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CF7355" w:rsidRDefault="00B97382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F7355"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11CE6" w:rsidRDefault="00BD661B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МЕТОДИЧЕСКИЕ РЕКОМЕНДАЦИИ </w:t>
      </w:r>
    </w:p>
    <w:p w:rsidR="00C11CE6" w:rsidRPr="00C11CE6" w:rsidRDefault="00C33FB9" w:rsidP="00C16751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>ДЛЯ ПРЕПОДАВАТЕЛЯ</w:t>
      </w:r>
      <w:r w:rsidR="00BD661B" w:rsidRPr="00C11CE6">
        <w:rPr>
          <w:rFonts w:ascii="Times New Roman" w:hAnsi="Times New Roman"/>
          <w:b/>
          <w:caps/>
          <w:sz w:val="32"/>
          <w:szCs w:val="32"/>
        </w:rPr>
        <w:t xml:space="preserve"> ПО </w:t>
      </w:r>
      <w:r w:rsidRPr="00C11CE6">
        <w:rPr>
          <w:rFonts w:ascii="Times New Roman" w:hAnsi="Times New Roman"/>
          <w:b/>
          <w:caps/>
          <w:sz w:val="32"/>
          <w:szCs w:val="32"/>
        </w:rPr>
        <w:t>ОРГАНИЗАЦИИ ИЗУЧЕНИЯ ДИСЦИПЛИНЫ</w:t>
      </w:r>
      <w:r w:rsidR="00C16751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C11CE6" w:rsidRPr="00C11CE6">
        <w:rPr>
          <w:rFonts w:ascii="Times New Roman" w:hAnsi="Times New Roman"/>
          <w:b/>
          <w:caps/>
          <w:sz w:val="32"/>
          <w:szCs w:val="32"/>
        </w:rPr>
        <w:t>«ВОССТАНОВИТЕЛЬНАЯ И ПЛАСТИЧЕСКАЯ ХИРУРГИЯ ЧЕЛЮСТНО-ЛИЦЕВОЙ ОБЛАСТИ»</w:t>
      </w:r>
      <w:r w:rsidR="00C16751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CF7355" w:rsidRPr="00C11CE6">
        <w:rPr>
          <w:rFonts w:ascii="Times New Roman" w:hAnsi="Times New Roman"/>
          <w:b/>
          <w:caps/>
          <w:sz w:val="32"/>
          <w:szCs w:val="32"/>
        </w:rPr>
        <w:t>по специальности</w:t>
      </w:r>
      <w:r w:rsidR="00C16751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C11CE6" w:rsidRPr="00C11CE6">
        <w:rPr>
          <w:rFonts w:ascii="Times New Roman" w:hAnsi="Times New Roman"/>
          <w:b/>
          <w:caps/>
          <w:sz w:val="32"/>
          <w:szCs w:val="32"/>
        </w:rPr>
        <w:t>31.08.69 «Челюстно-лицевая хирургия»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1CE6" w:rsidRPr="00BD661B" w:rsidRDefault="00C11CE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605E" w:rsidRDefault="0034605E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605E" w:rsidRDefault="0034605E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605E" w:rsidRPr="00BD661B" w:rsidRDefault="0034605E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450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11F4">
        <w:rPr>
          <w:rFonts w:ascii="Times New Roman" w:hAnsi="Times New Roman"/>
          <w:color w:val="000000"/>
          <w:sz w:val="24"/>
          <w:szCs w:val="24"/>
        </w:rPr>
        <w:t>31.08.69 «Челюстно-лицевая хирургия»</w:t>
      </w:r>
      <w:r w:rsidR="00450E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9875CD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E77E73" w:rsidRPr="009875CD">
        <w:rPr>
          <w:rFonts w:ascii="Times New Roman" w:hAnsi="Times New Roman"/>
          <w:color w:val="000000"/>
          <w:sz w:val="24"/>
          <w:szCs w:val="24"/>
        </w:rPr>
        <w:t>11</w:t>
      </w:r>
      <w:r w:rsidRPr="009875CD">
        <w:rPr>
          <w:rFonts w:ascii="Times New Roman" w:hAnsi="Times New Roman"/>
          <w:color w:val="000000"/>
          <w:sz w:val="24"/>
          <w:szCs w:val="24"/>
        </w:rPr>
        <w:t xml:space="preserve">  от «</w:t>
      </w:r>
      <w:r w:rsidR="00E77E73" w:rsidRPr="009875CD">
        <w:rPr>
          <w:rFonts w:ascii="Times New Roman" w:hAnsi="Times New Roman"/>
          <w:color w:val="000000"/>
          <w:sz w:val="24"/>
          <w:szCs w:val="24"/>
        </w:rPr>
        <w:t>2</w:t>
      </w:r>
      <w:r w:rsidR="009875CD" w:rsidRPr="009875CD">
        <w:rPr>
          <w:rFonts w:ascii="Times New Roman" w:hAnsi="Times New Roman"/>
          <w:color w:val="000000"/>
          <w:sz w:val="24"/>
          <w:szCs w:val="24"/>
        </w:rPr>
        <w:t>7</w:t>
      </w:r>
      <w:r w:rsidRPr="009875C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77E73" w:rsidRPr="009875CD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Pr="009875CD">
        <w:rPr>
          <w:rFonts w:ascii="Times New Roman" w:hAnsi="Times New Roman"/>
          <w:color w:val="000000"/>
          <w:sz w:val="24"/>
          <w:szCs w:val="24"/>
        </w:rPr>
        <w:t>20</w:t>
      </w:r>
      <w:r w:rsidR="009875CD" w:rsidRPr="009875CD">
        <w:rPr>
          <w:rFonts w:ascii="Times New Roman" w:hAnsi="Times New Roman"/>
          <w:color w:val="000000"/>
          <w:sz w:val="24"/>
          <w:szCs w:val="24"/>
        </w:rPr>
        <w:t>23</w:t>
      </w:r>
      <w:r w:rsidR="00E77E73" w:rsidRPr="009875CD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bookmarkStart w:id="0" w:name="_GoBack"/>
      <w:bookmarkEnd w:id="0"/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16751" w:rsidRDefault="00C1675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16751" w:rsidRDefault="00C1675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0C11F4" w:rsidRDefault="000C11F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6109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E72595" w:rsidRPr="000F1127" w:rsidRDefault="00616B40" w:rsidP="000F11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112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0F112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2B5FA7" w:rsidRPr="006D570F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Модуль 1</w:t>
      </w:r>
      <w:r w:rsidR="006D570F">
        <w:rPr>
          <w:rFonts w:ascii="Times New Roman" w:hAnsi="Times New Roman"/>
          <w:b/>
          <w:color w:val="000000"/>
          <w:sz w:val="24"/>
          <w:szCs w:val="28"/>
        </w:rPr>
        <w:t>.</w:t>
      </w:r>
      <w:r w:rsidR="003314E4" w:rsidRPr="00790703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C11CE6" w:rsidRPr="006D570F">
        <w:rPr>
          <w:rFonts w:ascii="Times New Roman" w:hAnsi="Times New Roman"/>
          <w:b/>
          <w:sz w:val="24"/>
        </w:rPr>
        <w:t>Восстановительная хирургия мягких тканей челюстно-лицевой области</w:t>
      </w:r>
    </w:p>
    <w:p w:rsidR="00E72595" w:rsidRPr="00790703" w:rsidRDefault="00790703" w:rsidP="007907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Лекция №1</w:t>
      </w:r>
    </w:p>
    <w:p w:rsidR="00790703" w:rsidRPr="00790703" w:rsidRDefault="00790703" w:rsidP="00FB7E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Тема: </w:t>
      </w:r>
      <w:r w:rsidRPr="00790703">
        <w:rPr>
          <w:rFonts w:ascii="Times New Roman" w:hAnsi="Times New Roman"/>
          <w:sz w:val="24"/>
          <w:szCs w:val="28"/>
        </w:rPr>
        <w:t>Принципы восстановительной и пластической хирургии лица и челюстей</w:t>
      </w:r>
      <w:r w:rsidR="006D570F">
        <w:rPr>
          <w:rFonts w:ascii="Times New Roman" w:hAnsi="Times New Roman"/>
          <w:sz w:val="24"/>
          <w:szCs w:val="28"/>
        </w:rPr>
        <w:t>.</w:t>
      </w:r>
    </w:p>
    <w:p w:rsidR="00964CD3" w:rsidRPr="00790703" w:rsidRDefault="00964CD3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Цель: </w:t>
      </w:r>
      <w:r w:rsidRPr="00790703">
        <w:rPr>
          <w:rFonts w:ascii="Times New Roman" w:hAnsi="Times New Roman"/>
          <w:color w:val="000000"/>
          <w:sz w:val="24"/>
          <w:szCs w:val="28"/>
        </w:rPr>
        <w:t>сформулировать у обучающихся знания о</w:t>
      </w:r>
      <w:r w:rsidRPr="00790703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принципах </w:t>
      </w:r>
      <w:r w:rsidRPr="00790703">
        <w:rPr>
          <w:rFonts w:ascii="Times New Roman" w:hAnsi="Times New Roman"/>
          <w:sz w:val="24"/>
          <w:szCs w:val="28"/>
        </w:rPr>
        <w:t>восстановительной и пластической хирургии челюстно-лицевой области</w:t>
      </w:r>
    </w:p>
    <w:p w:rsidR="00964CD3" w:rsidRPr="00790703" w:rsidRDefault="00964CD3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Аннотация лекции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Pr="00790703">
        <w:rPr>
          <w:rFonts w:ascii="Times New Roman" w:hAnsi="Times New Roman"/>
          <w:bCs/>
          <w:color w:val="000000"/>
          <w:sz w:val="24"/>
          <w:szCs w:val="28"/>
        </w:rPr>
        <w:t>Пластические операции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 – это оперативные вмешательства, направленные на восстановление формы и функции какого-либо органа или искаженной поверхности человеческого тела.</w:t>
      </w:r>
    </w:p>
    <w:p w:rsidR="00964CD3" w:rsidRPr="00790703" w:rsidRDefault="00964CD3" w:rsidP="00FB7E6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790703">
        <w:rPr>
          <w:rFonts w:ascii="Times New Roman" w:hAnsi="Times New Roman"/>
          <w:bCs/>
          <w:color w:val="000000"/>
          <w:sz w:val="24"/>
          <w:szCs w:val="28"/>
        </w:rPr>
        <w:t>Косметические операции производят с целью восстановления или изменения форм:</w:t>
      </w:r>
    </w:p>
    <w:p w:rsidR="00964CD3" w:rsidRPr="00790703" w:rsidRDefault="00964CD3" w:rsidP="00FB7E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790703">
        <w:rPr>
          <w:rFonts w:ascii="Times New Roman" w:hAnsi="Times New Roman"/>
          <w:bCs/>
          <w:color w:val="000000"/>
          <w:sz w:val="24"/>
          <w:szCs w:val="28"/>
        </w:rPr>
        <w:t>носа, губ, ушных раковин, устранения преждевременно появляющихся на лице и шее морщин и складок.</w:t>
      </w:r>
    </w:p>
    <w:p w:rsidR="00964CD3" w:rsidRPr="00790703" w:rsidRDefault="00964CD3" w:rsidP="00FB7E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790703">
        <w:rPr>
          <w:rFonts w:ascii="Times New Roman" w:hAnsi="Times New Roman"/>
          <w:bCs/>
          <w:color w:val="000000"/>
          <w:sz w:val="24"/>
          <w:szCs w:val="28"/>
        </w:rPr>
        <w:t>восстановление формы отвислых гипертрофированных молочных желез;</w:t>
      </w:r>
    </w:p>
    <w:p w:rsidR="00964CD3" w:rsidRPr="00790703" w:rsidRDefault="00964CD3" w:rsidP="00FB7E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удаление свисающих кожно-жировых складок на передней стенке живота;</w:t>
      </w:r>
    </w:p>
    <w:p w:rsidR="00964CD3" w:rsidRPr="00790703" w:rsidRDefault="00964CD3" w:rsidP="00FB7E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чрезмерных местных отложений подкожножировой клетчатки на ягодицах, конечностях.</w:t>
      </w:r>
    </w:p>
    <w:p w:rsidR="00964CD3" w:rsidRPr="00790703" w:rsidRDefault="00964CD3" w:rsidP="00FB7E6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Показаниями к осуществлению восстановительных и реконструктивных операций являются различного рода анатомо-функциональные, в том числе и чисто косметические, дефекты и деформации, которые могут быть врожденными или приобретенными.</w:t>
      </w:r>
    </w:p>
    <w:p w:rsidR="00964CD3" w:rsidRPr="00790703" w:rsidRDefault="00964CD3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964CD3" w:rsidRPr="00790703" w:rsidRDefault="00964CD3" w:rsidP="00FB7E6B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8"/>
        </w:rPr>
      </w:pPr>
      <w:r w:rsidRPr="00790703">
        <w:rPr>
          <w:rFonts w:ascii="Times New Roman" w:hAnsi="Times New Roman"/>
          <w:bCs/>
          <w:color w:val="000000"/>
          <w:sz w:val="24"/>
          <w:szCs w:val="28"/>
        </w:rPr>
        <w:t>Дефекты и деформации могут включать:</w:t>
      </w:r>
    </w:p>
    <w:p w:rsidR="00964CD3" w:rsidRPr="00790703" w:rsidRDefault="00964CD3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1. Мягкие ткани лица.</w:t>
      </w:r>
    </w:p>
    <w:p w:rsidR="00964CD3" w:rsidRPr="00790703" w:rsidRDefault="00964CD3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2. Мягкие ткани и кости лица (челюсти, скуловые, носовые, лобная).</w:t>
      </w:r>
    </w:p>
    <w:p w:rsidR="00964CD3" w:rsidRPr="00790703" w:rsidRDefault="00964CD3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3. Мягкие ткани полости рта и челюсти.</w:t>
      </w:r>
    </w:p>
    <w:p w:rsidR="00964CD3" w:rsidRPr="00790703" w:rsidRDefault="00964CD3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4. Мягкие ткани лица, полости рта и кости лица.</w:t>
      </w:r>
    </w:p>
    <w:p w:rsidR="00964CD3" w:rsidRPr="00790703" w:rsidRDefault="00964CD3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5. Мягкие ткани лица и хрящи носа.</w:t>
      </w:r>
    </w:p>
    <w:p w:rsidR="00964CD3" w:rsidRPr="00790703" w:rsidRDefault="00964CD3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6. Мягкие ткани лица, хрящи носа и слизистая оболочка полости рта.</w:t>
      </w:r>
    </w:p>
    <w:p w:rsidR="00964CD3" w:rsidRPr="00790703" w:rsidRDefault="00964CD3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Они ведут к нарушению благообразия лица и мимики, сексуальной дисфункции. Делают невозможным или затрудняют открывания рта, откусывание пищи, разжевывание пищи, формирование пищевого комка, глотание, дыхание. </w:t>
      </w:r>
    </w:p>
    <w:p w:rsidR="00964CD3" w:rsidRPr="00790703" w:rsidRDefault="00964CD3" w:rsidP="00FB7E6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964CD3" w:rsidRPr="00790703" w:rsidRDefault="00964CD3" w:rsidP="00FB7E6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8"/>
        </w:rPr>
      </w:pPr>
      <w:r w:rsidRPr="00790703">
        <w:rPr>
          <w:rFonts w:ascii="Times New Roman" w:hAnsi="Times New Roman"/>
          <w:bCs/>
          <w:color w:val="000000"/>
          <w:sz w:val="24"/>
          <w:szCs w:val="28"/>
        </w:rPr>
        <w:t>Противопоказания к восстановительным реконструктивным операциям</w:t>
      </w:r>
    </w:p>
    <w:p w:rsidR="00964CD3" w:rsidRPr="00790703" w:rsidRDefault="00964CD3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Cs/>
          <w:color w:val="000000"/>
          <w:sz w:val="24"/>
          <w:szCs w:val="28"/>
        </w:rPr>
        <w:t>Местные противопоказания:</w:t>
      </w:r>
    </w:p>
    <w:p w:rsidR="00964CD3" w:rsidRPr="00790703" w:rsidRDefault="00964CD3" w:rsidP="00FB7E6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незначительная степень дефекта или деформации;</w:t>
      </w:r>
    </w:p>
    <w:p w:rsidR="00964CD3" w:rsidRPr="00790703" w:rsidRDefault="00964CD3" w:rsidP="00FB7E6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пиодермия кожи лица;</w:t>
      </w:r>
    </w:p>
    <w:p w:rsidR="00964CD3" w:rsidRPr="00790703" w:rsidRDefault="00964CD3" w:rsidP="00FB7E6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язвенный стоматит;</w:t>
      </w:r>
    </w:p>
    <w:p w:rsidR="00964CD3" w:rsidRPr="00790703" w:rsidRDefault="00964CD3" w:rsidP="00FB7E6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гингивит, глоссит;</w:t>
      </w:r>
    </w:p>
    <w:p w:rsidR="00964CD3" w:rsidRPr="00790703" w:rsidRDefault="00964CD3" w:rsidP="00FB7E6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воспалительные процессы в регионарных лимфатических узлах, верхнечелюстных пазухах, челюстях, в носу, носовой части глотки и других органах, находящихся по соседству с местом операции.</w:t>
      </w:r>
    </w:p>
    <w:p w:rsidR="00964CD3" w:rsidRPr="00790703" w:rsidRDefault="00964CD3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964CD3" w:rsidRPr="00790703" w:rsidRDefault="00964CD3" w:rsidP="00FB7E6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790703">
        <w:rPr>
          <w:rFonts w:ascii="Times New Roman" w:hAnsi="Times New Roman"/>
          <w:bCs/>
          <w:color w:val="000000"/>
          <w:sz w:val="24"/>
          <w:szCs w:val="28"/>
        </w:rPr>
        <w:t>Общие противопоказания:</w:t>
      </w:r>
    </w:p>
    <w:p w:rsidR="00964CD3" w:rsidRPr="00790703" w:rsidRDefault="00964CD3" w:rsidP="00FB7E6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острые и хронические инфекционные заболевания;</w:t>
      </w:r>
    </w:p>
    <w:p w:rsidR="00964CD3" w:rsidRPr="00790703" w:rsidRDefault="00964CD3" w:rsidP="00FB7E6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тяжелые расстройства функции пищеварительной системы;</w:t>
      </w:r>
    </w:p>
    <w:p w:rsidR="00964CD3" w:rsidRPr="00790703" w:rsidRDefault="00964CD3" w:rsidP="00FB7E6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психические нарушения;</w:t>
      </w:r>
    </w:p>
    <w:p w:rsidR="00964CD3" w:rsidRPr="00790703" w:rsidRDefault="00964CD3" w:rsidP="00FB7E6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гнойничковые поражения кожи туловища, конечностей и волосистой части головы;</w:t>
      </w:r>
    </w:p>
    <w:p w:rsidR="00964CD3" w:rsidRPr="00790703" w:rsidRDefault="00964CD3" w:rsidP="00FB7E6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субфебрилитет невыясненной этиологии;</w:t>
      </w:r>
    </w:p>
    <w:p w:rsidR="00964CD3" w:rsidRPr="00790703" w:rsidRDefault="00964CD3" w:rsidP="00FB7E6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общее недомогание и плохое самочувствие больного;</w:t>
      </w:r>
    </w:p>
    <w:p w:rsidR="00964CD3" w:rsidRPr="00790703" w:rsidRDefault="00964CD3" w:rsidP="00FB7E6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менструация.</w:t>
      </w:r>
    </w:p>
    <w:p w:rsidR="00964CD3" w:rsidRPr="00790703" w:rsidRDefault="00964CD3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lastRenderedPageBreak/>
        <w:t>Форма организации лекции</w:t>
      </w:r>
      <w:r w:rsidR="003314E4" w:rsidRPr="00790703">
        <w:rPr>
          <w:rFonts w:ascii="Times New Roman" w:hAnsi="Times New Roman"/>
          <w:b/>
          <w:color w:val="000000"/>
          <w:sz w:val="24"/>
          <w:szCs w:val="28"/>
        </w:rPr>
        <w:t>:</w:t>
      </w:r>
      <w:r w:rsidR="00964CD3" w:rsidRPr="00790703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="00964CD3" w:rsidRPr="00790703">
        <w:rPr>
          <w:rFonts w:ascii="Times New Roman" w:hAnsi="Times New Roman"/>
          <w:color w:val="000000"/>
          <w:sz w:val="24"/>
          <w:szCs w:val="28"/>
        </w:rPr>
        <w:t>традиционная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Методы</w:t>
      </w:r>
      <w:r w:rsidR="003314E4"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 xml:space="preserve"> обучения</w:t>
      </w:r>
      <w:r w:rsidR="00136B7E"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, применяемые</w:t>
      </w: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 xml:space="preserve"> на лекции</w:t>
      </w:r>
      <w:r w:rsidR="005913A0" w:rsidRPr="00790703">
        <w:rPr>
          <w:rFonts w:ascii="Times New Roman" w:hAnsi="Times New Roman"/>
          <w:color w:val="000000"/>
          <w:spacing w:val="-4"/>
          <w:sz w:val="24"/>
          <w:szCs w:val="28"/>
        </w:rPr>
        <w:t>:</w:t>
      </w:r>
      <w:r w:rsidR="00FB7E6B" w:rsidRPr="00790703">
        <w:rPr>
          <w:rFonts w:ascii="Times New Roman" w:hAnsi="Times New Roman"/>
          <w:color w:val="000000"/>
          <w:spacing w:val="-4"/>
          <w:sz w:val="24"/>
          <w:szCs w:val="28"/>
        </w:rPr>
        <w:t xml:space="preserve"> словесные и наглядные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Средства обучения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 дидактические </w:t>
      </w:r>
      <w:r w:rsidRPr="00790703">
        <w:rPr>
          <w:rFonts w:ascii="Times New Roman" w:hAnsi="Times New Roman"/>
          <w:sz w:val="24"/>
          <w:szCs w:val="28"/>
        </w:rPr>
        <w:t>(</w:t>
      </w:r>
      <w:r w:rsidR="00FB7E6B" w:rsidRPr="00790703">
        <w:rPr>
          <w:rFonts w:ascii="Times New Roman" w:hAnsi="Times New Roman"/>
          <w:sz w:val="24"/>
          <w:szCs w:val="28"/>
        </w:rPr>
        <w:t>презентация)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-материально-технические (мультимедийный проектор, </w:t>
      </w:r>
      <w:r w:rsidR="00FB7E6B" w:rsidRPr="00790703">
        <w:rPr>
          <w:rFonts w:ascii="Times New Roman" w:hAnsi="Times New Roman"/>
          <w:color w:val="000000"/>
          <w:sz w:val="24"/>
          <w:szCs w:val="28"/>
        </w:rPr>
        <w:t>ноутбук)</w:t>
      </w:r>
    </w:p>
    <w:p w:rsidR="00FA5D02" w:rsidRPr="00790703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0F1127" w:rsidRDefault="005913A0" w:rsidP="000F11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0F1127">
        <w:rPr>
          <w:rFonts w:ascii="Times New Roman" w:hAnsi="Times New Roman"/>
          <w:b/>
          <w:color w:val="000000"/>
          <w:sz w:val="28"/>
          <w:szCs w:val="24"/>
        </w:rPr>
        <w:t xml:space="preserve">2. </w:t>
      </w:r>
      <w:r w:rsidR="003A7817" w:rsidRPr="000F1127">
        <w:rPr>
          <w:rFonts w:ascii="Times New Roman" w:hAnsi="Times New Roman"/>
          <w:b/>
          <w:color w:val="000000"/>
          <w:sz w:val="28"/>
          <w:szCs w:val="24"/>
        </w:rPr>
        <w:t>Методические рекомендации по проведению практических</w:t>
      </w:r>
      <w:r w:rsidR="00790703" w:rsidRPr="000F1127">
        <w:rPr>
          <w:rFonts w:ascii="Times New Roman" w:hAnsi="Times New Roman"/>
          <w:b/>
          <w:color w:val="000000"/>
          <w:sz w:val="28"/>
          <w:szCs w:val="24"/>
        </w:rPr>
        <w:t xml:space="preserve"> занятий</w:t>
      </w:r>
    </w:p>
    <w:p w:rsidR="002B5FA7" w:rsidRPr="005C0BEA" w:rsidRDefault="002B5FA7" w:rsidP="007907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Модуль 1</w:t>
      </w:r>
      <w:r w:rsidRPr="006D570F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0703" w:rsidRPr="005C0BEA">
        <w:rPr>
          <w:rFonts w:ascii="Times New Roman" w:hAnsi="Times New Roman"/>
          <w:b/>
          <w:sz w:val="24"/>
          <w:szCs w:val="24"/>
        </w:rPr>
        <w:t>Восстановительная хирургия мягких тканей челюстно-лицевой области</w:t>
      </w:r>
    </w:p>
    <w:p w:rsidR="000F1127" w:rsidRDefault="000F1127" w:rsidP="000F11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№1</w:t>
      </w:r>
    </w:p>
    <w:p w:rsidR="003A7817" w:rsidRPr="005C0BEA" w:rsidRDefault="000F1127" w:rsidP="00FB7F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FB7FF5" w:rsidRPr="005C0BEA">
        <w:rPr>
          <w:rFonts w:ascii="Times New Roman" w:hAnsi="Times New Roman"/>
          <w:sz w:val="24"/>
          <w:szCs w:val="24"/>
        </w:rPr>
        <w:t>Восстановительная и пластическая хирургия лица и челюстей</w:t>
      </w:r>
      <w:r w:rsidR="006D570F">
        <w:rPr>
          <w:rFonts w:ascii="Times New Roman" w:hAnsi="Times New Roman"/>
          <w:sz w:val="24"/>
          <w:szCs w:val="24"/>
        </w:rPr>
        <w:t>.</w:t>
      </w:r>
    </w:p>
    <w:p w:rsidR="005913A0" w:rsidRPr="005C0BEA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="00FB7FF5"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A7817" w:rsidRPr="005C0BE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D7723A" w:rsidRPr="005C0BEA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CA7EBD">
        <w:rPr>
          <w:rFonts w:ascii="Times New Roman" w:hAnsi="Times New Roman"/>
          <w:color w:val="000000"/>
          <w:sz w:val="24"/>
        </w:rPr>
        <w:t>Сформировать представление</w:t>
      </w:r>
      <w:r w:rsidR="000F1127">
        <w:rPr>
          <w:rFonts w:ascii="Times New Roman" w:hAnsi="Times New Roman"/>
          <w:color w:val="000000"/>
          <w:sz w:val="24"/>
        </w:rPr>
        <w:t xml:space="preserve"> о </w:t>
      </w:r>
      <w:r w:rsidR="00670A93">
        <w:rPr>
          <w:rFonts w:ascii="Times New Roman" w:hAnsi="Times New Roman"/>
          <w:color w:val="000000"/>
          <w:sz w:val="24"/>
        </w:rPr>
        <w:t>восстановительной хирургии челюстно-лицевой области</w:t>
      </w:r>
      <w:r w:rsidR="00CA7EBD">
        <w:rPr>
          <w:rFonts w:ascii="Times New Roman" w:hAnsi="Times New Roman"/>
          <w:color w:val="000000"/>
          <w:sz w:val="24"/>
        </w:rPr>
        <w:t>.</w:t>
      </w:r>
    </w:p>
    <w:p w:rsidR="0000640F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</w:t>
      </w:r>
      <w:r w:rsidR="003A7817" w:rsidRPr="005C0BEA">
        <w:rPr>
          <w:rFonts w:ascii="Times New Roman" w:hAnsi="Times New Roman"/>
          <w:b/>
          <w:color w:val="000000"/>
          <w:sz w:val="24"/>
          <w:szCs w:val="24"/>
        </w:rPr>
        <w:t xml:space="preserve"> занятия</w:t>
      </w:r>
      <w:r w:rsidR="005C0BE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34BBB" w:rsidRPr="005C0BEA" w:rsidRDefault="00B34BBB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 w:rsidR="0088771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887712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2" w:rsidRPr="003232A2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887712" w:rsidRPr="005C0BEA" w:rsidRDefault="0088771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E511E" w:rsidRPr="005C0BEA" w:rsidRDefault="002E511E" w:rsidP="002E51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887712" w:rsidRPr="005C0BEA" w:rsidRDefault="0088771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3B253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3B2530">
              <w:rPr>
                <w:rFonts w:ascii="Times New Roman" w:hAnsi="Times New Roman"/>
                <w:color w:val="000000"/>
                <w:sz w:val="24"/>
                <w:szCs w:val="28"/>
              </w:rPr>
              <w:t>письменный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</w:tc>
      </w:tr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3232A2" w:rsidP="003232A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C11F4" w:rsidRPr="00952E63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B97382">
              <w:rPr>
                <w:rFonts w:ascii="Times New Roman" w:hAnsi="Times New Roman"/>
                <w:color w:val="000000"/>
                <w:sz w:val="24"/>
                <w:szCs w:val="28"/>
              </w:rPr>
              <w:t>устный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C11F4" w:rsidRPr="002D68DA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952E63"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разбор рентгеновских снимков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C11F4" w:rsidRPr="000C11F4" w:rsidRDefault="000C11F4" w:rsidP="002E51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="002E511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C11F4" w:rsidRPr="002547B7" w:rsidRDefault="002547B7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C11F4" w:rsidRPr="002547B7" w:rsidRDefault="002547B7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="000C11F4"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C11F4" w:rsidRPr="002547B7" w:rsidRDefault="002547B7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="000C11F4"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D7723A" w:rsidRDefault="00D7723A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5C0BE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A7817" w:rsidRPr="005C0BE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</w:t>
      </w:r>
      <w:r w:rsidR="0075623B" w:rsidRPr="005C0BEA">
        <w:rPr>
          <w:rFonts w:ascii="Times New Roman" w:hAnsi="Times New Roman"/>
          <w:color w:val="000000"/>
          <w:sz w:val="24"/>
          <w:szCs w:val="24"/>
        </w:rPr>
        <w:t>;</w:t>
      </w:r>
    </w:p>
    <w:p w:rsidR="003A7817" w:rsidRPr="005C0BEA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</w:t>
      </w:r>
      <w:r w:rsidR="00D7723A"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7817" w:rsidRPr="005C0BEA">
        <w:rPr>
          <w:rFonts w:ascii="Times New Roman" w:hAnsi="Times New Roman"/>
          <w:color w:val="000000"/>
          <w:sz w:val="24"/>
          <w:szCs w:val="24"/>
        </w:rPr>
        <w:t>материально-технические (доска, мультимедийный про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ектор, </w:t>
      </w:r>
      <w:r w:rsidR="00FB7FF5" w:rsidRPr="005C0BEA">
        <w:rPr>
          <w:rFonts w:ascii="Times New Roman" w:hAnsi="Times New Roman"/>
          <w:color w:val="000000"/>
          <w:sz w:val="24"/>
          <w:szCs w:val="24"/>
        </w:rPr>
        <w:t>ноутбук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 и т.п.).</w:t>
      </w:r>
      <w:r w:rsidR="003A7817"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11905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570F" w:rsidRDefault="006D570F" w:rsidP="00FE6D5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E6D56" w:rsidRDefault="00FE6D56" w:rsidP="00FE6D5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№2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FE6D56">
        <w:rPr>
          <w:rFonts w:ascii="Times New Roman" w:hAnsi="Times New Roman"/>
          <w:sz w:val="24"/>
        </w:rPr>
        <w:t>Пластика местными тканями</w:t>
      </w:r>
      <w:r w:rsidR="006D570F">
        <w:rPr>
          <w:rFonts w:ascii="Times New Roman" w:hAnsi="Times New Roman"/>
          <w:sz w:val="24"/>
        </w:rPr>
        <w:t>.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7858DA">
        <w:rPr>
          <w:rFonts w:ascii="Times New Roman" w:hAnsi="Times New Roman"/>
          <w:color w:val="000000"/>
          <w:sz w:val="24"/>
        </w:rPr>
        <w:t xml:space="preserve">Сформировать представление о </w:t>
      </w:r>
      <w:r w:rsidR="00670A93">
        <w:rPr>
          <w:rFonts w:ascii="Times New Roman" w:hAnsi="Times New Roman"/>
          <w:color w:val="000000"/>
          <w:sz w:val="24"/>
        </w:rPr>
        <w:t>местно-пластических операциях по А.А. Лимбергу</w:t>
      </w:r>
      <w:r w:rsidR="007858DA">
        <w:rPr>
          <w:rFonts w:ascii="Times New Roman" w:hAnsi="Times New Roman"/>
          <w:color w:val="000000"/>
          <w:sz w:val="24"/>
        </w:rPr>
        <w:t>.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E6D56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232A2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232A2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2" w:rsidRPr="005C0BEA" w:rsidRDefault="003232A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232A2" w:rsidRPr="005C0BEA" w:rsidRDefault="003232A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232A2" w:rsidRPr="005C0BEA" w:rsidRDefault="003232A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232A2" w:rsidRPr="005C0BEA" w:rsidRDefault="003232A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3232A2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232A2" w:rsidRPr="005C0BEA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232A2" w:rsidRPr="005C0BEA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232A2" w:rsidRPr="005C0BEA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3232A2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C8704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(</w:t>
            </w:r>
            <w:r w:rsidR="00C87043">
              <w:rPr>
                <w:rFonts w:ascii="Times New Roman" w:hAnsi="Times New Roman"/>
                <w:color w:val="000000"/>
                <w:sz w:val="24"/>
                <w:szCs w:val="28"/>
              </w:rPr>
              <w:t>письменный</w:t>
            </w:r>
            <w:r w:rsidR="00731E9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3232A2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232A2" w:rsidRPr="00952E63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6E6DB2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3232A2" w:rsidRPr="002D68DA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232A2" w:rsidRPr="000C11F4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232A2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232A2" w:rsidRPr="002547B7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232A2" w:rsidRPr="002547B7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232A2" w:rsidRPr="002547B7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E6D56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78CB" w:rsidRPr="00321A77" w:rsidRDefault="002878CB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78CB" w:rsidRDefault="002878CB" w:rsidP="002878C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№3</w:t>
      </w:r>
    </w:p>
    <w:p w:rsidR="002878CB" w:rsidRPr="00067CC5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67CC5" w:rsidRPr="00067CC5">
        <w:rPr>
          <w:rFonts w:ascii="Times New Roman" w:hAnsi="Times New Roman"/>
          <w:sz w:val="24"/>
        </w:rPr>
        <w:t>Пластика лоскутами на питающей ножке.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0767F0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CA7EBD">
        <w:rPr>
          <w:rFonts w:ascii="Times New Roman" w:hAnsi="Times New Roman"/>
          <w:color w:val="000000"/>
          <w:sz w:val="24"/>
        </w:rPr>
        <w:t>Сформировать представление</w:t>
      </w:r>
      <w:r>
        <w:rPr>
          <w:rFonts w:ascii="Times New Roman" w:hAnsi="Times New Roman"/>
          <w:color w:val="000000"/>
          <w:sz w:val="24"/>
        </w:rPr>
        <w:t xml:space="preserve"> о </w:t>
      </w:r>
      <w:r w:rsidR="000767F0" w:rsidRPr="000767F0">
        <w:rPr>
          <w:rFonts w:ascii="Times New Roman" w:hAnsi="Times New Roman"/>
          <w:sz w:val="24"/>
        </w:rPr>
        <w:t>показаниях к применению метода пластики лоскута на питающей ножке</w:t>
      </w:r>
      <w:r w:rsidR="00CA7EBD">
        <w:rPr>
          <w:rFonts w:ascii="Times New Roman" w:hAnsi="Times New Roman"/>
          <w:sz w:val="24"/>
        </w:rPr>
        <w:t>.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878CB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2878CB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2878CB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CB" w:rsidRPr="005C0BEA" w:rsidRDefault="002878CB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878CB" w:rsidRPr="005C0BEA" w:rsidRDefault="002878CB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2878CB" w:rsidRPr="005C0BEA" w:rsidRDefault="002878CB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2878CB" w:rsidRPr="005C0BEA" w:rsidRDefault="002878CB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3232A2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2878CB" w:rsidRPr="005C0BEA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2878CB" w:rsidRPr="005C0BEA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2878CB" w:rsidRPr="005C0BEA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2878CB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473A4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731E9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473A43"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2878CB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2878CB" w:rsidRPr="00952E63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731E93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731E93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опрос).</w:t>
            </w:r>
          </w:p>
          <w:p w:rsidR="002878CB" w:rsidRPr="002D68DA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2878CB" w:rsidRPr="000C11F4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2878CB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2878CB" w:rsidRPr="002547B7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2878CB" w:rsidRPr="002547B7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2878CB" w:rsidRPr="002547B7" w:rsidRDefault="002878CB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2878CB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7EBD" w:rsidRDefault="00CA7EBD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1EE1" w:rsidRDefault="008E1EE1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№4</w:t>
      </w:r>
    </w:p>
    <w:p w:rsidR="008E1EE1" w:rsidRPr="00067CC5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67CC5" w:rsidRPr="00067CC5">
        <w:rPr>
          <w:rFonts w:ascii="Times New Roman" w:hAnsi="Times New Roman"/>
          <w:sz w:val="24"/>
        </w:rPr>
        <w:t>Устранение дефектов и деформаций челюстно-лицевой области тканями круглого стебельчатого лоскута Филатова. Осложнения.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CA7EBD">
        <w:rPr>
          <w:rFonts w:ascii="Times New Roman" w:hAnsi="Times New Roman"/>
          <w:color w:val="000000"/>
          <w:sz w:val="24"/>
        </w:rPr>
        <w:t>Сформировать представление</w:t>
      </w:r>
      <w:r>
        <w:rPr>
          <w:rFonts w:ascii="Times New Roman" w:hAnsi="Times New Roman"/>
          <w:color w:val="000000"/>
          <w:sz w:val="24"/>
        </w:rPr>
        <w:t xml:space="preserve"> о </w:t>
      </w:r>
      <w:r w:rsidR="00247698" w:rsidRPr="00247698">
        <w:rPr>
          <w:rFonts w:ascii="Times New Roman" w:hAnsi="Times New Roman"/>
          <w:sz w:val="24"/>
        </w:rPr>
        <w:t>показаниях к операции замещения дефекта челюстно-лицевой области филатовским стеблем.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lastRenderedPageBreak/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232A2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8E1EE1" w:rsidRPr="005C0BE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E1EE1" w:rsidRPr="005C0BE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8E1EE1" w:rsidRPr="005C0BE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8953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895396"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8E1EE1" w:rsidRPr="00952E63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="00731E9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(устный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опрос).</w:t>
            </w:r>
          </w:p>
          <w:p w:rsidR="008E1EE1" w:rsidRPr="002D68D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8E1EE1" w:rsidRPr="00321A77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7698" w:rsidRDefault="00247698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Default="008E1EE1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№5</w:t>
      </w:r>
    </w:p>
    <w:p w:rsidR="00067CC5" w:rsidRPr="00067CC5" w:rsidRDefault="008E1EE1" w:rsidP="00067C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67CC5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67CC5" w:rsidRPr="00067CC5">
        <w:rPr>
          <w:rFonts w:ascii="Times New Roman" w:hAnsi="Times New Roman"/>
          <w:color w:val="000000"/>
          <w:sz w:val="24"/>
          <w:szCs w:val="24"/>
        </w:rPr>
        <w:t>Свободная кожная пластика. Пересадка хряща, фасций, слизистой оболочки, жировой ткани. Преимущества и недостатки свободных трансплантатов.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CA7EBD">
        <w:rPr>
          <w:rFonts w:ascii="Times New Roman" w:hAnsi="Times New Roman"/>
          <w:color w:val="000000"/>
          <w:sz w:val="24"/>
        </w:rPr>
        <w:t>Сформировать представление</w:t>
      </w:r>
      <w:r>
        <w:rPr>
          <w:rFonts w:ascii="Times New Roman" w:hAnsi="Times New Roman"/>
          <w:color w:val="000000"/>
          <w:sz w:val="24"/>
        </w:rPr>
        <w:t xml:space="preserve"> о </w:t>
      </w:r>
      <w:r w:rsidR="007C4F4B" w:rsidRPr="007C4F4B">
        <w:rPr>
          <w:rFonts w:ascii="Times New Roman" w:hAnsi="Times New Roman"/>
          <w:sz w:val="24"/>
        </w:rPr>
        <w:t>возможности применения ауто-, алло- и имплантации (эксплантации) в различных тканях челюстно-лицевой области.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232A2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8E1EE1" w:rsidRPr="005C0BE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E1EE1" w:rsidRPr="005C0BE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8E1EE1" w:rsidRPr="005C0BE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1A529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731E9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1A529B"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8E1EE1" w:rsidRPr="00952E63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332ADD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8E1EE1" w:rsidRPr="002D68D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lastRenderedPageBreak/>
        <w:t xml:space="preserve">- материально-технические (доска, мультимедийный проектор, ноутбук и т.п.). </w:t>
      </w:r>
    </w:p>
    <w:p w:rsidR="008E1EE1" w:rsidRPr="00321A77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7A80" w:rsidRDefault="00217A80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Default="008E1EE1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№6</w:t>
      </w:r>
    </w:p>
    <w:p w:rsidR="008E1EE1" w:rsidRPr="00067CC5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67CC5" w:rsidRPr="00067CC5">
        <w:rPr>
          <w:rFonts w:ascii="Times New Roman" w:hAnsi="Times New Roman"/>
          <w:sz w:val="24"/>
        </w:rPr>
        <w:t>Свободная пересадка комбинированных трансплантатов.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217A80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DC0AC1">
        <w:rPr>
          <w:rFonts w:ascii="Times New Roman" w:hAnsi="Times New Roman"/>
          <w:color w:val="000000"/>
          <w:sz w:val="24"/>
        </w:rPr>
        <w:t>Сформировать представление</w:t>
      </w:r>
      <w:r>
        <w:rPr>
          <w:rFonts w:ascii="Times New Roman" w:hAnsi="Times New Roman"/>
          <w:color w:val="000000"/>
          <w:sz w:val="24"/>
        </w:rPr>
        <w:t xml:space="preserve"> о </w:t>
      </w:r>
      <w:r w:rsidR="00217A80" w:rsidRPr="00217A80">
        <w:rPr>
          <w:rFonts w:ascii="Times New Roman" w:hAnsi="Times New Roman"/>
          <w:sz w:val="24"/>
        </w:rPr>
        <w:t>свободн</w:t>
      </w:r>
      <w:r w:rsidR="00217A80">
        <w:rPr>
          <w:rFonts w:ascii="Times New Roman" w:hAnsi="Times New Roman"/>
          <w:sz w:val="24"/>
        </w:rPr>
        <w:t>ой</w:t>
      </w:r>
      <w:r w:rsidR="00217A80" w:rsidRPr="00217A80">
        <w:rPr>
          <w:rFonts w:ascii="Times New Roman" w:hAnsi="Times New Roman"/>
          <w:sz w:val="24"/>
        </w:rPr>
        <w:t xml:space="preserve"> пересадк</w:t>
      </w:r>
      <w:r w:rsidR="00217A80">
        <w:rPr>
          <w:rFonts w:ascii="Times New Roman" w:hAnsi="Times New Roman"/>
          <w:sz w:val="24"/>
        </w:rPr>
        <w:t>е</w:t>
      </w:r>
      <w:r w:rsidR="00217A80" w:rsidRPr="00217A80">
        <w:rPr>
          <w:rFonts w:ascii="Times New Roman" w:hAnsi="Times New Roman"/>
          <w:sz w:val="24"/>
        </w:rPr>
        <w:t xml:space="preserve"> комбинированных трансплантатов.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232A2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8E1EE1" w:rsidRPr="005C0BE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E1EE1" w:rsidRPr="005C0BE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8E1EE1" w:rsidRPr="005C0BE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52731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527318">
              <w:rPr>
                <w:rFonts w:ascii="Times New Roman" w:hAnsi="Times New Roman"/>
                <w:color w:val="000000"/>
                <w:sz w:val="24"/>
                <w:szCs w:val="28"/>
              </w:rPr>
              <w:t>письменный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8E1EE1" w:rsidRPr="00952E63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4E188D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8E1EE1" w:rsidRPr="002D68D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7CC5" w:rsidRDefault="00067CC5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7CC5" w:rsidRPr="00067CC5" w:rsidRDefault="00067CC5" w:rsidP="00067CC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Модуль </w:t>
      </w:r>
      <w:r w:rsidR="006D570F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6D570F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7CC5">
        <w:rPr>
          <w:rFonts w:ascii="Times New Roman" w:hAnsi="Times New Roman"/>
          <w:b/>
          <w:sz w:val="24"/>
        </w:rPr>
        <w:t>Восстановительная хирургия при дефектах и деформациях костей лицевого скелета</w:t>
      </w:r>
    </w:p>
    <w:p w:rsidR="008E1EE1" w:rsidRDefault="008E1EE1" w:rsidP="00067C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№7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B97855" w:rsidRPr="00B97855">
        <w:rPr>
          <w:rFonts w:ascii="Times New Roman" w:hAnsi="Times New Roman"/>
          <w:sz w:val="24"/>
        </w:rPr>
        <w:t>Костная пластика челюстных костей.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94440B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DC0AC1">
        <w:rPr>
          <w:rFonts w:ascii="Times New Roman" w:hAnsi="Times New Roman"/>
          <w:color w:val="000000"/>
          <w:sz w:val="24"/>
        </w:rPr>
        <w:t xml:space="preserve">Сформировать представление </w:t>
      </w:r>
      <w:r>
        <w:rPr>
          <w:rFonts w:ascii="Times New Roman" w:hAnsi="Times New Roman"/>
          <w:color w:val="000000"/>
          <w:sz w:val="24"/>
        </w:rPr>
        <w:t xml:space="preserve">о </w:t>
      </w:r>
      <w:r w:rsidR="0094440B" w:rsidRPr="0094440B">
        <w:rPr>
          <w:rFonts w:ascii="Times New Roman" w:hAnsi="Times New Roman"/>
          <w:sz w:val="24"/>
        </w:rPr>
        <w:t>первичной и вторичной костной пластике челюстей.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C0AC1" w:rsidRDefault="00DC0AC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232A2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8E1EE1" w:rsidRPr="005C0BE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E1EE1" w:rsidRPr="005C0BE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8E1EE1" w:rsidRPr="005C0BE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560E8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6B5DDC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560E84"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8E1EE1" w:rsidRPr="00952E63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6B5DDC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8E1EE1" w:rsidRPr="002D68D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</w:t>
            </w:r>
            <w:r w:rsidR="0083204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, </w:t>
            </w:r>
            <w:r w:rsidR="0083204C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решение проблемно-ситуационных задач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8E1EE1" w:rsidRPr="00321A77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7855" w:rsidRDefault="00B97855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Default="008E1EE1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№8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B97855" w:rsidRPr="00B97855">
        <w:rPr>
          <w:rFonts w:ascii="Times New Roman" w:hAnsi="Times New Roman"/>
          <w:sz w:val="24"/>
        </w:rPr>
        <w:t>Лоскуты на микрососудистом анастомозе, применяемые в челюстно-лицевой хирургии. Показания, противопоказания.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C1138E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DC0AC1">
        <w:rPr>
          <w:rFonts w:ascii="Times New Roman" w:hAnsi="Times New Roman"/>
          <w:color w:val="000000"/>
          <w:sz w:val="24"/>
        </w:rPr>
        <w:t xml:space="preserve">Сформировать представление </w:t>
      </w:r>
      <w:r>
        <w:rPr>
          <w:rFonts w:ascii="Times New Roman" w:hAnsi="Times New Roman"/>
          <w:color w:val="000000"/>
          <w:sz w:val="24"/>
        </w:rPr>
        <w:t xml:space="preserve">о </w:t>
      </w:r>
      <w:r w:rsidR="00C1138E" w:rsidRPr="00C1138E">
        <w:rPr>
          <w:rFonts w:ascii="Times New Roman" w:hAnsi="Times New Roman"/>
          <w:sz w:val="24"/>
        </w:rPr>
        <w:t>показаниях к использованию микрососудистых свободных трасплантатов.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232A2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8E1EE1" w:rsidRPr="005C0BE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E1EE1" w:rsidRPr="005C0BE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8E1EE1" w:rsidRPr="005C0BE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1F0CA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6B5DDC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1F0CA4"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8E1EE1" w:rsidRPr="00952E63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83204C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8E1EE1" w:rsidRPr="002D68D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37208" w:rsidRDefault="00337208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37208" w:rsidRDefault="00337208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Default="008E1EE1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№9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B97855" w:rsidRPr="00B97855">
        <w:rPr>
          <w:rFonts w:ascii="Times New Roman" w:hAnsi="Times New Roman"/>
          <w:sz w:val="24"/>
        </w:rPr>
        <w:t>Хирургическое лечение аномалий и деформаций челюстей.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B3547F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DC0AC1">
        <w:rPr>
          <w:rFonts w:ascii="Times New Roman" w:hAnsi="Times New Roman"/>
          <w:color w:val="000000"/>
          <w:sz w:val="24"/>
        </w:rPr>
        <w:t xml:space="preserve">Сформировать представление </w:t>
      </w:r>
      <w:r>
        <w:rPr>
          <w:rFonts w:ascii="Times New Roman" w:hAnsi="Times New Roman"/>
          <w:color w:val="000000"/>
          <w:sz w:val="24"/>
        </w:rPr>
        <w:t xml:space="preserve">о </w:t>
      </w:r>
      <w:r w:rsidR="00B3547F" w:rsidRPr="00B3547F">
        <w:rPr>
          <w:rFonts w:ascii="Times New Roman" w:hAnsi="Times New Roman"/>
          <w:sz w:val="24"/>
        </w:rPr>
        <w:t>показаниях к дистракционному методу лечения больных с дефектами челюстей.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93CBD" w:rsidRDefault="00C93CBD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232A2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8E1EE1" w:rsidRPr="005C0BE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E1EE1" w:rsidRPr="005C0BE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8E1EE1" w:rsidRPr="005C0BE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A321E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9E3481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A321EE"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8E1EE1" w:rsidRPr="00952E63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9E3481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8E1EE1" w:rsidRPr="002D68D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(решение </w:t>
            </w:r>
            <w:r w:rsidR="008A28EF">
              <w:rPr>
                <w:rFonts w:ascii="Times New Roman" w:hAnsi="Times New Roman"/>
                <w:color w:val="000000"/>
                <w:sz w:val="24"/>
                <w:szCs w:val="28"/>
              </w:rPr>
              <w:t>проблемно-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8E1EE1" w:rsidRPr="00321A77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7861" w:rsidRDefault="00097861" w:rsidP="003C6F7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6F79" w:rsidRDefault="003C6F79" w:rsidP="003C6F7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№10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97861" w:rsidRPr="00097861">
        <w:rPr>
          <w:rFonts w:ascii="Times New Roman" w:hAnsi="Times New Roman"/>
          <w:sz w:val="24"/>
        </w:rPr>
        <w:t>Оперативные вмешательства при аномали</w:t>
      </w:r>
      <w:r w:rsidR="006D570F">
        <w:rPr>
          <w:rFonts w:ascii="Times New Roman" w:hAnsi="Times New Roman"/>
          <w:sz w:val="24"/>
        </w:rPr>
        <w:t>ях и деформациях нижней челюсти.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C6F79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DC0AC1">
        <w:rPr>
          <w:rFonts w:ascii="Times New Roman" w:hAnsi="Times New Roman"/>
          <w:color w:val="000000"/>
          <w:sz w:val="24"/>
        </w:rPr>
        <w:t xml:space="preserve">Сформировать представление </w:t>
      </w:r>
      <w:r>
        <w:rPr>
          <w:rFonts w:ascii="Times New Roman" w:hAnsi="Times New Roman"/>
          <w:color w:val="000000"/>
          <w:sz w:val="24"/>
        </w:rPr>
        <w:t>о</w:t>
      </w:r>
      <w:r w:rsidRPr="00337208">
        <w:rPr>
          <w:rFonts w:ascii="Times New Roman" w:hAnsi="Times New Roman"/>
          <w:sz w:val="24"/>
        </w:rPr>
        <w:t xml:space="preserve"> </w:t>
      </w:r>
      <w:r w:rsidR="00FC07FD" w:rsidRPr="00337208">
        <w:rPr>
          <w:rFonts w:ascii="Times New Roman" w:hAnsi="Times New Roman"/>
          <w:sz w:val="24"/>
        </w:rPr>
        <w:t xml:space="preserve">клинических проявлениях и хирургических методах лечения </w:t>
      </w:r>
      <w:r w:rsidR="00FC07FD">
        <w:rPr>
          <w:rFonts w:ascii="Times New Roman" w:hAnsi="Times New Roman"/>
          <w:sz w:val="24"/>
        </w:rPr>
        <w:t>нижней</w:t>
      </w:r>
      <w:r w:rsidR="00FC07FD" w:rsidRPr="00337208">
        <w:rPr>
          <w:rFonts w:ascii="Times New Roman" w:hAnsi="Times New Roman"/>
          <w:sz w:val="24"/>
        </w:rPr>
        <w:t xml:space="preserve"> прогнатии и ретрогнатии</w:t>
      </w:r>
      <w:r w:rsidR="00FC07FD">
        <w:rPr>
          <w:rFonts w:ascii="Times New Roman" w:hAnsi="Times New Roman"/>
          <w:sz w:val="24"/>
        </w:rPr>
        <w:t>.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C6F79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C6F7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79" w:rsidRPr="000C11F4" w:rsidRDefault="003C6F79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79" w:rsidRPr="000C11F4" w:rsidRDefault="003C6F79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C6F7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79" w:rsidRPr="005C0BEA" w:rsidRDefault="003C6F79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C6F79" w:rsidRPr="005C0BEA" w:rsidRDefault="003C6F79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C6F79" w:rsidRPr="005C0BEA" w:rsidRDefault="003C6F79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C6F79" w:rsidRPr="005C0BEA" w:rsidRDefault="003C6F79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79" w:rsidRPr="003232A2" w:rsidRDefault="003C6F79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C6F79" w:rsidRPr="005C0BEA" w:rsidRDefault="003C6F79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C6F79" w:rsidRPr="005C0BEA" w:rsidRDefault="003C6F79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C6F79" w:rsidRPr="005C0BEA" w:rsidRDefault="003C6F79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3C6F7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79" w:rsidRPr="000C11F4" w:rsidRDefault="003C6F79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79" w:rsidRPr="000C11F4" w:rsidRDefault="003C6F79" w:rsidP="00A321E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9638DF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A321EE"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3C6F7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79" w:rsidRPr="000C11F4" w:rsidRDefault="003C6F79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79" w:rsidRPr="000C11F4" w:rsidRDefault="003C6F79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C6F79" w:rsidRPr="00952E63" w:rsidRDefault="003C6F79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9638DF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3C6F79" w:rsidRPr="002D68DA" w:rsidRDefault="003C6F79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C6F79" w:rsidRPr="000C11F4" w:rsidRDefault="003C6F79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C6F7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79" w:rsidRPr="000C11F4" w:rsidRDefault="003C6F79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79" w:rsidRPr="000C11F4" w:rsidRDefault="003C6F79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C6F79" w:rsidRPr="002547B7" w:rsidRDefault="003C6F79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C6F79" w:rsidRPr="002547B7" w:rsidRDefault="003C6F79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C6F79" w:rsidRPr="002547B7" w:rsidRDefault="003C6F79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C6F79" w:rsidRDefault="003C6F79" w:rsidP="003C6F7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Практическое занятие №11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097861" w:rsidRPr="00097861">
        <w:rPr>
          <w:rFonts w:ascii="Times New Roman" w:hAnsi="Times New Roman"/>
          <w:sz w:val="24"/>
        </w:rPr>
        <w:t>Оперативные вмешательства при дефектах и деформаций верхней челюсти.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C6F79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DC0AC1">
        <w:rPr>
          <w:rFonts w:ascii="Times New Roman" w:hAnsi="Times New Roman"/>
          <w:color w:val="000000"/>
          <w:sz w:val="24"/>
        </w:rPr>
        <w:t xml:space="preserve">Сформировать представление </w:t>
      </w:r>
      <w:r>
        <w:rPr>
          <w:rFonts w:ascii="Times New Roman" w:hAnsi="Times New Roman"/>
          <w:color w:val="000000"/>
          <w:sz w:val="24"/>
        </w:rPr>
        <w:t xml:space="preserve">о </w:t>
      </w:r>
      <w:r w:rsidR="00FC07FD" w:rsidRPr="00337208">
        <w:rPr>
          <w:rFonts w:ascii="Times New Roman" w:hAnsi="Times New Roman"/>
          <w:sz w:val="24"/>
        </w:rPr>
        <w:t>клинических проявлениях и хирургических методах лечения верхней прогнатии и ретрогнатии</w:t>
      </w:r>
      <w:r w:rsidR="00FC07FD">
        <w:rPr>
          <w:rFonts w:ascii="Times New Roman" w:hAnsi="Times New Roman"/>
          <w:sz w:val="24"/>
        </w:rPr>
        <w:t>.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C6F79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C6F7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79" w:rsidRPr="000C11F4" w:rsidRDefault="003C6F79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79" w:rsidRPr="000C11F4" w:rsidRDefault="003C6F79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C6F7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F79" w:rsidRPr="005C0BEA" w:rsidRDefault="003C6F79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C6F79" w:rsidRPr="005C0BEA" w:rsidRDefault="003C6F79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C6F79" w:rsidRPr="005C0BEA" w:rsidRDefault="003C6F79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C6F79" w:rsidRPr="005C0BEA" w:rsidRDefault="003C6F79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79" w:rsidRPr="003232A2" w:rsidRDefault="003C6F79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C6F79" w:rsidRPr="005C0BEA" w:rsidRDefault="003C6F79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C6F79" w:rsidRPr="005C0BEA" w:rsidRDefault="003C6F79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C6F79" w:rsidRPr="005C0BEA" w:rsidRDefault="003C6F79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3C6F7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79" w:rsidRPr="000C11F4" w:rsidRDefault="003C6F79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79" w:rsidRPr="000C11F4" w:rsidRDefault="003C6F79" w:rsidP="003C28F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9638DF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3C28F8"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3C6F7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79" w:rsidRPr="000C11F4" w:rsidRDefault="003C6F79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79" w:rsidRPr="000C11F4" w:rsidRDefault="003C6F79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C6F79" w:rsidRPr="00952E63" w:rsidRDefault="003C6F79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9638DF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3C6F79" w:rsidRPr="002D68DA" w:rsidRDefault="003C6F79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C6F79" w:rsidRPr="000C11F4" w:rsidRDefault="003C6F79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C6F7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79" w:rsidRPr="000C11F4" w:rsidRDefault="003C6F79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79" w:rsidRPr="000C11F4" w:rsidRDefault="003C6F79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C6F79" w:rsidRPr="002547B7" w:rsidRDefault="003C6F79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C6F79" w:rsidRPr="002547B7" w:rsidRDefault="003C6F79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C6F79" w:rsidRPr="002547B7" w:rsidRDefault="003C6F79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C6F79" w:rsidRPr="00321A77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3C6F79" w:rsidRPr="00321A77" w:rsidSect="00C11CE6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36E" w:rsidRDefault="0001436E" w:rsidP="00CF7355">
      <w:pPr>
        <w:spacing w:after="0" w:line="240" w:lineRule="auto"/>
      </w:pPr>
      <w:r>
        <w:separator/>
      </w:r>
    </w:p>
  </w:endnote>
  <w:endnote w:type="continuationSeparator" w:id="0">
    <w:p w:rsidR="0001436E" w:rsidRDefault="0001436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067CC5" w:rsidRDefault="00067CC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5CD">
          <w:rPr>
            <w:noProof/>
          </w:rPr>
          <w:t>9</w:t>
        </w:r>
        <w:r>
          <w:fldChar w:fldCharType="end"/>
        </w:r>
      </w:p>
    </w:sdtContent>
  </w:sdt>
  <w:p w:rsidR="00067CC5" w:rsidRDefault="00067C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36E" w:rsidRDefault="0001436E" w:rsidP="00CF7355">
      <w:pPr>
        <w:spacing w:after="0" w:line="240" w:lineRule="auto"/>
      </w:pPr>
      <w:r>
        <w:separator/>
      </w:r>
    </w:p>
  </w:footnote>
  <w:footnote w:type="continuationSeparator" w:id="0">
    <w:p w:rsidR="0001436E" w:rsidRDefault="0001436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50E2C"/>
    <w:multiLevelType w:val="hybridMultilevel"/>
    <w:tmpl w:val="A8CABEA0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5A7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8A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888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E49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089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0CD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A2F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08E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F0028C"/>
    <w:multiLevelType w:val="hybridMultilevel"/>
    <w:tmpl w:val="123836EC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2260079E"/>
    <w:multiLevelType w:val="hybridMultilevel"/>
    <w:tmpl w:val="B4A24100"/>
    <w:lvl w:ilvl="0" w:tplc="B1581D02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8F24C0"/>
    <w:multiLevelType w:val="hybridMultilevel"/>
    <w:tmpl w:val="4AE49468"/>
    <w:lvl w:ilvl="0" w:tplc="B1581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D4CB4"/>
    <w:multiLevelType w:val="hybridMultilevel"/>
    <w:tmpl w:val="A3E646D4"/>
    <w:lvl w:ilvl="0" w:tplc="B1581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286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E41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18E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30A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604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707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08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4C6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F82A4C"/>
    <w:multiLevelType w:val="hybridMultilevel"/>
    <w:tmpl w:val="C29EACCA"/>
    <w:lvl w:ilvl="0" w:tplc="2DFA3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8CF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1C7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12C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82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568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0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E0B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05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D881B3C"/>
    <w:multiLevelType w:val="hybridMultilevel"/>
    <w:tmpl w:val="2BFCAC8E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077E0"/>
    <w:rsid w:val="0001436E"/>
    <w:rsid w:val="00045D72"/>
    <w:rsid w:val="00066512"/>
    <w:rsid w:val="00067CC5"/>
    <w:rsid w:val="000767F0"/>
    <w:rsid w:val="00097861"/>
    <w:rsid w:val="000C11F4"/>
    <w:rsid w:val="000F1127"/>
    <w:rsid w:val="00104C6C"/>
    <w:rsid w:val="00136B7E"/>
    <w:rsid w:val="001A529B"/>
    <w:rsid w:val="001E6899"/>
    <w:rsid w:val="001F0CA4"/>
    <w:rsid w:val="00217A80"/>
    <w:rsid w:val="00247698"/>
    <w:rsid w:val="002547B7"/>
    <w:rsid w:val="002648DD"/>
    <w:rsid w:val="00271C70"/>
    <w:rsid w:val="002749B5"/>
    <w:rsid w:val="002878CB"/>
    <w:rsid w:val="002925FE"/>
    <w:rsid w:val="002B5FA7"/>
    <w:rsid w:val="002D68DA"/>
    <w:rsid w:val="002E511E"/>
    <w:rsid w:val="002F0349"/>
    <w:rsid w:val="00305C98"/>
    <w:rsid w:val="00321A77"/>
    <w:rsid w:val="003232A2"/>
    <w:rsid w:val="003314E4"/>
    <w:rsid w:val="00332ADD"/>
    <w:rsid w:val="00337208"/>
    <w:rsid w:val="0034605E"/>
    <w:rsid w:val="00350F89"/>
    <w:rsid w:val="00385775"/>
    <w:rsid w:val="003A7817"/>
    <w:rsid w:val="003B2530"/>
    <w:rsid w:val="003C28F8"/>
    <w:rsid w:val="003C6F79"/>
    <w:rsid w:val="003D4CC1"/>
    <w:rsid w:val="00450E8D"/>
    <w:rsid w:val="004711E5"/>
    <w:rsid w:val="00473A43"/>
    <w:rsid w:val="0048247E"/>
    <w:rsid w:val="004C0D16"/>
    <w:rsid w:val="004E188D"/>
    <w:rsid w:val="00511905"/>
    <w:rsid w:val="00527318"/>
    <w:rsid w:val="00560E84"/>
    <w:rsid w:val="00566200"/>
    <w:rsid w:val="00586A55"/>
    <w:rsid w:val="005913A0"/>
    <w:rsid w:val="005C0BEA"/>
    <w:rsid w:val="005E68E9"/>
    <w:rsid w:val="00616B40"/>
    <w:rsid w:val="00670A93"/>
    <w:rsid w:val="006B5DDC"/>
    <w:rsid w:val="006C308E"/>
    <w:rsid w:val="006D570F"/>
    <w:rsid w:val="006E56A7"/>
    <w:rsid w:val="006E6DB2"/>
    <w:rsid w:val="0071494B"/>
    <w:rsid w:val="00731E93"/>
    <w:rsid w:val="0075623B"/>
    <w:rsid w:val="00774A23"/>
    <w:rsid w:val="007858DA"/>
    <w:rsid w:val="00790703"/>
    <w:rsid w:val="0079716A"/>
    <w:rsid w:val="007C4F4B"/>
    <w:rsid w:val="0083204C"/>
    <w:rsid w:val="00887712"/>
    <w:rsid w:val="00895396"/>
    <w:rsid w:val="008A28EF"/>
    <w:rsid w:val="008E1EE1"/>
    <w:rsid w:val="0094440B"/>
    <w:rsid w:val="00951144"/>
    <w:rsid w:val="00952E63"/>
    <w:rsid w:val="009638DF"/>
    <w:rsid w:val="00964CD3"/>
    <w:rsid w:val="009875CD"/>
    <w:rsid w:val="009C7F53"/>
    <w:rsid w:val="009E3481"/>
    <w:rsid w:val="00A321EE"/>
    <w:rsid w:val="00A45FDC"/>
    <w:rsid w:val="00A90082"/>
    <w:rsid w:val="00AC3E83"/>
    <w:rsid w:val="00AD5500"/>
    <w:rsid w:val="00AE75A9"/>
    <w:rsid w:val="00B1080D"/>
    <w:rsid w:val="00B34BBB"/>
    <w:rsid w:val="00B3547F"/>
    <w:rsid w:val="00B42C0F"/>
    <w:rsid w:val="00B97382"/>
    <w:rsid w:val="00B97855"/>
    <w:rsid w:val="00BB79F9"/>
    <w:rsid w:val="00BD661B"/>
    <w:rsid w:val="00C05E63"/>
    <w:rsid w:val="00C07EFA"/>
    <w:rsid w:val="00C1138E"/>
    <w:rsid w:val="00C11CE6"/>
    <w:rsid w:val="00C16751"/>
    <w:rsid w:val="00C33FB9"/>
    <w:rsid w:val="00C364BC"/>
    <w:rsid w:val="00C45E97"/>
    <w:rsid w:val="00C5083C"/>
    <w:rsid w:val="00C6109C"/>
    <w:rsid w:val="00C87043"/>
    <w:rsid w:val="00C93CBD"/>
    <w:rsid w:val="00CA7EBD"/>
    <w:rsid w:val="00CC56B7"/>
    <w:rsid w:val="00CF7355"/>
    <w:rsid w:val="00D62E83"/>
    <w:rsid w:val="00D7723A"/>
    <w:rsid w:val="00DA1FE4"/>
    <w:rsid w:val="00DC0AC1"/>
    <w:rsid w:val="00E36C0B"/>
    <w:rsid w:val="00E72595"/>
    <w:rsid w:val="00E77E73"/>
    <w:rsid w:val="00E96CCE"/>
    <w:rsid w:val="00EB60A5"/>
    <w:rsid w:val="00EF001C"/>
    <w:rsid w:val="00F156F8"/>
    <w:rsid w:val="00F25BFA"/>
    <w:rsid w:val="00FA5D02"/>
    <w:rsid w:val="00FB7E6B"/>
    <w:rsid w:val="00FB7FF5"/>
    <w:rsid w:val="00FC07FD"/>
    <w:rsid w:val="00FD268C"/>
    <w:rsid w:val="00F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39A3"/>
  <w15:docId w15:val="{2E50FBB9-6ACA-4EFA-84BB-EB8FA0B7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D054F-1FB1-427A-AE0B-5FF4EDED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9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73</cp:revision>
  <cp:lastPrinted>2019-02-05T10:00:00Z</cp:lastPrinted>
  <dcterms:created xsi:type="dcterms:W3CDTF">2019-01-24T12:19:00Z</dcterms:created>
  <dcterms:modified xsi:type="dcterms:W3CDTF">2023-10-10T08:20:00Z</dcterms:modified>
</cp:coreProperties>
</file>