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«Оренбургский государственный медицинский университет»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Министерства здравоохранения Российской Федерации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230D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65D7" w:rsidRDefault="009F65D7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65D7" w:rsidRDefault="009F65D7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F65D7" w:rsidRPr="009F65D7" w:rsidRDefault="009F65D7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ФОНД ОЦЕНОЧНЫХ СРЕДСТВ 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ПРОВЕДЕНИЯ ТЕКУЩЕГО 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КОНТРОЛЯ УСПЕВАЕМОСТИ И ПРОМЕЖУТОЧНОЙ АТТЕСТАЦИИ 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ОБУЧАЮЩИХСЯ ПО ДИСЦИПЛИНЕ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aps/>
          <w:lang w:eastAsia="ru-RU"/>
        </w:rPr>
        <w:t>«</w:t>
      </w:r>
      <w:r w:rsidR="007419AE" w:rsidRPr="007419AE">
        <w:rPr>
          <w:rFonts w:ascii="Times New Roman" w:eastAsia="Times New Roman" w:hAnsi="Times New Roman" w:cs="Times New Roman"/>
          <w:b/>
          <w:caps/>
          <w:lang w:eastAsia="ru-RU"/>
        </w:rPr>
        <w:t>Визуализирующие методы диагностики в ревматологии</w:t>
      </w:r>
      <w:r w:rsidR="00E15879" w:rsidRPr="009F65D7">
        <w:rPr>
          <w:rFonts w:ascii="Times New Roman" w:eastAsia="Times New Roman" w:hAnsi="Times New Roman" w:cs="Times New Roman"/>
          <w:b/>
          <w:caps/>
          <w:lang w:eastAsia="ru-RU"/>
        </w:rPr>
        <w:t>»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9D5C70">
        <w:rPr>
          <w:rFonts w:ascii="Times New Roman" w:eastAsia="Times New Roman" w:hAnsi="Times New Roman" w:cs="Times New Roman"/>
          <w:color w:val="000000"/>
          <w:lang w:eastAsia="ru-RU"/>
        </w:rPr>
        <w:t>специальности</w:t>
      </w:r>
      <w:bookmarkStart w:id="0" w:name="_GoBack"/>
      <w:bookmarkEnd w:id="0"/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7419AE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>31.08.46 РЕВМАТОЛОГИЯ</w:t>
      </w: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65D7" w:rsidRDefault="009F65D7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Default="007419AE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Default="007419AE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Default="007419AE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65D7" w:rsidRDefault="009F65D7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65D7" w:rsidRPr="009F65D7" w:rsidRDefault="009F65D7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Pr="007419AE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31.08.46 Ревматология, утвержденной ученым советом ФГБОУ ВО </w:t>
      </w:r>
      <w:proofErr w:type="spellStart"/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>ОрГМУ</w:t>
      </w:r>
      <w:proofErr w:type="spellEnd"/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 xml:space="preserve"> Минздрава России </w:t>
      </w:r>
    </w:p>
    <w:p w:rsidR="007419AE" w:rsidRPr="007419AE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Pr="007419AE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</w:t>
      </w:r>
      <w:proofErr w:type="gramStart"/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>№  от</w:t>
      </w:r>
      <w:proofErr w:type="gramEnd"/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419AE" w:rsidRPr="007419AE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19AE" w:rsidRPr="007419AE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7419AE" w:rsidP="007419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419AE">
        <w:rPr>
          <w:rFonts w:ascii="Times New Roman" w:eastAsia="Times New Roman" w:hAnsi="Times New Roman" w:cs="Times New Roman"/>
          <w:color w:val="000000"/>
          <w:lang w:eastAsia="ru-RU"/>
        </w:rPr>
        <w:t>Оренбург</w:t>
      </w: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235" w:rsidRPr="009F65D7" w:rsidRDefault="00367235" w:rsidP="00367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6F230D" w:rsidRPr="009F65D7" w:rsidRDefault="006F230D" w:rsidP="006F23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_Toc535164689"/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Паспорт фонда оценочных средств</w:t>
      </w:r>
      <w:bookmarkEnd w:id="1"/>
    </w:p>
    <w:p w:rsidR="006F230D" w:rsidRPr="009F65D7" w:rsidRDefault="006F230D" w:rsidP="006F23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6F230D" w:rsidRPr="009F65D7" w:rsidRDefault="006F230D" w:rsidP="006F23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 и э</w:t>
      </w:r>
      <w:r w:rsidRPr="009F65D7">
        <w:rPr>
          <w:rFonts w:ascii="Times New Roman" w:eastAsia="Times New Roman" w:hAnsi="Times New Roman" w:cs="Times New Roman"/>
          <w:lang w:eastAsia="ru-RU"/>
        </w:rPr>
        <w:t xml:space="preserve">кзамена.                                                                            </w:t>
      </w:r>
    </w:p>
    <w:p w:rsidR="006F230D" w:rsidRPr="009F65D7" w:rsidRDefault="006F230D" w:rsidP="006F23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Контрольно</w:t>
      </w:r>
      <w:proofErr w:type="spellEnd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в учебной плане</w:t>
      </w:r>
      <w:proofErr w:type="gramEnd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 ОПОП и направлены на проверку </w:t>
      </w:r>
      <w:proofErr w:type="spellStart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6F230D" w:rsidRPr="009F65D7" w:rsidRDefault="006F230D" w:rsidP="006F23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дисциплины у обучающегося формируются </w:t>
      </w: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следующие компетенции:</w:t>
      </w:r>
    </w:p>
    <w:p w:rsidR="007419AE" w:rsidRPr="007419AE" w:rsidRDefault="007419AE" w:rsidP="007419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Toc535164690"/>
      <w:r w:rsidRPr="007419AE">
        <w:rPr>
          <w:rFonts w:ascii="Times New Roman" w:eastAsia="Times New Roman" w:hAnsi="Times New Roman" w:cs="Times New Roman"/>
          <w:lang w:eastAsia="ru-RU"/>
        </w:rPr>
        <w:t>(ПК-1)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E15879" w:rsidRDefault="007419AE" w:rsidP="007419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19AE">
        <w:rPr>
          <w:rFonts w:ascii="Times New Roman" w:eastAsia="Times New Roman" w:hAnsi="Times New Roman" w:cs="Times New Roman"/>
          <w:lang w:eastAsia="ru-RU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7419AE" w:rsidRPr="009F65D7" w:rsidRDefault="007419AE" w:rsidP="00741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Оценочные материалы текущего контроля успеваемости обучающихся</w:t>
      </w:r>
      <w:bookmarkEnd w:id="2"/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6F230D" w:rsidRPr="009F65D7" w:rsidRDefault="006F230D" w:rsidP="006F23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Оценочные материалы по каждой теме дисциплины</w:t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35C7" w:rsidRPr="001135C7" w:rsidRDefault="001135C7" w:rsidP="001135C7">
      <w:pPr>
        <w:widowControl w:val="0"/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 обучающихся</w:t>
      </w:r>
    </w:p>
    <w:p w:rsidR="001135C7" w:rsidRPr="001135C7" w:rsidRDefault="001135C7" w:rsidP="001135C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color w:val="000000"/>
          <w:lang w:val="x-none"/>
        </w:rPr>
      </w:pPr>
      <w:r w:rsidRPr="001135C7">
        <w:rPr>
          <w:rFonts w:ascii="Times New Roman" w:eastAsia="Calibri" w:hAnsi="Times New Roman" w:cs="Times New Roman"/>
          <w:b/>
          <w:color w:val="000000"/>
          <w:lang w:val="x-none"/>
        </w:rPr>
        <w:t>Оценочные материалы в рамках дисциплины (КСР)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Форма(ы) текущего контроля</w:t>
      </w:r>
      <w:r w:rsidRPr="001135C7">
        <w:rPr>
          <w:rFonts w:ascii="Times New Roman" w:eastAsia="Calibri" w:hAnsi="Times New Roman" w:cs="Times New Roman"/>
          <w:lang w:eastAsia="ru-RU"/>
        </w:rPr>
        <w:t xml:space="preserve"> </w:t>
      </w:r>
      <w:r w:rsidRPr="001135C7">
        <w:rPr>
          <w:rFonts w:ascii="Times New Roman" w:eastAsia="Calibri" w:hAnsi="Times New Roman" w:cs="Times New Roman"/>
          <w:b/>
          <w:lang w:eastAsia="ru-RU"/>
        </w:rPr>
        <w:t>успеваемости –</w:t>
      </w:r>
      <w:r w:rsidRPr="001135C7">
        <w:rPr>
          <w:rFonts w:ascii="Times New Roman" w:eastAsia="Calibri" w:hAnsi="Times New Roman" w:cs="Times New Roman"/>
          <w:i/>
          <w:lang w:eastAsia="ru-RU"/>
        </w:rPr>
        <w:t xml:space="preserve"> устный опрос, тестирование, решение проблемно-ситуационные задачи, проверка практических навыков и умений,</w:t>
      </w:r>
      <w:r w:rsidRPr="001135C7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1135C7">
        <w:rPr>
          <w:rFonts w:ascii="Times New Roman" w:eastAsia="Calibri" w:hAnsi="Times New Roman" w:cs="Times New Roman"/>
          <w:i/>
          <w:lang w:eastAsia="ru-RU"/>
        </w:rPr>
        <w:t>реферат.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Оценочные материалы текущего контроля успеваемости</w:t>
      </w:r>
      <w:r w:rsidRPr="001135C7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 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ТЕМЫ РЕФЕРАТОВ:</w:t>
      </w:r>
    </w:p>
    <w:p w:rsidR="001135C7" w:rsidRPr="001135C7" w:rsidRDefault="001135C7" w:rsidP="00113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 xml:space="preserve">Общие вопросы </w:t>
      </w:r>
      <w:proofErr w:type="spellStart"/>
      <w:r w:rsidRPr="001135C7">
        <w:rPr>
          <w:rFonts w:ascii="Times New Roman" w:hAnsi="Times New Roman"/>
          <w:color w:val="000000"/>
          <w:sz w:val="22"/>
          <w:szCs w:val="22"/>
        </w:rPr>
        <w:t>рентгеносемиотики</w:t>
      </w:r>
      <w:proofErr w:type="spellEnd"/>
      <w:r w:rsidRPr="001135C7">
        <w:rPr>
          <w:rFonts w:ascii="Times New Roman" w:hAnsi="Times New Roman"/>
          <w:color w:val="000000"/>
          <w:sz w:val="22"/>
          <w:szCs w:val="22"/>
        </w:rPr>
        <w:t xml:space="preserve"> ревматических заболеваний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>Рентгенологические методы исследования, применяемые в ревматологии.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>Диагностические возможности и ограничения.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>Стандартная рентгенография и томография. Особенности применения при различных заболеваниях.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>Компьютерная томография.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>Специальные методы рентгенологического исследования (</w:t>
      </w:r>
      <w:proofErr w:type="spellStart"/>
      <w:r w:rsidRPr="001135C7">
        <w:rPr>
          <w:rFonts w:ascii="Times New Roman" w:hAnsi="Times New Roman"/>
          <w:color w:val="000000"/>
          <w:sz w:val="22"/>
          <w:szCs w:val="22"/>
        </w:rPr>
        <w:t>электрорентгенография</w:t>
      </w:r>
      <w:proofErr w:type="spellEnd"/>
      <w:r w:rsidRPr="001135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1135C7">
        <w:rPr>
          <w:rFonts w:ascii="Times New Roman" w:hAnsi="Times New Roman"/>
          <w:color w:val="000000"/>
          <w:sz w:val="22"/>
          <w:szCs w:val="22"/>
        </w:rPr>
        <w:t>артрография</w:t>
      </w:r>
      <w:proofErr w:type="spellEnd"/>
      <w:r w:rsidRPr="001135C7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1135C7">
        <w:rPr>
          <w:rFonts w:ascii="Times New Roman" w:hAnsi="Times New Roman"/>
          <w:color w:val="000000"/>
          <w:sz w:val="22"/>
          <w:szCs w:val="22"/>
        </w:rPr>
        <w:t>сиалография</w:t>
      </w:r>
      <w:proofErr w:type="spellEnd"/>
      <w:r w:rsidRPr="001135C7">
        <w:rPr>
          <w:rFonts w:ascii="Times New Roman" w:hAnsi="Times New Roman"/>
          <w:color w:val="000000"/>
          <w:sz w:val="22"/>
          <w:szCs w:val="22"/>
        </w:rPr>
        <w:t xml:space="preserve"> и т.д.)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textAlignment w:val="baseline"/>
        <w:rPr>
          <w:rFonts w:ascii="Times New Roman" w:eastAsia="Calibri" w:hAnsi="Times New Roman"/>
          <w:color w:val="000000"/>
          <w:sz w:val="22"/>
          <w:szCs w:val="22"/>
        </w:rPr>
      </w:pPr>
      <w:r w:rsidRPr="001135C7">
        <w:rPr>
          <w:rFonts w:ascii="Times New Roman" w:hAnsi="Times New Roman"/>
          <w:color w:val="000000"/>
          <w:sz w:val="22"/>
          <w:szCs w:val="22"/>
        </w:rPr>
        <w:t xml:space="preserve">Денситометрия </w:t>
      </w:r>
      <w:proofErr w:type="gramStart"/>
      <w:r w:rsidRPr="001135C7">
        <w:rPr>
          <w:rFonts w:ascii="Times New Roman" w:hAnsi="Times New Roman"/>
          <w:color w:val="000000"/>
          <w:sz w:val="22"/>
          <w:szCs w:val="22"/>
        </w:rPr>
        <w:t>( определение</w:t>
      </w:r>
      <w:proofErr w:type="gramEnd"/>
      <w:r w:rsidRPr="001135C7">
        <w:rPr>
          <w:rFonts w:ascii="Times New Roman" w:hAnsi="Times New Roman"/>
          <w:color w:val="000000"/>
          <w:sz w:val="22"/>
          <w:szCs w:val="22"/>
        </w:rPr>
        <w:t xml:space="preserve"> минеральной плотности костной ткани)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Ультразвуковое исследование суставов, преимущества и ограничения.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 xml:space="preserve">Ультразвуковое исследование сосудов. </w:t>
      </w:r>
      <w:proofErr w:type="spellStart"/>
      <w:r w:rsidRPr="001135C7">
        <w:rPr>
          <w:rFonts w:ascii="yandex-sans" w:hAnsi="yandex-sans"/>
          <w:color w:val="000000"/>
          <w:sz w:val="22"/>
          <w:szCs w:val="22"/>
        </w:rPr>
        <w:t>Допплер</w:t>
      </w:r>
      <w:proofErr w:type="spellEnd"/>
      <w:r w:rsidRPr="001135C7">
        <w:rPr>
          <w:rFonts w:ascii="yandex-sans" w:hAnsi="yandex-sans"/>
          <w:color w:val="000000"/>
          <w:sz w:val="22"/>
          <w:szCs w:val="22"/>
        </w:rPr>
        <w:t>-исследование.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Эхокардиография.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Радиоизотопные методы диагностики ревматических заболеваний.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proofErr w:type="spellStart"/>
      <w:r w:rsidRPr="001135C7">
        <w:rPr>
          <w:rFonts w:ascii="yandex-sans" w:hAnsi="yandex-sans"/>
          <w:color w:val="000000"/>
          <w:sz w:val="22"/>
          <w:szCs w:val="22"/>
        </w:rPr>
        <w:t>Сцинтиграфия</w:t>
      </w:r>
      <w:proofErr w:type="spellEnd"/>
      <w:r w:rsidRPr="001135C7">
        <w:rPr>
          <w:rFonts w:ascii="yandex-sans" w:hAnsi="yandex-sans"/>
          <w:color w:val="000000"/>
          <w:sz w:val="22"/>
          <w:szCs w:val="22"/>
        </w:rPr>
        <w:t>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Магнитно-резонансная томография. Принцип метода. Диагностические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возможности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proofErr w:type="spellStart"/>
      <w:r w:rsidRPr="001135C7">
        <w:rPr>
          <w:rFonts w:ascii="yandex-sans" w:hAnsi="yandex-sans"/>
          <w:color w:val="000000"/>
          <w:sz w:val="22"/>
          <w:szCs w:val="22"/>
        </w:rPr>
        <w:t>Термография</w:t>
      </w:r>
      <w:proofErr w:type="spellEnd"/>
      <w:r w:rsidRPr="001135C7">
        <w:rPr>
          <w:rFonts w:ascii="yandex-sans" w:hAnsi="yandex-sans"/>
          <w:color w:val="000000"/>
          <w:sz w:val="22"/>
          <w:szCs w:val="22"/>
        </w:rPr>
        <w:t xml:space="preserve"> в оценке состояния суставов и мягких тканей при ревматических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заболеваниях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Электромиография в диагностике заболеваний скелетных мышц и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периферических нервов.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Капилляроскопия в диагностике диффузных заболеваний соединительной ткани</w:t>
      </w:r>
    </w:p>
    <w:p w:rsidR="001135C7" w:rsidRPr="001135C7" w:rsidRDefault="001135C7" w:rsidP="001135C7">
      <w:pPr>
        <w:pStyle w:val="a3"/>
        <w:numPr>
          <w:ilvl w:val="0"/>
          <w:numId w:val="17"/>
        </w:num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 w:rsidRPr="001135C7">
        <w:rPr>
          <w:rFonts w:ascii="yandex-sans" w:hAnsi="yandex-sans"/>
          <w:color w:val="000000"/>
          <w:sz w:val="22"/>
          <w:szCs w:val="22"/>
        </w:rPr>
        <w:lastRenderedPageBreak/>
        <w:t>Артроскопия</w:t>
      </w:r>
      <w:proofErr w:type="spellEnd"/>
      <w:r w:rsidRPr="001135C7">
        <w:rPr>
          <w:rFonts w:ascii="yandex-sans" w:hAnsi="yandex-sans"/>
          <w:color w:val="000000"/>
          <w:sz w:val="22"/>
          <w:szCs w:val="22"/>
        </w:rPr>
        <w:t>. Показания. Диагностические возможности</w:t>
      </w:r>
    </w:p>
    <w:p w:rsidR="001135C7" w:rsidRPr="001135C7" w:rsidRDefault="001135C7" w:rsidP="001135C7">
      <w:pPr>
        <w:pStyle w:val="a3"/>
        <w:shd w:val="clear" w:color="auto" w:fill="FFFFFF"/>
        <w:ind w:firstLine="0"/>
        <w:textAlignment w:val="baseline"/>
        <w:rPr>
          <w:rFonts w:ascii="Times New Roman" w:eastAsia="Calibri" w:hAnsi="Times New Roman"/>
          <w:color w:val="000000"/>
          <w:sz w:val="22"/>
          <w:szCs w:val="22"/>
        </w:rPr>
      </w:pPr>
    </w:p>
    <w:p w:rsidR="001135C7" w:rsidRPr="001135C7" w:rsidRDefault="001135C7" w:rsidP="001135C7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</w:p>
    <w:p w:rsidR="001135C7" w:rsidRPr="001135C7" w:rsidRDefault="001135C7" w:rsidP="001135C7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:rsidR="001135C7" w:rsidRPr="001135C7" w:rsidRDefault="001135C7" w:rsidP="001135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ПРАКТИЧЕСКИЕ ЗАДАНИЯ</w:t>
      </w: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: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Модуль </w:t>
      </w:r>
      <w:r w:rsidRPr="001135C7">
        <w:rPr>
          <w:rFonts w:ascii="Times New Roman" w:eastAsia="Calibri" w:hAnsi="Times New Roman" w:cs="Times New Roman"/>
          <w:b/>
          <w:caps/>
          <w:color w:val="000000"/>
          <w:lang w:eastAsia="ru-RU"/>
        </w:rPr>
        <w:t>1</w:t>
      </w:r>
      <w:r w:rsidRPr="001135C7">
        <w:rPr>
          <w:rFonts w:ascii="Times New Roman" w:eastAsia="Calibri" w:hAnsi="Times New Roman" w:cs="Times New Roman"/>
          <w:caps/>
          <w:color w:val="000000"/>
          <w:lang w:eastAsia="ru-RU"/>
        </w:rPr>
        <w:t xml:space="preserve">. </w:t>
      </w:r>
      <w:r w:rsidRPr="001135C7">
        <w:rPr>
          <w:rFonts w:ascii="Times New Roman" w:eastAsia="Calibri" w:hAnsi="Times New Roman" w:cs="Times New Roman"/>
          <w:b/>
          <w:caps/>
          <w:color w:val="000000"/>
          <w:lang w:eastAsia="ru-RU"/>
        </w:rPr>
        <w:t>Визуализирующие ме</w:t>
      </w:r>
      <w:r>
        <w:rPr>
          <w:rFonts w:ascii="Times New Roman" w:eastAsia="Calibri" w:hAnsi="Times New Roman" w:cs="Times New Roman"/>
          <w:b/>
          <w:caps/>
          <w:color w:val="000000"/>
          <w:lang w:eastAsia="ru-RU"/>
        </w:rPr>
        <w:t>тоды диагностики в ревматологии</w:t>
      </w:r>
      <w:r w:rsidRPr="001135C7">
        <w:rPr>
          <w:rFonts w:ascii="Times New Roman" w:eastAsia="Calibri" w:hAnsi="Times New Roman" w:cs="Times New Roman"/>
          <w:b/>
          <w:caps/>
          <w:color w:val="000000"/>
          <w:lang w:eastAsia="ru-RU"/>
        </w:rPr>
        <w:t>.</w:t>
      </w:r>
    </w:p>
    <w:p w:rsid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Тема 1. Рентгенологические методы диагностики ревматических заболеваний.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>Форма(ы) текущего контроля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1135C7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успеваемости: 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>устный опрос, тестирование, решени</w:t>
      </w:r>
      <w:r w:rsidR="00EB76C2">
        <w:rPr>
          <w:rFonts w:ascii="Times New Roman" w:eastAsia="Calibri" w:hAnsi="Times New Roman" w:cs="Times New Roman"/>
          <w:color w:val="000000"/>
          <w:lang w:eastAsia="ru-RU"/>
        </w:rPr>
        <w:t>е проблемно-ситуационные задачи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>.</w:t>
      </w:r>
    </w:p>
    <w:p w:rsidR="001135C7" w:rsidRPr="001135C7" w:rsidRDefault="001135C7" w:rsidP="001135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1135C7" w:rsidRPr="001135C7" w:rsidRDefault="001135C7" w:rsidP="001135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1135C7" w:rsidRPr="001135C7" w:rsidRDefault="001135C7" w:rsidP="001135C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1135C7" w:rsidRPr="001135C7" w:rsidRDefault="001135C7" w:rsidP="001135C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1135C7" w:rsidRPr="001135C7" w:rsidRDefault="001135C7" w:rsidP="001135C7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1.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Общие вопросы </w:t>
      </w:r>
      <w:proofErr w:type="spellStart"/>
      <w:r w:rsidRPr="001135C7">
        <w:rPr>
          <w:rFonts w:ascii="Times New Roman" w:eastAsia="Calibri" w:hAnsi="Times New Roman" w:cs="Times New Roman"/>
          <w:color w:val="000000"/>
          <w:lang w:eastAsia="ru-RU"/>
        </w:rPr>
        <w:t>рентгеносемиотики</w:t>
      </w:r>
      <w:proofErr w:type="spellEnd"/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 ревматических заболеваний</w:t>
      </w: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2.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>Рентгенологические методы исследования, применяемые в ревматологии.</w:t>
      </w: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3.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>Диагностические возможности и ограничения.</w:t>
      </w: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4.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>Стандартная рентгенография и томография. Особенности применения при различных заболеваниях.</w:t>
      </w: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5.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>Компьютерная томография.</w:t>
      </w:r>
    </w:p>
    <w:p w:rsidR="001135C7" w:rsidRP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6.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>Специальные методы рентгенологического исследования (</w:t>
      </w:r>
      <w:proofErr w:type="spellStart"/>
      <w:r w:rsidRPr="001135C7">
        <w:rPr>
          <w:rFonts w:ascii="Times New Roman" w:eastAsia="Calibri" w:hAnsi="Times New Roman" w:cs="Times New Roman"/>
          <w:color w:val="000000"/>
          <w:lang w:eastAsia="ru-RU"/>
        </w:rPr>
        <w:t>электрорентгенография</w:t>
      </w:r>
      <w:proofErr w:type="spellEnd"/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proofErr w:type="spellStart"/>
      <w:r w:rsidRPr="001135C7">
        <w:rPr>
          <w:rFonts w:ascii="Times New Roman" w:eastAsia="Calibri" w:hAnsi="Times New Roman" w:cs="Times New Roman"/>
          <w:color w:val="000000"/>
          <w:lang w:eastAsia="ru-RU"/>
        </w:rPr>
        <w:t>артрография</w:t>
      </w:r>
      <w:proofErr w:type="spellEnd"/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proofErr w:type="spellStart"/>
      <w:r w:rsidRPr="001135C7">
        <w:rPr>
          <w:rFonts w:ascii="Times New Roman" w:eastAsia="Calibri" w:hAnsi="Times New Roman" w:cs="Times New Roman"/>
          <w:color w:val="000000"/>
          <w:lang w:eastAsia="ru-RU"/>
        </w:rPr>
        <w:t>сиалография</w:t>
      </w:r>
      <w:proofErr w:type="spellEnd"/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 и т.д.)</w:t>
      </w:r>
    </w:p>
    <w:p w:rsidR="001135C7" w:rsidRDefault="001135C7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color w:val="000000"/>
          <w:lang w:eastAsia="ru-RU"/>
        </w:rPr>
        <w:t>7.</w:t>
      </w:r>
      <w:r w:rsidRPr="001135C7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Денситометрия </w:t>
      </w:r>
      <w:proofErr w:type="gramStart"/>
      <w:r w:rsidRPr="001135C7">
        <w:rPr>
          <w:rFonts w:ascii="Times New Roman" w:eastAsia="Calibri" w:hAnsi="Times New Roman" w:cs="Times New Roman"/>
          <w:color w:val="000000"/>
          <w:lang w:eastAsia="ru-RU"/>
        </w:rPr>
        <w:t>( определение</w:t>
      </w:r>
      <w:proofErr w:type="gramEnd"/>
      <w:r w:rsidRPr="001135C7">
        <w:rPr>
          <w:rFonts w:ascii="Times New Roman" w:eastAsia="Calibri" w:hAnsi="Times New Roman" w:cs="Times New Roman"/>
          <w:color w:val="000000"/>
          <w:lang w:eastAsia="ru-RU"/>
        </w:rPr>
        <w:t xml:space="preserve"> минеральной плотности костной ткани)</w:t>
      </w:r>
    </w:p>
    <w:p w:rsidR="00EB76C2" w:rsidRDefault="00EB76C2" w:rsidP="00EB7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8.     </w:t>
      </w:r>
      <w:r w:rsidRPr="00EB76C2">
        <w:rPr>
          <w:rFonts w:ascii="Times New Roman" w:hAnsi="Times New Roman" w:cs="Times New Roman"/>
        </w:rPr>
        <w:t xml:space="preserve">Рентгенография мягких тканей. Методики исследования с применением контрастных веществ: </w:t>
      </w:r>
      <w:proofErr w:type="spellStart"/>
      <w:r w:rsidRPr="00EB76C2">
        <w:rPr>
          <w:rFonts w:ascii="Times New Roman" w:hAnsi="Times New Roman" w:cs="Times New Roman"/>
        </w:rPr>
        <w:t>фистулография</w:t>
      </w:r>
      <w:proofErr w:type="spellEnd"/>
      <w:r w:rsidRPr="00EB76C2">
        <w:rPr>
          <w:rFonts w:ascii="Times New Roman" w:hAnsi="Times New Roman" w:cs="Times New Roman"/>
        </w:rPr>
        <w:t>, ангиография и другие.</w:t>
      </w:r>
    </w:p>
    <w:p w:rsidR="00EB76C2" w:rsidRDefault="00EB76C2" w:rsidP="00EB76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EB76C2">
        <w:rPr>
          <w:rFonts w:ascii="Times New Roman" w:hAnsi="Times New Roman" w:cs="Times New Roman"/>
        </w:rPr>
        <w:tab/>
        <w:t xml:space="preserve">Ревматические и ревматоидные полиартриты, изменения костно-суставного аппарата при </w:t>
      </w:r>
      <w:proofErr w:type="spellStart"/>
      <w:r w:rsidRPr="00EB76C2">
        <w:rPr>
          <w:rFonts w:ascii="Times New Roman" w:hAnsi="Times New Roman" w:cs="Times New Roman"/>
        </w:rPr>
        <w:t>анкилозирующем</w:t>
      </w:r>
      <w:proofErr w:type="spellEnd"/>
      <w:r w:rsidRPr="00EB76C2">
        <w:rPr>
          <w:rFonts w:ascii="Times New Roman" w:hAnsi="Times New Roman" w:cs="Times New Roman"/>
        </w:rPr>
        <w:t xml:space="preserve"> спондилоартрозе, склеродермии, красной волчанке и других коллагенозах. Особенности рентгенодиагностики грибковых и паразитарных заболеваний костей и суставов.</w:t>
      </w:r>
    </w:p>
    <w:p w:rsidR="00EB76C2" w:rsidRPr="00EB76C2" w:rsidRDefault="00EB76C2" w:rsidP="00EB76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10. </w:t>
      </w:r>
      <w:r w:rsidRPr="00EB76C2">
        <w:rPr>
          <w:rFonts w:ascii="Times New Roman" w:eastAsia="Calibri" w:hAnsi="Times New Roman" w:cs="Times New Roman"/>
          <w:color w:val="000000"/>
          <w:lang w:eastAsia="ru-RU"/>
        </w:rPr>
        <w:tab/>
        <w:t xml:space="preserve">Дегенеративные и дистрофические поражения костно-суставного аппарата при функциональных перегрузках. Дифференциальная диагностика внесуставных зон перестроек костей. Деформирующие артрозы. Асептические </w:t>
      </w:r>
      <w:proofErr w:type="spellStart"/>
      <w:r w:rsidRPr="00EB76C2">
        <w:rPr>
          <w:rFonts w:ascii="Times New Roman" w:eastAsia="Calibri" w:hAnsi="Times New Roman" w:cs="Times New Roman"/>
          <w:color w:val="000000"/>
          <w:lang w:eastAsia="ru-RU"/>
        </w:rPr>
        <w:t>остеонекрозы</w:t>
      </w:r>
      <w:proofErr w:type="spellEnd"/>
      <w:r w:rsidRPr="00EB76C2">
        <w:rPr>
          <w:rFonts w:ascii="Times New Roman" w:eastAsia="Calibri" w:hAnsi="Times New Roman" w:cs="Times New Roman"/>
          <w:color w:val="000000"/>
          <w:lang w:eastAsia="ru-RU"/>
        </w:rPr>
        <w:t xml:space="preserve"> и </w:t>
      </w:r>
      <w:proofErr w:type="spellStart"/>
      <w:r w:rsidRPr="00EB76C2">
        <w:rPr>
          <w:rFonts w:ascii="Times New Roman" w:eastAsia="Calibri" w:hAnsi="Times New Roman" w:cs="Times New Roman"/>
          <w:color w:val="000000"/>
          <w:lang w:eastAsia="ru-RU"/>
        </w:rPr>
        <w:t>остеохондропатии</w:t>
      </w:r>
      <w:proofErr w:type="spellEnd"/>
      <w:r w:rsidRPr="00EB76C2">
        <w:rPr>
          <w:rFonts w:ascii="Times New Roman" w:eastAsia="Calibri" w:hAnsi="Times New Roman" w:cs="Times New Roman"/>
          <w:color w:val="000000"/>
          <w:lang w:eastAsia="ru-RU"/>
        </w:rPr>
        <w:t xml:space="preserve">. Изменения костей и суставов при воздействии физических повреждающих факторов: </w:t>
      </w:r>
      <w:proofErr w:type="gramStart"/>
      <w:r w:rsidRPr="00EB76C2">
        <w:rPr>
          <w:rFonts w:ascii="Times New Roman" w:eastAsia="Calibri" w:hAnsi="Times New Roman" w:cs="Times New Roman"/>
          <w:color w:val="000000"/>
          <w:lang w:eastAsia="ru-RU"/>
        </w:rPr>
        <w:t>термических(</w:t>
      </w:r>
      <w:proofErr w:type="gramEnd"/>
      <w:r w:rsidRPr="00EB76C2">
        <w:rPr>
          <w:rFonts w:ascii="Times New Roman" w:eastAsia="Calibri" w:hAnsi="Times New Roman" w:cs="Times New Roman"/>
          <w:color w:val="000000"/>
          <w:lang w:eastAsia="ru-RU"/>
        </w:rPr>
        <w:t>ожоги и отморожения), электрического тока, ионизирующих излучений, резких перепадов атмосферного давления (декомпрессионная болезнь, высотная болезнь).</w:t>
      </w:r>
    </w:p>
    <w:p w:rsidR="00EB76C2" w:rsidRPr="001135C7" w:rsidRDefault="00EB76C2" w:rsidP="00EB76C2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1135C7" w:rsidRPr="001135C7" w:rsidRDefault="001135C7" w:rsidP="001135C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ТЕСТОВЫЕ ЗАДАНИЯ:</w:t>
      </w:r>
    </w:p>
    <w:p w:rsidR="001135C7" w:rsidRPr="001135C7" w:rsidRDefault="001135C7" w:rsidP="00113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val="x-none" w:eastAsia="ru-RU"/>
        </w:rPr>
      </w:pPr>
      <w:r w:rsidRPr="001135C7">
        <w:rPr>
          <w:rFonts w:ascii="Times New Roman" w:eastAsia="Calibri" w:hAnsi="Times New Roman" w:cs="Times New Roman"/>
          <w:bCs/>
          <w:i/>
          <w:lang w:eastAsia="ru-RU"/>
        </w:rPr>
        <w:t xml:space="preserve">Выберите один правильный ответ </w:t>
      </w:r>
    </w:p>
    <w:p w:rsidR="001135C7" w:rsidRPr="001135C7" w:rsidRDefault="001135C7" w:rsidP="001135C7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1. Плотность кости на рентгенограммах определяет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костный минерал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вода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органические вещества костной ткани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костный мозг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2. Не проходят в своем развитии хрящевой стадии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ребра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позвонки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кости свода черепа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фаланги пальцев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 xml:space="preserve">3. Надкостница обладает наибольшей </w:t>
      </w:r>
      <w:proofErr w:type="spellStart"/>
      <w:r w:rsidRPr="00EB76C2">
        <w:rPr>
          <w:rFonts w:ascii="Times New Roman" w:eastAsia="MS Mincho" w:hAnsi="Times New Roman" w:cs="Times New Roman"/>
          <w:b/>
          <w:lang w:eastAsia="ja-JP"/>
        </w:rPr>
        <w:t>остеобластической</w:t>
      </w:r>
      <w:proofErr w:type="spellEnd"/>
      <w:r w:rsidRPr="00EB76C2">
        <w:rPr>
          <w:rFonts w:ascii="Times New Roman" w:eastAsia="MS Mincho" w:hAnsi="Times New Roman" w:cs="Times New Roman"/>
          <w:b/>
          <w:lang w:eastAsia="ja-JP"/>
        </w:rPr>
        <w:t xml:space="preserve"> акт</w:t>
      </w:r>
      <w:r>
        <w:rPr>
          <w:rFonts w:ascii="Times New Roman" w:eastAsia="MS Mincho" w:hAnsi="Times New Roman" w:cs="Times New Roman"/>
          <w:b/>
          <w:lang w:eastAsia="ja-JP"/>
        </w:rPr>
        <w:t>ивно</w:t>
      </w:r>
      <w:r w:rsidRPr="00EB76C2">
        <w:rPr>
          <w:rFonts w:ascii="Times New Roman" w:eastAsia="MS Mincho" w:hAnsi="Times New Roman" w:cs="Times New Roman"/>
          <w:b/>
          <w:lang w:eastAsia="ja-JP"/>
        </w:rPr>
        <w:t>стью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эпифизах длинных костей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lastRenderedPageBreak/>
        <w:t xml:space="preserve">в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метафизах</w:t>
      </w:r>
      <w:proofErr w:type="spellEnd"/>
      <w:r w:rsidRPr="00EB76C2">
        <w:rPr>
          <w:rFonts w:ascii="Times New Roman" w:eastAsia="MS Mincho" w:hAnsi="Times New Roman" w:cs="Times New Roman"/>
          <w:lang w:eastAsia="ja-JP"/>
        </w:rPr>
        <w:t xml:space="preserve"> длинных костей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диафизах длинных костей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плоских и губчатых костях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4. На правильную проекцию на п</w:t>
      </w:r>
      <w:r>
        <w:rPr>
          <w:rFonts w:ascii="Times New Roman" w:eastAsia="MS Mincho" w:hAnsi="Times New Roman" w:cs="Times New Roman"/>
          <w:b/>
          <w:lang w:eastAsia="ja-JP"/>
        </w:rPr>
        <w:t>рямой задней рентгенограмме пле</w:t>
      </w:r>
      <w:r w:rsidRPr="00EB76C2">
        <w:rPr>
          <w:rFonts w:ascii="Times New Roman" w:eastAsia="MS Mincho" w:hAnsi="Times New Roman" w:cs="Times New Roman"/>
          <w:b/>
          <w:lang w:eastAsia="ja-JP"/>
        </w:rPr>
        <w:t>чевой кости указывают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проекция малого бугра на внутреннем контуре плечевой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проекция малого бугра на фоне шейки плечевой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проекция большого бугра на наружном контуре плечевой кости отдельно от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головкг</w:t>
      </w:r>
      <w:proofErr w:type="spellEnd"/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проекция большого бугра на головку плечевой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2 и 3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5. К проксимальному ряду косте</w:t>
      </w:r>
      <w:r>
        <w:rPr>
          <w:rFonts w:ascii="Times New Roman" w:eastAsia="MS Mincho" w:hAnsi="Times New Roman" w:cs="Times New Roman"/>
          <w:b/>
          <w:lang w:eastAsia="ja-JP"/>
        </w:rPr>
        <w:t>й запястья относятся все перечис</w:t>
      </w:r>
      <w:r w:rsidRPr="00EB76C2">
        <w:rPr>
          <w:rFonts w:ascii="Times New Roman" w:eastAsia="MS Mincho" w:hAnsi="Times New Roman" w:cs="Times New Roman"/>
          <w:b/>
          <w:lang w:eastAsia="ja-JP"/>
        </w:rPr>
        <w:t>ленные, кроме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крючковатой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ладьевидной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полулунной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трехгранной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6. Из дистального ряда костей зап</w:t>
      </w:r>
      <w:r>
        <w:rPr>
          <w:rFonts w:ascii="Times New Roman" w:eastAsia="MS Mincho" w:hAnsi="Times New Roman" w:cs="Times New Roman"/>
          <w:b/>
          <w:lang w:eastAsia="ja-JP"/>
        </w:rPr>
        <w:t>ястья по оси лучезапястного сус</w:t>
      </w:r>
      <w:r w:rsidRPr="00EB76C2">
        <w:rPr>
          <w:rFonts w:ascii="Times New Roman" w:eastAsia="MS Mincho" w:hAnsi="Times New Roman" w:cs="Times New Roman"/>
          <w:b/>
          <w:lang w:eastAsia="ja-JP"/>
        </w:rPr>
        <w:t>тава расположена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многоугольная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головчатая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трапециевидная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крючковатая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7. На наклон таза вперед указывают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проекционное уменьшение вертикального размера запирательного отверстия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расположение переднего края вертлужной впадины на одном уровне с задним краем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расположение переднего края вертлужной впадины выше заднего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выстояние седалищной ости на внутреннем контуре тазовой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1 и 2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8. К признакам, указывающим на ротацию бедра наружу, на прямой рентгенограмме тазобедренного сустава относятся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сближение головки бедра и большого вертела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выстояние всего малого вертела на внутреннем контуре бедренной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выстояние на внутреннем контуре бедренной кости только верхушки малого вертела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малый вертел не виден на внутреннем контуре бедренной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1 и 2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9. К признакам, указывающим н</w:t>
      </w:r>
      <w:r>
        <w:rPr>
          <w:rFonts w:ascii="Times New Roman" w:eastAsia="MS Mincho" w:hAnsi="Times New Roman" w:cs="Times New Roman"/>
          <w:b/>
          <w:lang w:eastAsia="ja-JP"/>
        </w:rPr>
        <w:t>а нормальные соотношения в тазо</w:t>
      </w:r>
      <w:r w:rsidRPr="00EB76C2">
        <w:rPr>
          <w:rFonts w:ascii="Times New Roman" w:eastAsia="MS Mincho" w:hAnsi="Times New Roman" w:cs="Times New Roman"/>
          <w:b/>
          <w:lang w:eastAsia="ja-JP"/>
        </w:rPr>
        <w:t>бедренном суставе относятся все перечисленные, кроме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плавного хода линии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Шентона</w:t>
      </w:r>
      <w:proofErr w:type="spellEnd"/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проекции фигуры полумесяца на нижне-внутренний квадрант головки бедра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проекции фигуры полумесяца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кнутри</w:t>
      </w:r>
      <w:proofErr w:type="spellEnd"/>
      <w:r w:rsidRPr="00EB76C2">
        <w:rPr>
          <w:rFonts w:ascii="Times New Roman" w:eastAsia="MS Mincho" w:hAnsi="Times New Roman" w:cs="Times New Roman"/>
          <w:lang w:eastAsia="ja-JP"/>
        </w:rPr>
        <w:t xml:space="preserve"> от головки бедренной кости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равномерной суставной щели тазобедренного сустава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плавного хода линии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Омбредана</w:t>
      </w:r>
      <w:proofErr w:type="spellEnd"/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tabs>
          <w:tab w:val="left" w:pos="4875"/>
        </w:tabs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10. Нормальная головка бедренной кости имеет</w:t>
      </w:r>
      <w:r w:rsidRPr="00EB76C2">
        <w:rPr>
          <w:rFonts w:ascii="Times New Roman" w:eastAsia="MS Mincho" w:hAnsi="Times New Roman" w:cs="Times New Roman"/>
          <w:b/>
          <w:lang w:eastAsia="ja-JP"/>
        </w:rPr>
        <w:tab/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правильную круглую форму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lastRenderedPageBreak/>
        <w:t xml:space="preserve">неправильную круглую форму                                 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овальную форму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грибовидную форму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11. Частью вертлужной впадины, покрытой суставным хрящом, является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только крыша вертлужной впадины                                     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только дно вертлужной впадины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крыша и дно вертлужной впадины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полулунная поверхность вертлужной впадины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12. Правильными из нижеперечисленных утверждений являются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задняя поверхность бедренной кости в норме всегда гладкая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передняя поверхность бедренной кости в норме всегда гладкая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передняя поверхность бедренной кости в норме неровная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задняя поверхность бедренной кости в норме имеет неровное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ги</w:t>
      </w:r>
      <w:proofErr w:type="spellEnd"/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2 и 4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13. Характерным для диафиза бедренной кости является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дугообразная выпуклость вперед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дугообразная выпуклость назад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дугообразная выпуклость внутрь 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ось прямая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 xml:space="preserve">14. Сустав </w:t>
      </w:r>
      <w:proofErr w:type="spellStart"/>
      <w:r w:rsidRPr="00EB76C2">
        <w:rPr>
          <w:rFonts w:ascii="Times New Roman" w:eastAsia="MS Mincho" w:hAnsi="Times New Roman" w:cs="Times New Roman"/>
          <w:b/>
          <w:lang w:eastAsia="ja-JP"/>
        </w:rPr>
        <w:t>Шопара</w:t>
      </w:r>
      <w:proofErr w:type="spellEnd"/>
      <w:r w:rsidRPr="00EB76C2">
        <w:rPr>
          <w:rFonts w:ascii="Times New Roman" w:eastAsia="MS Mincho" w:hAnsi="Times New Roman" w:cs="Times New Roman"/>
          <w:b/>
          <w:lang w:eastAsia="ja-JP"/>
        </w:rPr>
        <w:t>-это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таранно-ладьевидный сустав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пяточно-кубовидный сустав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подтаранный</w:t>
      </w:r>
      <w:proofErr w:type="spellEnd"/>
      <w:r w:rsidRPr="00EB76C2">
        <w:rPr>
          <w:rFonts w:ascii="Times New Roman" w:eastAsia="MS Mincho" w:hAnsi="Times New Roman" w:cs="Times New Roman"/>
          <w:lang w:eastAsia="ja-JP"/>
        </w:rPr>
        <w:t xml:space="preserve"> сустав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ладьевидно-кубовидный сустав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1 и 2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15. Соединения между ребрами и грудиной - это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синдесмозы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синхондрозы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суставы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с</w:t>
      </w:r>
      <w:r w:rsidRPr="00EB76C2">
        <w:rPr>
          <w:rFonts w:ascii="Times New Roman" w:eastAsia="MS Mincho" w:hAnsi="Times New Roman" w:cs="Times New Roman"/>
          <w:lang w:eastAsia="ja-JP"/>
        </w:rPr>
        <w:t>иностозы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2 и 3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16. У первого шейного позвонка (атланта) отсутствует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тело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дуга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боковые массы 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поперечные отростки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 xml:space="preserve">17. Основным критерием правильных соотношений между атлантом и </w:t>
      </w:r>
      <w:r>
        <w:rPr>
          <w:rFonts w:ascii="Times New Roman" w:eastAsia="MS Mincho" w:hAnsi="Times New Roman" w:cs="Times New Roman"/>
          <w:b/>
          <w:lang w:eastAsia="ja-JP"/>
        </w:rPr>
        <w:t>а</w:t>
      </w:r>
      <w:r w:rsidRPr="00EB76C2">
        <w:rPr>
          <w:rFonts w:ascii="Times New Roman" w:eastAsia="MS Mincho" w:hAnsi="Times New Roman" w:cs="Times New Roman"/>
          <w:b/>
          <w:lang w:eastAsia="ja-JP"/>
        </w:rPr>
        <w:t>ксисом является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симметричное изображение атланта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одинаковая ширина суставных щелей </w:t>
      </w:r>
      <w:proofErr w:type="gramStart"/>
      <w:r w:rsidRPr="00EB76C2">
        <w:rPr>
          <w:rFonts w:ascii="Times New Roman" w:eastAsia="MS Mincho" w:hAnsi="Times New Roman" w:cs="Times New Roman"/>
          <w:lang w:eastAsia="ja-JP"/>
        </w:rPr>
        <w:t>атланто-аксиальных</w:t>
      </w:r>
      <w:proofErr w:type="gramEnd"/>
      <w:r w:rsidRPr="00EB76C2">
        <w:rPr>
          <w:rFonts w:ascii="Times New Roman" w:eastAsia="MS Mincho" w:hAnsi="Times New Roman" w:cs="Times New Roman"/>
          <w:lang w:eastAsia="ja-JP"/>
        </w:rPr>
        <w:t xml:space="preserve"> суставов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соответствие наружных краев боковых суставных поверхностей атланта и аксиса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lastRenderedPageBreak/>
        <w:t>расстояние между передней дугой атланта и зубовидным отростком аксиса не превышает 2 мм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правильно 3 и 4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18. Наиболее массивный остистый отросток имеет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VII шейный позвонок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V шейный позвонок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III шейный позвонок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II шейный позвонок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19. Межпозвоночные отверстия шейного отдела позвоночника лучше всего выявляются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прямой проекции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боковой проекции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в проекции с поворотом на 15°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в проекции с поворотом на 45°                                          </w:t>
      </w:r>
    </w:p>
    <w:p w:rsid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b/>
          <w:lang w:eastAsia="ja-JP"/>
        </w:rPr>
      </w:pPr>
      <w:r w:rsidRPr="00EB76C2">
        <w:rPr>
          <w:rFonts w:ascii="Times New Roman" w:eastAsia="MS Mincho" w:hAnsi="Times New Roman" w:cs="Times New Roman"/>
          <w:b/>
          <w:lang w:eastAsia="ja-JP"/>
        </w:rPr>
        <w:t>20.  Для отображения тел верхних г</w:t>
      </w:r>
      <w:r>
        <w:rPr>
          <w:rFonts w:ascii="Times New Roman" w:eastAsia="MS Mincho" w:hAnsi="Times New Roman" w:cs="Times New Roman"/>
          <w:b/>
          <w:lang w:eastAsia="ja-JP"/>
        </w:rPr>
        <w:t>рудных позвонков в прямой проек</w:t>
      </w:r>
      <w:r w:rsidRPr="00EB76C2">
        <w:rPr>
          <w:rFonts w:ascii="Times New Roman" w:eastAsia="MS Mincho" w:hAnsi="Times New Roman" w:cs="Times New Roman"/>
          <w:b/>
          <w:lang w:eastAsia="ja-JP"/>
        </w:rPr>
        <w:t>ции используют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приподнятие</w:t>
      </w:r>
      <w:proofErr w:type="spellEnd"/>
      <w:r w:rsidRPr="00EB76C2">
        <w:rPr>
          <w:rFonts w:ascii="Times New Roman" w:eastAsia="MS Mincho" w:hAnsi="Times New Roman" w:cs="Times New Roman"/>
          <w:lang w:eastAsia="ja-JP"/>
        </w:rPr>
        <w:t xml:space="preserve"> тазового конца</w:t>
      </w:r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 xml:space="preserve">наклон рентгеновской трубки </w:t>
      </w: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краниально</w:t>
      </w:r>
      <w:proofErr w:type="spellEnd"/>
    </w:p>
    <w:p w:rsidR="00EB76C2" w:rsidRPr="00EB76C2" w:rsidRDefault="00EB76C2" w:rsidP="00EB76C2">
      <w:pPr>
        <w:spacing w:after="65" w:line="240" w:lineRule="exact"/>
        <w:rPr>
          <w:rFonts w:ascii="Times New Roman" w:eastAsia="MS Mincho" w:hAnsi="Times New Roman" w:cs="Times New Roman"/>
          <w:lang w:eastAsia="ja-JP"/>
        </w:rPr>
      </w:pPr>
      <w:r w:rsidRPr="00EB76C2">
        <w:rPr>
          <w:rFonts w:ascii="Times New Roman" w:eastAsia="MS Mincho" w:hAnsi="Times New Roman" w:cs="Times New Roman"/>
          <w:lang w:eastAsia="ja-JP"/>
        </w:rPr>
        <w:t>наклон рентгеновской трубки каудально</w:t>
      </w:r>
    </w:p>
    <w:p w:rsidR="001135C7" w:rsidRPr="00EB76C2" w:rsidRDefault="00EB76C2" w:rsidP="00EB76C2">
      <w:pPr>
        <w:spacing w:after="65" w:line="240" w:lineRule="exac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B76C2">
        <w:rPr>
          <w:rFonts w:ascii="Times New Roman" w:eastAsia="MS Mincho" w:hAnsi="Times New Roman" w:cs="Times New Roman"/>
          <w:lang w:eastAsia="ja-JP"/>
        </w:rPr>
        <w:t>приподнятие</w:t>
      </w:r>
      <w:proofErr w:type="spellEnd"/>
      <w:r w:rsidRPr="00EB76C2">
        <w:rPr>
          <w:rFonts w:ascii="Times New Roman" w:eastAsia="MS Mincho" w:hAnsi="Times New Roman" w:cs="Times New Roman"/>
          <w:lang w:eastAsia="ja-JP"/>
        </w:rPr>
        <w:t xml:space="preserve"> головного конца</w:t>
      </w:r>
    </w:p>
    <w:p w:rsidR="001135C7" w:rsidRPr="001135C7" w:rsidRDefault="001135C7" w:rsidP="001135C7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</w:p>
    <w:p w:rsidR="001135C7" w:rsidRPr="001135C7" w:rsidRDefault="001135C7" w:rsidP="001135C7">
      <w:pPr>
        <w:spacing w:after="0" w:line="240" w:lineRule="auto"/>
        <w:ind w:left="360"/>
        <w:rPr>
          <w:rFonts w:ascii="Times New Roman" w:eastAsia="Calibri" w:hAnsi="Times New Roman" w:cs="Times New Roman"/>
          <w:lang w:eastAsia="ru-RU"/>
        </w:rPr>
      </w:pPr>
    </w:p>
    <w:p w:rsidR="001135C7" w:rsidRPr="001135C7" w:rsidRDefault="001135C7" w:rsidP="001135C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1135C7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1135C7" w:rsidRPr="001135C7" w:rsidRDefault="001135C7" w:rsidP="001135C7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1135C7" w:rsidRPr="001135C7" w:rsidRDefault="001135C7" w:rsidP="001135C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1135C7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1135C7" w:rsidRPr="001135C7" w:rsidRDefault="001135C7" w:rsidP="001135C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1135C7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1135C7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врача в различных ситуациях.</w:t>
      </w:r>
    </w:p>
    <w:p w:rsidR="001135C7" w:rsidRPr="001135C7" w:rsidRDefault="001135C7" w:rsidP="001135C7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1135C7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1135C7" w:rsidRPr="001135C7" w:rsidRDefault="001135C7" w:rsidP="001135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35C7">
        <w:rPr>
          <w:rFonts w:ascii="Times New Roman" w:eastAsia="Calibri" w:hAnsi="Times New Roman" w:cs="Times New Roman"/>
          <w:lang w:eastAsia="ru-RU"/>
        </w:rPr>
        <w:t>Внимательно ознакомьтесь с условием ситуационной задачи.</w:t>
      </w:r>
    </w:p>
    <w:p w:rsidR="001135C7" w:rsidRPr="001135C7" w:rsidRDefault="001135C7" w:rsidP="001135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35C7">
        <w:rPr>
          <w:rFonts w:ascii="Times New Roman" w:eastAsia="Calibri" w:hAnsi="Times New Roman" w:cs="Times New Roman"/>
          <w:lang w:eastAsia="ru-RU"/>
        </w:rPr>
        <w:t>Подумайте и дайте свой ответ.</w:t>
      </w:r>
    </w:p>
    <w:p w:rsidR="001135C7" w:rsidRPr="001135C7" w:rsidRDefault="001135C7" w:rsidP="001135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35C7">
        <w:rPr>
          <w:rFonts w:ascii="Times New Roman" w:eastAsia="Calibri" w:hAnsi="Times New Roman" w:cs="Times New Roman"/>
          <w:lang w:eastAsia="ru-RU"/>
        </w:rPr>
        <w:t>Сравните ответ с эталонами ответов, обсудите в группе правильность ответа.</w:t>
      </w:r>
    </w:p>
    <w:p w:rsidR="001135C7" w:rsidRPr="001135C7" w:rsidRDefault="001135C7" w:rsidP="001135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35C7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1135C7" w:rsidRPr="001135C7" w:rsidRDefault="001135C7" w:rsidP="001135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1135C7" w:rsidRPr="001135C7" w:rsidRDefault="001135C7" w:rsidP="001135C7">
      <w:pPr>
        <w:shd w:val="clear" w:color="auto" w:fill="FFFFFF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35C7" w:rsidRPr="001135C7" w:rsidRDefault="001135C7" w:rsidP="001135C7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1135C7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>Больная К. 56 лет обратилась в поликлинику с жалобами на боли в левом коленном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 xml:space="preserve">суставе, усиливающиеся в положении стоя или при нагрузке, периодически возникающий хруст при активных движениях в данном суставе. По утрам после пробуждения ощущает скованность движений в левом коленном суставе, которая длится 15-20 минут. Боли появились около 2 лет назад и постепенно усиливались. При осмотре: суставы внешне не изменены, деформации и </w:t>
      </w:r>
      <w:proofErr w:type="spellStart"/>
      <w:r w:rsidRPr="009F65D7">
        <w:rPr>
          <w:rFonts w:ascii="Times New Roman" w:eastAsia="Times New Roman" w:hAnsi="Times New Roman" w:cs="Times New Roman"/>
          <w:snapToGrid w:val="0"/>
        </w:rPr>
        <w:t>дефигурации</w:t>
      </w:r>
      <w:proofErr w:type="spellEnd"/>
      <w:r w:rsidRPr="009F65D7">
        <w:rPr>
          <w:rFonts w:ascii="Times New Roman" w:eastAsia="Times New Roman" w:hAnsi="Times New Roman" w:cs="Times New Roman"/>
          <w:snapToGrid w:val="0"/>
        </w:rPr>
        <w:t xml:space="preserve"> не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>отмечаются. Объем активных и пассивных движений незначительно снижен в левом коленном суставе. Атрофии окружающих тканей нет.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>Анализ крови: без отклонений от нормальных значений, СОЭ - 22 мм/ч, РФ -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>отрицательный.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snapToGrid w:val="0"/>
        </w:rPr>
        <w:t>Рентгенограммы коленных суставов представлены на рисунке: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</w:rPr>
      </w:pPr>
      <w:r w:rsidRPr="009F65D7">
        <w:rPr>
          <w:rFonts w:ascii="Times New Roman" w:eastAsia="Times New Roman" w:hAnsi="Times New Roman" w:cs="Times New Roman"/>
          <w:noProof/>
          <w:snapToGrid w:val="0"/>
          <w:lang w:eastAsia="ru-RU"/>
        </w:rPr>
        <w:lastRenderedPageBreak/>
        <w:drawing>
          <wp:inline distT="0" distB="0" distL="0" distR="0" wp14:anchorId="2F974594" wp14:editId="59550426">
            <wp:extent cx="4663440" cy="3143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75" cy="314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lang w:eastAsia="ru-RU"/>
        </w:rPr>
        <w:tab/>
      </w:r>
      <w:r w:rsidRPr="009F65D7">
        <w:rPr>
          <w:rFonts w:ascii="Times New Roman" w:eastAsia="Times New Roman" w:hAnsi="Times New Roman" w:cs="Times New Roman"/>
          <w:lang w:eastAsia="ru-RU"/>
        </w:rPr>
        <w:t>Вопросы: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1. Какие изменения видны на рентгенограммах?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2. Предположите наиболее вероятный диагноз. Ответ обоснуйте.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5D7">
        <w:rPr>
          <w:rFonts w:ascii="Times New Roman" w:eastAsia="Times New Roman" w:hAnsi="Times New Roman" w:cs="Times New Roman"/>
          <w:b/>
          <w:lang w:eastAsia="ru-RU"/>
        </w:rPr>
        <w:t>Задача №2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Женщина 48 лет, продавец, жалуется на выраженную слабость, недомогание, боли в пястно-фаланговых, проксимальных межфаланговых суставах обеих кистей, ограничение объема движений, утреннюю скованность в указанных суставах до 10 часов, похудание.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Больна 11 лет. Постепенно появились боль, припухлость, ограничение подвижности, утренняя скованность в течение 30 мин. во II-III пястно-фаланговых суставах, преимущественно в ночное и утреннее время, периодически – общая слабость, одышка при физической нагрузке. В последующем в процесс вовлеклись проксимальные межфаланговые суставы обеих кистей, лучезапястные суставы, снизилась масса тела, эпизодически отмечалось повышение температуры тела до 38,1°С. За медицинской помощью не обращалась, периодически принимала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Нимесулид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с хорошим эффектом. В течение последнего месяца появились боли в локтевых, голеностопных суставах и мелких суставах стоп, появилась припухлость этих суставов и увеличилась длительность утренней скованности, что существенно затрудняет самообслуживание.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При осмотре: пониженного питания. Кожа бледная, тургор снижен. На разгибательной поверхности локтевых суставов - округлые плотные образования d=1-2 см, безболезненные при пальпации. С обеих сторон пальпируются увеличенные подчелюстные, подмышечные лимфоузлы, умеренно плотные, безболезненные. Атрофия мышц тыльных поверхностей кистей. Определяется припухлость и болезненность при пальпации II-IV пястно-фаланговых и II-III проксимальных межфаланговых суставов,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переразгибание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во II-III дистальных,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сгибательная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контрактура II-III проксимальных межфаланговых суставов с обеих сторон. Объем активных движений в указанных суставах снижен.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Ульнарная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девиация кистей. По внутренним органам – без патологии.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Лабораторно. Общий анализ крови: гемоглобин - 70 г/л, эритроциты – 2,2×1012/л, лейкоциты - 8,8×109/л, эозинофилы - 3%,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нейтрофилы - 5%, сегментоядерные нейтрофилы - 38%, лимфоциты - 45%, моноциты - 9%, СОЭ - 58 мм/час, тромбоциты – 418,1×109/л.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Биохимическое исследование крови: РФ - 104 МЕ/л (N - до 16 МЕ/л), фибриноген - 6,6 г/л, общий белок – 58 г/л, альбумины – 32%, глобулины: α1 – 6%, α2 – 16%, β – 19%, γ – 27%, СРБ – 18,6 мг/л (N - 1-6 мг/л). АЦЦП – 74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/мл (N - до 10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Ед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>/мл).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Рентгенограмма кистей: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D8D074A" wp14:editId="165D616D">
            <wp:extent cx="4791075" cy="2800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42" cy="280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230D" w:rsidRPr="009F65D7" w:rsidRDefault="006F230D" w:rsidP="006F23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F65D7">
        <w:rPr>
          <w:rFonts w:ascii="Times New Roman" w:eastAsia="Calibri" w:hAnsi="Times New Roman" w:cs="Times New Roman"/>
          <w:b/>
          <w:bCs/>
          <w:color w:val="000000"/>
        </w:rPr>
        <w:t xml:space="preserve">Вопросы: </w:t>
      </w:r>
    </w:p>
    <w:p w:rsidR="006F230D" w:rsidRPr="009F65D7" w:rsidRDefault="006F230D" w:rsidP="006F23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F65D7">
        <w:rPr>
          <w:rFonts w:ascii="Times New Roman" w:eastAsia="Calibri" w:hAnsi="Times New Roman" w:cs="Times New Roman"/>
          <w:color w:val="000000"/>
        </w:rPr>
        <w:t xml:space="preserve">1. Предположите наиболее вероятный диагноз. </w:t>
      </w:r>
    </w:p>
    <w:p w:rsidR="006F230D" w:rsidRPr="009F65D7" w:rsidRDefault="006F230D" w:rsidP="006F23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F65D7">
        <w:rPr>
          <w:rFonts w:ascii="Times New Roman" w:eastAsia="Calibri" w:hAnsi="Times New Roman" w:cs="Times New Roman"/>
          <w:color w:val="000000"/>
        </w:rPr>
        <w:t xml:space="preserve">2. Обоснуйте поставленный Вами диагноз. 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3. Составьте и обоснуйте план дополнительного обследования пациента.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65D7">
        <w:rPr>
          <w:rFonts w:ascii="Times New Roman" w:eastAsia="Times New Roman" w:hAnsi="Times New Roman" w:cs="Times New Roman"/>
          <w:b/>
          <w:lang w:eastAsia="ru-RU"/>
        </w:rPr>
        <w:t>Задача №3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Женщина 65 лет, пенсионер, обратилась к врачу-терапевту участковому с жалобами на боли в коленных, тазобедренных, дистальных межфаланговых суставах кистей, в поясничном отделе позвоночника, возникающие при нагрузке и движениях, больше к вечеру, затихающие в покое; утреннюю скованность до 20 минут. Не может точно определить давность заболевания. Отмечает постепенное, в течение 5-7 лет, нарастание вышеописанных болей в перечисленных суставах и поясничном отделе позвоночника. Ранее не обследовалась, не лечилась. Последние 20 лет пациентка работает уборщицей в школе (продолжает работать и на пенсии), отмечает частые интенсивные физические нагрузки.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При осмотре: рост - 160 см, вес - 80 кг. Кожные покровы телесного цвета, повышенной влажности. Отеков нет. Коленные суставы деформированы, кожные покровы над ними обычной окраски, местная температура не изменена, небольшое ограничение подвижности за счет болезненности, при активных движениях в коленных суставах слышен хруст. Отмечается болезненность при пальпации и ограничение подвижности дистальных межфаланговых суставов; их внешний вид представлен ниже. Остальные суставы не изменены. Болезненна пальпация остистых и поперечных отростков поясничного отдела позвоночника, движения в этом отделе ограничены из-за болезненности. Дыхание везикулярное, хрипов нет. Пульс ритмичный, удовлетворительного наполнения и напряжения, 78 в минуту. АД - 135/80 мм рт. ст., границы относительной сердечной тупости в пределах нормы. Тоны сердца приглушены, ритмичные, шумов нет. Живот мягкий, безболезненный.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Лабораторно. Общий анализ крови: гемоглобин - 130 г/л, лейкоциты - 6,7×109/л, эозинофилы - 3%,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палочкоядерные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нейтрофилы – 4%, сегментоядерные – 57%, лимфоциты – 30%, моноциты - 6%, СОЭ - 20 мм/ч.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Рентгенография коленных суставов: сужение суставных щелей, </w:t>
      </w:r>
      <w:proofErr w:type="spellStart"/>
      <w:r w:rsidRPr="009F65D7">
        <w:rPr>
          <w:rFonts w:ascii="Times New Roman" w:eastAsia="Times New Roman" w:hAnsi="Times New Roman" w:cs="Times New Roman"/>
          <w:lang w:eastAsia="ru-RU"/>
        </w:rPr>
        <w:t>субхондральный</w:t>
      </w:r>
      <w:proofErr w:type="spellEnd"/>
      <w:r w:rsidRPr="009F65D7">
        <w:rPr>
          <w:rFonts w:ascii="Times New Roman" w:eastAsia="Times New Roman" w:hAnsi="Times New Roman" w:cs="Times New Roman"/>
          <w:lang w:eastAsia="ru-RU"/>
        </w:rPr>
        <w:t xml:space="preserve"> склероз, краевые остеофиты.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Рентгенография кистей: многочисленные остеофиты дистальных межфаланговых суставов, умеренно выраженное сужение суставных щелей, остеосклероз.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Вопросы: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1. Предположите наиболее вероятный диагноз.</w:t>
      </w:r>
    </w:p>
    <w:p w:rsidR="006F230D" w:rsidRPr="009F65D7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2. Обоснуйте поставленный Вами диагноз.</w:t>
      </w:r>
    </w:p>
    <w:p w:rsidR="006F230D" w:rsidRDefault="006F230D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3. Составьте и обоснуйте план дополнительного обследования пациента.</w:t>
      </w:r>
    </w:p>
    <w:p w:rsidR="009B5BE1" w:rsidRDefault="009B5BE1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lang w:eastAsia="ru-RU"/>
        </w:rPr>
        <w:t>2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ab/>
        <w:t>Ультразвуков</w:t>
      </w:r>
      <w:r>
        <w:rPr>
          <w:rFonts w:ascii="Times New Roman" w:eastAsia="Calibri" w:hAnsi="Times New Roman" w:cs="Times New Roman"/>
          <w:lang w:eastAsia="ru-RU"/>
        </w:rPr>
        <w:t>ые методы</w:t>
      </w:r>
      <w:r w:rsidRPr="008757E5">
        <w:rPr>
          <w:rFonts w:ascii="Times New Roman" w:eastAsia="Calibri" w:hAnsi="Times New Roman" w:cs="Times New Roman"/>
          <w:lang w:eastAsia="ru-RU"/>
        </w:rPr>
        <w:t xml:space="preserve"> диагностик</w:t>
      </w:r>
      <w:r>
        <w:rPr>
          <w:rFonts w:ascii="Times New Roman" w:eastAsia="Calibri" w:hAnsi="Times New Roman" w:cs="Times New Roman"/>
          <w:lang w:eastAsia="ru-RU"/>
        </w:rPr>
        <w:t>и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ревматических заболеваний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9B5BE1" w:rsidRPr="008757E5" w:rsidRDefault="009B5BE1" w:rsidP="009B5BE1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lastRenderedPageBreak/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</w:t>
      </w:r>
      <w:r>
        <w:rPr>
          <w:rFonts w:ascii="Times New Roman" w:eastAsia="Calibri" w:hAnsi="Times New Roman" w:cs="Times New Roman"/>
          <w:lang w:eastAsia="ru-RU"/>
        </w:rPr>
        <w:t>ие проблемно-ситуационных задач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9B5BE1" w:rsidRPr="008757E5" w:rsidRDefault="009B5BE1" w:rsidP="009B5BE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9B5BE1" w:rsidRPr="009B5BE1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color w:val="000000"/>
          <w:lang w:eastAsia="ru-RU"/>
        </w:rPr>
        <w:t xml:space="preserve">1. 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Ультразвуковая диагностика 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мягких тканей</w:t>
      </w:r>
    </w:p>
    <w:p w:rsidR="009B5BE1" w:rsidRPr="008757E5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>2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 Ультразвуковая диагностика заболеваний суставов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при ревматических заболеваниях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</w:t>
      </w:r>
    </w:p>
    <w:p w:rsidR="009B5BE1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 xml:space="preserve">. Ультразвуковая диагностика заболеваний </w:t>
      </w:r>
      <w:r w:rsidRPr="008757E5">
        <w:rPr>
          <w:rFonts w:ascii="Times New Roman" w:eastAsia="Calibri" w:hAnsi="Times New Roman" w:cs="Times New Roman"/>
          <w:bCs/>
          <w:color w:val="000000"/>
          <w:lang w:eastAsia="ru-RU"/>
        </w:rPr>
        <w:t>позвоночника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 при ревматических заболеваниях</w:t>
      </w:r>
      <w:r w:rsidRPr="008757E5">
        <w:rPr>
          <w:rFonts w:ascii="Times New Roman" w:eastAsia="Calibri" w:hAnsi="Times New Roman" w:cs="Times New Roman"/>
          <w:bCs/>
          <w:color w:val="000000"/>
          <w:lang w:val="x-none" w:eastAsia="ru-RU"/>
        </w:rPr>
        <w:t>.</w:t>
      </w:r>
    </w:p>
    <w:p w:rsidR="009B5BE1" w:rsidRPr="001135C7" w:rsidRDefault="009B5BE1" w:rsidP="009B5BE1">
      <w:pPr>
        <w:pStyle w:val="a3"/>
        <w:numPr>
          <w:ilvl w:val="0"/>
          <w:numId w:val="16"/>
        </w:numPr>
        <w:shd w:val="clear" w:color="auto" w:fill="FFFFFF"/>
        <w:ind w:left="360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Ультразвуковое исследование суставов, преимущества и ограничения.</w:t>
      </w:r>
    </w:p>
    <w:p w:rsidR="009B5BE1" w:rsidRPr="001135C7" w:rsidRDefault="009B5BE1" w:rsidP="009B5BE1">
      <w:pPr>
        <w:pStyle w:val="a3"/>
        <w:numPr>
          <w:ilvl w:val="0"/>
          <w:numId w:val="16"/>
        </w:numPr>
        <w:shd w:val="clear" w:color="auto" w:fill="FFFFFF"/>
        <w:ind w:left="360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 xml:space="preserve">Ультразвуковое исследование сосудов. </w:t>
      </w:r>
      <w:proofErr w:type="spellStart"/>
      <w:r w:rsidRPr="001135C7">
        <w:rPr>
          <w:rFonts w:ascii="yandex-sans" w:hAnsi="yandex-sans"/>
          <w:color w:val="000000"/>
          <w:sz w:val="22"/>
          <w:szCs w:val="22"/>
        </w:rPr>
        <w:t>Допплер</w:t>
      </w:r>
      <w:proofErr w:type="spellEnd"/>
      <w:r w:rsidRPr="001135C7">
        <w:rPr>
          <w:rFonts w:ascii="yandex-sans" w:hAnsi="yandex-sans"/>
          <w:color w:val="000000"/>
          <w:sz w:val="22"/>
          <w:szCs w:val="22"/>
        </w:rPr>
        <w:t>-исследование.</w:t>
      </w:r>
    </w:p>
    <w:p w:rsidR="009B5BE1" w:rsidRPr="001135C7" w:rsidRDefault="009B5BE1" w:rsidP="009B5BE1">
      <w:pPr>
        <w:pStyle w:val="a3"/>
        <w:numPr>
          <w:ilvl w:val="0"/>
          <w:numId w:val="16"/>
        </w:numPr>
        <w:shd w:val="clear" w:color="auto" w:fill="FFFFFF"/>
        <w:ind w:left="360"/>
        <w:rPr>
          <w:rFonts w:ascii="yandex-sans" w:hAnsi="yandex-sans"/>
          <w:color w:val="000000"/>
          <w:sz w:val="22"/>
          <w:szCs w:val="22"/>
        </w:rPr>
      </w:pPr>
      <w:r w:rsidRPr="001135C7">
        <w:rPr>
          <w:rFonts w:ascii="yandex-sans" w:hAnsi="yandex-sans"/>
          <w:color w:val="000000"/>
          <w:sz w:val="22"/>
          <w:szCs w:val="22"/>
        </w:rPr>
        <w:t>Эхокардиография.</w:t>
      </w:r>
    </w:p>
    <w:p w:rsidR="009B5BE1" w:rsidRPr="008757E5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9B5BE1" w:rsidRPr="008757E5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9B5BE1" w:rsidRPr="008757E5" w:rsidRDefault="009B5BE1" w:rsidP="009B5BE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9B5BE1" w:rsidRPr="008757E5" w:rsidRDefault="009B5BE1" w:rsidP="009B5BE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9B5BE1" w:rsidRPr="008757E5" w:rsidRDefault="009B5BE1" w:rsidP="009B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9B5BE1" w:rsidRPr="008757E5" w:rsidRDefault="009B5BE1" w:rsidP="009B5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1338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ования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ий: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1338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9B5BE1" w:rsidRPr="008757E5" w:rsidRDefault="009B5BE1" w:rsidP="009B5BE1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</w:t>
      </w:r>
    </w:p>
    <w:p w:rsidR="009B5BE1" w:rsidRPr="008757E5" w:rsidRDefault="009B5BE1" w:rsidP="009B5BE1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Гц; </w:t>
      </w:r>
    </w:p>
    <w:p w:rsidR="009B5BE1" w:rsidRPr="008757E5" w:rsidRDefault="009B5BE1" w:rsidP="009B5BE1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МГц; </w:t>
      </w:r>
    </w:p>
    <w:p w:rsidR="009B5BE1" w:rsidRPr="008757E5" w:rsidRDefault="009B5BE1" w:rsidP="009B5BE1">
      <w:pPr>
        <w:widowControl w:val="0"/>
        <w:spacing w:before="3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онв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ксно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Гц.</w:t>
      </w:r>
    </w:p>
    <w:p w:rsidR="009B5BE1" w:rsidRPr="008757E5" w:rsidRDefault="009B5BE1" w:rsidP="009B5BE1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BE1" w:rsidRPr="008757E5" w:rsidRDefault="009B5BE1" w:rsidP="009B5BE1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бедренного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9B5BE1" w:rsidRPr="008757E5" w:rsidRDefault="009B5BE1" w:rsidP="009B5BE1">
      <w:pPr>
        <w:widowControl w:val="0"/>
        <w:spacing w:before="9" w:after="0" w:line="239" w:lineRule="auto"/>
        <w:ind w:right="513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ц; 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  <w:r w:rsidRPr="008757E5">
        <w:rPr>
          <w:rFonts w:ascii="Times New Roman" w:eastAsia="Times New Roman" w:hAnsi="Times New Roman" w:cs="Times New Roman"/>
          <w:color w:val="000000"/>
          <w:spacing w:val="4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МГц;</w:t>
      </w:r>
    </w:p>
    <w:p w:rsidR="009B5BE1" w:rsidRPr="008757E5" w:rsidRDefault="009B5BE1" w:rsidP="009B5BE1">
      <w:pPr>
        <w:widowControl w:val="0"/>
        <w:spacing w:after="0" w:line="246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вания 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МГц.</w:t>
      </w:r>
    </w:p>
    <w:p w:rsidR="009B5BE1" w:rsidRPr="008757E5" w:rsidRDefault="009B5BE1" w:rsidP="009B5BE1">
      <w:pPr>
        <w:widowControl w:val="0"/>
        <w:spacing w:after="0" w:line="239" w:lineRule="auto"/>
        <w:ind w:right="108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BE1" w:rsidRPr="008757E5" w:rsidRDefault="009B5BE1" w:rsidP="009B5BE1">
      <w:pPr>
        <w:widowControl w:val="0"/>
        <w:spacing w:after="0" w:line="239" w:lineRule="auto"/>
        <w:ind w:right="108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Какие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зуются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ования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B5BE1" w:rsidRPr="008757E5" w:rsidRDefault="009B5BE1" w:rsidP="009B5BE1">
      <w:pPr>
        <w:widowControl w:val="0"/>
        <w:spacing w:after="0" w:line="240" w:lineRule="auto"/>
        <w:ind w:right="52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секторн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ования 3,5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ц; линейного скани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ования 3,5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Гц;</w:t>
      </w:r>
    </w:p>
    <w:p w:rsidR="009B5BE1" w:rsidRPr="008757E5" w:rsidRDefault="009B5BE1" w:rsidP="009B5BE1">
      <w:pPr>
        <w:widowControl w:val="0"/>
        <w:spacing w:after="0" w:line="238" w:lineRule="auto"/>
        <w:ind w:right="51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линейного сканир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вания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-7,5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МГц;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онв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ксного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скан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рования 5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Гц.</w:t>
      </w:r>
    </w:p>
    <w:p w:rsidR="009B5BE1" w:rsidRPr="008757E5" w:rsidRDefault="009B5BE1" w:rsidP="009B5BE1">
      <w:pPr>
        <w:widowControl w:val="0"/>
        <w:spacing w:before="1" w:after="0" w:line="239" w:lineRule="auto"/>
        <w:ind w:right="8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BE1" w:rsidRPr="008757E5" w:rsidRDefault="009B5BE1" w:rsidP="009B5BE1">
      <w:pPr>
        <w:widowControl w:val="0"/>
        <w:spacing w:before="1" w:after="0" w:line="239" w:lineRule="auto"/>
        <w:ind w:right="8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симпт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формирующ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артроза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proofErr w:type="spellStart"/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колененного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proofErr w:type="gramEnd"/>
    </w:p>
    <w:p w:rsidR="009B5BE1" w:rsidRPr="008757E5" w:rsidRDefault="009B5BE1" w:rsidP="009B5BE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Остеофиты;</w:t>
      </w:r>
    </w:p>
    <w:p w:rsidR="009B5BE1" w:rsidRPr="008757E5" w:rsidRDefault="009B5BE1" w:rsidP="009B5BE1">
      <w:pPr>
        <w:widowControl w:val="0"/>
        <w:spacing w:after="0" w:line="238" w:lineRule="auto"/>
        <w:ind w:right="4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Плаби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ование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вн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треннего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мени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ка; Синов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т;</w:t>
      </w:r>
    </w:p>
    <w:p w:rsidR="009B5BE1" w:rsidRPr="008757E5" w:rsidRDefault="009B5BE1" w:rsidP="009B5BE1">
      <w:pPr>
        <w:widowControl w:val="0"/>
        <w:spacing w:after="0" w:line="238" w:lineRule="auto"/>
        <w:ind w:right="6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Утолщение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ы; </w:t>
      </w:r>
    </w:p>
    <w:p w:rsidR="009B5BE1" w:rsidRPr="008757E5" w:rsidRDefault="009B5BE1" w:rsidP="009B5BE1">
      <w:pPr>
        <w:widowControl w:val="0"/>
        <w:spacing w:after="0" w:line="238" w:lineRule="auto"/>
        <w:ind w:right="6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Киста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Бейк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ра;</w:t>
      </w:r>
    </w:p>
    <w:p w:rsidR="009B5BE1" w:rsidRPr="008757E5" w:rsidRDefault="009B5BE1" w:rsidP="009B5BE1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5BE1" w:rsidRPr="008757E5" w:rsidRDefault="009B5BE1" w:rsidP="009B5BE1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контрактуры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   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еньшение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щины;</w:t>
      </w:r>
    </w:p>
    <w:p w:rsidR="009B5BE1" w:rsidRPr="008757E5" w:rsidRDefault="009B5BE1" w:rsidP="009B5BE1">
      <w:pPr>
        <w:widowControl w:val="0"/>
        <w:spacing w:before="4" w:after="0" w:line="239" w:lineRule="auto"/>
        <w:ind w:right="46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тствие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кон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тильной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ции; 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ш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э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хоплотност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9B5BE1" w:rsidRPr="008757E5" w:rsidRDefault="009B5BE1" w:rsidP="009B5BE1">
      <w:pPr>
        <w:widowControl w:val="0"/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Утолщение ф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ции;</w:t>
      </w:r>
    </w:p>
    <w:p w:rsidR="009B5BE1" w:rsidRPr="008757E5" w:rsidRDefault="009B5BE1" w:rsidP="009B5BE1">
      <w:pPr>
        <w:spacing w:after="65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33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плеч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33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</w:p>
    <w:p w:rsidR="009B5BE1" w:rsidRPr="008757E5" w:rsidRDefault="009B5BE1" w:rsidP="009B5BE1">
      <w:pPr>
        <w:widowControl w:val="0"/>
        <w:spacing w:before="7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9B5BE1" w:rsidRPr="008757E5" w:rsidRDefault="009B5BE1" w:rsidP="009B5BE1">
      <w:pPr>
        <w:widowControl w:val="0"/>
        <w:spacing w:after="0" w:line="239" w:lineRule="auto"/>
        <w:ind w:righ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 в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м, предплечье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9B5BE1" w:rsidRPr="008757E5" w:rsidRDefault="009B5BE1" w:rsidP="009B5BE1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9B5BE1" w:rsidRPr="008757E5" w:rsidRDefault="009B5BE1" w:rsidP="009B5BE1">
      <w:pPr>
        <w:spacing w:after="68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27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тазобе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сустава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278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</w:p>
    <w:p w:rsidR="009B5BE1" w:rsidRPr="008757E5" w:rsidRDefault="009B5BE1" w:rsidP="009B5BE1">
      <w:pPr>
        <w:widowControl w:val="0"/>
        <w:spacing w:before="7" w:after="0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9B5BE1" w:rsidRPr="008757E5" w:rsidRDefault="009B5BE1" w:rsidP="009B5BE1">
      <w:pPr>
        <w:widowControl w:val="0"/>
        <w:spacing w:after="0" w:line="239" w:lineRule="auto"/>
        <w:ind w:right="1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ловища,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 со</w:t>
      </w:r>
      <w:r w:rsidRPr="008757E5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гн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та в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окте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м, предплечье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9B5BE1" w:rsidRPr="008757E5" w:rsidRDefault="009B5BE1" w:rsidP="009B5BE1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9B5BE1" w:rsidRPr="008757E5" w:rsidRDefault="009B5BE1" w:rsidP="009B5BE1">
      <w:pPr>
        <w:spacing w:after="67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40" w:lineRule="auto"/>
        <w:ind w:right="7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стоты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ую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исследования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поверхностных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ф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атический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ов:</w:t>
      </w:r>
    </w:p>
    <w:p w:rsidR="009B5BE1" w:rsidRPr="008757E5" w:rsidRDefault="009B5BE1" w:rsidP="009B5BE1">
      <w:pPr>
        <w:widowControl w:val="0"/>
        <w:spacing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3,5-5,0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</w:t>
      </w:r>
      <w:proofErr w:type="spellEnd"/>
    </w:p>
    <w:p w:rsidR="009B5BE1" w:rsidRPr="008757E5" w:rsidRDefault="009B5BE1" w:rsidP="009B5BE1">
      <w:pPr>
        <w:widowControl w:val="0"/>
        <w:spacing w:after="0" w:line="239" w:lineRule="auto"/>
        <w:ind w:right="772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5,0-7,5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5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,0-12,0 </w:t>
      </w:r>
      <w:proofErr w:type="spellStart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Мгц</w:t>
      </w:r>
      <w:proofErr w:type="spellEnd"/>
    </w:p>
    <w:p w:rsidR="009B5BE1" w:rsidRPr="008757E5" w:rsidRDefault="009B5BE1" w:rsidP="009B5BE1">
      <w:pPr>
        <w:spacing w:after="70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6" w:lineRule="auto"/>
        <w:ind w:right="39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УЗИ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признаки</w:t>
      </w:r>
      <w:r w:rsidRPr="008757E5">
        <w:rPr>
          <w:rFonts w:ascii="Times New Roman" w:eastAsia="Times New Roman" w:hAnsi="Times New Roman" w:cs="Times New Roman"/>
          <w:color w:val="000000"/>
          <w:spacing w:val="6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стадии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ическо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некроза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головки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бедренной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6" w:lineRule="auto"/>
        <w:ind w:right="3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альное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раз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шение гиалинов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ща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оловки на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опорн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й поверхности, синовит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9B5BE1" w:rsidRPr="008757E5" w:rsidRDefault="009B5BE1" w:rsidP="009B5BE1">
      <w:pPr>
        <w:widowControl w:val="0"/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Истончение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гиал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нового хряща</w:t>
      </w:r>
    </w:p>
    <w:p w:rsidR="009B5BE1" w:rsidRPr="008757E5" w:rsidRDefault="009B5BE1" w:rsidP="009B5BE1">
      <w:pPr>
        <w:widowControl w:val="0"/>
        <w:spacing w:after="0" w:line="239" w:lineRule="auto"/>
        <w:ind w:right="6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Формирован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 некротическ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фраг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та, лишенного хр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вого покрытия, от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ченного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 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измененной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, покрытой 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ьным хрящом </w:t>
      </w:r>
    </w:p>
    <w:p w:rsidR="009B5BE1" w:rsidRPr="008757E5" w:rsidRDefault="009B5BE1" w:rsidP="009B5BE1">
      <w:pPr>
        <w:widowControl w:val="0"/>
        <w:spacing w:after="0" w:line="239" w:lineRule="auto"/>
        <w:ind w:right="6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хондра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ьные</w:t>
      </w:r>
      <w:proofErr w:type="spellEnd"/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сты</w:t>
      </w:r>
    </w:p>
    <w:p w:rsidR="009B5BE1" w:rsidRPr="008757E5" w:rsidRDefault="009B5BE1" w:rsidP="009B5BE1">
      <w:pPr>
        <w:spacing w:after="66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16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.Поло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ение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сслед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вании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тазобедренного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16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бо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у,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спе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ц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иальная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дка</w:t>
      </w:r>
    </w:p>
    <w:p w:rsidR="009B5BE1" w:rsidRPr="008757E5" w:rsidRDefault="009B5BE1" w:rsidP="009B5BE1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лежа на спине</w:t>
      </w:r>
    </w:p>
    <w:p w:rsidR="009B5BE1" w:rsidRPr="008757E5" w:rsidRDefault="009B5BE1" w:rsidP="009B5BE1">
      <w:pPr>
        <w:widowControl w:val="0"/>
        <w:spacing w:after="0" w:line="238" w:lineRule="auto"/>
        <w:ind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сидя, свобод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ука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свиса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т вдоль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ловища, иссле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емая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а с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окте под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прямым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м,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редплечье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в состоянии 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пинации.</w:t>
      </w:r>
    </w:p>
    <w:p w:rsidR="009B5BE1" w:rsidRPr="008757E5" w:rsidRDefault="009B5BE1" w:rsidP="009B5BE1">
      <w:pPr>
        <w:widowControl w:val="0"/>
        <w:spacing w:before="3" w:after="0" w:line="237" w:lineRule="auto"/>
        <w:ind w:right="-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стоя</w:t>
      </w:r>
    </w:p>
    <w:p w:rsidR="009B5BE1" w:rsidRPr="008757E5" w:rsidRDefault="009B5BE1" w:rsidP="009B5BE1">
      <w:pPr>
        <w:spacing w:after="68" w:line="24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25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.Признаки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иру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ю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щего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артро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оленного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25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жение 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тавн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й щели</w:t>
      </w:r>
    </w:p>
    <w:p w:rsidR="009B5BE1" w:rsidRPr="008757E5" w:rsidRDefault="009B5BE1" w:rsidP="009B5BE1">
      <w:pPr>
        <w:widowControl w:val="0"/>
        <w:spacing w:before="7" w:after="0" w:line="237" w:lineRule="auto"/>
        <w:ind w:right="48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Расширен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е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ной щели Неравн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мерная в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ставной щели</w:t>
      </w:r>
    </w:p>
    <w:p w:rsidR="009B5BE1" w:rsidRPr="008757E5" w:rsidRDefault="009B5BE1" w:rsidP="009B5BE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тствие 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ор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дн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х тел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таве</w:t>
      </w:r>
    </w:p>
    <w:p w:rsidR="009B5BE1" w:rsidRPr="008757E5" w:rsidRDefault="009B5BE1" w:rsidP="009B5BE1">
      <w:pPr>
        <w:spacing w:after="6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свид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алении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Выпот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верхн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 завороте</w:t>
      </w:r>
    </w:p>
    <w:p w:rsidR="009B5BE1" w:rsidRPr="008757E5" w:rsidRDefault="009B5BE1" w:rsidP="009B5BE1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 син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льной обол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чки </w:t>
      </w:r>
    </w:p>
    <w:p w:rsidR="009B5BE1" w:rsidRPr="008757E5" w:rsidRDefault="009B5BE1" w:rsidP="009B5BE1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Киста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й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ера</w:t>
      </w:r>
    </w:p>
    <w:p w:rsidR="009B5BE1" w:rsidRPr="008757E5" w:rsidRDefault="009B5BE1" w:rsidP="009B5BE1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Остеофиты</w:t>
      </w:r>
    </w:p>
    <w:p w:rsidR="009B5BE1" w:rsidRPr="008757E5" w:rsidRDefault="009B5BE1" w:rsidP="009B5BE1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жно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определить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ного</w:t>
      </w:r>
      <w:r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става?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яние хрящей</w:t>
      </w:r>
    </w:p>
    <w:p w:rsidR="009B5BE1" w:rsidRPr="008757E5" w:rsidRDefault="009B5BE1" w:rsidP="009B5BE1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щелков</w:t>
      </w:r>
      <w:r w:rsidRPr="008757E5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Повреждение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рес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ообразной связки </w:t>
      </w:r>
    </w:p>
    <w:p w:rsidR="009B5BE1" w:rsidRPr="008757E5" w:rsidRDefault="009B5BE1" w:rsidP="009B5BE1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ставной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идкости</w:t>
      </w:r>
    </w:p>
    <w:p w:rsidR="009B5BE1" w:rsidRPr="008757E5" w:rsidRDefault="009B5BE1" w:rsidP="009B5BE1">
      <w:pPr>
        <w:spacing w:after="6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.Что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вляется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кисты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йкера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5BE1" w:rsidRPr="008757E5" w:rsidRDefault="009B5BE1" w:rsidP="009B5BE1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Отек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синовиа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ьной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оболочки</w:t>
      </w:r>
    </w:p>
    <w:p w:rsidR="009B5BE1" w:rsidRPr="008757E5" w:rsidRDefault="009B5BE1" w:rsidP="009B5BE1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рсит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оленн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ава </w:t>
      </w:r>
    </w:p>
    <w:p w:rsidR="009B5BE1" w:rsidRPr="008757E5" w:rsidRDefault="009B5BE1" w:rsidP="009B5BE1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лы</w:t>
      </w:r>
    </w:p>
    <w:p w:rsidR="009B5BE1" w:rsidRPr="008757E5" w:rsidRDefault="009B5BE1" w:rsidP="009B5BE1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остное</w:t>
      </w:r>
      <w:r w:rsidRPr="008757E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ование в по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коленной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бласти</w:t>
      </w:r>
    </w:p>
    <w:p w:rsidR="009B5BE1" w:rsidRPr="008757E5" w:rsidRDefault="009B5BE1" w:rsidP="009B5BE1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widowControl w:val="0"/>
        <w:spacing w:after="0"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толщина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гиалинового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хряща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орной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оверх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ости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медиального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мыщелка</w:t>
      </w:r>
      <w:r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коленного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орм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</w:p>
    <w:p w:rsidR="009B5BE1" w:rsidRPr="008757E5" w:rsidRDefault="009B5BE1" w:rsidP="009B5BE1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2,5-4,0 мм </w:t>
      </w:r>
    </w:p>
    <w:p w:rsidR="009B5BE1" w:rsidRDefault="009B5BE1" w:rsidP="009B5BE1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1,5-3,0мм 3,0-5,0мм 1-2мм</w:t>
      </w:r>
    </w:p>
    <w:p w:rsidR="009B5BE1" w:rsidRDefault="009B5BE1" w:rsidP="009B5BE1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</w:t>
      </w:r>
      <w:r>
        <w:rPr>
          <w:rFonts w:ascii="Times New Roman" w:eastAsia="MS Mincho" w:hAnsi="Times New Roman" w:cs="Times New Roman"/>
          <w:b/>
          <w:lang w:eastAsia="ja-JP"/>
        </w:rPr>
        <w:t>6</w:t>
      </w:r>
      <w:r w:rsidRPr="008757E5">
        <w:rPr>
          <w:rFonts w:ascii="Times New Roman" w:eastAsia="MS Mincho" w:hAnsi="Times New Roman" w:cs="Times New Roman"/>
          <w:b/>
          <w:lang w:eastAsia="ja-JP"/>
        </w:rPr>
        <w:t>. Для стеноза митрального клапана характерно: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наличие спаек по комиссурам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ограничение подвижности створок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однонаправленное движение створок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уменьшение площади митрального отверстия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верно все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</w:t>
      </w:r>
      <w:r>
        <w:rPr>
          <w:rFonts w:ascii="Times New Roman" w:eastAsia="MS Mincho" w:hAnsi="Times New Roman" w:cs="Times New Roman"/>
          <w:b/>
          <w:lang w:eastAsia="ja-JP"/>
        </w:rPr>
        <w:t>7</w:t>
      </w:r>
      <w:r w:rsidRPr="008757E5">
        <w:rPr>
          <w:rFonts w:ascii="Times New Roman" w:eastAsia="MS Mincho" w:hAnsi="Times New Roman" w:cs="Times New Roman"/>
          <w:b/>
          <w:lang w:eastAsia="ja-JP"/>
        </w:rPr>
        <w:t>. Площадь митрального отверстия в норме составляет: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4-6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1,5-2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2-4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1,0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менее 1,0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1</w:t>
      </w:r>
      <w:r>
        <w:rPr>
          <w:rFonts w:ascii="Times New Roman" w:eastAsia="MS Mincho" w:hAnsi="Times New Roman" w:cs="Times New Roman"/>
          <w:b/>
          <w:lang w:eastAsia="ja-JP"/>
        </w:rPr>
        <w:t>8</w:t>
      </w:r>
      <w:r w:rsidRPr="008757E5">
        <w:rPr>
          <w:rFonts w:ascii="Times New Roman" w:eastAsia="MS Mincho" w:hAnsi="Times New Roman" w:cs="Times New Roman"/>
          <w:b/>
          <w:lang w:eastAsia="ja-JP"/>
        </w:rPr>
        <w:t>. Площадь митрального отверстия при критическом митральном стенозе составляет: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1,1-1,5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более 2,0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1,6-2,0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менее 0,8 см2</w:t>
      </w:r>
    </w:p>
    <w:p w:rsidR="009B5BE1" w:rsidRPr="008757E5" w:rsidRDefault="009B5BE1" w:rsidP="009B5BE1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0,8-1,0 см2</w:t>
      </w:r>
    </w:p>
    <w:p w:rsidR="009B5BE1" w:rsidRDefault="009B5BE1" w:rsidP="009B5BE1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>19</w:t>
      </w:r>
      <w:r w:rsidRPr="008757E5">
        <w:rPr>
          <w:rFonts w:ascii="Times New Roman" w:eastAsia="MS Mincho" w:hAnsi="Times New Roman" w:cs="Times New Roman"/>
          <w:b/>
          <w:lang w:eastAsia="ja-JP"/>
        </w:rPr>
        <w:t>. В норме в сосуде при допплерографии регистрируется течение потока: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ламинарное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турбулентное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смешанное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верно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неверно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b/>
          <w:lang w:eastAsia="ja-JP"/>
        </w:rPr>
      </w:pPr>
      <w:r w:rsidRPr="008757E5">
        <w:rPr>
          <w:rFonts w:ascii="Times New Roman" w:eastAsia="MS Mincho" w:hAnsi="Times New Roman" w:cs="Times New Roman"/>
          <w:b/>
          <w:lang w:eastAsia="ja-JP"/>
        </w:rPr>
        <w:t>2</w:t>
      </w:r>
      <w:r>
        <w:rPr>
          <w:rFonts w:ascii="Times New Roman" w:eastAsia="MS Mincho" w:hAnsi="Times New Roman" w:cs="Times New Roman"/>
          <w:b/>
          <w:lang w:eastAsia="ja-JP"/>
        </w:rPr>
        <w:t>0</w:t>
      </w:r>
      <w:r w:rsidRPr="008757E5">
        <w:rPr>
          <w:rFonts w:ascii="Times New Roman" w:eastAsia="MS Mincho" w:hAnsi="Times New Roman" w:cs="Times New Roman"/>
          <w:b/>
          <w:lang w:eastAsia="ja-JP"/>
        </w:rPr>
        <w:t>. При ультразвуковой локации ламинарного течения спектр допплеровского сдвига частот характеризуется: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bCs/>
          <w:u w:val="single"/>
          <w:lang w:eastAsia="ja-JP"/>
        </w:rPr>
      </w:pPr>
      <w:r w:rsidRPr="008757E5">
        <w:rPr>
          <w:rFonts w:ascii="Times New Roman" w:eastAsia="MS Mincho" w:hAnsi="Times New Roman" w:cs="Times New Roman"/>
          <w:bCs/>
          <w:u w:val="single"/>
          <w:lang w:eastAsia="ja-JP"/>
        </w:rPr>
        <w:t>малой шириной, что соответствует небольшому разбросу скоростей в окрашиваемом объеме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большой шириной, что соответствует большому разбросу скоростей в окрашиваемом объеме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не визуализируется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чередованием широт</w:t>
      </w:r>
    </w:p>
    <w:p w:rsidR="0076668F" w:rsidRPr="008757E5" w:rsidRDefault="0076668F" w:rsidP="0076668F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 w:rsidRPr="008757E5">
        <w:rPr>
          <w:rFonts w:ascii="Times New Roman" w:eastAsia="MS Mincho" w:hAnsi="Times New Roman" w:cs="Times New Roman"/>
          <w:lang w:eastAsia="ja-JP"/>
        </w:rPr>
        <w:t>все ответы верные</w:t>
      </w:r>
    </w:p>
    <w:p w:rsidR="0076668F" w:rsidRPr="008757E5" w:rsidRDefault="0076668F" w:rsidP="009B5BE1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5BE1" w:rsidRPr="008757E5" w:rsidRDefault="009B5BE1" w:rsidP="009B5BE1">
      <w:pPr>
        <w:spacing w:after="5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9B5BE1" w:rsidRPr="008757E5" w:rsidRDefault="009B5BE1" w:rsidP="009B5BE1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9B5BE1" w:rsidRPr="008757E5" w:rsidRDefault="009B5BE1" w:rsidP="009B5BE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9B5BE1" w:rsidRPr="008757E5" w:rsidRDefault="009B5BE1" w:rsidP="009B5BE1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9B5BE1" w:rsidRPr="008757E5" w:rsidRDefault="009B5BE1" w:rsidP="009B5BE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9B5BE1" w:rsidRPr="008757E5" w:rsidRDefault="009B5BE1" w:rsidP="009B5BE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9B5BE1" w:rsidRPr="008757E5" w:rsidRDefault="009B5BE1" w:rsidP="009B5BE1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9B5BE1" w:rsidRPr="008757E5" w:rsidRDefault="009B5BE1" w:rsidP="009B5BE1">
      <w:pPr>
        <w:numPr>
          <w:ilvl w:val="3"/>
          <w:numId w:val="18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9B5BE1" w:rsidRPr="008757E5" w:rsidRDefault="009B5BE1" w:rsidP="009B5BE1">
      <w:pPr>
        <w:numPr>
          <w:ilvl w:val="3"/>
          <w:numId w:val="18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9B5BE1" w:rsidRPr="008757E5" w:rsidRDefault="009B5BE1" w:rsidP="009B5BE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9B5BE1" w:rsidRPr="008757E5" w:rsidRDefault="009B5BE1" w:rsidP="009B5BE1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9B5BE1" w:rsidRPr="008757E5" w:rsidRDefault="009B5BE1" w:rsidP="009B5BE1">
      <w:pPr>
        <w:shd w:val="clear" w:color="auto" w:fill="FFFFFF"/>
        <w:spacing w:after="0" w:line="276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</w:t>
      </w:r>
      <w:proofErr w:type="spellStart"/>
      <w:r w:rsidRPr="008757E5">
        <w:rPr>
          <w:rFonts w:ascii="Times New Roman" w:hAnsi="Times New Roman" w:cs="Times New Roman"/>
        </w:rPr>
        <w:t>эхогенности</w:t>
      </w:r>
      <w:proofErr w:type="spellEnd"/>
      <w:r w:rsidRPr="008757E5">
        <w:rPr>
          <w:rFonts w:ascii="Times New Roman" w:hAnsi="Times New Roman" w:cs="Times New Roman"/>
        </w:rPr>
        <w:t xml:space="preserve"> в виде</w:t>
      </w:r>
    </w:p>
    <w:p w:rsidR="009B5BE1" w:rsidRPr="008757E5" w:rsidRDefault="009B5BE1" w:rsidP="009B5BE1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lastRenderedPageBreak/>
        <w:t xml:space="preserve">массивных пластов, с признаками </w:t>
      </w:r>
      <w:proofErr w:type="spellStart"/>
      <w:r w:rsidRPr="008757E5">
        <w:rPr>
          <w:rFonts w:ascii="Times New Roman" w:hAnsi="Times New Roman" w:cs="Times New Roman"/>
        </w:rPr>
        <w:t>субсиновиальной</w:t>
      </w:r>
      <w:proofErr w:type="spellEnd"/>
      <w:r w:rsidRPr="008757E5">
        <w:rPr>
          <w:rFonts w:ascii="Times New Roman" w:hAnsi="Times New Roman" w:cs="Times New Roman"/>
        </w:rPr>
        <w:t xml:space="preserve"> </w:t>
      </w:r>
      <w:proofErr w:type="spellStart"/>
      <w:r w:rsidRPr="008757E5">
        <w:rPr>
          <w:rFonts w:ascii="Times New Roman" w:hAnsi="Times New Roman" w:cs="Times New Roman"/>
        </w:rPr>
        <w:t>гиперваскуляризации</w:t>
      </w:r>
      <w:proofErr w:type="spellEnd"/>
      <w:r w:rsidRPr="008757E5">
        <w:rPr>
          <w:rFonts w:ascii="Times New Roman" w:hAnsi="Times New Roman" w:cs="Times New Roman"/>
        </w:rPr>
        <w:t xml:space="preserve">, капсула сустава неравномерно утолщена, с наличием </w:t>
      </w:r>
      <w:proofErr w:type="spellStart"/>
      <w:r w:rsidRPr="008757E5">
        <w:rPr>
          <w:rFonts w:ascii="Times New Roman" w:hAnsi="Times New Roman" w:cs="Times New Roman"/>
        </w:rPr>
        <w:t>узурации</w:t>
      </w:r>
      <w:proofErr w:type="spellEnd"/>
      <w:r w:rsidRPr="008757E5">
        <w:rPr>
          <w:rFonts w:ascii="Times New Roman" w:hAnsi="Times New Roman" w:cs="Times New Roman"/>
        </w:rPr>
        <w:t xml:space="preserve"> костного контура и локальной </w:t>
      </w:r>
      <w:proofErr w:type="spellStart"/>
      <w:r w:rsidRPr="008757E5">
        <w:rPr>
          <w:rFonts w:ascii="Times New Roman" w:hAnsi="Times New Roman" w:cs="Times New Roman"/>
        </w:rPr>
        <w:t>гиперваскуляризации</w:t>
      </w:r>
      <w:proofErr w:type="spellEnd"/>
      <w:r w:rsidRPr="008757E5">
        <w:rPr>
          <w:rFonts w:ascii="Times New Roman" w:hAnsi="Times New Roman" w:cs="Times New Roman"/>
        </w:rPr>
        <w:t xml:space="preserve"> в </w:t>
      </w:r>
      <w:proofErr w:type="spellStart"/>
      <w:r w:rsidRPr="008757E5">
        <w:rPr>
          <w:rFonts w:ascii="Times New Roman" w:hAnsi="Times New Roman" w:cs="Times New Roman"/>
        </w:rPr>
        <w:t>узурах</w:t>
      </w:r>
      <w:proofErr w:type="spellEnd"/>
      <w:r w:rsidRPr="008757E5">
        <w:rPr>
          <w:rFonts w:ascii="Times New Roman" w:hAnsi="Times New Roman" w:cs="Times New Roman"/>
        </w:rPr>
        <w:t>. RI 0,59. Сформулируйте заключение. Какие дальнейшие рекомендации необходимо дать пациенту?</w:t>
      </w:r>
    </w:p>
    <w:p w:rsidR="009B5BE1" w:rsidRPr="008757E5" w:rsidRDefault="009B5BE1" w:rsidP="009B5BE1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9B5BE1" w:rsidRPr="008757E5" w:rsidRDefault="009B5BE1" w:rsidP="009B5BE1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№2.</w:t>
      </w:r>
    </w:p>
    <w:p w:rsidR="009B5BE1" w:rsidRDefault="009B5BE1" w:rsidP="009B5BE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У пациентки Н., 64 года при исследовании задней поверхности правой голени на поверхности медиальной головки икроножной мышцы выявлено жидкостное образование, имеющее 2 кармана (1-й распространяется по наружной поверхности мышцы до средней трети голени, 2-й расположен под икроножной мышцей), синовиальная оболочка толщиной 6-7 мм с наличием плотных </w:t>
      </w:r>
      <w:proofErr w:type="spellStart"/>
      <w:r w:rsidRPr="008757E5">
        <w:rPr>
          <w:rFonts w:ascii="Times New Roman" w:hAnsi="Times New Roman" w:cs="Times New Roman"/>
        </w:rPr>
        <w:t>гиперэхогенных</w:t>
      </w:r>
      <w:proofErr w:type="spellEnd"/>
      <w:r w:rsidRPr="008757E5">
        <w:rPr>
          <w:rFonts w:ascii="Times New Roman" w:hAnsi="Times New Roman" w:cs="Times New Roman"/>
        </w:rPr>
        <w:t xml:space="preserve"> включений без четкой акустической тени округлой формы, также в полости образования визуализируются свободные фрагменты аналогичной структуры. Сформулируйте заключение.</w:t>
      </w:r>
    </w:p>
    <w:p w:rsidR="00C75E6F" w:rsidRDefault="00C75E6F" w:rsidP="009B5BE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C75E6F" w:rsidRDefault="00C75E6F" w:rsidP="00C75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5E6F" w:rsidRPr="00C75E6F" w:rsidRDefault="00C75E6F" w:rsidP="00C75E6F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</w:t>
      </w:r>
      <w:r>
        <w:rPr>
          <w:rFonts w:ascii="Times New Roman" w:hAnsi="Times New Roman" w:cs="Times New Roman"/>
          <w:b/>
        </w:rPr>
        <w:t>3</w:t>
      </w:r>
      <w:r w:rsidRPr="008757E5">
        <w:rPr>
          <w:rFonts w:ascii="Times New Roman" w:hAnsi="Times New Roman" w:cs="Times New Roman"/>
          <w:b/>
        </w:rPr>
        <w:t>.</w:t>
      </w:r>
    </w:p>
    <w:p w:rsidR="00C75E6F" w:rsidRPr="00C75E6F" w:rsidRDefault="00C75E6F" w:rsidP="00C75E6F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лняе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арди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реанимац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несколько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ь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ханиче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езом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пы,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Pr="00C75E6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кальц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трально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лапа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C75E6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иброзное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Состоя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больного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.,ЧСС</w:t>
      </w:r>
      <w:proofErr w:type="gram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ЭХОКГ</w:t>
      </w:r>
      <w:r w:rsidRPr="00C75E6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ыявл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Pr="00C75E6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</w:t>
      </w:r>
      <w:r w:rsidRPr="00C75E6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размеров</w:t>
      </w:r>
      <w:r w:rsidRPr="00C75E6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предсердия</w:t>
      </w:r>
      <w:r w:rsidRPr="00C75E6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нными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6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мм, выраж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эхоко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трасти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Э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ХОКГ</w:t>
      </w:r>
      <w:r w:rsidRPr="00C75E6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</w:t>
      </w:r>
      <w:r w:rsidRPr="00C75E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еза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ся.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ЭКГ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б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локада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левой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учка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Ваша дальнейшая тактика?</w:t>
      </w:r>
    </w:p>
    <w:p w:rsidR="00C75E6F" w:rsidRDefault="00C75E6F" w:rsidP="00C75E6F">
      <w:pPr>
        <w:widowControl w:val="0"/>
        <w:spacing w:after="0"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E6F" w:rsidRPr="00C75E6F" w:rsidRDefault="00C75E6F" w:rsidP="00C75E6F">
      <w:pPr>
        <w:widowControl w:val="0"/>
        <w:spacing w:after="0" w:line="239" w:lineRule="auto"/>
        <w:ind w:right="-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p w:rsidR="00C75E6F" w:rsidRPr="00C75E6F" w:rsidRDefault="00C75E6F" w:rsidP="00C75E6F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ю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оком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ей,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незапно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резкие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осмотре: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зко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блед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холодны. Паль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болезнен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таве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вую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допплерогра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бедренной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ьного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ампл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на,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енной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вене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азный,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подко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C75E6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одкол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изкоам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 w:rsidRPr="00C75E6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ток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азнос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ью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,по</w:t>
      </w:r>
      <w:proofErr w:type="gram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венам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олени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зкоам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литудный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азный.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Предварительный диагноз?</w:t>
      </w:r>
    </w:p>
    <w:p w:rsidR="00C75E6F" w:rsidRDefault="00C75E6F" w:rsidP="00C75E6F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E6F" w:rsidRPr="00C75E6F" w:rsidRDefault="00C75E6F" w:rsidP="00C75E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C75E6F" w:rsidRPr="00C75E6F" w:rsidRDefault="00C75E6F" w:rsidP="00C75E6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51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предсердия,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ервала,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усил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оличе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ш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умом, на</w:t>
      </w:r>
      <w:r w:rsidRPr="00C75E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полезная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адь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рального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75E6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C75E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,левый</w:t>
      </w:r>
      <w:proofErr w:type="spellEnd"/>
      <w:proofErr w:type="gramEnd"/>
      <w:r w:rsidRPr="00C75E6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4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,6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предсерд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ие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5,6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Заключение?</w:t>
      </w:r>
    </w:p>
    <w:p w:rsidR="00C75E6F" w:rsidRPr="008757E5" w:rsidRDefault="00C75E6F" w:rsidP="009B5BE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9B5BE1" w:rsidRDefault="009B5BE1" w:rsidP="009B5BE1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76668F" w:rsidRPr="008757E5" w:rsidRDefault="0076668F" w:rsidP="0076668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Pr="008757E5">
        <w:rPr>
          <w:rFonts w:ascii="Times New Roman" w:eastAsia="Calibri" w:hAnsi="Times New Roman" w:cs="Times New Roman"/>
          <w:b/>
          <w:lang w:eastAsia="ru-RU"/>
        </w:rPr>
        <w:t>.</w:t>
      </w:r>
      <w:r w:rsidRPr="008757E5"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lang w:eastAsia="ru-RU"/>
        </w:rPr>
        <w:t>Другие визуализирующие методы</w:t>
      </w:r>
      <w:r w:rsidRPr="008757E5">
        <w:rPr>
          <w:rFonts w:ascii="Times New Roman" w:eastAsia="Calibri" w:hAnsi="Times New Roman" w:cs="Times New Roman"/>
          <w:lang w:eastAsia="ru-RU"/>
        </w:rPr>
        <w:t xml:space="preserve"> диагностик</w:t>
      </w:r>
      <w:r>
        <w:rPr>
          <w:rFonts w:ascii="Times New Roman" w:eastAsia="Calibri" w:hAnsi="Times New Roman" w:cs="Times New Roman"/>
          <w:lang w:eastAsia="ru-RU"/>
        </w:rPr>
        <w:t>и</w:t>
      </w: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>ревматических заболеваний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76668F" w:rsidRPr="008757E5" w:rsidRDefault="0076668F" w:rsidP="0076668F">
      <w:pPr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b/>
          <w:lang w:eastAsia="ru-RU"/>
        </w:rPr>
        <w:t xml:space="preserve">Форма(ы) текущего контроля успеваемости: </w:t>
      </w:r>
      <w:r w:rsidRPr="008757E5">
        <w:rPr>
          <w:rFonts w:ascii="Times New Roman" w:eastAsia="Calibri" w:hAnsi="Times New Roman" w:cs="Times New Roman"/>
          <w:lang w:eastAsia="ru-RU"/>
        </w:rPr>
        <w:t>устный опрос, тестирование, решен</w:t>
      </w:r>
      <w:r>
        <w:rPr>
          <w:rFonts w:ascii="Times New Roman" w:eastAsia="Calibri" w:hAnsi="Times New Roman" w:cs="Times New Roman"/>
          <w:lang w:eastAsia="ru-RU"/>
        </w:rPr>
        <w:t>ие проблемно-ситуационных задач</w:t>
      </w:r>
      <w:r w:rsidRPr="008757E5">
        <w:rPr>
          <w:rFonts w:ascii="Times New Roman" w:eastAsia="Calibri" w:hAnsi="Times New Roman" w:cs="Times New Roman"/>
          <w:lang w:eastAsia="ru-RU"/>
        </w:rPr>
        <w:t>.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Оценочные материалы текущего контроля успеваемости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76668F" w:rsidRPr="008757E5" w:rsidRDefault="0076668F" w:rsidP="0076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ВОПРОСЫ ДЛЯ УСТНОГО ОПРОСА:</w:t>
      </w:r>
    </w:p>
    <w:p w:rsidR="0076668F" w:rsidRPr="0076668F" w:rsidRDefault="0076668F" w:rsidP="0076668F">
      <w:pPr>
        <w:pStyle w:val="a3"/>
        <w:numPr>
          <w:ilvl w:val="4"/>
          <w:numId w:val="18"/>
        </w:numPr>
        <w:ind w:left="0"/>
        <w:rPr>
          <w:rFonts w:ascii="Times New Roman" w:eastAsia="Calibri" w:hAnsi="Times New Roman"/>
          <w:color w:val="000000"/>
          <w:sz w:val="22"/>
          <w:szCs w:val="22"/>
        </w:rPr>
      </w:pPr>
      <w:r w:rsidRPr="0076668F">
        <w:rPr>
          <w:rFonts w:ascii="Times New Roman" w:eastAsia="Calibri" w:hAnsi="Times New Roman"/>
          <w:color w:val="000000"/>
          <w:sz w:val="22"/>
          <w:szCs w:val="22"/>
        </w:rPr>
        <w:t>Магнитно-резонансная томография. Принцип метода. Диагностические</w:t>
      </w:r>
    </w:p>
    <w:p w:rsidR="0076668F" w:rsidRPr="0076668F" w:rsidRDefault="0076668F" w:rsidP="007666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76668F">
        <w:rPr>
          <w:rFonts w:ascii="Times New Roman" w:eastAsia="Calibri" w:hAnsi="Times New Roman" w:cs="Times New Roman"/>
          <w:color w:val="000000"/>
          <w:lang w:eastAsia="ru-RU"/>
        </w:rPr>
        <w:lastRenderedPageBreak/>
        <w:t>возможности</w:t>
      </w:r>
    </w:p>
    <w:p w:rsidR="0076668F" w:rsidRPr="0076668F" w:rsidRDefault="0076668F" w:rsidP="0076668F">
      <w:pPr>
        <w:pStyle w:val="a3"/>
        <w:numPr>
          <w:ilvl w:val="1"/>
          <w:numId w:val="18"/>
        </w:numPr>
        <w:ind w:left="0"/>
        <w:rPr>
          <w:rFonts w:ascii="Times New Roman" w:eastAsia="Calibri" w:hAnsi="Times New Roman"/>
          <w:color w:val="000000"/>
          <w:sz w:val="22"/>
          <w:szCs w:val="22"/>
        </w:rPr>
      </w:pPr>
      <w:r w:rsidRPr="0076668F">
        <w:rPr>
          <w:rFonts w:ascii="Times New Roman" w:eastAsia="Calibri" w:hAnsi="Times New Roman"/>
          <w:color w:val="000000"/>
          <w:sz w:val="22"/>
          <w:szCs w:val="22"/>
        </w:rPr>
        <w:t>Электромиография в диагностике заболеваний скелетных мышц и</w:t>
      </w:r>
    </w:p>
    <w:p w:rsidR="0076668F" w:rsidRPr="0076668F" w:rsidRDefault="0076668F" w:rsidP="007666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76668F">
        <w:rPr>
          <w:rFonts w:ascii="Times New Roman" w:eastAsia="Calibri" w:hAnsi="Times New Roman" w:cs="Times New Roman"/>
          <w:color w:val="000000"/>
          <w:lang w:eastAsia="ru-RU"/>
        </w:rPr>
        <w:t>периферических нервов.</w:t>
      </w:r>
    </w:p>
    <w:p w:rsidR="0076668F" w:rsidRPr="0076668F" w:rsidRDefault="0076668F" w:rsidP="0076668F">
      <w:pPr>
        <w:pStyle w:val="a3"/>
        <w:numPr>
          <w:ilvl w:val="0"/>
          <w:numId w:val="18"/>
        </w:numPr>
        <w:ind w:left="0"/>
        <w:rPr>
          <w:rFonts w:ascii="Times New Roman" w:eastAsia="Calibri" w:hAnsi="Times New Roman"/>
          <w:color w:val="000000"/>
          <w:sz w:val="22"/>
          <w:szCs w:val="22"/>
        </w:rPr>
      </w:pPr>
      <w:r w:rsidRPr="0076668F">
        <w:rPr>
          <w:rFonts w:ascii="Times New Roman" w:eastAsia="Calibri" w:hAnsi="Times New Roman"/>
          <w:color w:val="000000"/>
          <w:sz w:val="22"/>
          <w:szCs w:val="22"/>
        </w:rPr>
        <w:t>Капилляроскопия в диагностике диффузных заболеваний соединительной ткани</w:t>
      </w:r>
    </w:p>
    <w:p w:rsidR="0076668F" w:rsidRPr="0076668F" w:rsidRDefault="0076668F" w:rsidP="0076668F">
      <w:pPr>
        <w:pStyle w:val="a3"/>
        <w:numPr>
          <w:ilvl w:val="0"/>
          <w:numId w:val="18"/>
        </w:numPr>
        <w:ind w:left="0"/>
        <w:rPr>
          <w:rFonts w:ascii="Times New Roman" w:eastAsia="Calibri" w:hAnsi="Times New Roman"/>
          <w:color w:val="000000"/>
        </w:rPr>
      </w:pPr>
      <w:proofErr w:type="spellStart"/>
      <w:r w:rsidRPr="0076668F">
        <w:rPr>
          <w:rFonts w:ascii="Times New Roman" w:eastAsia="Calibri" w:hAnsi="Times New Roman"/>
          <w:color w:val="000000"/>
          <w:sz w:val="22"/>
          <w:szCs w:val="22"/>
        </w:rPr>
        <w:t>Артроскопия</w:t>
      </w:r>
      <w:proofErr w:type="spellEnd"/>
      <w:r w:rsidRPr="0076668F">
        <w:rPr>
          <w:rFonts w:ascii="Times New Roman" w:eastAsia="Calibri" w:hAnsi="Times New Roman"/>
          <w:color w:val="000000"/>
          <w:sz w:val="22"/>
          <w:szCs w:val="22"/>
        </w:rPr>
        <w:t>. Показания. Диагностические возможности</w:t>
      </w:r>
    </w:p>
    <w:p w:rsidR="0076668F" w:rsidRPr="008757E5" w:rsidRDefault="0076668F" w:rsidP="007666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76668F" w:rsidRPr="008757E5" w:rsidRDefault="0076668F" w:rsidP="007666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76668F" w:rsidRPr="008757E5" w:rsidRDefault="0076668F" w:rsidP="007666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lang w:val="x-none" w:eastAsia="ru-RU"/>
        </w:rPr>
      </w:pPr>
    </w:p>
    <w:p w:rsidR="0076668F" w:rsidRPr="008757E5" w:rsidRDefault="0076668F" w:rsidP="007666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x-none" w:eastAsia="ru-RU"/>
        </w:rPr>
      </w:pPr>
      <w:r w:rsidRPr="008757E5">
        <w:rPr>
          <w:rFonts w:ascii="Times New Roman" w:eastAsia="Calibri" w:hAnsi="Times New Roman" w:cs="Times New Roman"/>
          <w:b/>
          <w:lang w:val="x-none" w:eastAsia="ru-RU"/>
        </w:rPr>
        <w:t>ТЕСТОВЫЕ ЗАДАНИЯ:</w:t>
      </w:r>
    </w:p>
    <w:p w:rsidR="0076668F" w:rsidRPr="008757E5" w:rsidRDefault="0076668F" w:rsidP="0076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lang w:eastAsia="ru-RU"/>
        </w:rPr>
      </w:pPr>
      <w:r w:rsidRPr="008757E5">
        <w:rPr>
          <w:rFonts w:ascii="Times New Roman" w:eastAsia="Calibri" w:hAnsi="Times New Roman" w:cs="Times New Roman"/>
          <w:bCs/>
          <w:i/>
          <w:lang w:eastAsia="ru-RU"/>
        </w:rPr>
        <w:t>Выберите один или несколько правильных ответов</w:t>
      </w:r>
    </w:p>
    <w:p w:rsidR="0076668F" w:rsidRPr="008757E5" w:rsidRDefault="0076668F" w:rsidP="0076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highlight w:val="green"/>
          <w:lang w:eastAsia="ru-RU"/>
        </w:rPr>
      </w:pPr>
    </w:p>
    <w:p w:rsidR="00E90A6F" w:rsidRPr="00E90A6F" w:rsidRDefault="00E90A6F" w:rsidP="00E90A6F">
      <w:pPr>
        <w:pStyle w:val="a3"/>
        <w:numPr>
          <w:ilvl w:val="1"/>
          <w:numId w:val="18"/>
        </w:numPr>
        <w:spacing w:before="10" w:line="233" w:lineRule="auto"/>
        <w:ind w:left="0" w:right="913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90A6F">
        <w:rPr>
          <w:rFonts w:ascii="Times New Roman" w:hAnsi="Times New Roman"/>
          <w:b/>
          <w:bCs/>
          <w:color w:val="000000"/>
          <w:sz w:val="22"/>
          <w:szCs w:val="22"/>
        </w:rPr>
        <w:t>Лучшим методом диагностики травм позвоночника является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рентгенография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магнитно-резонансная томография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ультразвуковое исследование</w:t>
      </w:r>
    </w:p>
    <w:p w:rsidR="0076668F" w:rsidRPr="00E90A6F" w:rsidRDefault="00E90A6F" w:rsidP="00E90A6F">
      <w:pPr>
        <w:widowControl w:val="0"/>
        <w:spacing w:before="10" w:after="0" w:line="233" w:lineRule="auto"/>
        <w:ind w:right="913" w:hanging="64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рентгеновская компьютерная томография</w:t>
      </w:r>
    </w:p>
    <w:p w:rsidR="00E90A6F" w:rsidRPr="00E90A6F" w:rsidRDefault="00E90A6F" w:rsidP="0076668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90A6F" w:rsidRPr="00E90A6F" w:rsidRDefault="0076668F" w:rsidP="00E90A6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90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="00E90A6F" w:rsidRPr="00E90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ля выявления повреждений менисков лучше всего</w:t>
      </w:r>
      <w:r w:rsidR="00E90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90A6F" w:rsidRPr="00E90A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подходит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рентгенография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рентгеновская компьютерная томография</w:t>
      </w:r>
    </w:p>
    <w:p w:rsidR="00E90A6F" w:rsidRPr="00E90A6F" w:rsidRDefault="00E90A6F" w:rsidP="00E90A6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ультразвуковое исследование</w:t>
      </w:r>
    </w:p>
    <w:p w:rsidR="0076668F" w:rsidRPr="008757E5" w:rsidRDefault="00E90A6F" w:rsidP="00E90A6F">
      <w:pPr>
        <w:widowControl w:val="0"/>
        <w:spacing w:before="10" w:after="0" w:line="233" w:lineRule="auto"/>
        <w:ind w:right="913" w:hanging="6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E90A6F">
        <w:rPr>
          <w:rFonts w:ascii="Times New Roman" w:eastAsia="Times New Roman" w:hAnsi="Times New Roman" w:cs="Times New Roman"/>
          <w:bCs/>
          <w:color w:val="000000"/>
          <w:lang w:eastAsia="ru-RU"/>
        </w:rPr>
        <w:t>артрография</w:t>
      </w:r>
      <w:proofErr w:type="spellEnd"/>
    </w:p>
    <w:p w:rsidR="00E90A6F" w:rsidRDefault="00E90A6F" w:rsidP="0076668F">
      <w:pPr>
        <w:widowControl w:val="0"/>
        <w:spacing w:after="0" w:line="239" w:lineRule="auto"/>
        <w:ind w:right="108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90A6F" w:rsidRDefault="00E90A6F" w:rsidP="00E90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Pr="00E90A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Ядерно-магнитный резонанс, в основе которого лежит резонансное поглощение электромагнитных волн веществом в постоянном магнитном поле, имеет по сравнению с обычным рентгенологическим исследованием все перечисленные преимущества, исключая</w:t>
      </w: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 xml:space="preserve"> относительную биологическую безопасность метода</w:t>
      </w:r>
    </w:p>
    <w:p w:rsidR="00E90A6F" w:rsidRPr="00E90A6F" w:rsidRDefault="00E90A6F" w:rsidP="00E90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диагностировать </w:t>
      </w:r>
      <w:proofErr w:type="spellStart"/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мягкотканные</w:t>
      </w:r>
      <w:proofErr w:type="spellEnd"/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объемные процессы до возникновения реакции со стороны костной ткани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возможность судить о наличии и характере обменных процессов и, таким образом, диагностировать патологические процессы до появления ответных реакций со стороны костной ткани</w:t>
      </w:r>
    </w:p>
    <w:p w:rsid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более точную диагностику перелома костей  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возможность диагностировать ранние сроки воспалительного процесса в тканях</w:t>
      </w:r>
    </w:p>
    <w:p w:rsidR="0076668F" w:rsidRPr="008757E5" w:rsidRDefault="0076668F" w:rsidP="0076668F">
      <w:pPr>
        <w:widowControl w:val="0"/>
        <w:spacing w:after="0" w:line="238" w:lineRule="auto"/>
        <w:ind w:right="51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68F" w:rsidRPr="008757E5" w:rsidRDefault="0076668F" w:rsidP="0076668F">
      <w:pPr>
        <w:widowControl w:val="0"/>
        <w:spacing w:before="1" w:after="0" w:line="239" w:lineRule="auto"/>
        <w:ind w:right="8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E90A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Радиоизотопная диагностика, основанная на различном избирательном поглощении радиоактивных изотопов нормальной и опухолевой костной тканью, не показана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1 при подозрении на первичную злокачественную опухоль при наличии нормальной рентгенограммы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2 при дифференциальной диагностике нормальной и злокачественной костной тканью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3 при уточнении места расположения опухолевого процесса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4 при сканировании трудных для рентгенографического выявления областей скелета - грудины, ребер, лопатки</w:t>
      </w:r>
    </w:p>
    <w:p w:rsidR="00E90A6F" w:rsidRPr="00E90A6F" w:rsidRDefault="00E90A6F" w:rsidP="00E90A6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90A6F">
        <w:rPr>
          <w:rFonts w:ascii="Times New Roman" w:eastAsia="Times New Roman" w:hAnsi="Times New Roman" w:cs="Times New Roman"/>
          <w:color w:val="000000"/>
          <w:lang w:eastAsia="ru-RU"/>
        </w:rPr>
        <w:t>5 при установлении степени срастания костной</w:t>
      </w:r>
      <w:r w:rsidRPr="00E90A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ткани  </w:t>
      </w:r>
    </w:p>
    <w:p w:rsidR="0076668F" w:rsidRPr="008757E5" w:rsidRDefault="0076668F" w:rsidP="0076668F">
      <w:pPr>
        <w:widowControl w:val="0"/>
        <w:spacing w:before="4" w:after="0" w:line="235" w:lineRule="auto"/>
        <w:ind w:right="4763" w:hanging="25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b/>
          <w:lang w:eastAsia="ru-RU"/>
        </w:rPr>
      </w:pPr>
      <w:r w:rsidRPr="00E90A6F">
        <w:rPr>
          <w:rFonts w:ascii="Times New Roman" w:eastAsia="Times New Roman" w:hAnsi="Times New Roman" w:cs="Times New Roman"/>
          <w:b/>
          <w:lang w:eastAsia="ru-RU"/>
        </w:rPr>
        <w:t>5 При термографическом методе исследования нижних конечностей в норме более вы</w:t>
      </w:r>
      <w:r>
        <w:rPr>
          <w:rFonts w:ascii="Times New Roman" w:eastAsia="Times New Roman" w:hAnsi="Times New Roman" w:cs="Times New Roman"/>
          <w:b/>
          <w:lang w:eastAsia="ru-RU"/>
        </w:rPr>
        <w:t>сокую температуру имеют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стопа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область голеностопного сустава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нижняя треть голени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4 сред</w:t>
      </w:r>
      <w:r>
        <w:rPr>
          <w:rFonts w:ascii="Times New Roman" w:eastAsia="Times New Roman" w:hAnsi="Times New Roman" w:cs="Times New Roman"/>
          <w:lang w:eastAsia="ru-RU"/>
        </w:rPr>
        <w:t xml:space="preserve">няя и верхняя треть голени  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5 коленный сустав и нижняя треть бедра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b/>
          <w:lang w:eastAsia="ru-RU"/>
        </w:rPr>
      </w:pPr>
      <w:r w:rsidRPr="00E90A6F">
        <w:rPr>
          <w:rFonts w:ascii="Times New Roman" w:eastAsia="Times New Roman" w:hAnsi="Times New Roman" w:cs="Times New Roman"/>
          <w:b/>
          <w:lang w:eastAsia="ru-RU"/>
        </w:rPr>
        <w:t>6 Тепловидение или термографический метод исследования по</w:t>
      </w:r>
      <w:r>
        <w:rPr>
          <w:rFonts w:ascii="Times New Roman" w:eastAsia="Times New Roman" w:hAnsi="Times New Roman" w:cs="Times New Roman"/>
          <w:b/>
          <w:lang w:eastAsia="ru-RU"/>
        </w:rPr>
        <w:t>зволяет производить диагностику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1 свежего п</w:t>
      </w:r>
      <w:r>
        <w:rPr>
          <w:rFonts w:ascii="Times New Roman" w:eastAsia="Times New Roman" w:hAnsi="Times New Roman" w:cs="Times New Roman"/>
          <w:lang w:eastAsia="ru-RU"/>
        </w:rPr>
        <w:t>ерелома длинной трубчатой кости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свежего ушиба или гематомы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 разрыва связочного аппарата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4 злокачественного опухолевого процесса</w:t>
      </w:r>
      <w:r>
        <w:rPr>
          <w:rFonts w:ascii="Times New Roman" w:eastAsia="Times New Roman" w:hAnsi="Times New Roman" w:cs="Times New Roman"/>
          <w:lang w:eastAsia="ru-RU"/>
        </w:rPr>
        <w:t xml:space="preserve"> или острого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воспаления  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+)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5 свежег</w:t>
      </w:r>
      <w:r>
        <w:rPr>
          <w:rFonts w:ascii="Times New Roman" w:eastAsia="Times New Roman" w:hAnsi="Times New Roman" w:cs="Times New Roman"/>
          <w:lang w:eastAsia="ru-RU"/>
        </w:rPr>
        <w:t>о внутриполостного кровотечения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b/>
          <w:lang w:eastAsia="ru-RU"/>
        </w:rPr>
      </w:pPr>
      <w:r w:rsidRPr="00E90A6F">
        <w:rPr>
          <w:rFonts w:ascii="Times New Roman" w:eastAsia="Times New Roman" w:hAnsi="Times New Roman" w:cs="Times New Roman"/>
          <w:b/>
          <w:lang w:eastAsia="ru-RU"/>
        </w:rPr>
        <w:t xml:space="preserve">7 При </w:t>
      </w:r>
      <w:proofErr w:type="spellStart"/>
      <w:r w:rsidRPr="00E90A6F">
        <w:rPr>
          <w:rFonts w:ascii="Times New Roman" w:eastAsia="Times New Roman" w:hAnsi="Times New Roman" w:cs="Times New Roman"/>
          <w:b/>
          <w:lang w:eastAsia="ru-RU"/>
        </w:rPr>
        <w:t>артроскопии</w:t>
      </w:r>
      <w:proofErr w:type="spellEnd"/>
      <w:r w:rsidRPr="00E90A6F">
        <w:rPr>
          <w:rFonts w:ascii="Times New Roman" w:eastAsia="Times New Roman" w:hAnsi="Times New Roman" w:cs="Times New Roman"/>
          <w:b/>
          <w:lang w:eastAsia="ru-RU"/>
        </w:rPr>
        <w:t xml:space="preserve"> коленного сустава возможно выявить или произвести все перечисленное, кроме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повреждения суставного хряща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повреждения менисков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 xml:space="preserve">3 наличия дополнительной связки - </w:t>
      </w:r>
      <w:proofErr w:type="spellStart"/>
      <w:r w:rsidRPr="00E90A6F">
        <w:rPr>
          <w:rFonts w:ascii="Times New Roman" w:eastAsia="Times New Roman" w:hAnsi="Times New Roman" w:cs="Times New Roman"/>
          <w:lang w:eastAsia="ru-RU"/>
        </w:rPr>
        <w:t>медиапателлярной</w:t>
      </w:r>
      <w:proofErr w:type="spellEnd"/>
      <w:r w:rsidRPr="00E90A6F">
        <w:rPr>
          <w:rFonts w:ascii="Times New Roman" w:eastAsia="Times New Roman" w:hAnsi="Times New Roman" w:cs="Times New Roman"/>
          <w:lang w:eastAsia="ru-RU"/>
        </w:rPr>
        <w:t xml:space="preserve"> связки, связки надколенника (трет</w:t>
      </w:r>
      <w:r>
        <w:rPr>
          <w:rFonts w:ascii="Times New Roman" w:eastAsia="Times New Roman" w:hAnsi="Times New Roman" w:cs="Times New Roman"/>
          <w:lang w:eastAsia="ru-RU"/>
        </w:rPr>
        <w:t>ьего мениска коленного сустава)</w:t>
      </w:r>
    </w:p>
    <w:p w:rsidR="00E90A6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4 частичного или полного рассечения связки, взятия биопсии, удал</w:t>
      </w:r>
      <w:r>
        <w:rPr>
          <w:rFonts w:ascii="Times New Roman" w:eastAsia="Times New Roman" w:hAnsi="Times New Roman" w:cs="Times New Roman"/>
          <w:lang w:eastAsia="ru-RU"/>
        </w:rPr>
        <w:t>ения части разорванного мениска</w:t>
      </w:r>
    </w:p>
    <w:p w:rsidR="0076668F" w:rsidRPr="00E90A6F" w:rsidRDefault="00E90A6F" w:rsidP="00E90A6F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 xml:space="preserve">5 сшивания собственной связки </w:t>
      </w:r>
      <w:proofErr w:type="gramStart"/>
      <w:r w:rsidRPr="00E90A6F">
        <w:rPr>
          <w:rFonts w:ascii="Times New Roman" w:eastAsia="Times New Roman" w:hAnsi="Times New Roman" w:cs="Times New Roman"/>
          <w:lang w:eastAsia="ru-RU"/>
        </w:rPr>
        <w:t>надколенника  (</w:t>
      </w:r>
      <w:proofErr w:type="gramEnd"/>
      <w:r w:rsidRPr="00E90A6F">
        <w:rPr>
          <w:rFonts w:ascii="Times New Roman" w:eastAsia="Times New Roman" w:hAnsi="Times New Roman" w:cs="Times New Roman"/>
          <w:lang w:eastAsia="ru-RU"/>
        </w:rPr>
        <w:t>+)</w:t>
      </w:r>
    </w:p>
    <w:p w:rsidR="00E90A6F" w:rsidRDefault="00E90A6F" w:rsidP="0076668F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668F" w:rsidRPr="008757E5" w:rsidRDefault="00E90A6F" w:rsidP="0076668F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.Что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свид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тел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ь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ств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76668F"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алении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ставе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668F" w:rsidRPr="008757E5" w:rsidRDefault="0076668F" w:rsidP="0076668F">
      <w:pPr>
        <w:widowControl w:val="0"/>
        <w:spacing w:after="0" w:line="235" w:lineRule="auto"/>
        <w:ind w:right="2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Выпот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 верхн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е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м завороте</w:t>
      </w:r>
    </w:p>
    <w:p w:rsidR="0076668F" w:rsidRPr="008757E5" w:rsidRDefault="0076668F" w:rsidP="0076668F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 син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ви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а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льной обол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чки </w:t>
      </w:r>
    </w:p>
    <w:p w:rsidR="0076668F" w:rsidRPr="008757E5" w:rsidRDefault="0076668F" w:rsidP="0076668F">
      <w:pPr>
        <w:widowControl w:val="0"/>
        <w:spacing w:before="4" w:after="0" w:line="239" w:lineRule="auto"/>
        <w:ind w:right="521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Киста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й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ера</w:t>
      </w:r>
    </w:p>
    <w:p w:rsidR="0076668F" w:rsidRPr="008757E5" w:rsidRDefault="0076668F" w:rsidP="0076668F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Остеофиты</w:t>
      </w:r>
    </w:p>
    <w:p w:rsidR="0076668F" w:rsidRPr="008757E5" w:rsidRDefault="0076668F" w:rsidP="0076668F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76668F" w:rsidRPr="008757E5" w:rsidRDefault="00E90A6F" w:rsidP="0076668F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76668F"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жно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определить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У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З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ен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ного</w:t>
      </w:r>
      <w:r w:rsidR="0076668F" w:rsidRPr="008757E5">
        <w:rPr>
          <w:rFonts w:ascii="Times New Roman" w:eastAsia="Times New Roman" w:hAnsi="Times New Roman" w:cs="Times New Roman"/>
          <w:color w:val="000000"/>
          <w:spacing w:val="67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у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става?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668F" w:rsidRPr="008757E5" w:rsidRDefault="0076668F" w:rsidP="0076668F">
      <w:pPr>
        <w:widowControl w:val="0"/>
        <w:spacing w:after="0" w:line="235" w:lineRule="auto"/>
        <w:ind w:right="29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 со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яние хрящей</w:t>
      </w:r>
    </w:p>
    <w:p w:rsidR="0076668F" w:rsidRPr="008757E5" w:rsidRDefault="0076668F" w:rsidP="0076668F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р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ы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щелков</w:t>
      </w:r>
      <w:r w:rsidRPr="008757E5">
        <w:rPr>
          <w:rFonts w:ascii="Times New Roman" w:eastAsia="Times New Roman" w:hAnsi="Times New Roman" w:cs="Times New Roman"/>
          <w:color w:val="000000"/>
          <w:spacing w:val="47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Повреждение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рес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ообразной связки </w:t>
      </w:r>
    </w:p>
    <w:p w:rsidR="0076668F" w:rsidRPr="008757E5" w:rsidRDefault="0076668F" w:rsidP="0076668F">
      <w:pPr>
        <w:widowControl w:val="0"/>
        <w:spacing w:before="7" w:after="0" w:line="239" w:lineRule="auto"/>
        <w:ind w:right="5085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ставной 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ж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идкости</w:t>
      </w:r>
    </w:p>
    <w:p w:rsidR="0076668F" w:rsidRPr="008757E5" w:rsidRDefault="0076668F" w:rsidP="0076668F">
      <w:pPr>
        <w:spacing w:after="6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76668F" w:rsidRPr="008757E5" w:rsidRDefault="00E90A6F" w:rsidP="0076668F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.Что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я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вляется</w:t>
      </w:r>
      <w:r w:rsidR="0076668F"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а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кисты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е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йкера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6668F" w:rsidRPr="008757E5" w:rsidRDefault="0076668F" w:rsidP="0076668F">
      <w:pPr>
        <w:widowControl w:val="0"/>
        <w:spacing w:after="0" w:line="233" w:lineRule="auto"/>
        <w:ind w:right="4326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Отек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синовиа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л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ьной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оболочки</w:t>
      </w:r>
    </w:p>
    <w:p w:rsidR="0076668F" w:rsidRPr="008757E5" w:rsidRDefault="0076668F" w:rsidP="0076668F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</w:t>
      </w:r>
      <w:r w:rsidRPr="008757E5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рсит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оленн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го 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ава </w:t>
      </w:r>
    </w:p>
    <w:p w:rsidR="0076668F" w:rsidRPr="008757E5" w:rsidRDefault="0076668F" w:rsidP="0076668F">
      <w:pPr>
        <w:widowControl w:val="0"/>
        <w:spacing w:before="10" w:after="0" w:line="239" w:lineRule="auto"/>
        <w:ind w:right="6339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толщение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кап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r w:rsidRPr="008757E5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лы</w:t>
      </w:r>
    </w:p>
    <w:p w:rsidR="0076668F" w:rsidRPr="008757E5" w:rsidRDefault="0076668F" w:rsidP="0076668F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Жи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8757E5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остное</w:t>
      </w:r>
      <w:r w:rsidRPr="008757E5">
        <w:rPr>
          <w:rFonts w:ascii="Times New Roman" w:eastAsia="Times New Roman" w:hAnsi="Times New Roman" w:cs="Times New Roman"/>
          <w:color w:val="000000"/>
          <w:spacing w:val="66"/>
          <w:lang w:eastAsia="ru-RU"/>
        </w:rPr>
        <w:t xml:space="preserve"> 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обра</w:t>
      </w:r>
      <w:r w:rsidRPr="008757E5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з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ование в по</w:t>
      </w:r>
      <w:r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д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коленной </w:t>
      </w:r>
      <w:r w:rsidRPr="008757E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бласти</w:t>
      </w:r>
    </w:p>
    <w:p w:rsidR="0076668F" w:rsidRPr="008757E5" w:rsidRDefault="0076668F" w:rsidP="0076668F">
      <w:pPr>
        <w:spacing w:after="68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76668F" w:rsidRPr="008757E5" w:rsidRDefault="00E90A6F" w:rsidP="0076668F">
      <w:pPr>
        <w:widowControl w:val="0"/>
        <w:spacing w:after="0" w:line="239" w:lineRule="auto"/>
        <w:ind w:right="21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.Како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в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</w:t>
      </w:r>
      <w:r w:rsidR="0076668F"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толщина</w:t>
      </w:r>
      <w:r w:rsidR="0076668F"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гиалинового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хряща</w:t>
      </w:r>
      <w:r w:rsidR="0076668F" w:rsidRPr="008757E5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орной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оверх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н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ости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медиального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мыщелка</w:t>
      </w:r>
      <w:r w:rsidR="0076668F" w:rsidRPr="008757E5">
        <w:rPr>
          <w:rFonts w:ascii="Times New Roman" w:eastAsia="Times New Roman" w:hAnsi="Times New Roman" w:cs="Times New Roman"/>
          <w:color w:val="000000"/>
          <w:spacing w:val="65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д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коленного</w:t>
      </w:r>
      <w:r w:rsidR="0076668F" w:rsidRPr="008757E5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у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става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76668F"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н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орм</w:t>
      </w:r>
      <w:r w:rsidR="0076668F" w:rsidRPr="0087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</w:p>
    <w:p w:rsidR="0076668F" w:rsidRPr="008757E5" w:rsidRDefault="0076668F" w:rsidP="0076668F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 xml:space="preserve">2,5-4,0 мм </w:t>
      </w:r>
    </w:p>
    <w:p w:rsidR="0076668F" w:rsidRDefault="0076668F" w:rsidP="0076668F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  <w:r w:rsidRPr="008757E5">
        <w:rPr>
          <w:rFonts w:ascii="Times New Roman" w:eastAsia="Times New Roman" w:hAnsi="Times New Roman" w:cs="Times New Roman"/>
          <w:color w:val="000000"/>
          <w:lang w:eastAsia="ru-RU"/>
        </w:rPr>
        <w:t>1,5-3,0мм 3,0-5,0мм 1-2мм</w:t>
      </w:r>
    </w:p>
    <w:p w:rsidR="0076668F" w:rsidRDefault="0076668F" w:rsidP="0076668F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7C03">
        <w:rPr>
          <w:rFonts w:ascii="Times New Roman" w:eastAsia="Times New Roman" w:hAnsi="Times New Roman" w:cs="Times New Roman"/>
          <w:b/>
          <w:color w:val="000000"/>
          <w:lang w:eastAsia="ru-RU"/>
        </w:rPr>
        <w:t>11. Из перечисленных методов инструментального исследования в диагностике частичного повреждения ахиллова сухожилия следует в первую очередь применять</w:t>
      </w:r>
    </w:p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>1 термографический</w:t>
      </w:r>
    </w:p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proofErr w:type="spellStart"/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>полярографический</w:t>
      </w:r>
      <w:proofErr w:type="spellEnd"/>
    </w:p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 xml:space="preserve">3 УЗИ (ультразвуковая </w:t>
      </w:r>
      <w:proofErr w:type="gramStart"/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>допплерография)  (</w:t>
      </w:r>
      <w:proofErr w:type="gramEnd"/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>+)</w:t>
      </w:r>
    </w:p>
    <w:p w:rsid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 xml:space="preserve">4 </w:t>
      </w:r>
      <w:proofErr w:type="spellStart"/>
      <w:r w:rsidRPr="00BC7C03">
        <w:rPr>
          <w:rFonts w:ascii="Times New Roman" w:eastAsia="Times New Roman" w:hAnsi="Times New Roman" w:cs="Times New Roman"/>
          <w:color w:val="000000"/>
          <w:lang w:eastAsia="ru-RU"/>
        </w:rPr>
        <w:t>электромиографический</w:t>
      </w:r>
      <w:proofErr w:type="spellEnd"/>
    </w:p>
    <w:p w:rsid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E90A6F">
        <w:rPr>
          <w:rFonts w:ascii="Times New Roman" w:eastAsia="Times New Roman" w:hAnsi="Times New Roman" w:cs="Times New Roman"/>
          <w:b/>
          <w:lang w:eastAsia="ru-RU"/>
        </w:rPr>
        <w:t xml:space="preserve"> При термографическом методе исследования нижних конечностей в норме более вы</w:t>
      </w:r>
      <w:r>
        <w:rPr>
          <w:rFonts w:ascii="Times New Roman" w:eastAsia="Times New Roman" w:hAnsi="Times New Roman" w:cs="Times New Roman"/>
          <w:b/>
          <w:lang w:eastAsia="ru-RU"/>
        </w:rPr>
        <w:t>сокую температуру имеют</w:t>
      </w: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стопа</w:t>
      </w: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область голеностопного сустава</w:t>
      </w: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нижняя треть голени</w:t>
      </w: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4 сред</w:t>
      </w:r>
      <w:r>
        <w:rPr>
          <w:rFonts w:ascii="Times New Roman" w:eastAsia="Times New Roman" w:hAnsi="Times New Roman" w:cs="Times New Roman"/>
          <w:lang w:eastAsia="ru-RU"/>
        </w:rPr>
        <w:t xml:space="preserve">няя и верхняя треть голени  </w:t>
      </w:r>
    </w:p>
    <w:p w:rsidR="00BC7C03" w:rsidRPr="00E90A6F" w:rsidRDefault="00BC7C03" w:rsidP="00BC7C03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E90A6F">
        <w:rPr>
          <w:rFonts w:ascii="Times New Roman" w:eastAsia="Times New Roman" w:hAnsi="Times New Roman" w:cs="Times New Roman"/>
          <w:lang w:eastAsia="ru-RU"/>
        </w:rPr>
        <w:t>5 коленный сустав и нижняя треть бедра</w:t>
      </w:r>
    </w:p>
    <w:p w:rsidR="00BC7C03" w:rsidRPr="00BC7C03" w:rsidRDefault="00BC7C03" w:rsidP="00BC7C0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68F" w:rsidRPr="008757E5" w:rsidRDefault="0076668F" w:rsidP="0076668F">
      <w:pPr>
        <w:widowControl w:val="0"/>
        <w:spacing w:after="0" w:line="240" w:lineRule="auto"/>
        <w:ind w:right="80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668F" w:rsidRPr="008757E5" w:rsidRDefault="0076668F" w:rsidP="0076668F">
      <w:pPr>
        <w:spacing w:after="57" w:line="240" w:lineRule="exact"/>
        <w:rPr>
          <w:rFonts w:ascii="Times New Roman" w:eastAsia="Times New Roman" w:hAnsi="Times New Roman" w:cs="Times New Roman"/>
          <w:lang w:eastAsia="ru-RU"/>
        </w:rPr>
      </w:pPr>
    </w:p>
    <w:p w:rsidR="0076668F" w:rsidRPr="008757E5" w:rsidRDefault="0076668F" w:rsidP="0076668F">
      <w:pPr>
        <w:spacing w:after="0" w:line="240" w:lineRule="auto"/>
        <w:ind w:left="360"/>
        <w:rPr>
          <w:rFonts w:ascii="Times New Roman" w:eastAsia="Calibri" w:hAnsi="Times New Roman" w:cs="Times New Roman"/>
          <w:highlight w:val="green"/>
          <w:lang w:eastAsia="ru-RU"/>
        </w:rPr>
      </w:pPr>
    </w:p>
    <w:p w:rsidR="0076668F" w:rsidRPr="008757E5" w:rsidRDefault="0076668F" w:rsidP="0076668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757E5">
        <w:rPr>
          <w:rFonts w:ascii="Times New Roman" w:eastAsia="Calibri" w:hAnsi="Times New Roman" w:cs="Times New Roman"/>
          <w:b/>
          <w:lang w:eastAsia="ru-RU"/>
        </w:rPr>
        <w:t>ТЕКСТЫ ПРОБЛЕМНО-СИТУАЦИОННЫХ ЗАДАЧ:</w:t>
      </w:r>
    </w:p>
    <w:p w:rsidR="0076668F" w:rsidRPr="008757E5" w:rsidRDefault="0076668F" w:rsidP="0076668F">
      <w:pPr>
        <w:spacing w:after="0" w:line="240" w:lineRule="auto"/>
        <w:ind w:left="720" w:right="-284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76668F" w:rsidRPr="008757E5" w:rsidRDefault="0076668F" w:rsidP="0076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Уважаемый ординатор!</w:t>
      </w:r>
    </w:p>
    <w:p w:rsidR="0076668F" w:rsidRPr="008757E5" w:rsidRDefault="0076668F" w:rsidP="0076668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 xml:space="preserve"> </w:t>
      </w:r>
      <w:r w:rsidRPr="008757E5">
        <w:rPr>
          <w:rFonts w:ascii="Times New Roman" w:eastAsia="Calibri" w:hAnsi="Times New Roman" w:cs="Times New Roman"/>
          <w:lang w:eastAsia="ru-RU"/>
        </w:rPr>
        <w:t>Предложенные для Вашего изучения ситуационные задачи позволят Вам   проанализировать действия спасателя в различных ситуациях.</w:t>
      </w:r>
    </w:p>
    <w:p w:rsidR="0076668F" w:rsidRPr="008757E5" w:rsidRDefault="0076668F" w:rsidP="0076668F">
      <w:pPr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8757E5">
        <w:rPr>
          <w:rFonts w:ascii="Times New Roman" w:eastAsia="Calibri" w:hAnsi="Times New Roman" w:cs="Times New Roman"/>
          <w:b/>
          <w:i/>
          <w:lang w:eastAsia="ru-RU"/>
        </w:rPr>
        <w:t>Рекомендации по изучению: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1. Внимательно ознакомьтесь с условием ситуационной задачи.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2. Подумайте и дайте свой ответ.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757E5">
        <w:rPr>
          <w:rFonts w:ascii="Times New Roman" w:hAnsi="Times New Roman" w:cs="Times New Roman"/>
          <w:lang w:eastAsia="ru-RU"/>
        </w:rPr>
        <w:t>3. Сравните ответ с эталонами ответов, обсудите в группе правильность ответа.</w:t>
      </w:r>
    </w:p>
    <w:p w:rsidR="0076668F" w:rsidRPr="008757E5" w:rsidRDefault="0076668F" w:rsidP="0076668F">
      <w:pPr>
        <w:numPr>
          <w:ilvl w:val="3"/>
          <w:numId w:val="18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При возникновении вопросов и трудностей обратитесь за помощью к преподавателю.</w:t>
      </w:r>
    </w:p>
    <w:p w:rsidR="0076668F" w:rsidRPr="008757E5" w:rsidRDefault="0076668F" w:rsidP="0076668F">
      <w:pPr>
        <w:numPr>
          <w:ilvl w:val="3"/>
          <w:numId w:val="18"/>
        </w:num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lang w:eastAsia="ru-RU"/>
        </w:rPr>
      </w:pPr>
      <w:r w:rsidRPr="008757E5">
        <w:rPr>
          <w:rFonts w:ascii="Times New Roman" w:eastAsia="Calibri" w:hAnsi="Times New Roman" w:cs="Times New Roman"/>
          <w:lang w:eastAsia="ru-RU"/>
        </w:rPr>
        <w:t>Продемонстрируйте преподавателю как бы Вы поступили в данной ситуации.</w:t>
      </w:r>
    </w:p>
    <w:p w:rsidR="0076668F" w:rsidRPr="008757E5" w:rsidRDefault="0076668F" w:rsidP="0076668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u w:val="single"/>
          <w:lang w:eastAsia="ru-RU"/>
        </w:rPr>
      </w:pPr>
    </w:p>
    <w:p w:rsidR="0076668F" w:rsidRPr="008757E5" w:rsidRDefault="0076668F" w:rsidP="0076668F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№1.</w:t>
      </w:r>
    </w:p>
    <w:p w:rsidR="0076668F" w:rsidRDefault="00BC7C03" w:rsidP="00BC7C03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Какая анатомическая область предста</w:t>
      </w:r>
      <w:r>
        <w:rPr>
          <w:rFonts w:ascii="Times New Roman" w:hAnsi="Times New Roman" w:cs="Times New Roman"/>
        </w:rPr>
        <w:t xml:space="preserve">влена на снимке. Как называется </w:t>
      </w:r>
      <w:r w:rsidRPr="00BC7C03">
        <w:rPr>
          <w:rFonts w:ascii="Times New Roman" w:hAnsi="Times New Roman" w:cs="Times New Roman"/>
        </w:rPr>
        <w:t>метод исследования? Можно ли его</w:t>
      </w:r>
      <w:r>
        <w:rPr>
          <w:rFonts w:ascii="Times New Roman" w:hAnsi="Times New Roman" w:cs="Times New Roman"/>
        </w:rPr>
        <w:t xml:space="preserve"> отнести методам искусственного </w:t>
      </w:r>
      <w:r w:rsidRPr="00BC7C03">
        <w:rPr>
          <w:rFonts w:ascii="Times New Roman" w:hAnsi="Times New Roman" w:cs="Times New Roman"/>
        </w:rPr>
        <w:t>контрастирования? Указать анатомические образования, отмеченные стрелками.</w:t>
      </w:r>
    </w:p>
    <w:p w:rsidR="00BC7C03" w:rsidRDefault="00BC7C03" w:rsidP="00BC7C03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0" cy="1885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03" w:rsidRDefault="00BC7C03" w:rsidP="00BC7C03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BC7C03" w:rsidRPr="008757E5" w:rsidRDefault="00BC7C03" w:rsidP="00BC7C03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76668F" w:rsidRPr="008757E5" w:rsidRDefault="0076668F" w:rsidP="0076668F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№2.</w:t>
      </w:r>
    </w:p>
    <w:p w:rsidR="00BC7C03" w:rsidRPr="00BC7C03" w:rsidRDefault="00BC7C03" w:rsidP="00BC7C03">
      <w:pPr>
        <w:shd w:val="clear" w:color="auto" w:fill="FFFFFF"/>
        <w:spacing w:after="0" w:line="240" w:lineRule="auto"/>
        <w:ind w:left="-680" w:firstLine="709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Укажите методику, анатомическую область, анатомические формирования,</w:t>
      </w:r>
    </w:p>
    <w:p w:rsidR="0076668F" w:rsidRPr="008757E5" w:rsidRDefault="00BC7C03" w:rsidP="00BC7C03">
      <w:pPr>
        <w:shd w:val="clear" w:color="auto" w:fill="FFFFFF"/>
        <w:spacing w:after="0" w:line="240" w:lineRule="auto"/>
        <w:ind w:left="-680" w:firstLine="709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обозначенные стрелками.</w:t>
      </w:r>
    </w:p>
    <w:p w:rsidR="009B5BE1" w:rsidRDefault="009B5BE1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BC7C03" w:rsidRDefault="00BC7C03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BC7C03" w:rsidRPr="009B5BE1" w:rsidRDefault="00BC7C03" w:rsidP="006F2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6F230D" w:rsidRPr="009F65D7" w:rsidRDefault="00BC7C03" w:rsidP="006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7C0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2543175" cy="18954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BE18E0" w:rsidRPr="009F65D7" w:rsidTr="00367235">
        <w:tc>
          <w:tcPr>
            <w:tcW w:w="3256" w:type="dxa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 xml:space="preserve">Форма контроля </w:t>
            </w:r>
          </w:p>
        </w:tc>
        <w:tc>
          <w:tcPr>
            <w:tcW w:w="6378" w:type="dxa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</w:tr>
      <w:tr w:rsidR="00BE18E0" w:rsidRPr="009F65D7" w:rsidTr="00367235">
        <w:tc>
          <w:tcPr>
            <w:tcW w:w="3256" w:type="dxa"/>
            <w:vMerge w:val="restart"/>
            <w:shd w:val="clear" w:color="auto" w:fill="auto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 xml:space="preserve">Устный опрос. </w:t>
            </w: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 xml:space="preserve">«5» баллов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</w:t>
            </w:r>
            <w:r w:rsidRPr="009F65D7">
              <w:rPr>
                <w:color w:val="000000"/>
                <w:sz w:val="22"/>
                <w:szCs w:val="22"/>
              </w:rPr>
              <w:lastRenderedPageBreak/>
              <w:t>владение монологической речью, логичность и последовательность ответа.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«4» балла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«3» балла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«2» балла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E18E0" w:rsidRPr="009F65D7" w:rsidTr="00367235">
        <w:tc>
          <w:tcPr>
            <w:tcW w:w="3256" w:type="dxa"/>
            <w:vMerge w:val="restart"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>Собеседование по научно-исследовательской работе</w:t>
            </w: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 xml:space="preserve">Оценка «УДОВЛЕТВОРИТЕЛЬНО» выставляется если </w:t>
            </w:r>
            <w:proofErr w:type="gramStart"/>
            <w:r w:rsidRPr="009F65D7">
              <w:rPr>
                <w:color w:val="000000"/>
                <w:sz w:val="22"/>
                <w:szCs w:val="22"/>
              </w:rPr>
              <w:t>обучающийся  ясно</w:t>
            </w:r>
            <w:proofErr w:type="gramEnd"/>
            <w:r w:rsidRPr="009F65D7">
              <w:rPr>
                <w:color w:val="000000"/>
                <w:sz w:val="22"/>
                <w:szCs w:val="22"/>
              </w:rPr>
              <w:t xml:space="preserve">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BE18E0" w:rsidRPr="009F65D7" w:rsidTr="00367235">
        <w:tc>
          <w:tcPr>
            <w:tcW w:w="3256" w:type="dxa"/>
            <w:vMerge w:val="restart"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«ОТЛИЧНО» выставляется при условии 90-100% правильных ответов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«ХОРОШО» выставляется при условии 75-89% правильных ответов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BE18E0" w:rsidRPr="009F65D7" w:rsidTr="00367235">
        <w:tc>
          <w:tcPr>
            <w:tcW w:w="3256" w:type="dxa"/>
            <w:vMerge w:val="restart"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 xml:space="preserve">Решение ситуационных </w:t>
            </w:r>
          </w:p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F65D7">
              <w:rPr>
                <w:b/>
                <w:color w:val="000000"/>
                <w:sz w:val="22"/>
                <w:szCs w:val="22"/>
              </w:rPr>
              <w:t>задач</w:t>
            </w:r>
          </w:p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F65D7">
              <w:rPr>
                <w:sz w:val="22"/>
                <w:szCs w:val="22"/>
              </w:rPr>
              <w:t>т.ч</w:t>
            </w:r>
            <w:proofErr w:type="spellEnd"/>
            <w:r w:rsidRPr="009F65D7">
              <w:rPr>
                <w:sz w:val="22"/>
                <w:szCs w:val="22"/>
              </w:rPr>
              <w:t xml:space="preserve">. из лекционного курса), с необходимым схематическими изображениями и </w:t>
            </w:r>
            <w:r w:rsidRPr="009F65D7">
              <w:rPr>
                <w:sz w:val="22"/>
                <w:szCs w:val="22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>Оценка «ХОРОШО» выставляется если обучающимся дан правильный ответ на вопрос задачи.</w:t>
            </w:r>
            <w:r w:rsidRPr="009F65D7">
              <w:rPr>
                <w:sz w:val="22"/>
                <w:szCs w:val="22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F65D7">
              <w:rPr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9F65D7">
              <w:rPr>
                <w:sz w:val="22"/>
                <w:szCs w:val="22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9F65D7">
              <w:rPr>
                <w:sz w:val="22"/>
                <w:szCs w:val="22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9F65D7">
              <w:rPr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9F65D7">
              <w:rPr>
                <w:sz w:val="22"/>
                <w:szCs w:val="22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E18E0" w:rsidRPr="009F65D7" w:rsidTr="00367235">
        <w:tc>
          <w:tcPr>
            <w:tcW w:w="3256" w:type="dxa"/>
            <w:vMerge/>
            <w:shd w:val="clear" w:color="auto" w:fill="auto"/>
          </w:tcPr>
          <w:p w:rsidR="00BE18E0" w:rsidRPr="009F65D7" w:rsidRDefault="00BE18E0" w:rsidP="0036723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BE18E0" w:rsidRPr="009F65D7" w:rsidRDefault="00BE18E0" w:rsidP="00367235">
            <w:pPr>
              <w:ind w:firstLine="709"/>
              <w:jc w:val="both"/>
              <w:rPr>
                <w:sz w:val="22"/>
                <w:szCs w:val="22"/>
              </w:rPr>
            </w:pPr>
            <w:r w:rsidRPr="009F65D7">
              <w:rPr>
                <w:sz w:val="22"/>
                <w:szCs w:val="22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9F65D7">
              <w:rPr>
                <w:sz w:val="22"/>
                <w:szCs w:val="22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F65D7">
              <w:rPr>
                <w:sz w:val="22"/>
                <w:szCs w:val="22"/>
                <w:shd w:val="clear" w:color="auto" w:fill="FFFFFF"/>
              </w:rPr>
              <w:t>т.ч</w:t>
            </w:r>
            <w:proofErr w:type="spellEnd"/>
            <w:r w:rsidRPr="009F65D7">
              <w:rPr>
                <w:sz w:val="22"/>
                <w:szCs w:val="22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6F230D" w:rsidRPr="009F65D7" w:rsidRDefault="006F230D" w:rsidP="006F230D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3" w:name="_Toc535164691"/>
    </w:p>
    <w:p w:rsidR="006F230D" w:rsidRPr="009F65D7" w:rsidRDefault="006F230D" w:rsidP="006F230D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3. Оценочные материалы промежуточной аттестации обучающихся.</w:t>
      </w:r>
      <w:bookmarkEnd w:id="3"/>
    </w:p>
    <w:p w:rsidR="006F230D" w:rsidRPr="009F65D7" w:rsidRDefault="006F230D" w:rsidP="006F230D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F230D" w:rsidRPr="009F65D7" w:rsidRDefault="006F230D" w:rsidP="006F23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Вопросы для проверки теоретических знаний по дисциплине</w:t>
      </w:r>
    </w:p>
    <w:p w:rsidR="006F230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lang w:eastAsia="ru-RU"/>
        </w:rPr>
        <w:t xml:space="preserve">Промежуточная аттестация по дисциплине в форме зачета </w:t>
      </w:r>
      <w:r w:rsidR="00E67486">
        <w:rPr>
          <w:rFonts w:ascii="Times New Roman" w:eastAsia="Times New Roman" w:hAnsi="Times New Roman" w:cs="Times New Roman"/>
          <w:bCs/>
          <w:lang w:eastAsia="ru-RU"/>
        </w:rPr>
        <w:t>проводится по зачетным билетам.</w:t>
      </w:r>
    </w:p>
    <w:p w:rsidR="00C90FAD" w:rsidRPr="009F65D7" w:rsidRDefault="00C90FAD" w:rsidP="00C90FA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  <w:r w:rsidRPr="009F65D7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 xml:space="preserve">Общие вопросы </w:t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рентгеносемиотики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 ревматических заболеваний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2.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Рентгенологические методы исследования, применяемые в ревматологии.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3.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Диагностические возможности и ограничения.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4.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Стандартная рентгенография и томография. Особенности применения при различных заболеваниях.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5.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Компьютерная томография.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6.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Специальные методы рентгенологического исследования (</w:t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электрорентгенография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артрография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сиалография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 и т.д.)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7.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 xml:space="preserve">Денситометрия </w:t>
      </w:r>
      <w:proofErr w:type="gramStart"/>
      <w:r w:rsidRPr="00E67486">
        <w:rPr>
          <w:rFonts w:ascii="Times New Roman" w:eastAsia="Times New Roman" w:hAnsi="Times New Roman" w:cs="Times New Roman"/>
          <w:bCs/>
          <w:lang w:eastAsia="ru-RU"/>
        </w:rPr>
        <w:t>( определение</w:t>
      </w:r>
      <w:proofErr w:type="gram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 минеральной плотности костной ткани)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8.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Ультразвуковое исследование суставов, преимущества и ограничения.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9.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 xml:space="preserve">Ультразвуковое исследование сосудов. </w:t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Допплер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>-исследование.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10.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Эхокардиография.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11.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Радиоизотопные методы диагностики ревматических заболеваний.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12.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Сцинтиграфия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13.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Магнитно-резонансная томография. Принцип метода. Диагностические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14.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возможности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15.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Термография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 xml:space="preserve"> в оценке состояния суставов и мягких тканей при ревматических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16.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заболеваниях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17.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Электромиография в диагностике заболеваний скелетных мышц и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18.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периферических нервов.</w:t>
      </w:r>
    </w:p>
    <w:p w:rsidR="00E67486" w:rsidRPr="00E67486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19.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  <w:t>Капилляроскопия в диагностике диффузных заболеваний соединительной ткани</w:t>
      </w:r>
    </w:p>
    <w:p w:rsidR="00C90FAD" w:rsidRPr="009F65D7" w:rsidRDefault="00E67486" w:rsidP="00E67486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486">
        <w:rPr>
          <w:rFonts w:ascii="Times New Roman" w:eastAsia="Times New Roman" w:hAnsi="Times New Roman" w:cs="Times New Roman"/>
          <w:bCs/>
          <w:lang w:eastAsia="ru-RU"/>
        </w:rPr>
        <w:t>20.</w:t>
      </w:r>
      <w:r w:rsidRPr="00E67486">
        <w:rPr>
          <w:rFonts w:ascii="Times New Roman" w:eastAsia="Times New Roman" w:hAnsi="Times New Roman" w:cs="Times New Roman"/>
          <w:bCs/>
          <w:lang w:eastAsia="ru-RU"/>
        </w:rPr>
        <w:tab/>
      </w:r>
      <w:proofErr w:type="spellStart"/>
      <w:r w:rsidRPr="00E67486">
        <w:rPr>
          <w:rFonts w:ascii="Times New Roman" w:eastAsia="Times New Roman" w:hAnsi="Times New Roman" w:cs="Times New Roman"/>
          <w:bCs/>
          <w:lang w:eastAsia="ru-RU"/>
        </w:rPr>
        <w:t>Артроскопия</w:t>
      </w:r>
      <w:proofErr w:type="spellEnd"/>
      <w:r w:rsidRPr="00E67486">
        <w:rPr>
          <w:rFonts w:ascii="Times New Roman" w:eastAsia="Times New Roman" w:hAnsi="Times New Roman" w:cs="Times New Roman"/>
          <w:bCs/>
          <w:lang w:eastAsia="ru-RU"/>
        </w:rPr>
        <w:t>. Показания. Диагностические возможности</w:t>
      </w:r>
    </w:p>
    <w:p w:rsidR="00651321" w:rsidRPr="00C75E6F" w:rsidRDefault="00C90FAD" w:rsidP="00C75E6F">
      <w:pPr>
        <w:tabs>
          <w:tab w:val="left" w:pos="426"/>
          <w:tab w:val="num" w:pos="7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lang w:eastAsia="ru-RU"/>
        </w:rPr>
        <w:t>Тестовые задания для проведения промежуточной аттестации формируются на основании предст</w:t>
      </w:r>
      <w:r w:rsidR="00C75E6F">
        <w:rPr>
          <w:rFonts w:ascii="Times New Roman" w:eastAsia="Times New Roman" w:hAnsi="Times New Roman" w:cs="Times New Roman"/>
          <w:bCs/>
          <w:lang w:eastAsia="ru-RU"/>
        </w:rPr>
        <w:t>авленных теоретических вопросов</w:t>
      </w:r>
    </w:p>
    <w:p w:rsidR="00651321" w:rsidRPr="009F65D7" w:rsidRDefault="00651321" w:rsidP="00651321">
      <w:pPr>
        <w:shd w:val="clear" w:color="auto" w:fill="FFFFFF"/>
        <w:tabs>
          <w:tab w:val="left" w:pos="610"/>
        </w:tabs>
        <w:spacing w:after="0" w:line="278" w:lineRule="exact"/>
        <w:jc w:val="center"/>
        <w:rPr>
          <w:rFonts w:ascii="Times New Roman" w:hAnsi="Times New Roman" w:cs="Times New Roman"/>
          <w:b/>
        </w:rPr>
      </w:pPr>
      <w:r w:rsidRPr="009F65D7">
        <w:rPr>
          <w:rFonts w:ascii="Times New Roman" w:hAnsi="Times New Roman" w:cs="Times New Roman"/>
          <w:b/>
          <w:spacing w:val="-1"/>
        </w:rPr>
        <w:lastRenderedPageBreak/>
        <w:t>Проблемно-ситуационные задачи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№</w:t>
      </w:r>
      <w:r w:rsidR="00E67486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Больная К. 56 лет обратилась в поликлинику с жалобами на боли в левом коленном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суставе, усиливающиеся в положении стоя или при нагрузке, периодически возникающий хруст при активных движениях в данном суставе. По утрам после пробуждения ощущает скованность движений в левом коленном суставе, которая длится 15-20 минут. Боли появились около 2 лет назад и постепенно усиливались. При осмотре: суставы внешне не изменены, деформации и </w:t>
      </w:r>
      <w:proofErr w:type="spellStart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дефигурации</w:t>
      </w:r>
      <w:proofErr w:type="spellEnd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 не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отмечаются. Объем активных и пассивных движений незначительно снижен в левом коленном суставе. Атрофии окружающих тканей нет.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Анализ крови: без отклонений от нормальных значений, СОЭ - 22 мм/ч, РФ -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отрицательный.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Рентгенограммы коленных суставов представлены на рисунке: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0D249E5" wp14:editId="5E699F2C">
            <wp:extent cx="352425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53" cy="164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1. Какие изменения видны на рентгенограммах?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2. Предположите наиболее вероятный диагноз. Ответ обоснуйте.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2EB3" w:rsidRPr="009F65D7" w:rsidRDefault="001E2EB3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Задача №</w:t>
      </w:r>
      <w:r w:rsidR="00E67486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E67486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Женщина 65 лет, пенсионер, обратилась к врачу-терапевту участковому с жалобами на боли в коленных, тазобедренных, дистальных межфаланговых суставах кистей, в поясничном отделе позвоночника, возникающие при нагрузке и движениях, больше к вечеру, затихающие в покое; утреннюю скованность до 20 минут. Не может точно определить давность заболевания. Ранее не обследовалась, не лечилась. 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При осмотре: Дыхание везикулярное, хрипов нет. Пульс ритмичный, удовлетворительного наполнения и напряжения, 78 в минуту. АД - 135/80 мм рт. ст., границы относительной сердечной тупости в пределах нормы. Тоны сердца приглушены, ритмичные, шумов нет. Живот мягкий, безболезненный.</w:t>
      </w:r>
      <w:r w:rsidR="00E67486" w:rsidRPr="00E674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7486" w:rsidRPr="009F65D7">
        <w:rPr>
          <w:rFonts w:ascii="Times New Roman" w:eastAsia="Times New Roman" w:hAnsi="Times New Roman" w:cs="Times New Roman"/>
          <w:color w:val="000000"/>
          <w:lang w:eastAsia="ru-RU"/>
        </w:rPr>
        <w:t>Коленные суставы деформированы, кожные покровы над ними обычной окраски, местная температура не изменена, небольшое ограничение подвижности за счет болезненности, при активных движениях в коленных суставах слышен хруст. Отмечается болезненность при пальпации и ограничение подвижности дистальных межфаланговых суставов; их внешний вид представлен ниже. Остальные суставы не изменены. Болезненна пальпация остистых и поперечных отростков поясничного отдела позвоночника, движения в этом отделе ограничены из-за болезненности.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Лабораторно. СОЭ - 20 мм/ч.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Рентгенография коленных суставов: сужение суставных щелей, </w:t>
      </w:r>
      <w:proofErr w:type="spellStart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субхондральный</w:t>
      </w:r>
      <w:proofErr w:type="spellEnd"/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 xml:space="preserve"> склероз, краевые остеофиты.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Рентгенография кистей: многочисленные остеофиты дистальных межфаланговых суставов, умеренно выраженное сужение суставных щелей, остеосклероз.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1. Предположите наиболее вероятный диагноз.</w:t>
      </w:r>
    </w:p>
    <w:p w:rsidR="00651321" w:rsidRPr="009F65D7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2. Обоснуйте поставленный Вами диагноз.</w:t>
      </w:r>
    </w:p>
    <w:p w:rsidR="00651321" w:rsidRDefault="00651321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color w:val="000000"/>
          <w:lang w:eastAsia="ru-RU"/>
        </w:rPr>
        <w:t>3. Составьте и обоснуйте план дополнительного обследования пациента.</w:t>
      </w:r>
    </w:p>
    <w:p w:rsidR="00E67486" w:rsidRDefault="00E67486" w:rsidP="006513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486" w:rsidRPr="008757E5" w:rsidRDefault="00E67486" w:rsidP="00E67486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</w:t>
      </w: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3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.</w:t>
      </w:r>
    </w:p>
    <w:p w:rsidR="00E67486" w:rsidRPr="008757E5" w:rsidRDefault="00E67486" w:rsidP="00E67486">
      <w:pPr>
        <w:shd w:val="clear" w:color="auto" w:fill="FFFFFF"/>
        <w:spacing w:after="0" w:line="276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lastRenderedPageBreak/>
        <w:t xml:space="preserve"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</w:t>
      </w:r>
      <w:proofErr w:type="spellStart"/>
      <w:r w:rsidRPr="008757E5">
        <w:rPr>
          <w:rFonts w:ascii="Times New Roman" w:hAnsi="Times New Roman" w:cs="Times New Roman"/>
        </w:rPr>
        <w:t>эхогенности</w:t>
      </w:r>
      <w:proofErr w:type="spellEnd"/>
      <w:r w:rsidRPr="008757E5">
        <w:rPr>
          <w:rFonts w:ascii="Times New Roman" w:hAnsi="Times New Roman" w:cs="Times New Roman"/>
        </w:rPr>
        <w:t xml:space="preserve"> в виде</w:t>
      </w:r>
    </w:p>
    <w:p w:rsidR="00E67486" w:rsidRPr="008757E5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массивных пластов, с признаками </w:t>
      </w:r>
      <w:proofErr w:type="spellStart"/>
      <w:r w:rsidRPr="008757E5">
        <w:rPr>
          <w:rFonts w:ascii="Times New Roman" w:hAnsi="Times New Roman" w:cs="Times New Roman"/>
        </w:rPr>
        <w:t>субсиновиальной</w:t>
      </w:r>
      <w:proofErr w:type="spellEnd"/>
      <w:r w:rsidRPr="008757E5">
        <w:rPr>
          <w:rFonts w:ascii="Times New Roman" w:hAnsi="Times New Roman" w:cs="Times New Roman"/>
        </w:rPr>
        <w:t xml:space="preserve"> </w:t>
      </w:r>
      <w:proofErr w:type="spellStart"/>
      <w:r w:rsidRPr="008757E5">
        <w:rPr>
          <w:rFonts w:ascii="Times New Roman" w:hAnsi="Times New Roman" w:cs="Times New Roman"/>
        </w:rPr>
        <w:t>гиперваскуляризации</w:t>
      </w:r>
      <w:proofErr w:type="spellEnd"/>
      <w:r w:rsidRPr="008757E5">
        <w:rPr>
          <w:rFonts w:ascii="Times New Roman" w:hAnsi="Times New Roman" w:cs="Times New Roman"/>
        </w:rPr>
        <w:t xml:space="preserve">, капсула сустава неравномерно утолщена, с наличием </w:t>
      </w:r>
      <w:proofErr w:type="spellStart"/>
      <w:r w:rsidRPr="008757E5">
        <w:rPr>
          <w:rFonts w:ascii="Times New Roman" w:hAnsi="Times New Roman" w:cs="Times New Roman"/>
        </w:rPr>
        <w:t>узурации</w:t>
      </w:r>
      <w:proofErr w:type="spellEnd"/>
      <w:r w:rsidRPr="008757E5">
        <w:rPr>
          <w:rFonts w:ascii="Times New Roman" w:hAnsi="Times New Roman" w:cs="Times New Roman"/>
        </w:rPr>
        <w:t xml:space="preserve"> костного контура и локальной </w:t>
      </w:r>
      <w:proofErr w:type="spellStart"/>
      <w:r w:rsidRPr="008757E5">
        <w:rPr>
          <w:rFonts w:ascii="Times New Roman" w:hAnsi="Times New Roman" w:cs="Times New Roman"/>
        </w:rPr>
        <w:t>гиперваскуляризации</w:t>
      </w:r>
      <w:proofErr w:type="spellEnd"/>
      <w:r w:rsidRPr="008757E5">
        <w:rPr>
          <w:rFonts w:ascii="Times New Roman" w:hAnsi="Times New Roman" w:cs="Times New Roman"/>
        </w:rPr>
        <w:t xml:space="preserve"> в </w:t>
      </w:r>
      <w:proofErr w:type="spellStart"/>
      <w:r w:rsidRPr="008757E5">
        <w:rPr>
          <w:rFonts w:ascii="Times New Roman" w:hAnsi="Times New Roman" w:cs="Times New Roman"/>
        </w:rPr>
        <w:t>узурах</w:t>
      </w:r>
      <w:proofErr w:type="spellEnd"/>
      <w:r w:rsidRPr="008757E5">
        <w:rPr>
          <w:rFonts w:ascii="Times New Roman" w:hAnsi="Times New Roman" w:cs="Times New Roman"/>
        </w:rPr>
        <w:t>. RI 0,59. Сформулируйте заключение. Какие дальнейшие рекомендации необходимо дать пациенту?</w:t>
      </w:r>
    </w:p>
    <w:p w:rsidR="00E67486" w:rsidRPr="008757E5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E67486" w:rsidRPr="008757E5" w:rsidRDefault="00E67486" w:rsidP="00E67486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</w:t>
      </w:r>
      <w:r>
        <w:rPr>
          <w:rFonts w:ascii="Times New Roman" w:hAnsi="Times New Roman" w:cs="Times New Roman"/>
          <w:b/>
        </w:rPr>
        <w:t>4</w:t>
      </w:r>
      <w:r w:rsidRPr="008757E5">
        <w:rPr>
          <w:rFonts w:ascii="Times New Roman" w:hAnsi="Times New Roman" w:cs="Times New Roman"/>
          <w:b/>
        </w:rPr>
        <w:t>.</w:t>
      </w:r>
    </w:p>
    <w:p w:rsidR="00E67486" w:rsidRDefault="00E67486" w:rsidP="00E67486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  <w:r w:rsidRPr="008757E5">
        <w:rPr>
          <w:rFonts w:ascii="Times New Roman" w:hAnsi="Times New Roman" w:cs="Times New Roman"/>
        </w:rPr>
        <w:t xml:space="preserve">У пациентки Н., 64 года при исследовании задней поверхности правой голени на поверхности медиальной головки икроножной мышцы выявлено жидкостное образование, имеющее 2 кармана (1-й распространяется по наружной поверхности мышцы до средней трети голени, 2-й расположен под икроножной мышцей), синовиальная оболочка толщиной 6-7 мм с наличием плотных </w:t>
      </w:r>
      <w:proofErr w:type="spellStart"/>
      <w:r w:rsidRPr="008757E5">
        <w:rPr>
          <w:rFonts w:ascii="Times New Roman" w:hAnsi="Times New Roman" w:cs="Times New Roman"/>
        </w:rPr>
        <w:t>гиперэхогенных</w:t>
      </w:r>
      <w:proofErr w:type="spellEnd"/>
      <w:r w:rsidRPr="008757E5">
        <w:rPr>
          <w:rFonts w:ascii="Times New Roman" w:hAnsi="Times New Roman" w:cs="Times New Roman"/>
        </w:rPr>
        <w:t xml:space="preserve"> включений без четкой акустической тени округлой формы, также в полости образования визуализируются свободные фрагменты аналогичной структуры. Сформулируйте заключение.</w:t>
      </w:r>
    </w:p>
    <w:p w:rsidR="00E67486" w:rsidRDefault="00E67486" w:rsidP="00E67486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</w:rPr>
      </w:pPr>
    </w:p>
    <w:p w:rsidR="00E67486" w:rsidRPr="008757E5" w:rsidRDefault="00E67486" w:rsidP="00E67486">
      <w:pPr>
        <w:shd w:val="clear" w:color="auto" w:fill="FFFFFF"/>
        <w:spacing w:after="0" w:line="240" w:lineRule="auto"/>
        <w:ind w:right="-23" w:firstLine="709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Задача №</w:t>
      </w:r>
      <w:r>
        <w:rPr>
          <w:rFonts w:ascii="Times New Roman" w:eastAsia="Calibri" w:hAnsi="Times New Roman" w:cs="Times New Roman"/>
          <w:b/>
          <w:bCs/>
          <w:color w:val="000000"/>
          <w:lang w:eastAsia="ru-RU"/>
        </w:rPr>
        <w:t>6</w:t>
      </w:r>
      <w:r w:rsidRPr="008757E5">
        <w:rPr>
          <w:rFonts w:ascii="Times New Roman" w:eastAsia="Calibri" w:hAnsi="Times New Roman" w:cs="Times New Roman"/>
          <w:b/>
          <w:bCs/>
          <w:color w:val="000000"/>
          <w:lang w:eastAsia="ru-RU"/>
        </w:rPr>
        <w:t>.</w:t>
      </w:r>
    </w:p>
    <w:p w:rsidR="00E67486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Какая анатомическая область предста</w:t>
      </w:r>
      <w:r>
        <w:rPr>
          <w:rFonts w:ascii="Times New Roman" w:hAnsi="Times New Roman" w:cs="Times New Roman"/>
        </w:rPr>
        <w:t xml:space="preserve">влена на снимке. Как называется </w:t>
      </w:r>
      <w:r w:rsidRPr="00BC7C03">
        <w:rPr>
          <w:rFonts w:ascii="Times New Roman" w:hAnsi="Times New Roman" w:cs="Times New Roman"/>
        </w:rPr>
        <w:t>метод исследования? Можно ли его</w:t>
      </w:r>
      <w:r>
        <w:rPr>
          <w:rFonts w:ascii="Times New Roman" w:hAnsi="Times New Roman" w:cs="Times New Roman"/>
        </w:rPr>
        <w:t xml:space="preserve"> отнести методам искусственного </w:t>
      </w:r>
      <w:r w:rsidRPr="00BC7C03">
        <w:rPr>
          <w:rFonts w:ascii="Times New Roman" w:hAnsi="Times New Roman" w:cs="Times New Roman"/>
        </w:rPr>
        <w:t>контрастирования? Указать анатомические образования, отмеченные стрелками.</w:t>
      </w:r>
    </w:p>
    <w:p w:rsidR="00E67486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B6F6D17" wp14:editId="3CB8DDC7">
            <wp:extent cx="1905000" cy="1885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86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E67486" w:rsidRPr="008757E5" w:rsidRDefault="00E67486" w:rsidP="00E67486">
      <w:pPr>
        <w:shd w:val="clear" w:color="auto" w:fill="FFFFFF"/>
        <w:spacing w:after="0" w:line="276" w:lineRule="auto"/>
        <w:ind w:right="-23"/>
        <w:jc w:val="both"/>
        <w:rPr>
          <w:rFonts w:ascii="Times New Roman" w:hAnsi="Times New Roman" w:cs="Times New Roman"/>
        </w:rPr>
      </w:pPr>
    </w:p>
    <w:p w:rsidR="00E67486" w:rsidRPr="008757E5" w:rsidRDefault="00E67486" w:rsidP="00E67486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t>Задача №</w:t>
      </w:r>
      <w:r>
        <w:rPr>
          <w:rFonts w:ascii="Times New Roman" w:hAnsi="Times New Roman" w:cs="Times New Roman"/>
          <w:b/>
        </w:rPr>
        <w:t>6</w:t>
      </w:r>
      <w:r w:rsidRPr="008757E5">
        <w:rPr>
          <w:rFonts w:ascii="Times New Roman" w:hAnsi="Times New Roman" w:cs="Times New Roman"/>
          <w:b/>
        </w:rPr>
        <w:t>.</w:t>
      </w:r>
    </w:p>
    <w:p w:rsidR="00E67486" w:rsidRPr="00BC7C03" w:rsidRDefault="00E67486" w:rsidP="00E67486">
      <w:pPr>
        <w:shd w:val="clear" w:color="auto" w:fill="FFFFFF"/>
        <w:spacing w:after="0" w:line="240" w:lineRule="auto"/>
        <w:ind w:left="-680" w:firstLine="709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Укажите методику, анатомическую область, анатомические формирования,</w:t>
      </w:r>
    </w:p>
    <w:p w:rsidR="00E67486" w:rsidRPr="008757E5" w:rsidRDefault="00E67486" w:rsidP="00E67486">
      <w:pPr>
        <w:shd w:val="clear" w:color="auto" w:fill="FFFFFF"/>
        <w:spacing w:after="0" w:line="240" w:lineRule="auto"/>
        <w:ind w:left="-680" w:firstLine="709"/>
        <w:jc w:val="both"/>
        <w:rPr>
          <w:rFonts w:ascii="Times New Roman" w:hAnsi="Times New Roman" w:cs="Times New Roman"/>
        </w:rPr>
      </w:pPr>
      <w:r w:rsidRPr="00BC7C03">
        <w:rPr>
          <w:rFonts w:ascii="Times New Roman" w:hAnsi="Times New Roman" w:cs="Times New Roman"/>
        </w:rPr>
        <w:t>обозначенные стрелками.</w:t>
      </w:r>
    </w:p>
    <w:p w:rsidR="00E67486" w:rsidRDefault="00E67486" w:rsidP="00E6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E67486" w:rsidRDefault="00E67486" w:rsidP="00E6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E67486" w:rsidRPr="009B5BE1" w:rsidRDefault="00E67486" w:rsidP="00E6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:rsidR="00E67486" w:rsidRDefault="00E67486" w:rsidP="00E6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7C03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B20EDA4" wp14:editId="594977F4">
            <wp:extent cx="2543175" cy="1895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6F" w:rsidRDefault="00C75E6F" w:rsidP="00E6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75E6F" w:rsidRDefault="00C75E6F" w:rsidP="00E674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7486" w:rsidRPr="00C75E6F" w:rsidRDefault="00C75E6F" w:rsidP="00C75E6F">
      <w:pPr>
        <w:shd w:val="clear" w:color="auto" w:fill="FFFFFF"/>
        <w:spacing w:after="0" w:line="276" w:lineRule="auto"/>
        <w:ind w:right="-23"/>
        <w:jc w:val="center"/>
        <w:rPr>
          <w:rFonts w:ascii="Times New Roman" w:hAnsi="Times New Roman" w:cs="Times New Roman"/>
          <w:b/>
        </w:rPr>
      </w:pPr>
      <w:r w:rsidRPr="008757E5">
        <w:rPr>
          <w:rFonts w:ascii="Times New Roman" w:hAnsi="Times New Roman" w:cs="Times New Roman"/>
          <w:b/>
        </w:rPr>
        <w:lastRenderedPageBreak/>
        <w:t>Задача №</w:t>
      </w:r>
      <w:r>
        <w:rPr>
          <w:rFonts w:ascii="Times New Roman" w:hAnsi="Times New Roman" w:cs="Times New Roman"/>
          <w:b/>
        </w:rPr>
        <w:t>7</w:t>
      </w:r>
      <w:r w:rsidRPr="008757E5">
        <w:rPr>
          <w:rFonts w:ascii="Times New Roman" w:hAnsi="Times New Roman" w:cs="Times New Roman"/>
          <w:b/>
        </w:rPr>
        <w:t>.</w:t>
      </w:r>
    </w:p>
    <w:p w:rsidR="00C75E6F" w:rsidRPr="00C75E6F" w:rsidRDefault="00C75E6F" w:rsidP="00C75E6F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лняе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арди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реанимац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несколько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часов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ь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ханиче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езом</w:t>
      </w:r>
      <w:r w:rsidRPr="00C75E6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пы,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ый</w:t>
      </w:r>
      <w:r w:rsidRPr="00C75E6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кальц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трально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лапа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</w:t>
      </w:r>
      <w:r w:rsidRPr="00C75E6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иброзное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Состоя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больного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тя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60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рт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.,ЧСС</w:t>
      </w:r>
      <w:proofErr w:type="gram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ЭХОКГ</w:t>
      </w:r>
      <w:r w:rsidRPr="00C75E6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ыявл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</w:t>
      </w:r>
      <w:r w:rsidRPr="00C75E6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увеличение</w:t>
      </w:r>
      <w:r w:rsidRPr="00C75E6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размеров</w:t>
      </w:r>
      <w:r w:rsidRPr="00C75E6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предсердия</w:t>
      </w:r>
      <w:r w:rsidRPr="00C75E6F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нными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6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мм, выраж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нное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эхоко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трасти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лер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ЧП</w:t>
      </w:r>
      <w:r w:rsidRPr="00C75E6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Э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ХОКГ</w:t>
      </w:r>
      <w:r w:rsidRPr="00C75E6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ток</w:t>
      </w:r>
      <w:r w:rsidRPr="00C75E6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</w:t>
      </w:r>
      <w:r w:rsidRPr="00C75E6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еза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ся.</w:t>
      </w:r>
      <w:r w:rsidRPr="00C75E6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ЭКГ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б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локада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левой</w:t>
      </w:r>
      <w:r w:rsidRPr="00C75E6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</w:t>
      </w:r>
      <w:r w:rsidRPr="00C75E6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учка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Ваша дальнейшая тактика?</w:t>
      </w:r>
    </w:p>
    <w:p w:rsidR="00C75E6F" w:rsidRDefault="00C75E6F" w:rsidP="00C75E6F">
      <w:pPr>
        <w:widowControl w:val="0"/>
        <w:spacing w:after="0"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E6F" w:rsidRPr="00C75E6F" w:rsidRDefault="00C75E6F" w:rsidP="00C75E6F">
      <w:pPr>
        <w:widowControl w:val="0"/>
        <w:spacing w:after="0" w:line="239" w:lineRule="auto"/>
        <w:ind w:right="-4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5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№8</w:t>
      </w:r>
    </w:p>
    <w:p w:rsidR="00C75E6F" w:rsidRPr="00C75E6F" w:rsidRDefault="00C75E6F" w:rsidP="00C75E6F">
      <w:pPr>
        <w:widowControl w:val="0"/>
        <w:spacing w:after="0" w:line="240" w:lineRule="auto"/>
        <w:ind w:right="-5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35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ю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оком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ей,</w:t>
      </w:r>
      <w:r w:rsidRPr="00C75E6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незапно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резкие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осмотре: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зко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блед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холодны. Паль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ци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з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болезнен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таве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вую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допплерогра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бедренной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ьного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а,</w:t>
      </w:r>
      <w:r w:rsidRPr="00C75E6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ампл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сниж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на,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енной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вене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азный,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подко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C75E6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proofErr w:type="spellEnd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C75E6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одкол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изкоам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 w:rsidRPr="00C75E6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ток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C75E6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азнос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ью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,по</w:t>
      </w:r>
      <w:proofErr w:type="gramEnd"/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венам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олени</w:t>
      </w:r>
      <w:r w:rsidRPr="00C75E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зкоам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литудный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азный.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Предварительный диагноз?</w:t>
      </w:r>
    </w:p>
    <w:p w:rsidR="00C75E6F" w:rsidRDefault="00C75E6F" w:rsidP="00C75E6F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E6F" w:rsidRPr="00C75E6F" w:rsidRDefault="00C75E6F" w:rsidP="00C75E6F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№9</w:t>
      </w:r>
    </w:p>
    <w:p w:rsidR="00C75E6F" w:rsidRPr="00C75E6F" w:rsidRDefault="00C75E6F" w:rsidP="00C75E6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пац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51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вого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предсердия,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Р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Q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ервала,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Г: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усил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Pr="00C75E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си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оличе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proofErr w:type="spellEnd"/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ш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умом, на</w:t>
      </w:r>
      <w:r w:rsidRPr="00C75E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ЭХО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КГ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полезная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п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адь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рального</w:t>
      </w:r>
      <w:r w:rsidRPr="00C75E6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ти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C75E6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C75E6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proofErr w:type="gramStart"/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,левый</w:t>
      </w:r>
      <w:proofErr w:type="spellEnd"/>
      <w:proofErr w:type="gramEnd"/>
      <w:r w:rsidRPr="00C75E6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елу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75E6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4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,6</w:t>
      </w:r>
      <w:r w:rsidRPr="00C75E6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см,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вое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предсерд</w:t>
      </w:r>
      <w:r w:rsidRPr="00C75E6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ие</w:t>
      </w:r>
      <w:r w:rsidRPr="00C75E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5,6</w:t>
      </w:r>
      <w:r w:rsidRPr="00C75E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C75E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Заключение?</w:t>
      </w:r>
    </w:p>
    <w:p w:rsidR="006F230D" w:rsidRPr="009F65D7" w:rsidRDefault="006F230D" w:rsidP="00C75E6F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/>
          <w:bCs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Расчет дисциплинарного рейтинга осуществляется следующим образом: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если форма промежуточной аттестации по дисциплине – зачет: </w:t>
      </w:r>
      <w:proofErr w:type="spellStart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Рд</w:t>
      </w:r>
      <w:proofErr w:type="spellEnd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=</w:t>
      </w:r>
      <w:proofErr w:type="spellStart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Рт+Рб+Рз</w:t>
      </w:r>
      <w:proofErr w:type="spellEnd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,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если форма промежуточной аттестации по дисциплине– экзамен: </w:t>
      </w:r>
      <w:proofErr w:type="spellStart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Рд</w:t>
      </w:r>
      <w:proofErr w:type="spellEnd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=</w:t>
      </w:r>
      <w:proofErr w:type="spellStart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Рт+Рб+Рэ</w:t>
      </w:r>
      <w:proofErr w:type="spellEnd"/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>, где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>Рб</w:t>
      </w:r>
      <w:proofErr w:type="spellEnd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-</w:t>
      </w: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 бонусный рейтинг;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>Рд</w:t>
      </w:r>
      <w:proofErr w:type="spellEnd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-</w:t>
      </w: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 дисциплинарные рейтинг;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>Рз</w:t>
      </w:r>
      <w:proofErr w:type="spellEnd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-</w:t>
      </w: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 зачетный рейтинг;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>Рт</w:t>
      </w:r>
      <w:proofErr w:type="spellEnd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-</w:t>
      </w: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 текущий рейтинг;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>Рэ</w:t>
      </w:r>
      <w:proofErr w:type="spellEnd"/>
      <w:r w:rsidRPr="009F65D7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-</w:t>
      </w:r>
      <w:r w:rsidRPr="009F65D7">
        <w:rPr>
          <w:rFonts w:ascii="Times New Roman" w:eastAsia="Times New Roman" w:hAnsi="Times New Roman" w:cs="Times New Roman"/>
          <w:bCs/>
          <w:i/>
          <w:lang w:eastAsia="ru-RU"/>
        </w:rPr>
        <w:t xml:space="preserve"> экзаменационный рейтинг)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/>
          <w:bCs/>
          <w:lang w:eastAsia="ru-RU"/>
        </w:rPr>
        <w:t>11-15 баллов.</w:t>
      </w:r>
      <w:r w:rsidRPr="009F65D7">
        <w:rPr>
          <w:rFonts w:ascii="Times New Roman" w:eastAsia="Times New Roman" w:hAnsi="Times New Roman" w:cs="Times New Roman"/>
          <w:bCs/>
          <w:lang w:eastAsia="ru-RU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/>
          <w:bCs/>
          <w:lang w:eastAsia="ru-RU"/>
        </w:rPr>
        <w:t>6-10 баллов.</w:t>
      </w:r>
      <w:r w:rsidRPr="009F65D7">
        <w:rPr>
          <w:rFonts w:ascii="Times New Roman" w:eastAsia="Times New Roman" w:hAnsi="Times New Roman" w:cs="Times New Roman"/>
          <w:bCs/>
          <w:lang w:eastAsia="ru-RU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/>
          <w:bCs/>
          <w:lang w:eastAsia="ru-RU"/>
        </w:rPr>
        <w:t>3-5 баллов.</w:t>
      </w:r>
      <w:r w:rsidRPr="009F65D7">
        <w:rPr>
          <w:rFonts w:ascii="Times New Roman" w:eastAsia="Times New Roman" w:hAnsi="Times New Roman" w:cs="Times New Roman"/>
          <w:bCs/>
          <w:lang w:eastAsia="ru-RU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C90FAD" w:rsidRPr="009F65D7" w:rsidRDefault="00C90FA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65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0-2 балла.</w:t>
      </w:r>
      <w:r w:rsidRPr="009F65D7">
        <w:rPr>
          <w:rFonts w:ascii="Times New Roman" w:eastAsia="Times New Roman" w:hAnsi="Times New Roman" w:cs="Times New Roman"/>
          <w:bCs/>
          <w:lang w:eastAsia="ru-RU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6F230D" w:rsidRPr="009F65D7" w:rsidRDefault="006F230D" w:rsidP="00C90FAD">
      <w:pPr>
        <w:tabs>
          <w:tab w:val="left" w:pos="426"/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E2EB3" w:rsidRPr="009F65D7" w:rsidRDefault="001E2EB3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0FAD" w:rsidRPr="009F65D7" w:rsidRDefault="00C90FA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90FAD" w:rsidRDefault="00C90FA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500C9" w:rsidRPr="009F65D7" w:rsidRDefault="008500C9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Образец зачетного билета</w:t>
      </w:r>
    </w:p>
    <w:p w:rsidR="006F230D" w:rsidRPr="009F65D7" w:rsidRDefault="006F230D" w:rsidP="006F230D">
      <w:pPr>
        <w:tabs>
          <w:tab w:val="left" w:pos="426"/>
          <w:tab w:val="num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6F230D" w:rsidRPr="009F65D7" w:rsidRDefault="006F230D" w:rsidP="006F230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F65D7">
        <w:rPr>
          <w:rFonts w:ascii="Times New Roman" w:eastAsia="Calibri" w:hAnsi="Times New Roman" w:cs="Times New Roman"/>
        </w:rPr>
        <w:t xml:space="preserve">ФЕДЕРАЛЬНОЕ ГОСУДАРСТВЕННОЕ БЮДЖЕТНОЕ ОБРАЗОВАТЕЛЬНОЕ </w:t>
      </w:r>
    </w:p>
    <w:p w:rsidR="006F230D" w:rsidRPr="009F65D7" w:rsidRDefault="006F230D" w:rsidP="006F230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F65D7">
        <w:rPr>
          <w:rFonts w:ascii="Times New Roman" w:eastAsia="Calibri" w:hAnsi="Times New Roman" w:cs="Times New Roman"/>
        </w:rPr>
        <w:t>УЧРЕЖДЕНИЕ ВЫСШЕГО ОБРАЗОВАНИЯ</w:t>
      </w:r>
    </w:p>
    <w:p w:rsidR="006F230D" w:rsidRPr="009F65D7" w:rsidRDefault="006F230D" w:rsidP="006F230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F65D7">
        <w:rPr>
          <w:rFonts w:ascii="Times New Roman" w:eastAsia="Calibri" w:hAnsi="Times New Roman" w:cs="Times New Roman"/>
        </w:rPr>
        <w:t>«ОРЕНБУРГСКИЙ ГОСУДАРСТВЕННЫЙ МЕДИЦИНСКИЙ УНИВЕРСИТЕТ»</w:t>
      </w:r>
    </w:p>
    <w:p w:rsidR="006F230D" w:rsidRPr="009F65D7" w:rsidRDefault="006F230D" w:rsidP="006F230D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F65D7">
        <w:rPr>
          <w:rFonts w:ascii="Times New Roman" w:eastAsia="Calibri" w:hAnsi="Times New Roman" w:cs="Times New Roman"/>
        </w:rPr>
        <w:t>МИНИСТЕРСТВА ЗДРАВООХРАНЕНИЯ РОССИЙСКОЙ ФЕДЕРАЦИИ</w:t>
      </w:r>
    </w:p>
    <w:p w:rsidR="006F230D" w:rsidRPr="009F65D7" w:rsidRDefault="006F230D" w:rsidP="006F23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кафедра </w:t>
      </w:r>
      <w:r w:rsidR="001E2EB3" w:rsidRPr="009F65D7">
        <w:rPr>
          <w:rFonts w:ascii="Times New Roman" w:eastAsia="Times New Roman" w:hAnsi="Times New Roman" w:cs="Times New Roman"/>
          <w:lang w:eastAsia="ru-RU"/>
        </w:rPr>
        <w:t>Внутренних болезней</w:t>
      </w:r>
    </w:p>
    <w:p w:rsidR="008500C9" w:rsidRDefault="008500C9" w:rsidP="006F23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подготовки</w:t>
      </w:r>
      <w:r w:rsidR="006F230D" w:rsidRPr="009F65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00C9">
        <w:rPr>
          <w:rFonts w:ascii="Times New Roman" w:eastAsia="Times New Roman" w:hAnsi="Times New Roman" w:cs="Times New Roman"/>
          <w:lang w:eastAsia="ru-RU"/>
        </w:rPr>
        <w:t>31.08.46 Ревматология</w:t>
      </w:r>
    </w:p>
    <w:p w:rsidR="006F230D" w:rsidRDefault="006F230D" w:rsidP="008500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дисциплина </w:t>
      </w:r>
      <w:r w:rsidR="008500C9" w:rsidRPr="008500C9">
        <w:rPr>
          <w:rFonts w:ascii="Times New Roman" w:eastAsia="Times New Roman" w:hAnsi="Times New Roman" w:cs="Times New Roman"/>
          <w:lang w:eastAsia="ru-RU"/>
        </w:rPr>
        <w:t>Визуализирующие методы диагностики в ревматологии</w:t>
      </w:r>
    </w:p>
    <w:p w:rsidR="008500C9" w:rsidRPr="009F65D7" w:rsidRDefault="008500C9" w:rsidP="008500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230D" w:rsidRPr="009F65D7" w:rsidRDefault="006F230D" w:rsidP="006F230D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9F65D7">
        <w:rPr>
          <w:rFonts w:ascii="Times New Roman" w:eastAsia="Calibri" w:hAnsi="Times New Roman" w:cs="Times New Roman"/>
          <w:b/>
        </w:rPr>
        <w:t>ЗАЧЕТНЫЙ БИЛЕТ №1</w:t>
      </w:r>
    </w:p>
    <w:p w:rsidR="006F230D" w:rsidRPr="009F65D7" w:rsidRDefault="006F230D" w:rsidP="008500C9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9F65D7">
        <w:rPr>
          <w:rFonts w:ascii="Times New Roman" w:eastAsia="Calibri" w:hAnsi="Times New Roman" w:cs="Times New Roman"/>
          <w:b/>
        </w:rPr>
        <w:t>I.  ТЕОРЕТИЧЕСКИЕ ВОПРОСЫ</w:t>
      </w:r>
    </w:p>
    <w:p w:rsidR="008500C9" w:rsidRPr="008500C9" w:rsidRDefault="001E2EB3" w:rsidP="008500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1.         </w:t>
      </w:r>
      <w:r w:rsidR="008500C9" w:rsidRPr="008500C9">
        <w:rPr>
          <w:rFonts w:ascii="Times New Roman" w:eastAsia="Times New Roman" w:hAnsi="Times New Roman" w:cs="Times New Roman"/>
          <w:lang w:eastAsia="ru-RU"/>
        </w:rPr>
        <w:t xml:space="preserve">Денситометрия </w:t>
      </w:r>
      <w:proofErr w:type="gramStart"/>
      <w:r w:rsidR="008500C9" w:rsidRPr="008500C9">
        <w:rPr>
          <w:rFonts w:ascii="Times New Roman" w:eastAsia="Times New Roman" w:hAnsi="Times New Roman" w:cs="Times New Roman"/>
          <w:lang w:eastAsia="ru-RU"/>
        </w:rPr>
        <w:t>( определение</w:t>
      </w:r>
      <w:proofErr w:type="gramEnd"/>
      <w:r w:rsidR="008500C9" w:rsidRPr="008500C9">
        <w:rPr>
          <w:rFonts w:ascii="Times New Roman" w:eastAsia="Times New Roman" w:hAnsi="Times New Roman" w:cs="Times New Roman"/>
          <w:lang w:eastAsia="ru-RU"/>
        </w:rPr>
        <w:t xml:space="preserve"> минеральной плотности костной ткани)</w:t>
      </w:r>
    </w:p>
    <w:p w:rsidR="001E2EB3" w:rsidRPr="009F65D7" w:rsidRDefault="008500C9" w:rsidP="008500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        </w:t>
      </w:r>
      <w:r w:rsidRPr="008500C9">
        <w:rPr>
          <w:rFonts w:ascii="Times New Roman" w:eastAsia="Times New Roman" w:hAnsi="Times New Roman" w:cs="Times New Roman"/>
          <w:lang w:eastAsia="ru-RU"/>
        </w:rPr>
        <w:t>Ультразвуковое исследование суставов, преимущества и ограничения.</w:t>
      </w:r>
    </w:p>
    <w:p w:rsidR="008500C9" w:rsidRDefault="008500C9" w:rsidP="001E2EB3">
      <w:pPr>
        <w:spacing w:before="40"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6F230D" w:rsidRPr="009F65D7" w:rsidRDefault="006F230D" w:rsidP="001E2EB3">
      <w:pPr>
        <w:spacing w:before="40"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9F65D7">
        <w:rPr>
          <w:rFonts w:ascii="Times New Roman" w:eastAsia="Calibri" w:hAnsi="Times New Roman" w:cs="Times New Roman"/>
          <w:b/>
        </w:rPr>
        <w:t>I</w:t>
      </w:r>
      <w:r w:rsidR="008500C9">
        <w:rPr>
          <w:rFonts w:ascii="Times New Roman" w:eastAsia="Calibri" w:hAnsi="Times New Roman" w:cs="Times New Roman"/>
          <w:b/>
        </w:rPr>
        <w:t>I</w:t>
      </w:r>
      <w:r w:rsidRPr="009F65D7">
        <w:rPr>
          <w:rFonts w:ascii="Times New Roman" w:eastAsia="Calibri" w:hAnsi="Times New Roman" w:cs="Times New Roman"/>
          <w:b/>
        </w:rPr>
        <w:t xml:space="preserve">. ПРАКТИЧЕСКАЯ ЧАСТЬ </w:t>
      </w:r>
    </w:p>
    <w:p w:rsidR="008500C9" w:rsidRDefault="008500C9" w:rsidP="00C75E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C75E6F" w:rsidRPr="00C75E6F" w:rsidRDefault="00C75E6F" w:rsidP="00C75E6F">
      <w:pPr>
        <w:spacing w:after="0" w:line="240" w:lineRule="auto"/>
        <w:rPr>
          <w:rFonts w:ascii="Times New Roman" w:eastAsia="Calibri" w:hAnsi="Times New Roman" w:cs="Times New Roman"/>
        </w:rPr>
      </w:pPr>
      <w:r w:rsidRPr="00C75E6F">
        <w:rPr>
          <w:rFonts w:ascii="Times New Roman" w:eastAsia="Calibri" w:hAnsi="Times New Roman" w:cs="Times New Roman"/>
        </w:rPr>
        <w:t xml:space="preserve">При ультразвуковом исследовании коленного сустава в полости сустава выявлено значительное количество избыточной жидкости, синовиальная оболочка неравномерно утолщена, пониженной и средней </w:t>
      </w:r>
      <w:proofErr w:type="spellStart"/>
      <w:r w:rsidRPr="00C75E6F">
        <w:rPr>
          <w:rFonts w:ascii="Times New Roman" w:eastAsia="Calibri" w:hAnsi="Times New Roman" w:cs="Times New Roman"/>
        </w:rPr>
        <w:t>эхогенности</w:t>
      </w:r>
      <w:proofErr w:type="spellEnd"/>
      <w:r w:rsidRPr="00C75E6F">
        <w:rPr>
          <w:rFonts w:ascii="Times New Roman" w:eastAsia="Calibri" w:hAnsi="Times New Roman" w:cs="Times New Roman"/>
        </w:rPr>
        <w:t xml:space="preserve"> в виде</w:t>
      </w:r>
    </w:p>
    <w:p w:rsidR="00C90FAD" w:rsidRPr="009F65D7" w:rsidRDefault="00C75E6F" w:rsidP="00C75E6F">
      <w:pPr>
        <w:spacing w:after="0" w:line="240" w:lineRule="auto"/>
        <w:rPr>
          <w:rFonts w:ascii="Times New Roman" w:eastAsia="Calibri" w:hAnsi="Times New Roman" w:cs="Times New Roman"/>
        </w:rPr>
      </w:pPr>
      <w:r w:rsidRPr="00C75E6F">
        <w:rPr>
          <w:rFonts w:ascii="Times New Roman" w:eastAsia="Calibri" w:hAnsi="Times New Roman" w:cs="Times New Roman"/>
        </w:rPr>
        <w:t xml:space="preserve">массивных пластов, с признаками </w:t>
      </w:r>
      <w:proofErr w:type="spellStart"/>
      <w:r w:rsidRPr="00C75E6F">
        <w:rPr>
          <w:rFonts w:ascii="Times New Roman" w:eastAsia="Calibri" w:hAnsi="Times New Roman" w:cs="Times New Roman"/>
        </w:rPr>
        <w:t>субсиновиальной</w:t>
      </w:r>
      <w:proofErr w:type="spellEnd"/>
      <w:r w:rsidRPr="00C75E6F">
        <w:rPr>
          <w:rFonts w:ascii="Times New Roman" w:eastAsia="Calibri" w:hAnsi="Times New Roman" w:cs="Times New Roman"/>
        </w:rPr>
        <w:t xml:space="preserve"> </w:t>
      </w:r>
      <w:proofErr w:type="spellStart"/>
      <w:r w:rsidRPr="00C75E6F">
        <w:rPr>
          <w:rFonts w:ascii="Times New Roman" w:eastAsia="Calibri" w:hAnsi="Times New Roman" w:cs="Times New Roman"/>
        </w:rPr>
        <w:t>гиперваскуляризации</w:t>
      </w:r>
      <w:proofErr w:type="spellEnd"/>
      <w:r w:rsidRPr="00C75E6F">
        <w:rPr>
          <w:rFonts w:ascii="Times New Roman" w:eastAsia="Calibri" w:hAnsi="Times New Roman" w:cs="Times New Roman"/>
        </w:rPr>
        <w:t xml:space="preserve">, капсула сустава неравномерно утолщена, с наличием </w:t>
      </w:r>
      <w:proofErr w:type="spellStart"/>
      <w:r w:rsidRPr="00C75E6F">
        <w:rPr>
          <w:rFonts w:ascii="Times New Roman" w:eastAsia="Calibri" w:hAnsi="Times New Roman" w:cs="Times New Roman"/>
        </w:rPr>
        <w:t>узурации</w:t>
      </w:r>
      <w:proofErr w:type="spellEnd"/>
      <w:r w:rsidRPr="00C75E6F">
        <w:rPr>
          <w:rFonts w:ascii="Times New Roman" w:eastAsia="Calibri" w:hAnsi="Times New Roman" w:cs="Times New Roman"/>
        </w:rPr>
        <w:t xml:space="preserve"> костного контура и локальной </w:t>
      </w:r>
      <w:proofErr w:type="spellStart"/>
      <w:r w:rsidRPr="00C75E6F">
        <w:rPr>
          <w:rFonts w:ascii="Times New Roman" w:eastAsia="Calibri" w:hAnsi="Times New Roman" w:cs="Times New Roman"/>
        </w:rPr>
        <w:t>гиперваскуляризации</w:t>
      </w:r>
      <w:proofErr w:type="spellEnd"/>
      <w:r w:rsidRPr="00C75E6F">
        <w:rPr>
          <w:rFonts w:ascii="Times New Roman" w:eastAsia="Calibri" w:hAnsi="Times New Roman" w:cs="Times New Roman"/>
        </w:rPr>
        <w:t xml:space="preserve"> в </w:t>
      </w:r>
      <w:proofErr w:type="spellStart"/>
      <w:r w:rsidRPr="00C75E6F">
        <w:rPr>
          <w:rFonts w:ascii="Times New Roman" w:eastAsia="Calibri" w:hAnsi="Times New Roman" w:cs="Times New Roman"/>
        </w:rPr>
        <w:t>узурах</w:t>
      </w:r>
      <w:proofErr w:type="spellEnd"/>
      <w:r w:rsidRPr="00C75E6F">
        <w:rPr>
          <w:rFonts w:ascii="Times New Roman" w:eastAsia="Calibri" w:hAnsi="Times New Roman" w:cs="Times New Roman"/>
        </w:rPr>
        <w:t xml:space="preserve">. RI 0,59. Сформулируйте заключение. Какие дальнейшие рекомендации необходимо дать </w:t>
      </w:r>
      <w:proofErr w:type="spellStart"/>
      <w:proofErr w:type="gramStart"/>
      <w:r w:rsidRPr="00C75E6F">
        <w:rPr>
          <w:rFonts w:ascii="Times New Roman" w:eastAsia="Calibri" w:hAnsi="Times New Roman" w:cs="Times New Roman"/>
        </w:rPr>
        <w:t>пациенту?</w:t>
      </w:r>
      <w:r w:rsidR="00C90FAD" w:rsidRPr="009F65D7">
        <w:rPr>
          <w:rFonts w:ascii="Times New Roman" w:eastAsia="Calibri" w:hAnsi="Times New Roman" w:cs="Times New Roman"/>
        </w:rPr>
        <w:t>Поставьте</w:t>
      </w:r>
      <w:proofErr w:type="spellEnd"/>
      <w:proofErr w:type="gramEnd"/>
      <w:r w:rsidR="00C90FAD" w:rsidRPr="009F65D7">
        <w:rPr>
          <w:rFonts w:ascii="Times New Roman" w:eastAsia="Calibri" w:hAnsi="Times New Roman" w:cs="Times New Roman"/>
        </w:rPr>
        <w:t xml:space="preserve"> диагноз.</w:t>
      </w:r>
    </w:p>
    <w:p w:rsidR="000628C5" w:rsidRPr="009F65D7" w:rsidRDefault="000628C5" w:rsidP="006F23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0628C5" w:rsidRPr="009F65D7" w:rsidRDefault="000628C5" w:rsidP="006F230D">
      <w:pPr>
        <w:spacing w:after="0" w:line="240" w:lineRule="auto"/>
        <w:rPr>
          <w:rFonts w:ascii="Times New Roman" w:eastAsia="Calibri" w:hAnsi="Times New Roman" w:cs="Times New Roman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Заведующая кафедрой </w:t>
      </w:r>
    </w:p>
    <w:p w:rsidR="006F230D" w:rsidRPr="009F65D7" w:rsidRDefault="00E67486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Внутренних болезней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д.м.н., </w:t>
      </w:r>
      <w:r w:rsidR="00E67486">
        <w:rPr>
          <w:rFonts w:ascii="Times New Roman" w:eastAsia="Times New Roman" w:hAnsi="Times New Roman" w:cs="Times New Roman"/>
          <w:lang w:eastAsia="ru-RU"/>
        </w:rPr>
        <w:t>профессор</w:t>
      </w:r>
      <w:r w:rsidRPr="009F65D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67486">
        <w:rPr>
          <w:rFonts w:ascii="Times New Roman" w:eastAsia="Times New Roman" w:hAnsi="Times New Roman" w:cs="Times New Roman"/>
          <w:lang w:eastAsia="ru-RU"/>
        </w:rPr>
        <w:t xml:space="preserve">Т.В. Чернышева     </w:t>
      </w:r>
      <w:r w:rsidRPr="009F65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  <w:proofErr w:type="gramStart"/>
      <w:r w:rsidRPr="009F65D7">
        <w:rPr>
          <w:rFonts w:ascii="Times New Roman" w:eastAsia="Times New Roman" w:hAnsi="Times New Roman" w:cs="Times New Roman"/>
          <w:lang w:eastAsia="ru-RU"/>
        </w:rPr>
        <w:t xml:space="preserve">   (</w:t>
      </w:r>
      <w:proofErr w:type="gramEnd"/>
      <w:r w:rsidRPr="009F65D7">
        <w:rPr>
          <w:rFonts w:ascii="Times New Roman" w:eastAsia="Times New Roman" w:hAnsi="Times New Roman" w:cs="Times New Roman"/>
          <w:lang w:eastAsia="ru-RU"/>
        </w:rPr>
        <w:t>_________________)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>Декан факультета подготовки кадров высшей квалификации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д.м.н., </w:t>
      </w:r>
      <w:proofErr w:type="gramStart"/>
      <w:r w:rsidRPr="009F65D7">
        <w:rPr>
          <w:rFonts w:ascii="Times New Roman" w:eastAsia="Times New Roman" w:hAnsi="Times New Roman" w:cs="Times New Roman"/>
          <w:lang w:eastAsia="ru-RU"/>
        </w:rPr>
        <w:t>доцент  И.В.</w:t>
      </w:r>
      <w:proofErr w:type="gramEnd"/>
      <w:r w:rsidRPr="009F65D7">
        <w:rPr>
          <w:rFonts w:ascii="Times New Roman" w:eastAsia="Times New Roman" w:hAnsi="Times New Roman" w:cs="Times New Roman"/>
          <w:lang w:eastAsia="ru-RU"/>
        </w:rPr>
        <w:t xml:space="preserve"> Ткаченко                                                </w:t>
      </w:r>
      <w:r w:rsidR="00E67486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9F65D7">
        <w:rPr>
          <w:rFonts w:ascii="Times New Roman" w:eastAsia="Times New Roman" w:hAnsi="Times New Roman" w:cs="Times New Roman"/>
          <w:lang w:eastAsia="ru-RU"/>
        </w:rPr>
        <w:t xml:space="preserve"> (__________________)                                                  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8C5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65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</w:p>
    <w:p w:rsidR="000628C5" w:rsidRPr="009F65D7" w:rsidRDefault="000628C5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28C5" w:rsidRPr="009F65D7" w:rsidRDefault="000628C5" w:rsidP="006F23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F230D" w:rsidRPr="009F65D7" w:rsidRDefault="006F230D" w:rsidP="006F2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F65D7">
        <w:rPr>
          <w:rFonts w:ascii="Times New Roman" w:eastAsia="Times New Roman" w:hAnsi="Times New Roman" w:cs="Times New Roman"/>
          <w:b/>
          <w:color w:val="000000"/>
          <w:lang w:eastAsia="ru-RU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2978"/>
      </w:tblGrid>
      <w:tr w:rsidR="006F230D" w:rsidRPr="009F65D7" w:rsidTr="00FF12DF">
        <w:tc>
          <w:tcPr>
            <w:tcW w:w="426" w:type="dxa"/>
          </w:tcPr>
          <w:p w:rsidR="006F230D" w:rsidRPr="009F65D7" w:rsidRDefault="006F230D" w:rsidP="006F230D">
            <w:pPr>
              <w:jc w:val="center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6F230D" w:rsidRPr="009F65D7" w:rsidRDefault="006F230D" w:rsidP="006F230D">
            <w:pPr>
              <w:jc w:val="center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3685" w:type="dxa"/>
          </w:tcPr>
          <w:p w:rsidR="006F230D" w:rsidRPr="009F65D7" w:rsidRDefault="006F230D" w:rsidP="006F230D">
            <w:pPr>
              <w:jc w:val="center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2978" w:type="dxa"/>
          </w:tcPr>
          <w:p w:rsidR="006F230D" w:rsidRPr="009F65D7" w:rsidRDefault="006F230D" w:rsidP="006F230D">
            <w:pPr>
              <w:jc w:val="center"/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Контрольно-оценочное средство (номер вопроса/практического задания)</w:t>
            </w:r>
          </w:p>
        </w:tc>
      </w:tr>
      <w:tr w:rsidR="006F230D" w:rsidRPr="009F65D7" w:rsidTr="00FF12DF">
        <w:tc>
          <w:tcPr>
            <w:tcW w:w="426" w:type="dxa"/>
            <w:vMerge w:val="restart"/>
          </w:tcPr>
          <w:p w:rsidR="006F230D" w:rsidRPr="009F65D7" w:rsidRDefault="006F230D" w:rsidP="006F230D">
            <w:pPr>
              <w:rPr>
                <w:color w:val="000000"/>
                <w:sz w:val="22"/>
                <w:szCs w:val="22"/>
              </w:rPr>
            </w:pPr>
            <w:r w:rsidRPr="009F65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</w:tcPr>
          <w:p w:rsidR="006F230D" w:rsidRPr="008500C9" w:rsidRDefault="002D028F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П</w:t>
            </w:r>
            <w:r w:rsidR="006F230D" w:rsidRPr="008500C9">
              <w:rPr>
                <w:color w:val="000000"/>
              </w:rPr>
              <w:t>К-</w:t>
            </w:r>
            <w:r w:rsidR="008500C9" w:rsidRPr="008500C9">
              <w:rPr>
                <w:color w:val="000000"/>
              </w:rPr>
              <w:t>1</w:t>
            </w:r>
            <w:r w:rsidR="006F230D" w:rsidRPr="008500C9">
              <w:t xml:space="preserve"> </w:t>
            </w:r>
            <w:r w:rsidR="008500C9" w:rsidRPr="008500C9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</w:t>
            </w:r>
            <w:r w:rsidR="008500C9" w:rsidRPr="008500C9">
              <w:lastRenderedPageBreak/>
              <w:t>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685" w:type="dxa"/>
          </w:tcPr>
          <w:p w:rsidR="006F230D" w:rsidRPr="008500C9" w:rsidRDefault="006F230D" w:rsidP="006F230D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lastRenderedPageBreak/>
              <w:t>Знать</w:t>
            </w:r>
          </w:p>
          <w:p w:rsidR="006F230D" w:rsidRPr="008500C9" w:rsidRDefault="008500C9" w:rsidP="00E1587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FFF"/>
              </w:rPr>
              <w:t>распорядительные документы, методические и нормативные материалы, применяемые в ревматологии.</w:t>
            </w:r>
          </w:p>
        </w:tc>
        <w:tc>
          <w:tcPr>
            <w:tcW w:w="2978" w:type="dxa"/>
          </w:tcPr>
          <w:p w:rsidR="006F230D" w:rsidRPr="008500C9" w:rsidRDefault="00367235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 xml:space="preserve">Теоретические </w:t>
            </w:r>
            <w:r w:rsidR="006F230D" w:rsidRPr="008500C9">
              <w:rPr>
                <w:color w:val="000000"/>
              </w:rPr>
              <w:t xml:space="preserve">вопросы </w:t>
            </w:r>
            <w:proofErr w:type="gramStart"/>
            <w:r w:rsidR="006F230D" w:rsidRPr="008500C9">
              <w:rPr>
                <w:color w:val="000000"/>
              </w:rPr>
              <w:t>№</w:t>
            </w:r>
            <w:r w:rsidR="006F230D" w:rsidRPr="008500C9">
              <w:rPr>
                <w:color w:val="000000"/>
                <w:lang w:val="en-US"/>
              </w:rPr>
              <w:t xml:space="preserve"> </w:t>
            </w:r>
            <w:r w:rsidR="006F230D" w:rsidRPr="008500C9">
              <w:rPr>
                <w:color w:val="000000"/>
              </w:rPr>
              <w:t xml:space="preserve"> 1</w:t>
            </w:r>
            <w:proofErr w:type="gramEnd"/>
            <w:r w:rsidR="006F230D" w:rsidRPr="008500C9">
              <w:rPr>
                <w:color w:val="000000"/>
              </w:rPr>
              <w:t>-</w:t>
            </w:r>
            <w:r w:rsidR="008500C9">
              <w:rPr>
                <w:color w:val="000000"/>
              </w:rPr>
              <w:t>20</w:t>
            </w:r>
          </w:p>
        </w:tc>
      </w:tr>
      <w:tr w:rsidR="006F230D" w:rsidRPr="009F65D7" w:rsidTr="00FF12DF">
        <w:tc>
          <w:tcPr>
            <w:tcW w:w="426" w:type="dxa"/>
            <w:vMerge/>
          </w:tcPr>
          <w:p w:rsidR="006F230D" w:rsidRPr="009F65D7" w:rsidRDefault="006F230D" w:rsidP="006F23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F230D" w:rsidRPr="008500C9" w:rsidRDefault="006F230D" w:rsidP="006F230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6F230D" w:rsidRPr="008500C9" w:rsidRDefault="006F230D" w:rsidP="006F230D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Уметь</w:t>
            </w:r>
          </w:p>
          <w:p w:rsidR="006F230D" w:rsidRPr="008500C9" w:rsidRDefault="008500C9" w:rsidP="006F230D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0F7"/>
              </w:rPr>
              <w:t xml:space="preserve">использовать теоретические знания и практические навыки в области </w:t>
            </w:r>
            <w:r w:rsidRPr="008500C9">
              <w:rPr>
                <w:color w:val="000000"/>
                <w:shd w:val="clear" w:color="auto" w:fill="FFF0F7"/>
              </w:rPr>
              <w:lastRenderedPageBreak/>
              <w:t>ревматологии, позволяющие свободно решать профессиональные задачи.</w:t>
            </w:r>
          </w:p>
        </w:tc>
        <w:tc>
          <w:tcPr>
            <w:tcW w:w="2978" w:type="dxa"/>
          </w:tcPr>
          <w:p w:rsidR="006F230D" w:rsidRPr="008500C9" w:rsidRDefault="002D028F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lastRenderedPageBreak/>
              <w:t>Проблемно-ситуационные задачи</w:t>
            </w:r>
            <w:r w:rsidR="006F230D" w:rsidRPr="008500C9">
              <w:rPr>
                <w:color w:val="000000"/>
              </w:rPr>
              <w:t xml:space="preserve"> № 1-</w:t>
            </w:r>
            <w:r w:rsidR="008500C9">
              <w:rPr>
                <w:color w:val="000000"/>
              </w:rPr>
              <w:t>9</w:t>
            </w:r>
          </w:p>
        </w:tc>
      </w:tr>
      <w:tr w:rsidR="006F230D" w:rsidRPr="009F65D7" w:rsidTr="00FF12DF">
        <w:tc>
          <w:tcPr>
            <w:tcW w:w="426" w:type="dxa"/>
            <w:vMerge/>
          </w:tcPr>
          <w:p w:rsidR="006F230D" w:rsidRPr="009F65D7" w:rsidRDefault="006F230D" w:rsidP="006F23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6F230D" w:rsidRPr="008500C9" w:rsidRDefault="006F230D" w:rsidP="006F230D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6F230D" w:rsidRPr="008500C9" w:rsidRDefault="006F230D" w:rsidP="006F230D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Владеть</w:t>
            </w:r>
          </w:p>
          <w:p w:rsidR="006F230D" w:rsidRPr="008500C9" w:rsidRDefault="008500C9" w:rsidP="006F230D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FFF"/>
              </w:rPr>
              <w:t>навыками проведения научных исследований в области ревматологии, правила и условия выполнения работ, методами статистической обработки и оформления получаемых результатов.</w:t>
            </w:r>
          </w:p>
        </w:tc>
        <w:tc>
          <w:tcPr>
            <w:tcW w:w="2978" w:type="dxa"/>
          </w:tcPr>
          <w:p w:rsidR="006F230D" w:rsidRPr="008500C9" w:rsidRDefault="002D028F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>Проблемно-ситуационные задачи</w:t>
            </w:r>
            <w:r w:rsidR="006365A3" w:rsidRPr="008500C9">
              <w:rPr>
                <w:color w:val="000000"/>
              </w:rPr>
              <w:t xml:space="preserve"> № 1-</w:t>
            </w:r>
            <w:r w:rsidR="008500C9">
              <w:rPr>
                <w:color w:val="000000"/>
              </w:rPr>
              <w:t>9</w:t>
            </w:r>
          </w:p>
        </w:tc>
      </w:tr>
      <w:tr w:rsidR="008500C9" w:rsidRPr="009F65D7" w:rsidTr="008500C9">
        <w:trPr>
          <w:trHeight w:val="535"/>
        </w:trPr>
        <w:tc>
          <w:tcPr>
            <w:tcW w:w="426" w:type="dxa"/>
            <w:vMerge w:val="restart"/>
          </w:tcPr>
          <w:p w:rsidR="008500C9" w:rsidRPr="009F65D7" w:rsidRDefault="008500C9" w:rsidP="008500C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vMerge w:val="restart"/>
          </w:tcPr>
          <w:p w:rsidR="008500C9" w:rsidRPr="009F65D7" w:rsidRDefault="008500C9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>ПК-</w:t>
            </w:r>
            <w:r>
              <w:rPr>
                <w:color w:val="000000"/>
              </w:rPr>
              <w:t>5</w:t>
            </w:r>
            <w:r w:rsidRPr="008500C9">
              <w:rPr>
                <w:color w:val="000000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5" w:type="dxa"/>
          </w:tcPr>
          <w:p w:rsidR="008500C9" w:rsidRPr="008500C9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Знать</w:t>
            </w:r>
          </w:p>
          <w:p w:rsidR="008500C9" w:rsidRPr="009F65D7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FFF"/>
              </w:rPr>
              <w:t>принципы определения у пациентов патологических состояний, симптомов, синдромов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978" w:type="dxa"/>
          </w:tcPr>
          <w:p w:rsidR="008500C9" w:rsidRPr="008500C9" w:rsidRDefault="008500C9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 xml:space="preserve">Теоретические вопросы </w:t>
            </w:r>
            <w:proofErr w:type="gramStart"/>
            <w:r w:rsidRPr="008500C9">
              <w:rPr>
                <w:color w:val="000000"/>
              </w:rPr>
              <w:t>№</w:t>
            </w:r>
            <w:r w:rsidRPr="008500C9">
              <w:rPr>
                <w:color w:val="000000"/>
                <w:lang w:val="en-US"/>
              </w:rPr>
              <w:t xml:space="preserve"> </w:t>
            </w:r>
            <w:r w:rsidRPr="008500C9">
              <w:rPr>
                <w:color w:val="000000"/>
              </w:rPr>
              <w:t xml:space="preserve"> 1</w:t>
            </w:r>
            <w:proofErr w:type="gramEnd"/>
            <w:r w:rsidRPr="008500C9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</w:tr>
      <w:tr w:rsidR="008500C9" w:rsidRPr="009F65D7" w:rsidTr="00FF12DF">
        <w:trPr>
          <w:trHeight w:val="535"/>
        </w:trPr>
        <w:tc>
          <w:tcPr>
            <w:tcW w:w="426" w:type="dxa"/>
            <w:vMerge/>
          </w:tcPr>
          <w:p w:rsidR="008500C9" w:rsidRDefault="008500C9" w:rsidP="008500C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8500C9" w:rsidRPr="008500C9" w:rsidRDefault="008500C9" w:rsidP="008500C9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8500C9" w:rsidRPr="008500C9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Уметь</w:t>
            </w:r>
          </w:p>
          <w:p w:rsidR="008500C9" w:rsidRPr="009F65D7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0F7"/>
              </w:rPr>
              <w:t>определять у пациентов патологические состояния,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978" w:type="dxa"/>
          </w:tcPr>
          <w:p w:rsidR="008500C9" w:rsidRPr="008500C9" w:rsidRDefault="008500C9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>Проблемно-ситуационные задачи № 1-</w:t>
            </w:r>
            <w:r>
              <w:rPr>
                <w:color w:val="000000"/>
              </w:rPr>
              <w:t>9</w:t>
            </w:r>
          </w:p>
        </w:tc>
      </w:tr>
      <w:tr w:rsidR="008500C9" w:rsidRPr="009F65D7" w:rsidTr="00FF12DF">
        <w:trPr>
          <w:trHeight w:val="535"/>
        </w:trPr>
        <w:tc>
          <w:tcPr>
            <w:tcW w:w="426" w:type="dxa"/>
            <w:vMerge/>
          </w:tcPr>
          <w:p w:rsidR="008500C9" w:rsidRDefault="008500C9" w:rsidP="008500C9">
            <w:pPr>
              <w:rPr>
                <w:color w:val="000000"/>
              </w:rPr>
            </w:pPr>
          </w:p>
        </w:tc>
        <w:tc>
          <w:tcPr>
            <w:tcW w:w="2693" w:type="dxa"/>
            <w:vMerge/>
          </w:tcPr>
          <w:p w:rsidR="008500C9" w:rsidRPr="008500C9" w:rsidRDefault="008500C9" w:rsidP="008500C9">
            <w:pPr>
              <w:rPr>
                <w:color w:val="000000"/>
              </w:rPr>
            </w:pPr>
          </w:p>
        </w:tc>
        <w:tc>
          <w:tcPr>
            <w:tcW w:w="3685" w:type="dxa"/>
          </w:tcPr>
          <w:p w:rsidR="008500C9" w:rsidRPr="008500C9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</w:rPr>
              <w:t>Владеть</w:t>
            </w:r>
          </w:p>
          <w:p w:rsidR="008500C9" w:rsidRPr="009F65D7" w:rsidRDefault="008500C9" w:rsidP="008500C9">
            <w:pPr>
              <w:jc w:val="both"/>
              <w:rPr>
                <w:color w:val="000000"/>
              </w:rPr>
            </w:pPr>
            <w:r w:rsidRPr="008500C9">
              <w:rPr>
                <w:color w:val="000000"/>
                <w:shd w:val="clear" w:color="auto" w:fill="FFFFFF"/>
              </w:rPr>
              <w:t>навыками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2978" w:type="dxa"/>
          </w:tcPr>
          <w:p w:rsidR="008500C9" w:rsidRPr="008500C9" w:rsidRDefault="008500C9" w:rsidP="008500C9">
            <w:pPr>
              <w:rPr>
                <w:color w:val="000000"/>
              </w:rPr>
            </w:pPr>
            <w:r w:rsidRPr="008500C9">
              <w:rPr>
                <w:color w:val="000000"/>
              </w:rPr>
              <w:t>Проблемно-ситуационные задачи № 1-</w:t>
            </w:r>
            <w:r>
              <w:rPr>
                <w:color w:val="000000"/>
              </w:rPr>
              <w:t>9</w:t>
            </w:r>
          </w:p>
        </w:tc>
      </w:tr>
    </w:tbl>
    <w:p w:rsidR="006F230D" w:rsidRPr="009F65D7" w:rsidRDefault="006F230D" w:rsidP="006F23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6F230D" w:rsidRPr="009F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41E"/>
    <w:multiLevelType w:val="hybridMultilevel"/>
    <w:tmpl w:val="1FC0536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629"/>
    <w:multiLevelType w:val="hybridMultilevel"/>
    <w:tmpl w:val="392E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1B6"/>
    <w:multiLevelType w:val="hybridMultilevel"/>
    <w:tmpl w:val="6A800F46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1E1"/>
    <w:multiLevelType w:val="multilevel"/>
    <w:tmpl w:val="83F01D7C"/>
    <w:lvl w:ilvl="0">
      <w:start w:val="2"/>
      <w:numFmt w:val="decimal"/>
      <w:lvlText w:val="%1."/>
      <w:lvlJc w:val="left"/>
      <w:rPr>
        <w:lang w:val="x-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7E60477"/>
    <w:multiLevelType w:val="hybridMultilevel"/>
    <w:tmpl w:val="85545A1E"/>
    <w:lvl w:ilvl="0" w:tplc="512C8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9274E"/>
    <w:multiLevelType w:val="hybridMultilevel"/>
    <w:tmpl w:val="0C406028"/>
    <w:lvl w:ilvl="0" w:tplc="7236E9A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E3BBC"/>
    <w:multiLevelType w:val="hybridMultilevel"/>
    <w:tmpl w:val="D6C8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ABC"/>
    <w:multiLevelType w:val="hybridMultilevel"/>
    <w:tmpl w:val="7A80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17F85"/>
    <w:multiLevelType w:val="hybridMultilevel"/>
    <w:tmpl w:val="82AC6CC6"/>
    <w:lvl w:ilvl="0" w:tplc="5502944A">
      <w:start w:val="5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B597F04"/>
    <w:multiLevelType w:val="hybridMultilevel"/>
    <w:tmpl w:val="9FE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362E4"/>
    <w:multiLevelType w:val="hybridMultilevel"/>
    <w:tmpl w:val="EADE0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2D3D12"/>
    <w:multiLevelType w:val="hybridMultilevel"/>
    <w:tmpl w:val="B3263580"/>
    <w:lvl w:ilvl="0" w:tplc="2E0CED5E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7083E"/>
    <w:multiLevelType w:val="hybridMultilevel"/>
    <w:tmpl w:val="81401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2C1E"/>
    <w:multiLevelType w:val="hybridMultilevel"/>
    <w:tmpl w:val="70C82D18"/>
    <w:lvl w:ilvl="0" w:tplc="5030D95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 w15:restartNumberingAfterBreak="0">
    <w:nsid w:val="64CD4E85"/>
    <w:multiLevelType w:val="hybridMultilevel"/>
    <w:tmpl w:val="1E700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B2B79"/>
    <w:multiLevelType w:val="hybridMultilevel"/>
    <w:tmpl w:val="16982E9A"/>
    <w:lvl w:ilvl="0" w:tplc="AD1A53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E6D55"/>
    <w:multiLevelType w:val="hybridMultilevel"/>
    <w:tmpl w:val="562C64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E22E4"/>
    <w:multiLevelType w:val="hybridMultilevel"/>
    <w:tmpl w:val="BC0E1DE4"/>
    <w:lvl w:ilvl="0" w:tplc="F760B664">
      <w:start w:val="1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6"/>
  </w:num>
  <w:num w:numId="11">
    <w:abstractNumId w:val="2"/>
  </w:num>
  <w:num w:numId="12">
    <w:abstractNumId w:val="8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9"/>
  </w:num>
  <w:num w:numId="18">
    <w:abstractNumId w:val="3"/>
  </w:num>
  <w:num w:numId="1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0D"/>
    <w:rsid w:val="000628C5"/>
    <w:rsid w:val="001135C7"/>
    <w:rsid w:val="001E2EB3"/>
    <w:rsid w:val="0026727B"/>
    <w:rsid w:val="00282524"/>
    <w:rsid w:val="002D028F"/>
    <w:rsid w:val="00367235"/>
    <w:rsid w:val="00417721"/>
    <w:rsid w:val="006365A3"/>
    <w:rsid w:val="00651321"/>
    <w:rsid w:val="006F230D"/>
    <w:rsid w:val="007419AE"/>
    <w:rsid w:val="0076668F"/>
    <w:rsid w:val="008500C9"/>
    <w:rsid w:val="008B2EEA"/>
    <w:rsid w:val="009B5BE1"/>
    <w:rsid w:val="009D5C70"/>
    <w:rsid w:val="009F65D7"/>
    <w:rsid w:val="00BC7C03"/>
    <w:rsid w:val="00BE18E0"/>
    <w:rsid w:val="00C75E6F"/>
    <w:rsid w:val="00C90FAD"/>
    <w:rsid w:val="00E15879"/>
    <w:rsid w:val="00E67486"/>
    <w:rsid w:val="00E90A6F"/>
    <w:rsid w:val="00EB76C2"/>
    <w:rsid w:val="00F174DB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4E1C6-C7BB-4A9F-8EDD-9A9649E3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21"/>
  </w:style>
  <w:style w:type="paragraph" w:styleId="1">
    <w:name w:val="heading 1"/>
    <w:basedOn w:val="a"/>
    <w:next w:val="a"/>
    <w:link w:val="10"/>
    <w:uiPriority w:val="99"/>
    <w:qFormat/>
    <w:rsid w:val="006F230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F230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F230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F230D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F230D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F230D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F230D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0D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6F230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6F230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6F23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9"/>
    <w:unhideWhenUsed/>
    <w:qFormat/>
    <w:rsid w:val="006F230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9"/>
    <w:unhideWhenUsed/>
    <w:qFormat/>
    <w:rsid w:val="006F230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9"/>
    <w:unhideWhenUsed/>
    <w:qFormat/>
    <w:rsid w:val="006F230D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9"/>
    <w:unhideWhenUsed/>
    <w:qFormat/>
    <w:rsid w:val="006F230D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F230D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F230D"/>
  </w:style>
  <w:style w:type="character" w:customStyle="1" w:styleId="10">
    <w:name w:val="Заголовок 1 Знак"/>
    <w:basedOn w:val="a0"/>
    <w:link w:val="1"/>
    <w:uiPriority w:val="99"/>
    <w:rsid w:val="006F23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230D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230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230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230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F230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230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F230D"/>
    <w:rPr>
      <w:rFonts w:ascii="Cambria" w:eastAsia="Times New Roman" w:hAnsi="Cambria" w:cs="Times New Roman"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6F230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lock Text"/>
    <w:basedOn w:val="a"/>
    <w:uiPriority w:val="99"/>
    <w:rsid w:val="006F230D"/>
    <w:pPr>
      <w:snapToGrid w:val="0"/>
      <w:spacing w:after="0" w:line="120" w:lineRule="atLeast"/>
      <w:ind w:left="426" w:right="-5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6F23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F230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6F23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F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F230D"/>
    <w:pPr>
      <w:widowControl w:val="0"/>
      <w:suppressAutoHyphens/>
      <w:autoSpaceDE w:val="0"/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6F2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F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F23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F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6F23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6F23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6F2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6F230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6F230D"/>
  </w:style>
  <w:style w:type="character" w:customStyle="1" w:styleId="ad">
    <w:name w:val="Текст выноски Знак"/>
    <w:basedOn w:val="a0"/>
    <w:link w:val="ae"/>
    <w:uiPriority w:val="99"/>
    <w:rsid w:val="006F230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unhideWhenUsed/>
    <w:rsid w:val="006F23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6F230D"/>
    <w:rPr>
      <w:rFonts w:ascii="Segoe UI" w:hAnsi="Segoe UI" w:cs="Segoe UI"/>
      <w:sz w:val="18"/>
      <w:szCs w:val="18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6F230D"/>
    <w:rPr>
      <w:rFonts w:ascii="Calibri" w:eastAsia="Times New Roman" w:hAnsi="Calibri" w:cs="Times New Roman"/>
      <w:sz w:val="16"/>
      <w:szCs w:val="16"/>
    </w:rPr>
  </w:style>
  <w:style w:type="paragraph" w:styleId="33">
    <w:name w:val="Body Text Indent 3"/>
    <w:basedOn w:val="a"/>
    <w:link w:val="32"/>
    <w:uiPriority w:val="99"/>
    <w:rsid w:val="006F230D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F230D"/>
    <w:rPr>
      <w:sz w:val="16"/>
      <w:szCs w:val="16"/>
    </w:rPr>
  </w:style>
  <w:style w:type="character" w:customStyle="1" w:styleId="34">
    <w:name w:val="Основной текст 3 Знак"/>
    <w:basedOn w:val="a0"/>
    <w:link w:val="35"/>
    <w:uiPriority w:val="99"/>
    <w:rsid w:val="006F230D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"/>
    <w:link w:val="34"/>
    <w:uiPriority w:val="99"/>
    <w:rsid w:val="006F230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6F230D"/>
    <w:rPr>
      <w:sz w:val="16"/>
      <w:szCs w:val="16"/>
    </w:rPr>
  </w:style>
  <w:style w:type="character" w:customStyle="1" w:styleId="af">
    <w:name w:val="Основной текст с отступом Знак"/>
    <w:basedOn w:val="a0"/>
    <w:link w:val="af0"/>
    <w:uiPriority w:val="99"/>
    <w:rsid w:val="006F2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unhideWhenUsed/>
    <w:rsid w:val="006F23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6F230D"/>
  </w:style>
  <w:style w:type="paragraph" w:styleId="af1">
    <w:name w:val="List"/>
    <w:basedOn w:val="a"/>
    <w:link w:val="af2"/>
    <w:uiPriority w:val="99"/>
    <w:rsid w:val="006F230D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Список Знак"/>
    <w:basedOn w:val="a0"/>
    <w:link w:val="af1"/>
    <w:uiPriority w:val="99"/>
    <w:locked/>
    <w:rsid w:val="006F2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6F230D"/>
    <w:pPr>
      <w:spacing w:after="0" w:line="240" w:lineRule="auto"/>
      <w:ind w:left="1197" w:right="811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F23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5">
    <w:name w:val="Текст Знак"/>
    <w:basedOn w:val="a0"/>
    <w:link w:val="af6"/>
    <w:rsid w:val="006F23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5"/>
    <w:rsid w:val="006F23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0"/>
    <w:uiPriority w:val="99"/>
    <w:semiHidden/>
    <w:rsid w:val="006F230D"/>
    <w:rPr>
      <w:rFonts w:ascii="Consolas" w:hAnsi="Consolas"/>
      <w:sz w:val="21"/>
      <w:szCs w:val="21"/>
    </w:rPr>
  </w:style>
  <w:style w:type="character" w:customStyle="1" w:styleId="17">
    <w:name w:val="Заголовок №1 + Не полужирный"/>
    <w:uiPriority w:val="99"/>
    <w:rsid w:val="006F230D"/>
    <w:rPr>
      <w:rFonts w:ascii="Times New Roman" w:hAnsi="Times New Roman" w:cs="Times New Roman"/>
      <w:b w:val="0"/>
      <w:bCs w:val="0"/>
      <w:shd w:val="clear" w:color="auto" w:fill="FFFFFF"/>
    </w:rPr>
  </w:style>
  <w:style w:type="paragraph" w:customStyle="1" w:styleId="42">
    <w:name w:val="Основной текст4"/>
    <w:basedOn w:val="a"/>
    <w:rsid w:val="006F230D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7">
    <w:name w:val="Основной текст + Полужирный"/>
    <w:aliases w:val="Интервал 0 pt"/>
    <w:basedOn w:val="a0"/>
    <w:rsid w:val="006F23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6F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Заголовок 1 Знак1"/>
    <w:basedOn w:val="a0"/>
    <w:uiPriority w:val="9"/>
    <w:rsid w:val="006F2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6F23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6F23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6F230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6F230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6F23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F23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6F23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18">
    <w:name w:val="Сетка таблицы1"/>
    <w:basedOn w:val="a1"/>
    <w:next w:val="ab"/>
    <w:uiPriority w:val="59"/>
    <w:rsid w:val="0036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6831</Words>
  <Characters>38939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3</cp:revision>
  <cp:lastPrinted>2019-10-19T10:16:00Z</cp:lastPrinted>
  <dcterms:created xsi:type="dcterms:W3CDTF">2019-12-03T17:25:00Z</dcterms:created>
  <dcterms:modified xsi:type="dcterms:W3CDTF">2019-12-03T17:28:00Z</dcterms:modified>
</cp:coreProperties>
</file>