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 w:rsidR="00D06B87"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</w:t>
      </w:r>
    </w:p>
    <w:p w:rsidR="00E86721" w:rsidRPr="004B2C94" w:rsidRDefault="00E86721" w:rsidP="00F5136B">
      <w:pPr>
        <w:ind w:firstLine="709"/>
        <w:jc w:val="center"/>
        <w:rPr>
          <w:b/>
          <w:sz w:val="28"/>
        </w:rPr>
      </w:pPr>
    </w:p>
    <w:p w:rsidR="00E86721" w:rsidRPr="00343793" w:rsidRDefault="002775EB" w:rsidP="00E86721">
      <w:pPr>
        <w:jc w:val="center"/>
        <w:rPr>
          <w:b/>
          <w:sz w:val="28"/>
        </w:rPr>
      </w:pPr>
      <w:r>
        <w:rPr>
          <w:b/>
          <w:sz w:val="28"/>
        </w:rPr>
        <w:t>ВИКТИМОЛОГИЯ</w:t>
      </w:r>
      <w:r w:rsidR="00E86721">
        <w:rPr>
          <w:b/>
          <w:sz w:val="28"/>
        </w:rPr>
        <w:t xml:space="preserve"> </w:t>
      </w:r>
    </w:p>
    <w:p w:rsidR="00E86721" w:rsidRPr="00343793" w:rsidRDefault="00E86721" w:rsidP="00E86721">
      <w:pPr>
        <w:jc w:val="center"/>
        <w:rPr>
          <w:sz w:val="28"/>
        </w:rPr>
      </w:pPr>
    </w:p>
    <w:p w:rsidR="00E86721" w:rsidRPr="00CF7355" w:rsidRDefault="00E86721" w:rsidP="00E86721">
      <w:pPr>
        <w:jc w:val="center"/>
        <w:rPr>
          <w:sz w:val="28"/>
        </w:rPr>
      </w:pPr>
    </w:p>
    <w:p w:rsidR="00E86721" w:rsidRPr="00CF7355" w:rsidRDefault="00E86721" w:rsidP="00E86721">
      <w:pPr>
        <w:jc w:val="center"/>
        <w:rPr>
          <w:sz w:val="28"/>
        </w:rPr>
      </w:pPr>
      <w:r w:rsidRPr="00343793">
        <w:rPr>
          <w:sz w:val="28"/>
        </w:rPr>
        <w:t>по направлению подготовки (специальности)</w:t>
      </w:r>
      <w:r w:rsidRPr="00CF7355">
        <w:rPr>
          <w:sz w:val="28"/>
        </w:rPr>
        <w:t xml:space="preserve"> </w:t>
      </w:r>
    </w:p>
    <w:p w:rsidR="00E86721" w:rsidRPr="00CF7355" w:rsidRDefault="00E86721" w:rsidP="00E86721">
      <w:pPr>
        <w:jc w:val="center"/>
        <w:rPr>
          <w:sz w:val="28"/>
        </w:rPr>
      </w:pPr>
    </w:p>
    <w:p w:rsidR="00E86721" w:rsidRPr="00343793" w:rsidRDefault="00E86721" w:rsidP="00E86721">
      <w:pPr>
        <w:jc w:val="center"/>
        <w:rPr>
          <w:b/>
          <w:sz w:val="28"/>
        </w:rPr>
      </w:pPr>
      <w:r w:rsidRPr="00343793">
        <w:rPr>
          <w:b/>
          <w:sz w:val="28"/>
        </w:rPr>
        <w:t>37.05.01 КЛИНИЧЕСКАЯ ПСИХОЛОГИЯ ПО СПЕЦИАЛИЗАЦИИ «ПАТО</w:t>
      </w:r>
      <w:r w:rsidRPr="00343793">
        <w:rPr>
          <w:b/>
          <w:sz w:val="28"/>
        </w:rPr>
        <w:t>П</w:t>
      </w:r>
      <w:r w:rsidRPr="00343793">
        <w:rPr>
          <w:b/>
          <w:sz w:val="28"/>
        </w:rPr>
        <w:t xml:space="preserve">СИХОЛОГИЧЕСКАЯ ДИАГНОСТИКА И </w:t>
      </w:r>
      <w:r>
        <w:rPr>
          <w:b/>
          <w:sz w:val="28"/>
        </w:rPr>
        <w:t>ПСИХОТЕРАПИЯ»</w:t>
      </w:r>
    </w:p>
    <w:p w:rsidR="00E86721" w:rsidRPr="00CF7355" w:rsidRDefault="00E86721" w:rsidP="00E86721">
      <w:pPr>
        <w:jc w:val="center"/>
        <w:rPr>
          <w:sz w:val="28"/>
        </w:rPr>
      </w:pPr>
    </w:p>
    <w:p w:rsidR="00E86721" w:rsidRPr="00BD661B" w:rsidRDefault="00E86721" w:rsidP="00E86721">
      <w:pPr>
        <w:jc w:val="center"/>
        <w:rPr>
          <w:sz w:val="24"/>
          <w:szCs w:val="24"/>
        </w:rPr>
      </w:pPr>
    </w:p>
    <w:p w:rsidR="00E86721" w:rsidRPr="00BD661B" w:rsidRDefault="00E86721" w:rsidP="00E86721">
      <w:pPr>
        <w:jc w:val="center"/>
        <w:rPr>
          <w:sz w:val="24"/>
          <w:szCs w:val="24"/>
        </w:rPr>
      </w:pPr>
    </w:p>
    <w:p w:rsidR="00E86721" w:rsidRDefault="00E86721" w:rsidP="00E86721">
      <w:pPr>
        <w:jc w:val="center"/>
        <w:rPr>
          <w:sz w:val="24"/>
          <w:szCs w:val="24"/>
        </w:rPr>
      </w:pPr>
    </w:p>
    <w:p w:rsidR="00E86721" w:rsidRDefault="00E86721" w:rsidP="00E86721">
      <w:pPr>
        <w:jc w:val="center"/>
        <w:rPr>
          <w:sz w:val="24"/>
          <w:szCs w:val="24"/>
        </w:rPr>
      </w:pPr>
    </w:p>
    <w:p w:rsidR="00E86721" w:rsidRDefault="00E86721" w:rsidP="00E86721">
      <w:pPr>
        <w:jc w:val="center"/>
        <w:rPr>
          <w:sz w:val="24"/>
          <w:szCs w:val="24"/>
        </w:rPr>
      </w:pPr>
    </w:p>
    <w:p w:rsidR="00E86721" w:rsidRDefault="00E86721" w:rsidP="00E86721">
      <w:pPr>
        <w:jc w:val="center"/>
        <w:rPr>
          <w:sz w:val="24"/>
          <w:szCs w:val="24"/>
        </w:rPr>
      </w:pPr>
    </w:p>
    <w:p w:rsidR="00E86721" w:rsidRDefault="00E86721" w:rsidP="00E86721">
      <w:pPr>
        <w:jc w:val="center"/>
        <w:rPr>
          <w:sz w:val="24"/>
          <w:szCs w:val="24"/>
        </w:rPr>
      </w:pPr>
    </w:p>
    <w:p w:rsidR="00E86721" w:rsidRDefault="00E86721" w:rsidP="00E86721">
      <w:pPr>
        <w:jc w:val="center"/>
        <w:rPr>
          <w:sz w:val="24"/>
          <w:szCs w:val="24"/>
        </w:rPr>
      </w:pPr>
    </w:p>
    <w:p w:rsidR="00E86721" w:rsidRDefault="00E86721" w:rsidP="00E86721">
      <w:pPr>
        <w:jc w:val="center"/>
        <w:rPr>
          <w:sz w:val="24"/>
          <w:szCs w:val="24"/>
        </w:rPr>
      </w:pPr>
    </w:p>
    <w:p w:rsidR="00E86721" w:rsidRPr="00BD661B" w:rsidRDefault="00E86721" w:rsidP="00E86721">
      <w:pPr>
        <w:jc w:val="center"/>
        <w:rPr>
          <w:sz w:val="24"/>
          <w:szCs w:val="24"/>
        </w:rPr>
      </w:pPr>
    </w:p>
    <w:p w:rsidR="00E86721" w:rsidRDefault="00E86721" w:rsidP="00E86721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Я</w:t>
      </w:r>
      <w:r w:rsidRPr="00343793">
        <w:rPr>
          <w:color w:val="000000"/>
          <w:sz w:val="24"/>
          <w:szCs w:val="24"/>
        </w:rPr>
        <w:t xml:space="preserve">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343793">
        <w:rPr>
          <w:sz w:val="24"/>
          <w:szCs w:val="24"/>
        </w:rPr>
        <w:t xml:space="preserve">37.05.01 </w:t>
      </w:r>
      <w:r>
        <w:rPr>
          <w:sz w:val="24"/>
          <w:szCs w:val="24"/>
        </w:rPr>
        <w:t>К</w:t>
      </w:r>
      <w:r w:rsidRPr="00343793">
        <w:rPr>
          <w:sz w:val="24"/>
          <w:szCs w:val="24"/>
        </w:rPr>
        <w:t>линическая психология по специализации «</w:t>
      </w:r>
      <w:r>
        <w:rPr>
          <w:sz w:val="24"/>
          <w:szCs w:val="24"/>
        </w:rPr>
        <w:t>П</w:t>
      </w:r>
      <w:r w:rsidRPr="00343793">
        <w:rPr>
          <w:sz w:val="24"/>
          <w:szCs w:val="24"/>
        </w:rPr>
        <w:t>атопсихологическая диагностика и психотерапия»</w:t>
      </w:r>
      <w:r>
        <w:rPr>
          <w:sz w:val="24"/>
          <w:szCs w:val="24"/>
        </w:rPr>
        <w:t xml:space="preserve">, </w:t>
      </w:r>
    </w:p>
    <w:p w:rsidR="00E86721" w:rsidRDefault="00E86721" w:rsidP="00E86721">
      <w:pPr>
        <w:jc w:val="both"/>
        <w:rPr>
          <w:color w:val="000000"/>
          <w:sz w:val="24"/>
          <w:szCs w:val="24"/>
        </w:rPr>
      </w:pPr>
    </w:p>
    <w:p w:rsidR="00E86721" w:rsidRPr="00CF7355" w:rsidRDefault="00E86721" w:rsidP="00E86721">
      <w:pPr>
        <w:jc w:val="both"/>
        <w:rPr>
          <w:color w:val="000000"/>
          <w:sz w:val="24"/>
          <w:szCs w:val="24"/>
        </w:rPr>
      </w:pPr>
      <w:r w:rsidRPr="00CF7355">
        <w:rPr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CF7355">
        <w:rPr>
          <w:color w:val="000000"/>
          <w:sz w:val="24"/>
          <w:szCs w:val="24"/>
        </w:rPr>
        <w:t>ОрГМУ</w:t>
      </w:r>
      <w:proofErr w:type="spellEnd"/>
      <w:r w:rsidRPr="00CF7355">
        <w:rPr>
          <w:color w:val="000000"/>
          <w:sz w:val="24"/>
          <w:szCs w:val="24"/>
        </w:rPr>
        <w:t xml:space="preserve"> Минздрава России</w:t>
      </w:r>
    </w:p>
    <w:p w:rsidR="00E86721" w:rsidRDefault="00E86721" w:rsidP="00E86721">
      <w:pPr>
        <w:ind w:firstLine="709"/>
        <w:jc w:val="center"/>
        <w:rPr>
          <w:color w:val="000000"/>
          <w:sz w:val="24"/>
          <w:szCs w:val="24"/>
        </w:rPr>
      </w:pPr>
    </w:p>
    <w:p w:rsidR="00E86721" w:rsidRPr="00CF7355" w:rsidRDefault="00E86721" w:rsidP="00E86721">
      <w:pPr>
        <w:ind w:firstLine="709"/>
        <w:jc w:val="center"/>
        <w:rPr>
          <w:color w:val="000000"/>
          <w:sz w:val="24"/>
          <w:szCs w:val="24"/>
        </w:rPr>
      </w:pPr>
      <w:r w:rsidRPr="00CF7355">
        <w:rPr>
          <w:color w:val="000000"/>
          <w:sz w:val="24"/>
          <w:szCs w:val="24"/>
        </w:rPr>
        <w:t xml:space="preserve">протокол № </w:t>
      </w:r>
      <w:r w:rsidRPr="00343793">
        <w:rPr>
          <w:color w:val="000000"/>
          <w:sz w:val="24"/>
          <w:szCs w:val="24"/>
        </w:rPr>
        <w:t xml:space="preserve">2 </w:t>
      </w:r>
      <w:r w:rsidRPr="00CF7355">
        <w:rPr>
          <w:color w:val="000000"/>
          <w:sz w:val="24"/>
          <w:szCs w:val="24"/>
        </w:rPr>
        <w:t>от «</w:t>
      </w:r>
      <w:r>
        <w:rPr>
          <w:color w:val="000000"/>
          <w:sz w:val="24"/>
          <w:szCs w:val="24"/>
        </w:rPr>
        <w:t>28</w:t>
      </w:r>
      <w:r w:rsidRPr="00CF7355">
        <w:rPr>
          <w:color w:val="000000"/>
          <w:sz w:val="24"/>
          <w:szCs w:val="24"/>
        </w:rPr>
        <w:t xml:space="preserve">» </w:t>
      </w:r>
      <w:r>
        <w:rPr>
          <w:color w:val="000000"/>
          <w:sz w:val="24"/>
          <w:szCs w:val="24"/>
        </w:rPr>
        <w:t xml:space="preserve">октября </w:t>
      </w:r>
      <w:r w:rsidRPr="00CF7355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16</w:t>
      </w:r>
    </w:p>
    <w:p w:rsidR="00E86721" w:rsidRPr="00CF7355" w:rsidRDefault="00E86721" w:rsidP="00E86721">
      <w:pPr>
        <w:ind w:firstLine="709"/>
        <w:jc w:val="center"/>
        <w:rPr>
          <w:sz w:val="28"/>
        </w:rPr>
      </w:pPr>
    </w:p>
    <w:p w:rsidR="00E86721" w:rsidRDefault="00E86721" w:rsidP="00E86721">
      <w:pPr>
        <w:ind w:firstLine="709"/>
        <w:jc w:val="center"/>
        <w:rPr>
          <w:sz w:val="28"/>
        </w:rPr>
      </w:pPr>
    </w:p>
    <w:p w:rsidR="00E86721" w:rsidRDefault="00E86721" w:rsidP="00E86721">
      <w:pPr>
        <w:ind w:firstLine="709"/>
        <w:jc w:val="center"/>
        <w:rPr>
          <w:sz w:val="28"/>
        </w:rPr>
      </w:pPr>
      <w:r>
        <w:rPr>
          <w:sz w:val="28"/>
        </w:rPr>
        <w:t xml:space="preserve">Оренбург </w:t>
      </w:r>
    </w:p>
    <w:p w:rsidR="00E86721" w:rsidRDefault="00E86721" w:rsidP="00E86721">
      <w:pPr>
        <w:ind w:firstLine="709"/>
        <w:jc w:val="center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8B1448" w:rsidRDefault="008B1448" w:rsidP="00FD5B6B">
      <w:pPr>
        <w:ind w:firstLine="709"/>
        <w:jc w:val="both"/>
        <w:rPr>
          <w:sz w:val="28"/>
        </w:rPr>
      </w:pPr>
      <w:r w:rsidRPr="001840AA">
        <w:rPr>
          <w:b/>
          <w:sz w:val="28"/>
        </w:rPr>
        <w:t>В результате выполнения</w:t>
      </w:r>
      <w:r w:rsidRPr="00CD0BAC">
        <w:rPr>
          <w:b/>
          <w:sz w:val="28"/>
        </w:rPr>
        <w:t xml:space="preserve"> самостоятельной работы по дисциплине «</w:t>
      </w:r>
      <w:proofErr w:type="spellStart"/>
      <w:r w:rsidR="001840AA">
        <w:rPr>
          <w:b/>
          <w:sz w:val="28"/>
        </w:rPr>
        <w:t>Ви</w:t>
      </w:r>
      <w:r w:rsidR="001840AA">
        <w:rPr>
          <w:b/>
          <w:sz w:val="28"/>
        </w:rPr>
        <w:t>к</w:t>
      </w:r>
      <w:r w:rsidR="001840AA">
        <w:rPr>
          <w:b/>
          <w:sz w:val="28"/>
        </w:rPr>
        <w:t>тимология</w:t>
      </w:r>
      <w:proofErr w:type="spellEnd"/>
      <w:r w:rsidRPr="00CD0BAC">
        <w:rPr>
          <w:b/>
          <w:sz w:val="28"/>
        </w:rPr>
        <w:t xml:space="preserve">» </w:t>
      </w:r>
      <w:proofErr w:type="gramStart"/>
      <w:r w:rsidRPr="00CD0BAC">
        <w:rPr>
          <w:b/>
          <w:sz w:val="28"/>
        </w:rPr>
        <w:t>обучающийся</w:t>
      </w:r>
      <w:proofErr w:type="gramEnd"/>
      <w:r w:rsidRPr="00CD0BAC">
        <w:rPr>
          <w:b/>
          <w:sz w:val="28"/>
        </w:rPr>
        <w:t xml:space="preserve"> должен</w:t>
      </w:r>
      <w:r>
        <w:rPr>
          <w:sz w:val="28"/>
        </w:rPr>
        <w:t>:</w:t>
      </w:r>
    </w:p>
    <w:p w:rsidR="007C1A5F" w:rsidRDefault="008B1448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BB5595">
        <w:rPr>
          <w:sz w:val="28"/>
        </w:rPr>
        <w:t xml:space="preserve">углубить </w:t>
      </w:r>
      <w:r w:rsidR="008039BB">
        <w:rPr>
          <w:sz w:val="28"/>
        </w:rPr>
        <w:t xml:space="preserve">знания об основных понятиях </w:t>
      </w:r>
      <w:proofErr w:type="spellStart"/>
      <w:r w:rsidR="001840AA">
        <w:rPr>
          <w:sz w:val="28"/>
        </w:rPr>
        <w:t>виктимологии</w:t>
      </w:r>
      <w:proofErr w:type="spellEnd"/>
      <w:r w:rsidR="001840AA">
        <w:rPr>
          <w:sz w:val="28"/>
        </w:rPr>
        <w:t xml:space="preserve">, </w:t>
      </w:r>
      <w:r w:rsidR="00FC6803">
        <w:rPr>
          <w:sz w:val="28"/>
        </w:rPr>
        <w:t xml:space="preserve">систематизировать представления </w:t>
      </w:r>
      <w:r w:rsidR="007C1A5F">
        <w:rPr>
          <w:sz w:val="28"/>
        </w:rPr>
        <w:t xml:space="preserve">об объекте, предмете, общих и частных задачах, принципах </w:t>
      </w:r>
      <w:proofErr w:type="spellStart"/>
      <w:r w:rsidR="007C1A5F">
        <w:rPr>
          <w:sz w:val="28"/>
        </w:rPr>
        <w:t>виктим</w:t>
      </w:r>
      <w:r w:rsidR="007C1A5F">
        <w:rPr>
          <w:sz w:val="28"/>
        </w:rPr>
        <w:t>о</w:t>
      </w:r>
      <w:r w:rsidR="007C1A5F">
        <w:rPr>
          <w:sz w:val="28"/>
        </w:rPr>
        <w:t>логии</w:t>
      </w:r>
      <w:proofErr w:type="spellEnd"/>
      <w:r w:rsidR="007C1A5F">
        <w:rPr>
          <w:sz w:val="28"/>
        </w:rPr>
        <w:t xml:space="preserve">, основных направлениях её теоретического и эмпирического развития; </w:t>
      </w:r>
    </w:p>
    <w:p w:rsidR="007C1A5F" w:rsidRDefault="007C1A5F" w:rsidP="007C1A5F">
      <w:pPr>
        <w:ind w:firstLine="709"/>
        <w:jc w:val="both"/>
        <w:rPr>
          <w:color w:val="000000"/>
          <w:sz w:val="28"/>
          <w:szCs w:val="28"/>
        </w:rPr>
      </w:pPr>
      <w:r w:rsidRPr="00316796">
        <w:rPr>
          <w:sz w:val="28"/>
          <w:szCs w:val="28"/>
        </w:rPr>
        <w:t xml:space="preserve">- </w:t>
      </w:r>
      <w:r w:rsidRPr="00316796">
        <w:rPr>
          <w:color w:val="000000"/>
          <w:sz w:val="28"/>
          <w:szCs w:val="28"/>
        </w:rPr>
        <w:t>овладеть умениями анализа, синтеза и обобщения разнообразных теоретич</w:t>
      </w:r>
      <w:r w:rsidRPr="00316796">
        <w:rPr>
          <w:color w:val="000000"/>
          <w:sz w:val="28"/>
          <w:szCs w:val="28"/>
        </w:rPr>
        <w:t>е</w:t>
      </w:r>
      <w:r w:rsidRPr="00316796">
        <w:rPr>
          <w:color w:val="000000"/>
          <w:sz w:val="28"/>
          <w:szCs w:val="28"/>
        </w:rPr>
        <w:t>ских фактов и положений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виктимологии</w:t>
      </w:r>
      <w:proofErr w:type="spellEnd"/>
      <w:r>
        <w:rPr>
          <w:color w:val="000000"/>
          <w:sz w:val="28"/>
          <w:szCs w:val="28"/>
        </w:rPr>
        <w:t>;</w:t>
      </w:r>
    </w:p>
    <w:p w:rsidR="007C1A5F" w:rsidRDefault="007C1A5F" w:rsidP="007C1A5F">
      <w:pPr>
        <w:ind w:firstLine="709"/>
        <w:jc w:val="both"/>
        <w:rPr>
          <w:sz w:val="28"/>
        </w:rPr>
      </w:pPr>
      <w:r w:rsidRPr="00316796">
        <w:rPr>
          <w:sz w:val="28"/>
          <w:szCs w:val="28"/>
        </w:rPr>
        <w:t>- сформировать</w:t>
      </w:r>
      <w:r>
        <w:rPr>
          <w:sz w:val="28"/>
        </w:rPr>
        <w:t xml:space="preserve"> умения применять теоретические знания и основной категор</w:t>
      </w:r>
      <w:r>
        <w:rPr>
          <w:sz w:val="28"/>
        </w:rPr>
        <w:t>и</w:t>
      </w:r>
      <w:r>
        <w:rPr>
          <w:sz w:val="28"/>
        </w:rPr>
        <w:t xml:space="preserve">альный строй </w:t>
      </w:r>
      <w:proofErr w:type="spellStart"/>
      <w:r>
        <w:rPr>
          <w:sz w:val="28"/>
        </w:rPr>
        <w:t>виктимологии</w:t>
      </w:r>
      <w:proofErr w:type="spellEnd"/>
      <w:r>
        <w:rPr>
          <w:sz w:val="28"/>
        </w:rPr>
        <w:t xml:space="preserve"> для психологического анализа, объяснения и интерпр</w:t>
      </w:r>
      <w:r>
        <w:rPr>
          <w:sz w:val="28"/>
        </w:rPr>
        <w:t>е</w:t>
      </w:r>
      <w:r>
        <w:rPr>
          <w:sz w:val="28"/>
        </w:rPr>
        <w:t xml:space="preserve">тации состояний и поведения людей (в </w:t>
      </w:r>
      <w:proofErr w:type="spellStart"/>
      <w:r>
        <w:rPr>
          <w:sz w:val="28"/>
        </w:rPr>
        <w:t>т.ч</w:t>
      </w:r>
      <w:proofErr w:type="spellEnd"/>
      <w:r>
        <w:rPr>
          <w:sz w:val="28"/>
        </w:rPr>
        <w:t xml:space="preserve">. ребёнка), подвергшихся различного рода насилию; </w:t>
      </w:r>
    </w:p>
    <w:p w:rsidR="00316796" w:rsidRPr="00316796" w:rsidRDefault="00316796" w:rsidP="00FD5B6B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сформировать умения </w:t>
      </w:r>
      <w:r w:rsidR="004D16C1">
        <w:rPr>
          <w:color w:val="000000"/>
          <w:sz w:val="28"/>
          <w:szCs w:val="28"/>
        </w:rPr>
        <w:t xml:space="preserve">выявлять </w:t>
      </w:r>
      <w:r>
        <w:rPr>
          <w:color w:val="000000"/>
          <w:sz w:val="28"/>
          <w:szCs w:val="28"/>
        </w:rPr>
        <w:t xml:space="preserve">основные понятия и категории </w:t>
      </w:r>
      <w:proofErr w:type="spellStart"/>
      <w:r w:rsidR="007C1A5F">
        <w:rPr>
          <w:color w:val="000000"/>
          <w:sz w:val="28"/>
          <w:szCs w:val="28"/>
        </w:rPr>
        <w:t>виктимологии</w:t>
      </w:r>
      <w:proofErr w:type="spellEnd"/>
      <w:r w:rsidR="007C1A5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наблюдаемых явлен</w:t>
      </w:r>
      <w:r w:rsidR="004D16C1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ях</w:t>
      </w:r>
      <w:r w:rsidR="004D16C1">
        <w:rPr>
          <w:color w:val="000000"/>
          <w:sz w:val="28"/>
          <w:szCs w:val="28"/>
        </w:rPr>
        <w:t xml:space="preserve"> и ситуациях; </w:t>
      </w:r>
    </w:p>
    <w:p w:rsidR="00BB5595" w:rsidRDefault="008039BB" w:rsidP="00FD5B6B">
      <w:pPr>
        <w:ind w:firstLine="709"/>
        <w:jc w:val="both"/>
        <w:rPr>
          <w:sz w:val="28"/>
        </w:rPr>
      </w:pPr>
      <w:r w:rsidRPr="00316796">
        <w:rPr>
          <w:sz w:val="28"/>
          <w:szCs w:val="28"/>
        </w:rPr>
        <w:t xml:space="preserve">- </w:t>
      </w:r>
      <w:r w:rsidR="00BB5595" w:rsidRPr="00316796">
        <w:rPr>
          <w:sz w:val="28"/>
          <w:szCs w:val="28"/>
        </w:rPr>
        <w:t>сформировать</w:t>
      </w:r>
      <w:r w:rsidR="00BB5595">
        <w:rPr>
          <w:sz w:val="28"/>
        </w:rPr>
        <w:t xml:space="preserve"> умения применять теоретические знания и основной категор</w:t>
      </w:r>
      <w:r w:rsidR="00BB5595">
        <w:rPr>
          <w:sz w:val="28"/>
        </w:rPr>
        <w:t>и</w:t>
      </w:r>
      <w:r w:rsidR="00BB5595">
        <w:rPr>
          <w:sz w:val="28"/>
        </w:rPr>
        <w:t xml:space="preserve">альный строй </w:t>
      </w:r>
      <w:proofErr w:type="spellStart"/>
      <w:r w:rsidR="007C1A5F">
        <w:rPr>
          <w:sz w:val="28"/>
        </w:rPr>
        <w:t>виктимологии</w:t>
      </w:r>
      <w:proofErr w:type="spellEnd"/>
      <w:r w:rsidR="007C1A5F">
        <w:rPr>
          <w:sz w:val="28"/>
        </w:rPr>
        <w:t xml:space="preserve"> </w:t>
      </w:r>
      <w:r w:rsidR="00BB5595">
        <w:rPr>
          <w:sz w:val="28"/>
        </w:rPr>
        <w:t xml:space="preserve">для </w:t>
      </w:r>
      <w:r w:rsidR="007C1A5F">
        <w:rPr>
          <w:sz w:val="28"/>
        </w:rPr>
        <w:t xml:space="preserve">составления и разработки психотерапевтических программ для работы с людьми, пережившими трудные ситуации (травматические, чрезвычайные, ситуации насилия). 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плине представлено </w:t>
      </w:r>
      <w:r w:rsidRPr="006F7AD8">
        <w:rPr>
          <w:b/>
          <w:i/>
          <w:sz w:val="28"/>
        </w:rPr>
        <w:t>в фонде оценочных сре</w:t>
      </w:r>
      <w:proofErr w:type="gramStart"/>
      <w:r w:rsidRPr="006F7AD8">
        <w:rPr>
          <w:b/>
          <w:i/>
          <w:sz w:val="28"/>
        </w:rPr>
        <w:t>дств дл</w:t>
      </w:r>
      <w:proofErr w:type="gramEnd"/>
      <w:r w:rsidRPr="006F7AD8">
        <w:rPr>
          <w:b/>
          <w:i/>
          <w:sz w:val="28"/>
        </w:rPr>
        <w:t>я проведения текущего ко</w:t>
      </w:r>
      <w:r w:rsidRPr="006F7AD8">
        <w:rPr>
          <w:b/>
          <w:i/>
          <w:sz w:val="28"/>
        </w:rPr>
        <w:t>н</w:t>
      </w:r>
      <w:r w:rsidRPr="006F7AD8">
        <w:rPr>
          <w:b/>
          <w:i/>
          <w:sz w:val="28"/>
        </w:rPr>
        <w:t>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Default="00476000" w:rsidP="00F55788">
      <w:pPr>
        <w:ind w:firstLine="709"/>
        <w:jc w:val="both"/>
        <w:rPr>
          <w:sz w:val="28"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E20B3D" w:rsidRPr="00DF034C" w:rsidRDefault="00E20B3D" w:rsidP="00F55788">
      <w:pPr>
        <w:ind w:firstLine="709"/>
        <w:jc w:val="both"/>
        <w:rPr>
          <w:sz w:val="28"/>
          <w:szCs w:val="28"/>
        </w:rPr>
      </w:pPr>
    </w:p>
    <w:p w:rsidR="004D16C1" w:rsidRPr="00DF034C" w:rsidRDefault="004D16C1" w:rsidP="00F55788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2366"/>
        <w:gridCol w:w="2866"/>
        <w:gridCol w:w="2251"/>
        <w:gridCol w:w="2361"/>
      </w:tblGrid>
      <w:tr w:rsidR="00214358" w:rsidRPr="00033367" w:rsidTr="007C1A5F">
        <w:tc>
          <w:tcPr>
            <w:tcW w:w="577" w:type="dxa"/>
            <w:shd w:val="clear" w:color="auto" w:fill="auto"/>
          </w:tcPr>
          <w:p w:rsidR="006F14A4" w:rsidRPr="00033367" w:rsidRDefault="006F14A4" w:rsidP="00B9187F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>№</w:t>
            </w:r>
          </w:p>
        </w:tc>
        <w:tc>
          <w:tcPr>
            <w:tcW w:w="2366" w:type="dxa"/>
            <w:shd w:val="clear" w:color="auto" w:fill="auto"/>
          </w:tcPr>
          <w:p w:rsidR="007C1A5F" w:rsidRDefault="006F14A4" w:rsidP="00B9187F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</w:p>
          <w:p w:rsidR="006F14A4" w:rsidRPr="00033367" w:rsidRDefault="006F14A4" w:rsidP="00B9187F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самостоятельной </w:t>
            </w:r>
          </w:p>
          <w:p w:rsidR="006F14A4" w:rsidRPr="00033367" w:rsidRDefault="006F14A4" w:rsidP="00B9187F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866" w:type="dxa"/>
            <w:shd w:val="clear" w:color="auto" w:fill="auto"/>
          </w:tcPr>
          <w:p w:rsidR="006F14A4" w:rsidRPr="00033367" w:rsidRDefault="006F14A4" w:rsidP="00B9187F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</w:t>
            </w:r>
          </w:p>
          <w:p w:rsidR="007C1A5F" w:rsidRDefault="006F14A4" w:rsidP="00B9187F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самостоятельной </w:t>
            </w:r>
          </w:p>
          <w:p w:rsidR="006F14A4" w:rsidRPr="009978D9" w:rsidRDefault="006F14A4" w:rsidP="00B9187F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работы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6F14A4" w:rsidP="00B9187F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</w:tc>
        <w:tc>
          <w:tcPr>
            <w:tcW w:w="2361" w:type="dxa"/>
            <w:shd w:val="clear" w:color="auto" w:fill="auto"/>
          </w:tcPr>
          <w:p w:rsidR="006F14A4" w:rsidRDefault="006F14A4" w:rsidP="00B9187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B9187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B9187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B9187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E96E48" w:rsidRDefault="006F14A4" w:rsidP="00B918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текущего</w:t>
            </w:r>
            <w:r w:rsidR="00B9187F">
              <w:rPr>
                <w:sz w:val="28"/>
              </w:rPr>
              <w:t xml:space="preserve"> </w:t>
            </w:r>
          </w:p>
          <w:p w:rsidR="006F14A4" w:rsidRPr="009978D9" w:rsidRDefault="006F14A4" w:rsidP="00B9187F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</w:p>
        </w:tc>
      </w:tr>
      <w:tr w:rsidR="00214358" w:rsidRPr="00033367" w:rsidTr="007C1A5F">
        <w:tc>
          <w:tcPr>
            <w:tcW w:w="577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2366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866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236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7C1A5F">
        <w:tc>
          <w:tcPr>
            <w:tcW w:w="10421" w:type="dxa"/>
            <w:gridSpan w:val="5"/>
            <w:shd w:val="clear" w:color="auto" w:fill="auto"/>
          </w:tcPr>
          <w:p w:rsidR="009978D9" w:rsidRPr="009978D9" w:rsidRDefault="009978D9" w:rsidP="00862E06">
            <w:pPr>
              <w:jc w:val="center"/>
              <w:rPr>
                <w:i/>
                <w:sz w:val="28"/>
                <w:vertAlign w:val="superscript"/>
              </w:rPr>
            </w:pPr>
            <w:r w:rsidRPr="009978D9">
              <w:rPr>
                <w:i/>
                <w:sz w:val="28"/>
              </w:rPr>
              <w:t xml:space="preserve">Самостоятельная работа </w:t>
            </w:r>
            <w:r>
              <w:rPr>
                <w:i/>
                <w:sz w:val="28"/>
              </w:rPr>
              <w:t>в</w:t>
            </w:r>
            <w:r w:rsidRPr="009978D9">
              <w:rPr>
                <w:i/>
                <w:sz w:val="28"/>
              </w:rPr>
              <w:t xml:space="preserve"> рамках всей дисциплин</w:t>
            </w:r>
            <w:r w:rsidR="000610F3">
              <w:rPr>
                <w:i/>
                <w:sz w:val="28"/>
              </w:rPr>
              <w:t>ы</w:t>
            </w:r>
          </w:p>
        </w:tc>
      </w:tr>
      <w:tr w:rsidR="00214358" w:rsidRPr="00033367" w:rsidTr="007C1A5F">
        <w:tc>
          <w:tcPr>
            <w:tcW w:w="577" w:type="dxa"/>
            <w:shd w:val="clear" w:color="auto" w:fill="auto"/>
          </w:tcPr>
          <w:p w:rsidR="00056789" w:rsidRPr="00033367" w:rsidRDefault="00056789" w:rsidP="000610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66" w:type="dxa"/>
            <w:shd w:val="clear" w:color="auto" w:fill="auto"/>
          </w:tcPr>
          <w:p w:rsidR="00056789" w:rsidRPr="000610F3" w:rsidRDefault="00056789" w:rsidP="000610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66" w:type="dxa"/>
            <w:shd w:val="clear" w:color="auto" w:fill="auto"/>
          </w:tcPr>
          <w:p w:rsidR="007C1A5F" w:rsidRDefault="00056789" w:rsidP="00FC680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Составление </w:t>
            </w:r>
          </w:p>
          <w:p w:rsidR="007C1A5F" w:rsidRDefault="00056789" w:rsidP="00FC680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электронной </w:t>
            </w:r>
          </w:p>
          <w:p w:rsidR="00056789" w:rsidRPr="00033367" w:rsidRDefault="00056789" w:rsidP="00FC680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презентации 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056789" w:rsidRPr="00033367" w:rsidRDefault="00056789" w:rsidP="007C1A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Представление презентации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056789" w:rsidRPr="00033367" w:rsidRDefault="00056789" w:rsidP="007C1A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Внеаудиторная – КСР</w:t>
            </w:r>
          </w:p>
        </w:tc>
      </w:tr>
      <w:tr w:rsidR="00056789" w:rsidRPr="00033367" w:rsidTr="007C1A5F">
        <w:tc>
          <w:tcPr>
            <w:tcW w:w="10421" w:type="dxa"/>
            <w:gridSpan w:val="5"/>
            <w:shd w:val="clear" w:color="auto" w:fill="auto"/>
          </w:tcPr>
          <w:p w:rsidR="00056789" w:rsidRPr="009978D9" w:rsidRDefault="00056789" w:rsidP="006241AF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 w:rsidRPr="003A6E03">
              <w:rPr>
                <w:i/>
                <w:sz w:val="28"/>
              </w:rPr>
              <w:t>Самостоятельная работа в рамках практических занятий</w:t>
            </w:r>
            <w:r w:rsidR="003A6E03" w:rsidRPr="003A6E03">
              <w:rPr>
                <w:i/>
                <w:sz w:val="28"/>
              </w:rPr>
              <w:t xml:space="preserve"> </w:t>
            </w:r>
            <w:r w:rsidR="006241AF">
              <w:rPr>
                <w:i/>
                <w:sz w:val="28"/>
              </w:rPr>
              <w:t xml:space="preserve">по дисциплине </w:t>
            </w:r>
          </w:p>
        </w:tc>
      </w:tr>
      <w:tr w:rsidR="00EE2F14" w:rsidRPr="00033367" w:rsidTr="007C1A5F">
        <w:tc>
          <w:tcPr>
            <w:tcW w:w="577" w:type="dxa"/>
            <w:vMerge w:val="restart"/>
            <w:shd w:val="clear" w:color="auto" w:fill="auto"/>
          </w:tcPr>
          <w:p w:rsidR="00EE2F14" w:rsidRPr="00033367" w:rsidRDefault="00EE2F14" w:rsidP="000610F3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2366" w:type="dxa"/>
            <w:vMerge w:val="restart"/>
            <w:shd w:val="clear" w:color="auto" w:fill="auto"/>
          </w:tcPr>
          <w:p w:rsidR="00EE2F14" w:rsidRPr="00033367" w:rsidRDefault="00EE2F14" w:rsidP="002775EB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>
              <w:rPr>
                <w:sz w:val="28"/>
              </w:rPr>
              <w:t xml:space="preserve">Основные понятия </w:t>
            </w:r>
            <w:proofErr w:type="spellStart"/>
            <w:r>
              <w:rPr>
                <w:sz w:val="28"/>
              </w:rPr>
              <w:t>викт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мологии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Викт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мологическое</w:t>
            </w:r>
            <w:proofErr w:type="spellEnd"/>
            <w:r>
              <w:rPr>
                <w:sz w:val="28"/>
              </w:rPr>
              <w:t xml:space="preserve"> понятие жертвы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866" w:type="dxa"/>
            <w:vMerge w:val="restart"/>
            <w:shd w:val="clear" w:color="auto" w:fill="auto"/>
          </w:tcPr>
          <w:p w:rsidR="00EE2F14" w:rsidRDefault="00EE2F14" w:rsidP="0021435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Работа над учебным материалом (учебник, </w:t>
            </w:r>
            <w:proofErr w:type="gramEnd"/>
          </w:p>
          <w:p w:rsidR="00EE2F14" w:rsidRDefault="00EE2F14" w:rsidP="00214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первоисточник, </w:t>
            </w:r>
          </w:p>
          <w:p w:rsidR="00EE2F14" w:rsidRDefault="00EE2F14" w:rsidP="00214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дополнительная </w:t>
            </w:r>
          </w:p>
          <w:p w:rsidR="00EE2F14" w:rsidRPr="000610F3" w:rsidRDefault="00EE2F14" w:rsidP="00214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литература)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EE2F14" w:rsidRPr="00033367" w:rsidRDefault="00EE2F14" w:rsidP="00EE2F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EE2F14" w:rsidRPr="00033367" w:rsidRDefault="00EE2F14" w:rsidP="002143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EE2F14" w:rsidRPr="00033367" w:rsidTr="007C1A5F">
        <w:tc>
          <w:tcPr>
            <w:tcW w:w="577" w:type="dxa"/>
            <w:vMerge/>
            <w:shd w:val="clear" w:color="auto" w:fill="auto"/>
          </w:tcPr>
          <w:p w:rsidR="00EE2F14" w:rsidRPr="00033367" w:rsidRDefault="00EE2F14" w:rsidP="000610F3">
            <w:pPr>
              <w:jc w:val="center"/>
              <w:rPr>
                <w:sz w:val="28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EE2F14" w:rsidRPr="00033367" w:rsidRDefault="00EE2F14" w:rsidP="002775EB">
            <w:pPr>
              <w:jc w:val="both"/>
              <w:rPr>
                <w:sz w:val="28"/>
              </w:rPr>
            </w:pPr>
          </w:p>
        </w:tc>
        <w:tc>
          <w:tcPr>
            <w:tcW w:w="2866" w:type="dxa"/>
            <w:vMerge/>
            <w:shd w:val="clear" w:color="auto" w:fill="auto"/>
          </w:tcPr>
          <w:p w:rsidR="00EE2F14" w:rsidRDefault="00EE2F14" w:rsidP="002143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EE2F14" w:rsidRDefault="00EE2F14" w:rsidP="002143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Письменный опрос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EE2F14" w:rsidRDefault="00EE2F14" w:rsidP="002143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EE40F9" w:rsidRPr="00033367" w:rsidTr="007C1A5F">
        <w:tc>
          <w:tcPr>
            <w:tcW w:w="577" w:type="dxa"/>
            <w:vMerge w:val="restart"/>
            <w:shd w:val="clear" w:color="auto" w:fill="auto"/>
          </w:tcPr>
          <w:p w:rsidR="00EE40F9" w:rsidRPr="00033367" w:rsidRDefault="00EE40F9" w:rsidP="000610F3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366" w:type="dxa"/>
            <w:vMerge w:val="restart"/>
            <w:shd w:val="clear" w:color="auto" w:fill="auto"/>
          </w:tcPr>
          <w:p w:rsidR="00EE40F9" w:rsidRPr="00033367" w:rsidRDefault="00EE40F9" w:rsidP="002775EB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>
              <w:rPr>
                <w:sz w:val="28"/>
              </w:rPr>
              <w:t>Содерж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 xml:space="preserve">ние и факторы </w:t>
            </w:r>
            <w:proofErr w:type="spellStart"/>
            <w:r>
              <w:rPr>
                <w:sz w:val="28"/>
              </w:rPr>
              <w:t>виктимизации</w:t>
            </w:r>
            <w:proofErr w:type="spellEnd"/>
            <w:r>
              <w:rPr>
                <w:sz w:val="28"/>
              </w:rPr>
              <w:t xml:space="preserve"> человека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866" w:type="dxa"/>
            <w:vMerge w:val="restart"/>
            <w:shd w:val="clear" w:color="auto" w:fill="auto"/>
          </w:tcPr>
          <w:p w:rsidR="00EE40F9" w:rsidRDefault="00EE40F9" w:rsidP="007C1A5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Работа над учебным материалом (учебник, </w:t>
            </w:r>
            <w:proofErr w:type="gramEnd"/>
          </w:p>
          <w:p w:rsidR="00EE40F9" w:rsidRDefault="00EE40F9" w:rsidP="007C1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первоисточник, </w:t>
            </w:r>
          </w:p>
          <w:p w:rsidR="00EE40F9" w:rsidRDefault="00EE40F9" w:rsidP="007C1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дополнительная </w:t>
            </w:r>
          </w:p>
          <w:p w:rsidR="00EE40F9" w:rsidRPr="000610F3" w:rsidRDefault="00EE40F9" w:rsidP="007C1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литература)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EE40F9" w:rsidRPr="00033367" w:rsidRDefault="00EE40F9" w:rsidP="002143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EE40F9" w:rsidRPr="00033367" w:rsidRDefault="00EE40F9" w:rsidP="002143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EE40F9" w:rsidRPr="00033367" w:rsidTr="007C1A5F">
        <w:tc>
          <w:tcPr>
            <w:tcW w:w="577" w:type="dxa"/>
            <w:vMerge/>
            <w:shd w:val="clear" w:color="auto" w:fill="auto"/>
          </w:tcPr>
          <w:p w:rsidR="00EE40F9" w:rsidRPr="00033367" w:rsidRDefault="00EE40F9" w:rsidP="000610F3">
            <w:pPr>
              <w:jc w:val="center"/>
              <w:rPr>
                <w:sz w:val="28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EE40F9" w:rsidRPr="00033367" w:rsidRDefault="00EE40F9" w:rsidP="002775EB">
            <w:pPr>
              <w:jc w:val="both"/>
              <w:rPr>
                <w:sz w:val="28"/>
              </w:rPr>
            </w:pPr>
          </w:p>
        </w:tc>
        <w:tc>
          <w:tcPr>
            <w:tcW w:w="2866" w:type="dxa"/>
            <w:vMerge/>
            <w:shd w:val="clear" w:color="auto" w:fill="auto"/>
          </w:tcPr>
          <w:p w:rsidR="00EE40F9" w:rsidRDefault="00EE40F9" w:rsidP="007C1A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EE40F9" w:rsidRDefault="00EE40F9" w:rsidP="00EE40F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Проверка </w:t>
            </w:r>
          </w:p>
          <w:p w:rsidR="00EE40F9" w:rsidRDefault="00EE40F9" w:rsidP="00EE40F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практических навыков 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EE40F9" w:rsidRDefault="00EE40F9" w:rsidP="0021435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Аудиторная </w:t>
            </w:r>
          </w:p>
        </w:tc>
      </w:tr>
      <w:tr w:rsidR="00EE40F9" w:rsidRPr="00033367" w:rsidTr="007C1A5F">
        <w:tc>
          <w:tcPr>
            <w:tcW w:w="577" w:type="dxa"/>
            <w:vMerge w:val="restart"/>
            <w:shd w:val="clear" w:color="auto" w:fill="auto"/>
          </w:tcPr>
          <w:p w:rsidR="00EE40F9" w:rsidRPr="00033367" w:rsidRDefault="00EE40F9" w:rsidP="000610F3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366" w:type="dxa"/>
            <w:vMerge w:val="restart"/>
            <w:shd w:val="clear" w:color="auto" w:fill="auto"/>
          </w:tcPr>
          <w:p w:rsidR="00EE40F9" w:rsidRPr="00033367" w:rsidRDefault="00EE40F9" w:rsidP="002775EB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proofErr w:type="spellStart"/>
            <w:r>
              <w:rPr>
                <w:sz w:val="28"/>
              </w:rPr>
              <w:t>Виктим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логия</w:t>
            </w:r>
            <w:proofErr w:type="spellEnd"/>
            <w:r>
              <w:rPr>
                <w:sz w:val="28"/>
              </w:rPr>
              <w:t xml:space="preserve"> насилия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866" w:type="dxa"/>
            <w:vMerge w:val="restart"/>
            <w:shd w:val="clear" w:color="auto" w:fill="auto"/>
          </w:tcPr>
          <w:p w:rsidR="00EE40F9" w:rsidRDefault="00EE40F9" w:rsidP="0021435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Работа над учебным материалом (учебник, </w:t>
            </w:r>
            <w:proofErr w:type="gramEnd"/>
          </w:p>
          <w:p w:rsidR="00EE40F9" w:rsidRDefault="00EE40F9" w:rsidP="00214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первоисточник, </w:t>
            </w:r>
          </w:p>
          <w:p w:rsidR="00EE40F9" w:rsidRDefault="00EE40F9" w:rsidP="00214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дополнительная </w:t>
            </w:r>
          </w:p>
          <w:p w:rsidR="00EE40F9" w:rsidRPr="000610F3" w:rsidRDefault="00EE40F9" w:rsidP="00214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литература)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EE40F9" w:rsidRPr="00033367" w:rsidRDefault="00EE40F9" w:rsidP="002143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EE40F9" w:rsidRPr="00033367" w:rsidRDefault="00EE40F9" w:rsidP="002143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EE40F9" w:rsidRPr="00033367" w:rsidTr="007C1A5F">
        <w:tc>
          <w:tcPr>
            <w:tcW w:w="577" w:type="dxa"/>
            <w:vMerge/>
            <w:shd w:val="clear" w:color="auto" w:fill="auto"/>
          </w:tcPr>
          <w:p w:rsidR="00EE40F9" w:rsidRPr="00033367" w:rsidRDefault="00EE40F9" w:rsidP="000610F3">
            <w:pPr>
              <w:jc w:val="center"/>
              <w:rPr>
                <w:sz w:val="28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EE40F9" w:rsidRPr="00033367" w:rsidRDefault="00EE40F9" w:rsidP="002775EB">
            <w:pPr>
              <w:jc w:val="both"/>
              <w:rPr>
                <w:sz w:val="28"/>
              </w:rPr>
            </w:pPr>
          </w:p>
        </w:tc>
        <w:tc>
          <w:tcPr>
            <w:tcW w:w="2866" w:type="dxa"/>
            <w:vMerge/>
            <w:shd w:val="clear" w:color="auto" w:fill="auto"/>
          </w:tcPr>
          <w:p w:rsidR="00EE40F9" w:rsidRDefault="00EE40F9" w:rsidP="002143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EE40F9" w:rsidRDefault="00EE40F9" w:rsidP="0021435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Решение </w:t>
            </w:r>
          </w:p>
          <w:p w:rsidR="00EE40F9" w:rsidRDefault="00EE40F9" w:rsidP="0021435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проблемно-ситуационных задач 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EE40F9" w:rsidRDefault="00EE40F9" w:rsidP="0021435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Аудиторная </w:t>
            </w:r>
          </w:p>
        </w:tc>
      </w:tr>
      <w:tr w:rsidR="00EE40F9" w:rsidRPr="00033367" w:rsidTr="007C1A5F">
        <w:tc>
          <w:tcPr>
            <w:tcW w:w="577" w:type="dxa"/>
            <w:vMerge w:val="restart"/>
            <w:shd w:val="clear" w:color="auto" w:fill="auto"/>
          </w:tcPr>
          <w:p w:rsidR="00EE40F9" w:rsidRPr="00033367" w:rsidRDefault="00EE40F9" w:rsidP="000610F3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2366" w:type="dxa"/>
            <w:vMerge w:val="restart"/>
            <w:shd w:val="clear" w:color="auto" w:fill="auto"/>
          </w:tcPr>
          <w:p w:rsidR="00EE40F9" w:rsidRPr="00033367" w:rsidRDefault="00EE40F9" w:rsidP="002775EB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>
              <w:rPr>
                <w:sz w:val="28"/>
              </w:rPr>
              <w:t>Крим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 xml:space="preserve">нальная </w:t>
            </w:r>
            <w:proofErr w:type="spellStart"/>
            <w:r>
              <w:rPr>
                <w:sz w:val="28"/>
              </w:rPr>
              <w:t>викт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мология</w:t>
            </w:r>
            <w:proofErr w:type="spellEnd"/>
            <w:r w:rsidRPr="00033367">
              <w:rPr>
                <w:sz w:val="28"/>
              </w:rPr>
              <w:t>»</w:t>
            </w:r>
          </w:p>
        </w:tc>
        <w:tc>
          <w:tcPr>
            <w:tcW w:w="2866" w:type="dxa"/>
            <w:vMerge w:val="restart"/>
            <w:shd w:val="clear" w:color="auto" w:fill="auto"/>
          </w:tcPr>
          <w:p w:rsidR="00EE40F9" w:rsidRDefault="00EE40F9" w:rsidP="00214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над </w:t>
            </w:r>
            <w:proofErr w:type="gramStart"/>
            <w:r>
              <w:rPr>
                <w:sz w:val="28"/>
                <w:szCs w:val="28"/>
              </w:rPr>
              <w:t>учебным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EE40F9" w:rsidRDefault="00EE40F9" w:rsidP="0021435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материалом (учебник, </w:t>
            </w:r>
            <w:proofErr w:type="gramEnd"/>
          </w:p>
          <w:p w:rsidR="00EE40F9" w:rsidRDefault="00EE40F9" w:rsidP="00277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первоисточник, </w:t>
            </w:r>
          </w:p>
          <w:p w:rsidR="00EE40F9" w:rsidRDefault="00EE40F9" w:rsidP="00277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дополнительная </w:t>
            </w:r>
          </w:p>
          <w:p w:rsidR="00EE40F9" w:rsidRPr="000610F3" w:rsidRDefault="00EE40F9" w:rsidP="00EE4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литература)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EE40F9" w:rsidRPr="00033367" w:rsidRDefault="00EE40F9" w:rsidP="002143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EE40F9" w:rsidRPr="00033367" w:rsidRDefault="00EE40F9" w:rsidP="002143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EE40F9" w:rsidRPr="00033367" w:rsidTr="007C1A5F">
        <w:tc>
          <w:tcPr>
            <w:tcW w:w="577" w:type="dxa"/>
            <w:vMerge/>
            <w:shd w:val="clear" w:color="auto" w:fill="auto"/>
          </w:tcPr>
          <w:p w:rsidR="00EE40F9" w:rsidRPr="00033367" w:rsidRDefault="00EE40F9" w:rsidP="000610F3">
            <w:pPr>
              <w:jc w:val="center"/>
              <w:rPr>
                <w:sz w:val="28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EE40F9" w:rsidRPr="00033367" w:rsidRDefault="00EE40F9" w:rsidP="002775EB">
            <w:pPr>
              <w:jc w:val="both"/>
              <w:rPr>
                <w:sz w:val="28"/>
              </w:rPr>
            </w:pPr>
          </w:p>
        </w:tc>
        <w:tc>
          <w:tcPr>
            <w:tcW w:w="2866" w:type="dxa"/>
            <w:vMerge/>
            <w:shd w:val="clear" w:color="auto" w:fill="auto"/>
          </w:tcPr>
          <w:p w:rsidR="00EE40F9" w:rsidRDefault="00EE40F9" w:rsidP="007C1A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EE40F9" w:rsidRDefault="00EE40F9" w:rsidP="00202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Контрольная </w:t>
            </w:r>
          </w:p>
          <w:p w:rsidR="00EE40F9" w:rsidRPr="000610F3" w:rsidRDefault="00EE40F9" w:rsidP="00202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</w:t>
            </w:r>
          </w:p>
        </w:tc>
        <w:tc>
          <w:tcPr>
            <w:tcW w:w="2361" w:type="dxa"/>
            <w:shd w:val="clear" w:color="auto" w:fill="auto"/>
          </w:tcPr>
          <w:p w:rsidR="00EE40F9" w:rsidRPr="000610F3" w:rsidRDefault="00EE40F9" w:rsidP="00202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Аудиторная </w:t>
            </w:r>
          </w:p>
        </w:tc>
      </w:tr>
      <w:tr w:rsidR="00EE40F9" w:rsidRPr="00033367" w:rsidTr="007C1A5F">
        <w:tc>
          <w:tcPr>
            <w:tcW w:w="577" w:type="dxa"/>
            <w:vMerge w:val="restart"/>
            <w:shd w:val="clear" w:color="auto" w:fill="auto"/>
          </w:tcPr>
          <w:p w:rsidR="00EE40F9" w:rsidRPr="00033367" w:rsidRDefault="00EE40F9" w:rsidP="000610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366" w:type="dxa"/>
            <w:vMerge w:val="restart"/>
            <w:shd w:val="clear" w:color="auto" w:fill="auto"/>
          </w:tcPr>
          <w:p w:rsidR="00EE40F9" w:rsidRPr="00033367" w:rsidRDefault="00EE40F9" w:rsidP="002775E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Тема «Терапия </w:t>
            </w:r>
            <w:proofErr w:type="spellStart"/>
            <w:r>
              <w:rPr>
                <w:sz w:val="28"/>
              </w:rPr>
              <w:t>виктимности</w:t>
            </w:r>
            <w:proofErr w:type="spellEnd"/>
            <w:r>
              <w:rPr>
                <w:sz w:val="28"/>
              </w:rPr>
              <w:t xml:space="preserve"> и </w:t>
            </w:r>
            <w:proofErr w:type="spellStart"/>
            <w:r>
              <w:rPr>
                <w:sz w:val="28"/>
              </w:rPr>
              <w:t>виктимного</w:t>
            </w:r>
            <w:proofErr w:type="spellEnd"/>
            <w:r>
              <w:rPr>
                <w:sz w:val="28"/>
              </w:rPr>
              <w:t xml:space="preserve"> 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ведения»</w:t>
            </w:r>
          </w:p>
        </w:tc>
        <w:tc>
          <w:tcPr>
            <w:tcW w:w="2866" w:type="dxa"/>
            <w:vMerge w:val="restart"/>
            <w:shd w:val="clear" w:color="auto" w:fill="auto"/>
          </w:tcPr>
          <w:p w:rsidR="00EE40F9" w:rsidRDefault="00EE40F9" w:rsidP="00214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над </w:t>
            </w:r>
            <w:proofErr w:type="gramStart"/>
            <w:r>
              <w:rPr>
                <w:sz w:val="28"/>
                <w:szCs w:val="28"/>
              </w:rPr>
              <w:t>учебным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EE40F9" w:rsidRDefault="00EE40F9" w:rsidP="0021435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материалом (учебник, </w:t>
            </w:r>
            <w:proofErr w:type="gramEnd"/>
          </w:p>
          <w:p w:rsidR="00EE40F9" w:rsidRDefault="00EE40F9" w:rsidP="00214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первоисточник, </w:t>
            </w:r>
          </w:p>
          <w:p w:rsidR="00EE40F9" w:rsidRDefault="00EE40F9" w:rsidP="00214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дополнительная </w:t>
            </w:r>
          </w:p>
          <w:p w:rsidR="00EE40F9" w:rsidRPr="000610F3" w:rsidRDefault="00EE40F9" w:rsidP="00214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литература)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EE40F9" w:rsidRPr="00033367" w:rsidRDefault="00EE40F9" w:rsidP="002143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EE40F9" w:rsidRPr="00033367" w:rsidRDefault="00EE40F9" w:rsidP="002143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EE40F9" w:rsidRPr="00033367" w:rsidTr="007C1A5F">
        <w:tc>
          <w:tcPr>
            <w:tcW w:w="577" w:type="dxa"/>
            <w:vMerge/>
            <w:shd w:val="clear" w:color="auto" w:fill="auto"/>
          </w:tcPr>
          <w:p w:rsidR="00EE40F9" w:rsidRDefault="00EE40F9" w:rsidP="000610F3">
            <w:pPr>
              <w:jc w:val="center"/>
              <w:rPr>
                <w:sz w:val="28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EE40F9" w:rsidRDefault="00EE40F9" w:rsidP="002775EB">
            <w:pPr>
              <w:jc w:val="both"/>
              <w:rPr>
                <w:sz w:val="28"/>
              </w:rPr>
            </w:pPr>
          </w:p>
        </w:tc>
        <w:tc>
          <w:tcPr>
            <w:tcW w:w="2866" w:type="dxa"/>
            <w:vMerge/>
            <w:shd w:val="clear" w:color="auto" w:fill="auto"/>
          </w:tcPr>
          <w:p w:rsidR="00EE40F9" w:rsidRDefault="00EE40F9" w:rsidP="002143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EE40F9" w:rsidRDefault="00EE40F9" w:rsidP="0009427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Решение </w:t>
            </w:r>
          </w:p>
          <w:p w:rsidR="00EE40F9" w:rsidRDefault="00EE40F9" w:rsidP="0009427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проблемно-ситуационных задач 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EE40F9" w:rsidRDefault="00EE40F9" w:rsidP="0009427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Аудиторная </w:t>
            </w:r>
          </w:p>
        </w:tc>
      </w:tr>
    </w:tbl>
    <w:p w:rsidR="006241AF" w:rsidRDefault="006241AF" w:rsidP="00F5136B">
      <w:pPr>
        <w:ind w:firstLine="709"/>
        <w:jc w:val="both"/>
        <w:rPr>
          <w:sz w:val="28"/>
        </w:rPr>
      </w:pPr>
    </w:p>
    <w:p w:rsidR="006241AF" w:rsidRDefault="006241AF" w:rsidP="00F5136B">
      <w:pPr>
        <w:ind w:firstLine="709"/>
        <w:jc w:val="both"/>
        <w:rPr>
          <w:sz w:val="28"/>
        </w:rPr>
      </w:pPr>
    </w:p>
    <w:p w:rsidR="00D66166" w:rsidRDefault="00D66166" w:rsidP="00F5136B">
      <w:pPr>
        <w:ind w:firstLine="709"/>
        <w:jc w:val="both"/>
        <w:rPr>
          <w:sz w:val="28"/>
        </w:rPr>
      </w:pPr>
    </w:p>
    <w:p w:rsidR="00D66166" w:rsidRDefault="00D66166" w:rsidP="00F5136B">
      <w:pPr>
        <w:ind w:firstLine="709"/>
        <w:jc w:val="both"/>
        <w:rPr>
          <w:sz w:val="28"/>
        </w:rPr>
      </w:pPr>
    </w:p>
    <w:p w:rsidR="00D66166" w:rsidRDefault="00D66166" w:rsidP="00F5136B">
      <w:pPr>
        <w:ind w:firstLine="709"/>
        <w:jc w:val="both"/>
        <w:rPr>
          <w:sz w:val="28"/>
        </w:rPr>
      </w:pPr>
    </w:p>
    <w:p w:rsidR="00EE40F9" w:rsidRDefault="00EE40F9" w:rsidP="00F5136B">
      <w:pPr>
        <w:ind w:firstLine="709"/>
        <w:jc w:val="both"/>
        <w:rPr>
          <w:sz w:val="28"/>
        </w:rPr>
      </w:pPr>
    </w:p>
    <w:p w:rsidR="00EE40F9" w:rsidRDefault="00EE40F9" w:rsidP="00F5136B">
      <w:pPr>
        <w:ind w:firstLine="709"/>
        <w:jc w:val="both"/>
        <w:rPr>
          <w:sz w:val="28"/>
        </w:rPr>
      </w:pPr>
    </w:p>
    <w:p w:rsidR="00EE40F9" w:rsidRDefault="00EE40F9" w:rsidP="00F5136B">
      <w:pPr>
        <w:ind w:firstLine="709"/>
        <w:jc w:val="both"/>
        <w:rPr>
          <w:sz w:val="28"/>
        </w:rPr>
      </w:pPr>
    </w:p>
    <w:p w:rsidR="00D66166" w:rsidRDefault="00D66166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B36C3D" w:rsidRPr="00B36C3D" w:rsidRDefault="00B36C3D" w:rsidP="00593334">
      <w:pPr>
        <w:ind w:firstLine="709"/>
        <w:jc w:val="both"/>
        <w:rPr>
          <w:sz w:val="28"/>
        </w:rPr>
      </w:pPr>
    </w:p>
    <w:p w:rsidR="00B36C3D" w:rsidRPr="00B36C3D" w:rsidRDefault="00B36C3D" w:rsidP="00593334">
      <w:pPr>
        <w:ind w:firstLine="709"/>
        <w:jc w:val="both"/>
        <w:rPr>
          <w:b/>
          <w:sz w:val="28"/>
        </w:rPr>
      </w:pPr>
      <w:r w:rsidRPr="00B36C3D">
        <w:rPr>
          <w:b/>
          <w:sz w:val="28"/>
        </w:rPr>
        <w:t xml:space="preserve">Методические рекомендации к составлению электронной презентации (самостоятельная работа в рамках всей дисциплины). </w:t>
      </w:r>
    </w:p>
    <w:p w:rsidR="00B36C3D" w:rsidRPr="00BD5AFD" w:rsidRDefault="00B36C3D" w:rsidP="00B36C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ложений доклада, степени освоения содержания проблемы.</w:t>
      </w:r>
    </w:p>
    <w:p w:rsidR="00B36C3D" w:rsidRPr="00BD5AFD" w:rsidRDefault="00B36C3D" w:rsidP="00B36C3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B36C3D" w:rsidRPr="00BD5AFD" w:rsidRDefault="00B36C3D" w:rsidP="00B36C3D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41F07">
        <w:rPr>
          <w:sz w:val="28"/>
          <w:szCs w:val="28"/>
        </w:rPr>
        <w:t>. П</w:t>
      </w:r>
      <w:r w:rsidRPr="00BD5AFD">
        <w:rPr>
          <w:sz w:val="28"/>
          <w:szCs w:val="28"/>
        </w:rPr>
        <w:t>одготовка и согласование с научным руководителем текста доклада</w:t>
      </w:r>
      <w:r w:rsidR="00D41F07">
        <w:rPr>
          <w:sz w:val="28"/>
          <w:szCs w:val="28"/>
        </w:rPr>
        <w:t>.</w:t>
      </w:r>
    </w:p>
    <w:p w:rsidR="00B36C3D" w:rsidRPr="00BD5AFD" w:rsidRDefault="00B36C3D" w:rsidP="00B36C3D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41F07">
        <w:rPr>
          <w:sz w:val="28"/>
          <w:szCs w:val="28"/>
        </w:rPr>
        <w:t>. Р</w:t>
      </w:r>
      <w:r w:rsidRPr="00BD5AFD">
        <w:rPr>
          <w:sz w:val="28"/>
          <w:szCs w:val="28"/>
        </w:rPr>
        <w:t>азработка структуры презентации</w:t>
      </w:r>
      <w:r w:rsidR="00D41F07">
        <w:rPr>
          <w:sz w:val="28"/>
          <w:szCs w:val="28"/>
        </w:rPr>
        <w:t>.</w:t>
      </w:r>
    </w:p>
    <w:p w:rsidR="00B36C3D" w:rsidRPr="00BD5AFD" w:rsidRDefault="00B36C3D" w:rsidP="00B36C3D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41F07">
        <w:rPr>
          <w:sz w:val="28"/>
          <w:szCs w:val="28"/>
        </w:rPr>
        <w:t>. С</w:t>
      </w:r>
      <w:r w:rsidRPr="00BD5AFD">
        <w:rPr>
          <w:sz w:val="28"/>
          <w:szCs w:val="28"/>
        </w:rPr>
        <w:t xml:space="preserve">оздание презентации в </w:t>
      </w:r>
      <w:proofErr w:type="spellStart"/>
      <w:r w:rsidRPr="00BD5AFD">
        <w:rPr>
          <w:sz w:val="28"/>
          <w:szCs w:val="28"/>
        </w:rPr>
        <w:t>Power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Point</w:t>
      </w:r>
      <w:proofErr w:type="spellEnd"/>
      <w:r w:rsidR="00D41F07">
        <w:rPr>
          <w:sz w:val="28"/>
          <w:szCs w:val="28"/>
        </w:rPr>
        <w:t>.</w:t>
      </w:r>
    </w:p>
    <w:p w:rsidR="00B36C3D" w:rsidRDefault="00B36C3D" w:rsidP="00B36C3D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41F07">
        <w:rPr>
          <w:sz w:val="28"/>
          <w:szCs w:val="28"/>
        </w:rPr>
        <w:t>. Р</w:t>
      </w:r>
      <w:r w:rsidRPr="00BD5AFD">
        <w:rPr>
          <w:sz w:val="28"/>
          <w:szCs w:val="28"/>
        </w:rPr>
        <w:t>епетиция доклада с использованием презентации.</w:t>
      </w:r>
    </w:p>
    <w:p w:rsidR="00B36C3D" w:rsidRPr="00C35B2E" w:rsidRDefault="00B36C3D" w:rsidP="00B36C3D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B36C3D" w:rsidRPr="00BD5AFD" w:rsidRDefault="00B36C3D" w:rsidP="00B36C3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B36C3D" w:rsidRPr="00BD5AFD" w:rsidRDefault="00B36C3D" w:rsidP="00B36C3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ство докладчика.</w:t>
      </w:r>
    </w:p>
    <w:p w:rsidR="00B36C3D" w:rsidRPr="00BD5AFD" w:rsidRDefault="00B36C3D" w:rsidP="00B36C3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653A">
        <w:rPr>
          <w:spacing w:val="-2"/>
          <w:sz w:val="28"/>
          <w:szCs w:val="28"/>
        </w:rPr>
        <w:t>Очередность слайдов должна четко соответствовать структуре вашего докл</w:t>
      </w:r>
      <w:r w:rsidRPr="00E3653A">
        <w:rPr>
          <w:spacing w:val="-2"/>
          <w:sz w:val="28"/>
          <w:szCs w:val="28"/>
        </w:rPr>
        <w:t>а</w:t>
      </w:r>
      <w:r w:rsidRPr="00E3653A">
        <w:rPr>
          <w:spacing w:val="-2"/>
          <w:sz w:val="28"/>
          <w:szCs w:val="28"/>
        </w:rPr>
        <w:t>да. Не планируйте в процессе доклада возвращаться к предыдущим слайдам или п</w:t>
      </w:r>
      <w:r w:rsidRPr="00E3653A">
        <w:rPr>
          <w:spacing w:val="-2"/>
          <w:sz w:val="28"/>
          <w:szCs w:val="28"/>
        </w:rPr>
        <w:t>е</w:t>
      </w:r>
      <w:r w:rsidRPr="00E3653A">
        <w:rPr>
          <w:spacing w:val="-2"/>
          <w:sz w:val="28"/>
          <w:szCs w:val="28"/>
        </w:rPr>
        <w:t>релистывать их вперед, это усложнит процесс и может сбить ход ваших рассуждений</w:t>
      </w:r>
      <w:r w:rsidRPr="00BD5AFD">
        <w:rPr>
          <w:sz w:val="28"/>
          <w:szCs w:val="28"/>
        </w:rPr>
        <w:t>.</w:t>
      </w:r>
    </w:p>
    <w:p w:rsidR="00B36C3D" w:rsidRPr="00BD5AFD" w:rsidRDefault="00B36C3D" w:rsidP="00B36C3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B36C3D" w:rsidRPr="00BD5AFD" w:rsidRDefault="00B36C3D" w:rsidP="00B36C3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информац</w:t>
      </w:r>
      <w:r w:rsidRPr="00BD5AFD">
        <w:rPr>
          <w:bCs/>
          <w:sz w:val="28"/>
          <w:szCs w:val="28"/>
        </w:rPr>
        <w:t>и</w:t>
      </w:r>
      <w:r w:rsidRPr="00BD5AFD">
        <w:rPr>
          <w:bCs/>
          <w:sz w:val="28"/>
          <w:szCs w:val="28"/>
        </w:rPr>
        <w:t>ей</w:t>
      </w:r>
      <w:r w:rsidRPr="00BD5AFD">
        <w:rPr>
          <w:sz w:val="28"/>
          <w:szCs w:val="28"/>
        </w:rPr>
        <w:t>, различными эффектами анимации.</w:t>
      </w:r>
    </w:p>
    <w:p w:rsidR="00B36C3D" w:rsidRPr="00BD5AFD" w:rsidRDefault="00B36C3D" w:rsidP="00B36C3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B36C3D" w:rsidRPr="00BD5AFD" w:rsidRDefault="00B36C3D" w:rsidP="00B36C3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>. Каждая отдел</w:t>
      </w:r>
      <w:r w:rsidRPr="00BD5AFD">
        <w:rPr>
          <w:sz w:val="28"/>
          <w:szCs w:val="28"/>
        </w:rPr>
        <w:t>ь</w:t>
      </w:r>
      <w:r w:rsidRPr="00BD5AFD">
        <w:rPr>
          <w:sz w:val="28"/>
          <w:szCs w:val="28"/>
        </w:rPr>
        <w:t xml:space="preserve">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:rsidR="00B36C3D" w:rsidRPr="00BD5AFD" w:rsidRDefault="00B36C3D" w:rsidP="00B36C3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B36C3D" w:rsidRPr="00BD5AFD" w:rsidRDefault="00B36C3D" w:rsidP="00B36C3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B36C3D" w:rsidRPr="00BD5AFD" w:rsidRDefault="00B36C3D" w:rsidP="00B36C3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B36C3D" w:rsidRPr="00BD5AFD" w:rsidRDefault="00B36C3D" w:rsidP="00B36C3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66166">
        <w:rPr>
          <w:color w:val="000000"/>
          <w:spacing w:val="-4"/>
          <w:sz w:val="28"/>
          <w:szCs w:val="28"/>
        </w:rPr>
        <w:t xml:space="preserve">В </w:t>
      </w:r>
      <w:r w:rsidRPr="00D66166">
        <w:rPr>
          <w:bCs/>
          <w:color w:val="000000"/>
          <w:spacing w:val="-4"/>
          <w:sz w:val="28"/>
          <w:szCs w:val="28"/>
        </w:rPr>
        <w:t xml:space="preserve">дизайне </w:t>
      </w:r>
      <w:r w:rsidRPr="00D66166">
        <w:rPr>
          <w:color w:val="000000"/>
          <w:spacing w:val="-4"/>
          <w:sz w:val="28"/>
          <w:szCs w:val="28"/>
        </w:rPr>
        <w:t xml:space="preserve">презентации придерживайтесь принципа </w:t>
      </w:r>
      <w:r w:rsidRPr="00D66166">
        <w:rPr>
          <w:bCs/>
          <w:color w:val="000000"/>
          <w:spacing w:val="-4"/>
          <w:sz w:val="28"/>
          <w:szCs w:val="28"/>
        </w:rPr>
        <w:t>«чем меньше, тем лучше</w:t>
      </w:r>
      <w:r w:rsidRPr="00BD5AFD">
        <w:rPr>
          <w:bCs/>
          <w:color w:val="000000"/>
          <w:sz w:val="28"/>
          <w:szCs w:val="28"/>
        </w:rPr>
        <w:t>»</w:t>
      </w:r>
      <w:r w:rsidR="00D66166">
        <w:rPr>
          <w:bCs/>
          <w:color w:val="000000"/>
          <w:sz w:val="28"/>
          <w:szCs w:val="28"/>
        </w:rPr>
        <w:t xml:space="preserve">. </w:t>
      </w:r>
    </w:p>
    <w:p w:rsidR="00B36C3D" w:rsidRPr="00BD5AFD" w:rsidRDefault="00B36C3D" w:rsidP="00B36C3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B36C3D" w:rsidRPr="00BD5AFD" w:rsidRDefault="00B36C3D" w:rsidP="00B36C3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B36C3D" w:rsidRPr="00BD5AFD" w:rsidRDefault="00B36C3D" w:rsidP="00B36C3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В качестве основного шрифта рекомендуется использовать </w:t>
      </w:r>
      <w:proofErr w:type="gramStart"/>
      <w:r w:rsidRPr="00BD5AFD">
        <w:rPr>
          <w:bCs/>
          <w:color w:val="000000"/>
          <w:sz w:val="28"/>
          <w:szCs w:val="28"/>
        </w:rPr>
        <w:t>черный</w:t>
      </w:r>
      <w:proofErr w:type="gramEnd"/>
      <w:r w:rsidRPr="00BD5AFD">
        <w:rPr>
          <w:bCs/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B36C3D" w:rsidRPr="00BD5AFD" w:rsidRDefault="00B36C3D" w:rsidP="00B36C3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разли</w:t>
      </w:r>
      <w:r w:rsidRPr="00BD5AFD">
        <w:rPr>
          <w:color w:val="000000"/>
          <w:sz w:val="28"/>
          <w:szCs w:val="28"/>
        </w:rPr>
        <w:t>ч</w:t>
      </w:r>
      <w:r w:rsidRPr="00BD5AFD">
        <w:rPr>
          <w:color w:val="000000"/>
          <w:sz w:val="28"/>
          <w:szCs w:val="28"/>
        </w:rPr>
        <w:t>ные стили для каждого слайда.</w:t>
      </w:r>
    </w:p>
    <w:p w:rsidR="00B36C3D" w:rsidRPr="00BD5AFD" w:rsidRDefault="00B36C3D" w:rsidP="00B36C3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>простой печа</w:t>
      </w:r>
      <w:r w:rsidRPr="00BD5AFD">
        <w:rPr>
          <w:bCs/>
          <w:color w:val="000000"/>
          <w:sz w:val="28"/>
          <w:szCs w:val="28"/>
        </w:rPr>
        <w:t>т</w:t>
      </w:r>
      <w:r w:rsidRPr="00BD5AFD">
        <w:rPr>
          <w:bCs/>
          <w:color w:val="000000"/>
          <w:sz w:val="28"/>
          <w:szCs w:val="28"/>
        </w:rPr>
        <w:t xml:space="preserve">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B36C3D" w:rsidRDefault="00B36C3D" w:rsidP="00B36C3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</w:t>
      </w:r>
      <w:bookmarkStart w:id="0" w:name=".D0.A1.D0.BE.D0.B2.D0.B5.D1.82.D1.8B_.D0"/>
      <w:bookmarkEnd w:id="0"/>
      <w:r w:rsidRPr="00BD5AFD">
        <w:rPr>
          <w:sz w:val="28"/>
          <w:szCs w:val="28"/>
        </w:rPr>
        <w:t>, дают информ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цию для контактов.</w:t>
      </w:r>
    </w:p>
    <w:p w:rsidR="00D66166" w:rsidRDefault="00D66166" w:rsidP="00B36C3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</w:p>
    <w:p w:rsidR="00E3653A" w:rsidRPr="00BD5AFD" w:rsidRDefault="00E3653A" w:rsidP="00B36C3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</w:p>
    <w:p w:rsidR="00B36C3D" w:rsidRPr="00BD5AFD" w:rsidRDefault="00B36C3D" w:rsidP="00B36C3D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bookmarkStart w:id="1" w:name=".D0.A1.D0.BA.D0.BE.D0.BB.D1.8C.D0.BA.D0."/>
      <w:bookmarkEnd w:id="1"/>
      <w:r w:rsidRPr="00BD5AFD">
        <w:rPr>
          <w:i/>
          <w:iCs/>
          <w:color w:val="000000"/>
          <w:sz w:val="28"/>
          <w:szCs w:val="28"/>
        </w:rPr>
        <w:lastRenderedPageBreak/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B36C3D" w:rsidRPr="00BD5AFD" w:rsidRDefault="00B36C3D" w:rsidP="00B36C3D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B36C3D" w:rsidRPr="00BD5AFD" w:rsidRDefault="00B36C3D" w:rsidP="00B36C3D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B36C3D" w:rsidRPr="00BD5AFD" w:rsidRDefault="00B36C3D" w:rsidP="00B36C3D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B36C3D" w:rsidRPr="00BD5AFD" w:rsidRDefault="00B36C3D" w:rsidP="00B36C3D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B36C3D" w:rsidRPr="00BD5AFD" w:rsidRDefault="00B36C3D" w:rsidP="00B36C3D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B36C3D" w:rsidRPr="00BD5AFD" w:rsidRDefault="00B36C3D" w:rsidP="00B36C3D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  <w:proofErr w:type="gramEnd"/>
    </w:p>
    <w:p w:rsidR="00B36C3D" w:rsidRPr="00BD5AFD" w:rsidRDefault="00B36C3D" w:rsidP="00B36C3D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B36C3D" w:rsidRPr="00BD5AFD" w:rsidRDefault="00B36C3D" w:rsidP="00B36C3D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Чем </w:t>
      </w:r>
      <w:proofErr w:type="spellStart"/>
      <w:r w:rsidRPr="00BD5AFD">
        <w:rPr>
          <w:color w:val="000000"/>
          <w:sz w:val="28"/>
          <w:szCs w:val="28"/>
        </w:rPr>
        <w:t>абстрактнее</w:t>
      </w:r>
      <w:proofErr w:type="spellEnd"/>
      <w:r w:rsidRPr="00BD5AFD">
        <w:rPr>
          <w:color w:val="000000"/>
          <w:sz w:val="28"/>
          <w:szCs w:val="28"/>
        </w:rPr>
        <w:t xml:space="preserve"> материал, тем действеннее иллюстрация.</w:t>
      </w:r>
    </w:p>
    <w:p w:rsidR="00B36C3D" w:rsidRPr="00BD5AFD" w:rsidRDefault="00B36C3D" w:rsidP="00B36C3D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B36C3D" w:rsidRPr="00BD5AFD" w:rsidRDefault="00B36C3D" w:rsidP="00B36C3D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B36C3D" w:rsidRPr="00BD5AFD" w:rsidRDefault="00B36C3D" w:rsidP="00B36C3D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</w:t>
      </w:r>
      <w:proofErr w:type="gramStart"/>
      <w:r w:rsidRPr="00BD5AFD">
        <w:rPr>
          <w:color w:val="000000"/>
          <w:sz w:val="28"/>
          <w:szCs w:val="28"/>
        </w:rPr>
        <w:t>дств пр</w:t>
      </w:r>
      <w:proofErr w:type="gramEnd"/>
      <w:r w:rsidRPr="00BD5AFD">
        <w:rPr>
          <w:color w:val="000000"/>
          <w:sz w:val="28"/>
          <w:szCs w:val="28"/>
        </w:rPr>
        <w:t>ивлечения вн</w:t>
      </w:r>
      <w:r w:rsidRPr="00BD5AFD">
        <w:rPr>
          <w:color w:val="000000"/>
          <w:sz w:val="28"/>
          <w:szCs w:val="28"/>
        </w:rPr>
        <w:t>и</w:t>
      </w:r>
      <w:r w:rsidRPr="00BD5AFD">
        <w:rPr>
          <w:color w:val="000000"/>
          <w:sz w:val="28"/>
          <w:szCs w:val="28"/>
        </w:rPr>
        <w:t>мания пользователя и управления им.</w:t>
      </w:r>
    </w:p>
    <w:p w:rsidR="00B36C3D" w:rsidRPr="00BD5AFD" w:rsidRDefault="00B36C3D" w:rsidP="00B36C3D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</w:t>
      </w:r>
      <w:r w:rsidRPr="00BD5AFD">
        <w:rPr>
          <w:color w:val="000000"/>
          <w:sz w:val="28"/>
          <w:szCs w:val="28"/>
        </w:rPr>
        <w:t>у</w:t>
      </w:r>
      <w:r w:rsidRPr="00BD5AFD">
        <w:rPr>
          <w:color w:val="000000"/>
          <w:sz w:val="28"/>
          <w:szCs w:val="28"/>
        </w:rPr>
        <w:t>чении.</w:t>
      </w:r>
    </w:p>
    <w:p w:rsidR="00B36C3D" w:rsidRPr="00BD5AFD" w:rsidRDefault="00B36C3D" w:rsidP="00B36C3D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</w:t>
      </w:r>
      <w:r w:rsidRPr="00BD5AFD">
        <w:rPr>
          <w:color w:val="000000"/>
          <w:sz w:val="28"/>
          <w:szCs w:val="28"/>
        </w:rPr>
        <w:t>е</w:t>
      </w:r>
      <w:r w:rsidRPr="00BD5AFD">
        <w:rPr>
          <w:color w:val="000000"/>
          <w:sz w:val="28"/>
          <w:szCs w:val="28"/>
        </w:rPr>
        <w:t>сурсов и значительных затрат на доставку и воспроизведение изображения.</w:t>
      </w:r>
    </w:p>
    <w:p w:rsidR="00B36C3D" w:rsidRDefault="00B36C3D" w:rsidP="00593334">
      <w:pPr>
        <w:ind w:firstLine="709"/>
        <w:jc w:val="both"/>
        <w:rPr>
          <w:sz w:val="28"/>
        </w:rPr>
      </w:pPr>
    </w:p>
    <w:p w:rsidR="00B36C3D" w:rsidRDefault="00B36C3D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Методические рекомендации к самостоятельной работе в рамках практ</w:t>
      </w:r>
      <w:r>
        <w:rPr>
          <w:b/>
          <w:sz w:val="28"/>
        </w:rPr>
        <w:t>и</w:t>
      </w:r>
      <w:r>
        <w:rPr>
          <w:b/>
          <w:sz w:val="28"/>
        </w:rPr>
        <w:t xml:space="preserve">ческих занятий по </w:t>
      </w:r>
      <w:r w:rsidR="006241AF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B36C3D" w:rsidRPr="00D66166" w:rsidRDefault="00B36C3D" w:rsidP="00593334">
      <w:pPr>
        <w:ind w:firstLine="709"/>
        <w:jc w:val="both"/>
        <w:rPr>
          <w:sz w:val="8"/>
          <w:szCs w:val="8"/>
        </w:rPr>
      </w:pPr>
    </w:p>
    <w:p w:rsidR="00B36C3D" w:rsidRPr="00B36C3D" w:rsidRDefault="00B36C3D" w:rsidP="00B36C3D">
      <w:pPr>
        <w:jc w:val="center"/>
        <w:rPr>
          <w:b/>
          <w:sz w:val="28"/>
          <w:szCs w:val="28"/>
        </w:rPr>
      </w:pPr>
      <w:r w:rsidRPr="00B36C3D">
        <w:rPr>
          <w:b/>
          <w:sz w:val="28"/>
          <w:szCs w:val="28"/>
        </w:rPr>
        <w:t xml:space="preserve">Методические указания </w:t>
      </w:r>
      <w:proofErr w:type="gramStart"/>
      <w:r w:rsidRPr="00B36C3D">
        <w:rPr>
          <w:b/>
          <w:sz w:val="28"/>
          <w:szCs w:val="28"/>
        </w:rPr>
        <w:t>обучающимся</w:t>
      </w:r>
      <w:proofErr w:type="gramEnd"/>
      <w:r w:rsidRPr="00B36C3D">
        <w:rPr>
          <w:b/>
          <w:sz w:val="28"/>
          <w:szCs w:val="28"/>
        </w:rPr>
        <w:t xml:space="preserve"> </w:t>
      </w:r>
    </w:p>
    <w:p w:rsidR="00B36C3D" w:rsidRPr="00B36C3D" w:rsidRDefault="00B36C3D" w:rsidP="00B36C3D">
      <w:pPr>
        <w:jc w:val="center"/>
        <w:rPr>
          <w:b/>
          <w:sz w:val="28"/>
          <w:szCs w:val="28"/>
        </w:rPr>
      </w:pPr>
      <w:r w:rsidRPr="00B36C3D">
        <w:rPr>
          <w:b/>
          <w:sz w:val="28"/>
          <w:szCs w:val="28"/>
        </w:rPr>
        <w:t xml:space="preserve">по подготовке к практическим занятиям </w:t>
      </w:r>
    </w:p>
    <w:p w:rsidR="00B36C3D" w:rsidRPr="00821EB4" w:rsidRDefault="00B36C3D" w:rsidP="00B36C3D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</w:t>
      </w:r>
      <w:r w:rsidRPr="00821EB4">
        <w:rPr>
          <w:sz w:val="28"/>
        </w:rPr>
        <w:t>практических умений и навыков посредством гру</w:t>
      </w:r>
      <w:r w:rsidRPr="00821EB4">
        <w:rPr>
          <w:sz w:val="28"/>
        </w:rPr>
        <w:t>п</w:t>
      </w:r>
      <w:r w:rsidRPr="00821EB4"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B36C3D" w:rsidRPr="00B36C3D" w:rsidRDefault="00B36C3D" w:rsidP="00B36C3D">
      <w:pPr>
        <w:ind w:firstLine="709"/>
        <w:jc w:val="both"/>
        <w:rPr>
          <w:sz w:val="28"/>
        </w:rPr>
      </w:pPr>
      <w:r w:rsidRPr="00B36C3D">
        <w:rPr>
          <w:sz w:val="28"/>
        </w:rPr>
        <w:t xml:space="preserve">При разработке устного ответа на практическом занятии можно использовать классическую схему ораторского искусства. В основе этой схемы лежит 5 этапов: </w:t>
      </w:r>
    </w:p>
    <w:p w:rsidR="00B36C3D" w:rsidRDefault="00B36C3D" w:rsidP="00B36C3D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B36C3D" w:rsidRDefault="00B36C3D" w:rsidP="00B36C3D">
      <w:pPr>
        <w:ind w:firstLine="709"/>
        <w:jc w:val="both"/>
        <w:rPr>
          <w:sz w:val="28"/>
        </w:rPr>
      </w:pPr>
      <w:r>
        <w:rPr>
          <w:sz w:val="28"/>
        </w:rPr>
        <w:t>2. Составление плана, расчленение собранного материала в необходимой л</w:t>
      </w:r>
      <w:r>
        <w:rPr>
          <w:sz w:val="28"/>
        </w:rPr>
        <w:t>о</w:t>
      </w:r>
      <w:r>
        <w:rPr>
          <w:sz w:val="28"/>
        </w:rPr>
        <w:t xml:space="preserve">гической последовательности. </w:t>
      </w:r>
    </w:p>
    <w:p w:rsidR="00B36C3D" w:rsidRDefault="00B36C3D" w:rsidP="00B36C3D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</w:t>
      </w:r>
      <w:r w:rsidRPr="00C35B2E">
        <w:rPr>
          <w:spacing w:val="-4"/>
          <w:sz w:val="28"/>
        </w:rPr>
        <w:t>р</w:t>
      </w:r>
      <w:r w:rsidRPr="00C35B2E">
        <w:rPr>
          <w:spacing w:val="-4"/>
          <w:sz w:val="28"/>
        </w:rPr>
        <w:t>жания</w:t>
      </w:r>
      <w:r>
        <w:rPr>
          <w:sz w:val="28"/>
        </w:rPr>
        <w:t>.</w:t>
      </w:r>
    </w:p>
    <w:p w:rsidR="00B36C3D" w:rsidRDefault="00B36C3D" w:rsidP="00B36C3D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</w:t>
      </w:r>
      <w:r>
        <w:rPr>
          <w:sz w:val="28"/>
        </w:rPr>
        <w:t>б</w:t>
      </w:r>
      <w:r>
        <w:rPr>
          <w:sz w:val="28"/>
        </w:rPr>
        <w:t>ходимости).</w:t>
      </w:r>
    </w:p>
    <w:p w:rsidR="00B36C3D" w:rsidRDefault="00B36C3D" w:rsidP="00B36C3D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B36C3D" w:rsidRPr="00B36C3D" w:rsidRDefault="00B36C3D" w:rsidP="00B36C3D">
      <w:pPr>
        <w:ind w:firstLine="709"/>
        <w:jc w:val="center"/>
        <w:rPr>
          <w:sz w:val="28"/>
        </w:rPr>
      </w:pPr>
      <w:r w:rsidRPr="00B36C3D">
        <w:rPr>
          <w:sz w:val="28"/>
        </w:rPr>
        <w:t>Рекомендации по построению композиции устного ответа:</w:t>
      </w:r>
    </w:p>
    <w:p w:rsidR="00B36C3D" w:rsidRDefault="00B36C3D" w:rsidP="00B36C3D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B36C3D" w:rsidRDefault="00B36C3D" w:rsidP="00B36C3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B36C3D">
        <w:rPr>
          <w:spacing w:val="-2"/>
          <w:sz w:val="28"/>
        </w:rPr>
        <w:t>привлечь внимание, вызвать интерес слушателей к проблеме, предмету ответа</w:t>
      </w:r>
      <w:r>
        <w:rPr>
          <w:sz w:val="28"/>
        </w:rPr>
        <w:t>;</w:t>
      </w:r>
    </w:p>
    <w:p w:rsidR="00B36C3D" w:rsidRDefault="00B36C3D" w:rsidP="00B36C3D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</w:t>
      </w:r>
      <w:r>
        <w:rPr>
          <w:sz w:val="28"/>
        </w:rPr>
        <w:t>и</w:t>
      </w:r>
      <w:r>
        <w:rPr>
          <w:sz w:val="28"/>
        </w:rPr>
        <w:t>тетными, значимыми;</w:t>
      </w:r>
    </w:p>
    <w:p w:rsidR="00B36C3D" w:rsidRDefault="00B36C3D" w:rsidP="00B36C3D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установить контакт со слушателями путем указания на общие взгляды, прежний опыт.</w:t>
      </w:r>
    </w:p>
    <w:p w:rsidR="00B36C3D" w:rsidRDefault="00B36C3D" w:rsidP="00B36C3D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B36C3D" w:rsidRDefault="00B36C3D" w:rsidP="00B36C3D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B36C3D" w:rsidRDefault="00B36C3D" w:rsidP="00B36C3D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B36C3D" w:rsidRDefault="00B36C3D" w:rsidP="00B36C3D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B36C3D" w:rsidRDefault="00B36C3D" w:rsidP="00B36C3D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B36C3D" w:rsidRDefault="00B36C3D" w:rsidP="00B36C3D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</w:t>
      </w:r>
      <w:r>
        <w:rPr>
          <w:sz w:val="28"/>
        </w:rPr>
        <w:t>с</w:t>
      </w:r>
      <w:r>
        <w:rPr>
          <w:sz w:val="28"/>
        </w:rPr>
        <w:t>нения, дополнительную информацию;</w:t>
      </w:r>
    </w:p>
    <w:p w:rsidR="00B36C3D" w:rsidRDefault="00B36C3D" w:rsidP="00B36C3D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B36C3D" w:rsidRDefault="00B36C3D" w:rsidP="00B36C3D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B36C3D" w:rsidRDefault="00B36C3D" w:rsidP="00B36C3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зиции</w:t>
      </w:r>
      <w:r>
        <w:rPr>
          <w:sz w:val="28"/>
        </w:rPr>
        <w:t xml:space="preserve">. </w:t>
      </w:r>
    </w:p>
    <w:p w:rsidR="00B36C3D" w:rsidRDefault="00B36C3D" w:rsidP="00B36C3D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B36C3D" w:rsidRDefault="00B36C3D" w:rsidP="00B36C3D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</w:t>
      </w:r>
      <w:r>
        <w:rPr>
          <w:sz w:val="28"/>
        </w:rPr>
        <w:t>ы</w:t>
      </w:r>
      <w:r>
        <w:rPr>
          <w:sz w:val="28"/>
        </w:rPr>
        <w:t>вод и решение;</w:t>
      </w:r>
    </w:p>
    <w:p w:rsidR="00B36C3D" w:rsidRPr="00981A6C" w:rsidRDefault="00B36C3D" w:rsidP="00B36C3D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реш</w:t>
      </w:r>
      <w:r>
        <w:rPr>
          <w:sz w:val="28"/>
        </w:rPr>
        <w:t>е</w:t>
      </w:r>
      <w:r>
        <w:rPr>
          <w:sz w:val="28"/>
        </w:rPr>
        <w:t xml:space="preserve">нию проблемы. </w:t>
      </w:r>
    </w:p>
    <w:p w:rsidR="00B36C3D" w:rsidRPr="009F413C" w:rsidRDefault="00B36C3D" w:rsidP="00B36C3D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B36C3D" w:rsidRPr="009F413C" w:rsidRDefault="00B36C3D" w:rsidP="00B36C3D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B36C3D" w:rsidRPr="009F413C" w:rsidRDefault="00B36C3D" w:rsidP="00B36C3D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B36C3D" w:rsidRPr="009F413C" w:rsidRDefault="00B36C3D" w:rsidP="00B36C3D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9F413C">
        <w:rPr>
          <w:sz w:val="28"/>
          <w:szCs w:val="22"/>
        </w:rPr>
        <w:t>ы</w:t>
      </w:r>
      <w:r w:rsidRPr="009F413C">
        <w:rPr>
          <w:sz w:val="28"/>
          <w:szCs w:val="22"/>
        </w:rPr>
        <w:t>тия каждого из них.</w:t>
      </w:r>
    </w:p>
    <w:p w:rsidR="00B36C3D" w:rsidRPr="009F413C" w:rsidRDefault="00B36C3D" w:rsidP="00B36C3D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</w:t>
      </w:r>
      <w:r w:rsidRPr="009F413C">
        <w:rPr>
          <w:sz w:val="28"/>
          <w:szCs w:val="22"/>
        </w:rPr>
        <w:t>а</w:t>
      </w:r>
      <w:r w:rsidRPr="009F413C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B36C3D" w:rsidRPr="009F413C" w:rsidRDefault="00B36C3D" w:rsidP="00B36C3D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</w:t>
      </w:r>
      <w:proofErr w:type="gramStart"/>
      <w:r w:rsidRPr="009F413C">
        <w:rPr>
          <w:sz w:val="28"/>
          <w:szCs w:val="22"/>
        </w:rPr>
        <w:t>кт вкл</w:t>
      </w:r>
      <w:proofErr w:type="gramEnd"/>
      <w:r w:rsidRPr="009F413C">
        <w:rPr>
          <w:sz w:val="28"/>
          <w:szCs w:val="22"/>
        </w:rPr>
        <w:t>ючайте как основные положения, так и конкретные факты, и примеры, но без их подробного описания.</w:t>
      </w:r>
    </w:p>
    <w:p w:rsidR="00B36C3D" w:rsidRPr="009F413C" w:rsidRDefault="00B36C3D" w:rsidP="00B36C3D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тируемой работы, применяйте условные обозначения.</w:t>
      </w:r>
    </w:p>
    <w:p w:rsidR="00B36C3D" w:rsidRPr="009F413C" w:rsidRDefault="00B36C3D" w:rsidP="00B36C3D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ры, фломастеры для выделения значимых мест.</w:t>
      </w:r>
    </w:p>
    <w:p w:rsidR="00B36C3D" w:rsidRPr="00D66166" w:rsidRDefault="00B36C3D" w:rsidP="00B36C3D">
      <w:pPr>
        <w:ind w:firstLine="709"/>
        <w:jc w:val="both"/>
        <w:rPr>
          <w:sz w:val="8"/>
          <w:szCs w:val="8"/>
        </w:rPr>
      </w:pPr>
    </w:p>
    <w:p w:rsidR="00B36C3D" w:rsidRPr="00755609" w:rsidRDefault="00B36C3D" w:rsidP="00B36C3D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устного доклада </w:t>
      </w:r>
    </w:p>
    <w:p w:rsidR="00B36C3D" w:rsidRPr="00755609" w:rsidRDefault="00B36C3D" w:rsidP="00B36C3D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 или документ, которые содержат информацию и отражают суть вопроса или исследования</w:t>
      </w:r>
      <w:r>
        <w:rPr>
          <w:sz w:val="28"/>
        </w:rPr>
        <w:t xml:space="preserve"> </w:t>
      </w:r>
      <w:r w:rsidRPr="00755609">
        <w:rPr>
          <w:sz w:val="28"/>
        </w:rPr>
        <w:t xml:space="preserve">применительно к данной ситуации. </w:t>
      </w:r>
    </w:p>
    <w:p w:rsidR="00B36C3D" w:rsidRPr="00755609" w:rsidRDefault="00B36C3D" w:rsidP="00B36C3D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B36C3D" w:rsidRPr="00755609" w:rsidRDefault="00B36C3D" w:rsidP="00B36C3D">
      <w:pPr>
        <w:ind w:firstLine="709"/>
        <w:jc w:val="both"/>
        <w:rPr>
          <w:sz w:val="28"/>
        </w:rPr>
      </w:pPr>
      <w:r w:rsidRPr="00755609">
        <w:rPr>
          <w:sz w:val="28"/>
        </w:rPr>
        <w:t>1</w:t>
      </w:r>
      <w:r w:rsidR="00E3653A">
        <w:rPr>
          <w:sz w:val="28"/>
        </w:rPr>
        <w:t>. Ч</w:t>
      </w:r>
      <w:r w:rsidRPr="00755609">
        <w:rPr>
          <w:sz w:val="28"/>
        </w:rPr>
        <w:t>етко сформулировать тему</w:t>
      </w:r>
      <w:r w:rsidR="00E3653A">
        <w:rPr>
          <w:sz w:val="28"/>
        </w:rPr>
        <w:t>.</w:t>
      </w:r>
      <w:r w:rsidRPr="00755609">
        <w:rPr>
          <w:sz w:val="28"/>
        </w:rPr>
        <w:t xml:space="preserve"> </w:t>
      </w:r>
    </w:p>
    <w:p w:rsidR="00B36C3D" w:rsidRPr="00755609" w:rsidRDefault="00B36C3D" w:rsidP="00B36C3D">
      <w:pPr>
        <w:ind w:firstLine="709"/>
        <w:jc w:val="both"/>
        <w:rPr>
          <w:sz w:val="28"/>
        </w:rPr>
      </w:pPr>
      <w:r w:rsidRPr="00755609">
        <w:rPr>
          <w:sz w:val="28"/>
        </w:rPr>
        <w:t>2</w:t>
      </w:r>
      <w:r w:rsidR="00E3653A">
        <w:rPr>
          <w:sz w:val="28"/>
        </w:rPr>
        <w:t>. И</w:t>
      </w:r>
      <w:r w:rsidRPr="00755609">
        <w:rPr>
          <w:sz w:val="28"/>
        </w:rPr>
        <w:t>зучить и подобрать литературу, рекомендуемую по теме, выделив три и</w:t>
      </w:r>
      <w:r w:rsidRPr="00755609">
        <w:rPr>
          <w:sz w:val="28"/>
        </w:rPr>
        <w:t>с</w:t>
      </w:r>
      <w:r w:rsidRPr="00755609">
        <w:rPr>
          <w:sz w:val="28"/>
        </w:rPr>
        <w:t xml:space="preserve">точника библиографической информации: </w:t>
      </w:r>
    </w:p>
    <w:p w:rsidR="00B36C3D" w:rsidRPr="00755609" w:rsidRDefault="00B36C3D" w:rsidP="00B36C3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:rsidR="00B36C3D" w:rsidRPr="00755609" w:rsidRDefault="00B36C3D" w:rsidP="00B36C3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вторичные (библиография, реферативные журналы, сигнальная информация, планы, </w:t>
      </w:r>
      <w:proofErr w:type="gramStart"/>
      <w:r w:rsidRPr="00755609">
        <w:rPr>
          <w:sz w:val="28"/>
        </w:rPr>
        <w:t>граф-схемы</w:t>
      </w:r>
      <w:proofErr w:type="gramEnd"/>
      <w:r w:rsidRPr="00755609">
        <w:rPr>
          <w:sz w:val="28"/>
        </w:rPr>
        <w:t>, предметные указатели и т.д.);</w:t>
      </w:r>
    </w:p>
    <w:p w:rsidR="00B36C3D" w:rsidRDefault="00B36C3D" w:rsidP="00B36C3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:rsidR="00B36C3D" w:rsidRPr="00755609" w:rsidRDefault="00B36C3D" w:rsidP="00B36C3D">
      <w:pPr>
        <w:ind w:firstLine="709"/>
        <w:jc w:val="both"/>
        <w:rPr>
          <w:sz w:val="28"/>
        </w:rPr>
      </w:pPr>
      <w:r w:rsidRPr="00755609">
        <w:rPr>
          <w:sz w:val="28"/>
        </w:rPr>
        <w:lastRenderedPageBreak/>
        <w:t>3</w:t>
      </w:r>
      <w:r w:rsidR="00E3653A">
        <w:rPr>
          <w:sz w:val="28"/>
        </w:rPr>
        <w:t>. Н</w:t>
      </w:r>
      <w:r w:rsidRPr="00755609">
        <w:rPr>
          <w:sz w:val="28"/>
        </w:rPr>
        <w:t>аписать план, который полностью согласуется с выбранной темой и л</w:t>
      </w:r>
      <w:r w:rsidRPr="00755609">
        <w:rPr>
          <w:sz w:val="28"/>
        </w:rPr>
        <w:t>о</w:t>
      </w:r>
      <w:r w:rsidRPr="00755609">
        <w:rPr>
          <w:sz w:val="28"/>
        </w:rPr>
        <w:t>гично раскрывает ее</w:t>
      </w:r>
      <w:r w:rsidR="00E3653A">
        <w:rPr>
          <w:sz w:val="28"/>
        </w:rPr>
        <w:t>.</w:t>
      </w:r>
    </w:p>
    <w:p w:rsidR="00B36C3D" w:rsidRPr="00755609" w:rsidRDefault="00B36C3D" w:rsidP="00B36C3D">
      <w:pPr>
        <w:ind w:firstLine="709"/>
        <w:jc w:val="both"/>
        <w:rPr>
          <w:sz w:val="28"/>
        </w:rPr>
      </w:pPr>
      <w:r w:rsidRPr="00755609">
        <w:rPr>
          <w:sz w:val="28"/>
        </w:rPr>
        <w:t>4</w:t>
      </w:r>
      <w:r w:rsidR="00E3653A">
        <w:rPr>
          <w:sz w:val="28"/>
        </w:rPr>
        <w:t>. Н</w:t>
      </w:r>
      <w:r w:rsidRPr="00755609">
        <w:rPr>
          <w:sz w:val="28"/>
        </w:rPr>
        <w:t xml:space="preserve">аписать доклад, соблюдая следующие требования: </w:t>
      </w:r>
    </w:p>
    <w:p w:rsidR="00B36C3D" w:rsidRPr="00755609" w:rsidRDefault="00B36C3D" w:rsidP="00B36C3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>она должна включать: краткое введение, обосновыв</w:t>
      </w:r>
      <w:r w:rsidRPr="00755609">
        <w:rPr>
          <w:sz w:val="28"/>
        </w:rPr>
        <w:t>а</w:t>
      </w:r>
      <w:r w:rsidRPr="00755609">
        <w:rPr>
          <w:sz w:val="28"/>
        </w:rPr>
        <w:t xml:space="preserve">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B36C3D" w:rsidRPr="00755609" w:rsidRDefault="00B36C3D" w:rsidP="00B36C3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</w:t>
      </w:r>
      <w:r>
        <w:rPr>
          <w:sz w:val="28"/>
        </w:rPr>
        <w:t xml:space="preserve"> </w:t>
      </w:r>
      <w:r w:rsidRPr="00755609">
        <w:rPr>
          <w:sz w:val="28"/>
        </w:rPr>
        <w:t>и пояснить ко</w:t>
      </w:r>
      <w:r w:rsidRPr="00755609">
        <w:rPr>
          <w:sz w:val="28"/>
        </w:rPr>
        <w:t>н</w:t>
      </w:r>
      <w:r w:rsidRPr="00755609">
        <w:rPr>
          <w:sz w:val="28"/>
        </w:rPr>
        <w:t>кретными примерами; не пересказывать отдельные главы учебника или учебного пособия, а изложить собственные соображения по существу рассматриваемых в</w:t>
      </w:r>
      <w:r w:rsidRPr="00755609">
        <w:rPr>
          <w:sz w:val="28"/>
        </w:rPr>
        <w:t>о</w:t>
      </w:r>
      <w:r w:rsidRPr="00755609">
        <w:rPr>
          <w:sz w:val="28"/>
        </w:rPr>
        <w:t>просов, внести свои предложения;</w:t>
      </w:r>
    </w:p>
    <w:p w:rsidR="00B36C3D" w:rsidRDefault="00B36C3D" w:rsidP="00B36C3D">
      <w:pPr>
        <w:ind w:firstLine="709"/>
        <w:jc w:val="both"/>
        <w:rPr>
          <w:sz w:val="28"/>
        </w:rPr>
      </w:pPr>
      <w:r w:rsidRPr="00755609">
        <w:rPr>
          <w:sz w:val="28"/>
        </w:rPr>
        <w:t>5</w:t>
      </w:r>
      <w:r w:rsidR="00E3653A">
        <w:rPr>
          <w:sz w:val="28"/>
        </w:rPr>
        <w:t>. О</w:t>
      </w:r>
      <w:r w:rsidRPr="00755609">
        <w:rPr>
          <w:sz w:val="28"/>
        </w:rPr>
        <w:t xml:space="preserve">формить работу в соответствии с требованиями. </w:t>
      </w:r>
    </w:p>
    <w:p w:rsidR="00B36C3D" w:rsidRPr="00D66166" w:rsidRDefault="00B36C3D" w:rsidP="00B36C3D">
      <w:pPr>
        <w:ind w:firstLine="709"/>
        <w:jc w:val="both"/>
        <w:rPr>
          <w:sz w:val="8"/>
          <w:szCs w:val="8"/>
        </w:rPr>
      </w:pPr>
    </w:p>
    <w:p w:rsidR="0023726F" w:rsidRDefault="0023726F" w:rsidP="0023726F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</w:p>
    <w:p w:rsidR="0023726F" w:rsidRDefault="0023726F" w:rsidP="0023726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эффективного чтения текста </w:t>
      </w:r>
    </w:p>
    <w:p w:rsidR="0023726F" w:rsidRPr="00985E1D" w:rsidRDefault="0023726F" w:rsidP="0023726F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чтения учебного и научного текста </w:t>
      </w:r>
      <w:proofErr w:type="gramStart"/>
      <w:r w:rsidRPr="00693E11">
        <w:rPr>
          <w:sz w:val="28"/>
          <w:szCs w:val="28"/>
        </w:rPr>
        <w:t>обучающийся</w:t>
      </w:r>
      <w:proofErr w:type="gramEnd"/>
      <w:r w:rsidRPr="00693E11">
        <w:rPr>
          <w:sz w:val="28"/>
        </w:rPr>
        <w:t xml:space="preserve"> м</w:t>
      </w:r>
      <w:r>
        <w:rPr>
          <w:sz w:val="28"/>
        </w:rPr>
        <w:t>ожет использ</w:t>
      </w:r>
      <w:r>
        <w:rPr>
          <w:sz w:val="28"/>
        </w:rPr>
        <w:t>о</w:t>
      </w:r>
      <w:r>
        <w:rPr>
          <w:sz w:val="28"/>
        </w:rPr>
        <w:t>вать следующие ф</w:t>
      </w:r>
      <w:r w:rsidRPr="00742208">
        <w:rPr>
          <w:sz w:val="28"/>
        </w:rPr>
        <w:t xml:space="preserve">ормы </w:t>
      </w:r>
      <w:r>
        <w:rPr>
          <w:sz w:val="28"/>
        </w:rPr>
        <w:t xml:space="preserve">работы с текстом: </w:t>
      </w:r>
    </w:p>
    <w:p w:rsidR="0023726F" w:rsidRPr="00742208" w:rsidRDefault="0023726F" w:rsidP="0023726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131C8E">
        <w:rPr>
          <w:spacing w:val="-4"/>
          <w:sz w:val="28"/>
        </w:rPr>
        <w:t>план (простой, сложный) – форма чтения (конспектирования), которая включ</w:t>
      </w:r>
      <w:r w:rsidRPr="00131C8E">
        <w:rPr>
          <w:spacing w:val="-4"/>
          <w:sz w:val="28"/>
        </w:rPr>
        <w:t>а</w:t>
      </w:r>
      <w:r w:rsidRPr="00131C8E">
        <w:rPr>
          <w:spacing w:val="-4"/>
          <w:sz w:val="28"/>
        </w:rPr>
        <w:t>ет анализ структуры текста, обобщение, выделение логики развития событий и их сути</w:t>
      </w:r>
      <w:r w:rsidRPr="00742208">
        <w:rPr>
          <w:sz w:val="28"/>
        </w:rPr>
        <w:t xml:space="preserve">; </w:t>
      </w:r>
    </w:p>
    <w:p w:rsidR="0023726F" w:rsidRPr="00742208" w:rsidRDefault="0023726F" w:rsidP="0023726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выписки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простейшая форма </w:t>
      </w:r>
      <w:r>
        <w:rPr>
          <w:sz w:val="28"/>
        </w:rPr>
        <w:t xml:space="preserve">работы с текстом, </w:t>
      </w:r>
      <w:r w:rsidRPr="00742208">
        <w:rPr>
          <w:sz w:val="28"/>
        </w:rPr>
        <w:t>почти дословно воспроизв</w:t>
      </w:r>
      <w:r w:rsidRPr="00742208">
        <w:rPr>
          <w:sz w:val="28"/>
        </w:rPr>
        <w:t>о</w:t>
      </w:r>
      <w:r w:rsidRPr="00742208">
        <w:rPr>
          <w:sz w:val="28"/>
        </w:rPr>
        <w:t xml:space="preserve">дящая текст; </w:t>
      </w:r>
    </w:p>
    <w:p w:rsidR="0023726F" w:rsidRPr="00742208" w:rsidRDefault="0023726F" w:rsidP="0023726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тезисы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форма </w:t>
      </w:r>
      <w:r>
        <w:rPr>
          <w:sz w:val="28"/>
        </w:rPr>
        <w:t>работы с текстом</w:t>
      </w:r>
      <w:r w:rsidRPr="00742208">
        <w:rPr>
          <w:sz w:val="28"/>
        </w:rPr>
        <w:t xml:space="preserve">, которая представляет собой </w:t>
      </w:r>
      <w:r>
        <w:rPr>
          <w:sz w:val="28"/>
        </w:rPr>
        <w:t xml:space="preserve">фиксирование </w:t>
      </w:r>
      <w:r w:rsidRPr="00742208">
        <w:rPr>
          <w:sz w:val="28"/>
        </w:rPr>
        <w:t>вывод</w:t>
      </w:r>
      <w:r>
        <w:rPr>
          <w:sz w:val="28"/>
        </w:rPr>
        <w:t>ов</w:t>
      </w:r>
      <w:r w:rsidRPr="00742208">
        <w:rPr>
          <w:sz w:val="28"/>
        </w:rPr>
        <w:t>, сделанны</w:t>
      </w:r>
      <w:r>
        <w:rPr>
          <w:sz w:val="28"/>
        </w:rPr>
        <w:t>х</w:t>
      </w:r>
      <w:r w:rsidRPr="00742208">
        <w:rPr>
          <w:sz w:val="28"/>
        </w:rPr>
        <w:t xml:space="preserve"> на основе </w:t>
      </w:r>
      <w:proofErr w:type="gramStart"/>
      <w:r w:rsidRPr="00742208">
        <w:rPr>
          <w:sz w:val="28"/>
        </w:rPr>
        <w:t>прочитанного</w:t>
      </w:r>
      <w:proofErr w:type="gramEnd"/>
      <w:r>
        <w:rPr>
          <w:sz w:val="28"/>
        </w:rPr>
        <w:t xml:space="preserve">; </w:t>
      </w:r>
    </w:p>
    <w:p w:rsidR="0023726F" w:rsidRDefault="0023726F" w:rsidP="0023726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цитирование</w:t>
      </w:r>
      <w:r>
        <w:rPr>
          <w:sz w:val="28"/>
        </w:rPr>
        <w:t xml:space="preserve"> – </w:t>
      </w:r>
      <w:r w:rsidRPr="00742208">
        <w:rPr>
          <w:sz w:val="28"/>
        </w:rPr>
        <w:t>дословная выписка, которая используется, когда передать мысль автора своими словами невозможно.</w:t>
      </w:r>
    </w:p>
    <w:p w:rsidR="0023726F" w:rsidRPr="00AE7082" w:rsidRDefault="0023726F" w:rsidP="0023726F">
      <w:pPr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выполнения задания</w:t>
      </w:r>
      <w:r>
        <w:rPr>
          <w:sz w:val="28"/>
          <w:szCs w:val="28"/>
        </w:rPr>
        <w:t>:</w:t>
      </w:r>
    </w:p>
    <w:p w:rsidR="0023726F" w:rsidRPr="00AE7082" w:rsidRDefault="0023726F" w:rsidP="0023726F">
      <w:pPr>
        <w:ind w:firstLine="709"/>
        <w:jc w:val="both"/>
        <w:rPr>
          <w:sz w:val="28"/>
          <w:szCs w:val="28"/>
        </w:rPr>
      </w:pPr>
      <w:r w:rsidRPr="00AE7082">
        <w:rPr>
          <w:sz w:val="28"/>
          <w:szCs w:val="28"/>
        </w:rPr>
        <w:t>1. Проведите структурирование учебного текста.</w:t>
      </w:r>
    </w:p>
    <w:p w:rsidR="0023726F" w:rsidRPr="00AE7082" w:rsidRDefault="0023726F" w:rsidP="0023726F">
      <w:pPr>
        <w:ind w:firstLine="709"/>
        <w:jc w:val="both"/>
        <w:rPr>
          <w:sz w:val="28"/>
          <w:szCs w:val="28"/>
        </w:rPr>
      </w:pPr>
      <w:r w:rsidRPr="00AE7082">
        <w:rPr>
          <w:sz w:val="28"/>
          <w:szCs w:val="28"/>
        </w:rPr>
        <w:t>2. Выделите тезаурус основных понятий в учебном тексте.</w:t>
      </w:r>
    </w:p>
    <w:p w:rsidR="0023726F" w:rsidRPr="00AE7082" w:rsidRDefault="0023726F" w:rsidP="0023726F">
      <w:pPr>
        <w:ind w:firstLine="709"/>
        <w:jc w:val="both"/>
        <w:rPr>
          <w:sz w:val="28"/>
          <w:szCs w:val="28"/>
        </w:rPr>
      </w:pPr>
      <w:r w:rsidRPr="00AE7082">
        <w:rPr>
          <w:sz w:val="28"/>
          <w:szCs w:val="28"/>
        </w:rPr>
        <w:t>3. Выполните варьирование (свои примеры на основе текста).</w:t>
      </w:r>
    </w:p>
    <w:p w:rsidR="0023726F" w:rsidRPr="00AE7082" w:rsidRDefault="0023726F" w:rsidP="0023726F">
      <w:pPr>
        <w:ind w:firstLine="709"/>
        <w:jc w:val="both"/>
        <w:rPr>
          <w:sz w:val="28"/>
          <w:szCs w:val="28"/>
        </w:rPr>
      </w:pPr>
      <w:r w:rsidRPr="00AE7082">
        <w:rPr>
          <w:sz w:val="28"/>
          <w:szCs w:val="28"/>
        </w:rPr>
        <w:t>4. Выделите выводы и пояснения к тексту.</w:t>
      </w:r>
    </w:p>
    <w:p w:rsidR="0023726F" w:rsidRPr="00AE7082" w:rsidRDefault="0023726F" w:rsidP="0023726F">
      <w:pPr>
        <w:ind w:firstLine="709"/>
        <w:jc w:val="both"/>
        <w:rPr>
          <w:sz w:val="28"/>
          <w:szCs w:val="28"/>
        </w:rPr>
      </w:pPr>
      <w:r w:rsidRPr="00AE7082">
        <w:rPr>
          <w:sz w:val="28"/>
          <w:szCs w:val="28"/>
        </w:rPr>
        <w:t>5. Сделайте резюме текста.</w:t>
      </w:r>
    </w:p>
    <w:p w:rsidR="0023726F" w:rsidRPr="00AE7082" w:rsidRDefault="0023726F" w:rsidP="0023726F">
      <w:pPr>
        <w:ind w:firstLine="709"/>
        <w:jc w:val="both"/>
        <w:rPr>
          <w:sz w:val="28"/>
          <w:szCs w:val="28"/>
        </w:rPr>
      </w:pPr>
      <w:r w:rsidRPr="00AE7082">
        <w:rPr>
          <w:sz w:val="28"/>
          <w:szCs w:val="28"/>
        </w:rPr>
        <w:t>6. Составьте вопросы к тексту.</w:t>
      </w:r>
    </w:p>
    <w:p w:rsidR="0023726F" w:rsidRPr="00AE7082" w:rsidRDefault="0023726F" w:rsidP="0023726F">
      <w:pPr>
        <w:ind w:firstLine="709"/>
        <w:jc w:val="both"/>
        <w:rPr>
          <w:sz w:val="28"/>
          <w:szCs w:val="28"/>
        </w:rPr>
      </w:pPr>
      <w:r w:rsidRPr="00AE7082">
        <w:rPr>
          <w:sz w:val="28"/>
          <w:szCs w:val="28"/>
        </w:rPr>
        <w:t>7. Выделите в одном предложении главную мысль текста.</w:t>
      </w:r>
    </w:p>
    <w:p w:rsidR="0023726F" w:rsidRPr="00D66166" w:rsidRDefault="0023726F" w:rsidP="00B36C3D">
      <w:pPr>
        <w:ind w:firstLine="709"/>
        <w:jc w:val="both"/>
        <w:rPr>
          <w:sz w:val="8"/>
          <w:szCs w:val="8"/>
        </w:rPr>
      </w:pPr>
    </w:p>
    <w:p w:rsidR="00B36C3D" w:rsidRPr="00B36C3D" w:rsidRDefault="00B36C3D" w:rsidP="00B36C3D">
      <w:pPr>
        <w:ind w:firstLine="709"/>
        <w:jc w:val="center"/>
        <w:rPr>
          <w:b/>
          <w:sz w:val="28"/>
        </w:rPr>
      </w:pPr>
      <w:r w:rsidRPr="00B36C3D">
        <w:rPr>
          <w:b/>
          <w:sz w:val="28"/>
        </w:rPr>
        <w:t xml:space="preserve">Методические указания по подготовке к контрольной работе </w:t>
      </w:r>
    </w:p>
    <w:p w:rsidR="00B36C3D" w:rsidRDefault="00B36C3D" w:rsidP="00B36C3D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Подготовка к контрольной работе. </w:t>
      </w:r>
      <w:r>
        <w:rPr>
          <w:sz w:val="28"/>
        </w:rPr>
        <w:t>К</w:t>
      </w:r>
      <w:r w:rsidRPr="00755609">
        <w:rPr>
          <w:sz w:val="28"/>
        </w:rPr>
        <w:t>онтрольная работа назначается после из</w:t>
      </w:r>
      <w:r w:rsidRPr="00755609">
        <w:rPr>
          <w:sz w:val="28"/>
        </w:rPr>
        <w:t>у</w:t>
      </w:r>
      <w:r w:rsidRPr="00755609">
        <w:rPr>
          <w:sz w:val="28"/>
        </w:rPr>
        <w:t>чения определенного раздела (разделов) дисциплины и представляет собой сов</w:t>
      </w:r>
      <w:r w:rsidRPr="00755609">
        <w:rPr>
          <w:sz w:val="28"/>
        </w:rPr>
        <w:t>о</w:t>
      </w:r>
      <w:r w:rsidRPr="00755609">
        <w:rPr>
          <w:sz w:val="28"/>
        </w:rPr>
        <w:t xml:space="preserve">купность развернутых письменных ответов </w:t>
      </w:r>
      <w:r w:rsidRPr="00693E11">
        <w:rPr>
          <w:sz w:val="28"/>
          <w:szCs w:val="28"/>
        </w:rPr>
        <w:t>обучающихся</w:t>
      </w:r>
      <w:r w:rsidRPr="00755609">
        <w:rPr>
          <w:sz w:val="28"/>
        </w:rPr>
        <w:t xml:space="preserve"> на вопросы, которые они заранее получают от преподавателя. </w:t>
      </w:r>
    </w:p>
    <w:p w:rsidR="00B36C3D" w:rsidRPr="00B36C3D" w:rsidRDefault="00B36C3D" w:rsidP="00B36C3D">
      <w:pPr>
        <w:ind w:firstLine="709"/>
        <w:jc w:val="center"/>
        <w:rPr>
          <w:i/>
          <w:sz w:val="28"/>
        </w:rPr>
      </w:pPr>
      <w:r w:rsidRPr="00B36C3D">
        <w:rPr>
          <w:i/>
          <w:sz w:val="28"/>
        </w:rPr>
        <w:t>Алгоритм подготовки к контрольной работе:</w:t>
      </w:r>
    </w:p>
    <w:p w:rsidR="00B36C3D" w:rsidRPr="00755609" w:rsidRDefault="00D41F07" w:rsidP="00B36C3D">
      <w:pPr>
        <w:ind w:firstLine="709"/>
        <w:jc w:val="both"/>
        <w:rPr>
          <w:sz w:val="28"/>
        </w:rPr>
      </w:pPr>
      <w:r>
        <w:rPr>
          <w:sz w:val="28"/>
        </w:rPr>
        <w:t>1. И</w:t>
      </w:r>
      <w:r w:rsidR="00B36C3D" w:rsidRPr="00755609">
        <w:rPr>
          <w:sz w:val="28"/>
        </w:rPr>
        <w:t>зучение конспектов лекций, раскрывающих материал, знание которого проверяется контрольной работой</w:t>
      </w:r>
      <w:r>
        <w:rPr>
          <w:sz w:val="28"/>
        </w:rPr>
        <w:t>.</w:t>
      </w:r>
      <w:r w:rsidR="00B36C3D" w:rsidRPr="00755609">
        <w:rPr>
          <w:sz w:val="28"/>
        </w:rPr>
        <w:t xml:space="preserve"> </w:t>
      </w:r>
    </w:p>
    <w:p w:rsidR="00D41F07" w:rsidRDefault="00D41F07" w:rsidP="00B36C3D">
      <w:pPr>
        <w:ind w:firstLine="709"/>
        <w:jc w:val="both"/>
        <w:rPr>
          <w:sz w:val="28"/>
        </w:rPr>
      </w:pPr>
      <w:r>
        <w:rPr>
          <w:sz w:val="28"/>
        </w:rPr>
        <w:t>2. П</w:t>
      </w:r>
      <w:r w:rsidR="00B36C3D" w:rsidRPr="00755609">
        <w:rPr>
          <w:sz w:val="28"/>
        </w:rPr>
        <w:t>овторение учебного материала, полученного при подготовке к практич</w:t>
      </w:r>
      <w:r w:rsidR="00B36C3D" w:rsidRPr="00755609">
        <w:rPr>
          <w:sz w:val="28"/>
        </w:rPr>
        <w:t>е</w:t>
      </w:r>
      <w:r w:rsidR="00B36C3D" w:rsidRPr="00755609">
        <w:rPr>
          <w:sz w:val="28"/>
        </w:rPr>
        <w:t>ским занятиям и во время их проведения</w:t>
      </w:r>
      <w:r>
        <w:rPr>
          <w:sz w:val="28"/>
        </w:rPr>
        <w:t xml:space="preserve">. </w:t>
      </w:r>
    </w:p>
    <w:p w:rsidR="00B36C3D" w:rsidRPr="00755609" w:rsidRDefault="00D41F07" w:rsidP="00B36C3D">
      <w:pPr>
        <w:ind w:firstLine="709"/>
        <w:jc w:val="both"/>
        <w:rPr>
          <w:sz w:val="28"/>
        </w:rPr>
      </w:pPr>
      <w:r>
        <w:rPr>
          <w:sz w:val="28"/>
        </w:rPr>
        <w:t>3. И</w:t>
      </w:r>
      <w:r w:rsidR="00B36C3D" w:rsidRPr="00755609">
        <w:rPr>
          <w:sz w:val="28"/>
        </w:rPr>
        <w:t>зучение дополнительной литературы, в которой конкретизируется соде</w:t>
      </w:r>
      <w:r w:rsidR="00B36C3D" w:rsidRPr="00755609">
        <w:rPr>
          <w:sz w:val="28"/>
        </w:rPr>
        <w:t>р</w:t>
      </w:r>
      <w:r w:rsidR="00B36C3D" w:rsidRPr="00755609">
        <w:rPr>
          <w:sz w:val="28"/>
        </w:rPr>
        <w:t>жание проверяемых знаний</w:t>
      </w:r>
      <w:r>
        <w:rPr>
          <w:sz w:val="28"/>
        </w:rPr>
        <w:t>.</w:t>
      </w:r>
      <w:r w:rsidR="00B36C3D" w:rsidRPr="00755609">
        <w:rPr>
          <w:sz w:val="28"/>
        </w:rPr>
        <w:t xml:space="preserve"> </w:t>
      </w:r>
    </w:p>
    <w:p w:rsidR="00B36C3D" w:rsidRPr="00755609" w:rsidRDefault="00D41F07" w:rsidP="00B36C3D">
      <w:pPr>
        <w:ind w:firstLine="709"/>
        <w:jc w:val="both"/>
        <w:rPr>
          <w:sz w:val="28"/>
        </w:rPr>
      </w:pPr>
      <w:r>
        <w:rPr>
          <w:sz w:val="28"/>
        </w:rPr>
        <w:t>4. С</w:t>
      </w:r>
      <w:r w:rsidR="00B36C3D" w:rsidRPr="00755609">
        <w:rPr>
          <w:sz w:val="28"/>
        </w:rPr>
        <w:t>оставление в мысленной форме ответов на поставленные в контрольной работе вопросы</w:t>
      </w:r>
      <w:r>
        <w:rPr>
          <w:sz w:val="28"/>
        </w:rPr>
        <w:t>.</w:t>
      </w:r>
    </w:p>
    <w:p w:rsidR="00B36C3D" w:rsidRDefault="00D41F07" w:rsidP="00B36C3D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5. Ф</w:t>
      </w:r>
      <w:bookmarkStart w:id="2" w:name="_GoBack"/>
      <w:bookmarkEnd w:id="2"/>
      <w:r w:rsidR="00B36C3D" w:rsidRPr="00755609">
        <w:rPr>
          <w:sz w:val="28"/>
        </w:rPr>
        <w:t xml:space="preserve">ормирование психологической установки на успешное выполнение всех заданий. </w:t>
      </w:r>
    </w:p>
    <w:p w:rsidR="00B36C3D" w:rsidRPr="0023726F" w:rsidRDefault="00B36C3D" w:rsidP="00B36C3D">
      <w:pPr>
        <w:ind w:firstLine="709"/>
        <w:jc w:val="both"/>
        <w:rPr>
          <w:sz w:val="8"/>
          <w:szCs w:val="8"/>
        </w:rPr>
      </w:pPr>
    </w:p>
    <w:p w:rsidR="0023726F" w:rsidRPr="00BD5AFD" w:rsidRDefault="0023726F" w:rsidP="0023726F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>к письменному опросу</w:t>
      </w:r>
    </w:p>
    <w:p w:rsidR="0023726F" w:rsidRPr="004F3923" w:rsidRDefault="0023726F" w:rsidP="0023726F">
      <w:pPr>
        <w:ind w:firstLine="709"/>
        <w:jc w:val="both"/>
        <w:rPr>
          <w:sz w:val="28"/>
          <w:szCs w:val="28"/>
        </w:rPr>
      </w:pPr>
      <w:r w:rsidRPr="004F3923">
        <w:rPr>
          <w:sz w:val="28"/>
        </w:rPr>
        <w:t xml:space="preserve">При подготовке </w:t>
      </w:r>
      <w:r>
        <w:rPr>
          <w:sz w:val="28"/>
        </w:rPr>
        <w:t xml:space="preserve">и выполнении </w:t>
      </w:r>
      <w:r w:rsidRPr="004F3923">
        <w:rPr>
          <w:sz w:val="28"/>
        </w:rPr>
        <w:t xml:space="preserve">письменного ответа </w:t>
      </w:r>
      <w:r>
        <w:rPr>
          <w:sz w:val="28"/>
        </w:rPr>
        <w:t xml:space="preserve">на поставленные вопросы </w:t>
      </w:r>
      <w:r w:rsidRPr="004F3923">
        <w:rPr>
          <w:sz w:val="28"/>
        </w:rPr>
        <w:t xml:space="preserve">можно воспользоваться следующими </w:t>
      </w:r>
      <w:r w:rsidRPr="004F3923">
        <w:rPr>
          <w:sz w:val="28"/>
          <w:szCs w:val="28"/>
        </w:rPr>
        <w:t xml:space="preserve">рекомендациями: </w:t>
      </w:r>
    </w:p>
    <w:p w:rsidR="0023726F" w:rsidRPr="00AE7082" w:rsidRDefault="0023726F" w:rsidP="0023726F">
      <w:pPr>
        <w:ind w:firstLine="709"/>
        <w:jc w:val="both"/>
        <w:rPr>
          <w:sz w:val="28"/>
          <w:szCs w:val="28"/>
        </w:rPr>
      </w:pPr>
      <w:r w:rsidRPr="00AE7082">
        <w:rPr>
          <w:sz w:val="28"/>
          <w:szCs w:val="28"/>
        </w:rPr>
        <w:t>1. Про</w:t>
      </w:r>
      <w:r>
        <w:rPr>
          <w:sz w:val="28"/>
          <w:szCs w:val="28"/>
        </w:rPr>
        <w:t xml:space="preserve">думайте </w:t>
      </w:r>
      <w:r w:rsidRPr="00AE7082">
        <w:rPr>
          <w:sz w:val="28"/>
          <w:szCs w:val="28"/>
        </w:rPr>
        <w:t>структур</w:t>
      </w:r>
      <w:r>
        <w:rPr>
          <w:sz w:val="28"/>
          <w:szCs w:val="28"/>
        </w:rPr>
        <w:t xml:space="preserve">у вашего письменного ответа (план ответа). </w:t>
      </w:r>
    </w:p>
    <w:p w:rsidR="0023726F" w:rsidRDefault="0023726F" w:rsidP="0023726F">
      <w:pPr>
        <w:ind w:firstLine="709"/>
        <w:jc w:val="both"/>
        <w:rPr>
          <w:sz w:val="28"/>
          <w:szCs w:val="28"/>
        </w:rPr>
      </w:pPr>
      <w:r w:rsidRPr="00AE7082">
        <w:rPr>
          <w:sz w:val="28"/>
          <w:szCs w:val="28"/>
        </w:rPr>
        <w:t xml:space="preserve">2. Выделите тезаурус основных понятий </w:t>
      </w:r>
      <w:r>
        <w:rPr>
          <w:sz w:val="28"/>
          <w:szCs w:val="28"/>
        </w:rPr>
        <w:t>письменного ответа и дайте их толк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вание. </w:t>
      </w:r>
    </w:p>
    <w:p w:rsidR="0023726F" w:rsidRDefault="0023726F" w:rsidP="0023726F">
      <w:pPr>
        <w:ind w:firstLine="709"/>
        <w:jc w:val="both"/>
        <w:rPr>
          <w:sz w:val="28"/>
        </w:rPr>
      </w:pPr>
      <w:r>
        <w:rPr>
          <w:sz w:val="28"/>
        </w:rPr>
        <w:t>3. Сформулируйте главный тезис и дайте его разъяснение, используя знания из различных источников информации (лекция, учебник, дополнительная литература, Интернет-ресурсы и др.).</w:t>
      </w:r>
    </w:p>
    <w:p w:rsidR="0023726F" w:rsidRDefault="0023726F" w:rsidP="0023726F">
      <w:pPr>
        <w:ind w:firstLine="709"/>
        <w:jc w:val="both"/>
        <w:rPr>
          <w:sz w:val="28"/>
        </w:rPr>
      </w:pPr>
      <w:r>
        <w:rPr>
          <w:sz w:val="28"/>
        </w:rPr>
        <w:t>4. Сформулируйте дополнительные тезисы и дайте их разъяснение, используя знания из различных источников информации (лекция, учебник, дополнительная л</w:t>
      </w:r>
      <w:r>
        <w:rPr>
          <w:sz w:val="28"/>
        </w:rPr>
        <w:t>и</w:t>
      </w:r>
      <w:r>
        <w:rPr>
          <w:sz w:val="28"/>
        </w:rPr>
        <w:t>тература, Интернет-ресурсы и др.).</w:t>
      </w:r>
    </w:p>
    <w:p w:rsidR="0023726F" w:rsidRPr="00AE7082" w:rsidRDefault="0023726F" w:rsidP="002372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E708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Конкретизируйте данные тезисы на основе имеющихся в вашем личном опыте и на основе научной литературы примеров. </w:t>
      </w:r>
    </w:p>
    <w:p w:rsidR="0023726F" w:rsidRDefault="0023726F" w:rsidP="0023726F">
      <w:pPr>
        <w:ind w:firstLine="709"/>
        <w:jc w:val="both"/>
        <w:rPr>
          <w:sz w:val="28"/>
        </w:rPr>
      </w:pPr>
      <w:r>
        <w:rPr>
          <w:sz w:val="28"/>
          <w:szCs w:val="28"/>
        </w:rPr>
        <w:t>6</w:t>
      </w:r>
      <w:r w:rsidRPr="00AE7082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>
        <w:rPr>
          <w:sz w:val="28"/>
        </w:rPr>
        <w:t xml:space="preserve">формулировать заключение в общем виде, сделайте 2-3 </w:t>
      </w:r>
      <w:proofErr w:type="gramStart"/>
      <w:r>
        <w:rPr>
          <w:sz w:val="28"/>
        </w:rPr>
        <w:t>важных</w:t>
      </w:r>
      <w:proofErr w:type="gramEnd"/>
      <w:r>
        <w:rPr>
          <w:sz w:val="28"/>
        </w:rPr>
        <w:t xml:space="preserve"> вывода. </w:t>
      </w:r>
    </w:p>
    <w:p w:rsidR="0023726F" w:rsidRDefault="0023726F" w:rsidP="0023726F">
      <w:pPr>
        <w:ind w:firstLine="709"/>
        <w:jc w:val="both"/>
        <w:rPr>
          <w:sz w:val="28"/>
        </w:rPr>
      </w:pPr>
      <w:r>
        <w:rPr>
          <w:sz w:val="28"/>
        </w:rPr>
        <w:t>7. Сформулируйте вашу позицию по обсуждаемому вопросу.</w:t>
      </w:r>
    </w:p>
    <w:p w:rsidR="0023726F" w:rsidRPr="00AE7082" w:rsidRDefault="0023726F" w:rsidP="0023726F">
      <w:pPr>
        <w:ind w:firstLine="709"/>
        <w:jc w:val="both"/>
        <w:rPr>
          <w:sz w:val="28"/>
          <w:szCs w:val="28"/>
        </w:rPr>
      </w:pPr>
      <w:r>
        <w:rPr>
          <w:sz w:val="28"/>
        </w:rPr>
        <w:t>8. Сформулируйте спорные для вас вопросы, а также вопросы, которые вы х</w:t>
      </w:r>
      <w:r>
        <w:rPr>
          <w:sz w:val="28"/>
        </w:rPr>
        <w:t>о</w:t>
      </w:r>
      <w:r>
        <w:rPr>
          <w:sz w:val="28"/>
        </w:rPr>
        <w:t xml:space="preserve">тели бы изучить в дальнейшем. </w:t>
      </w:r>
    </w:p>
    <w:p w:rsidR="00BF1CD1" w:rsidRPr="00D66166" w:rsidRDefault="00BF1CD1" w:rsidP="00593334">
      <w:pPr>
        <w:ind w:firstLine="709"/>
        <w:jc w:val="both"/>
        <w:rPr>
          <w:sz w:val="8"/>
          <w:szCs w:val="8"/>
        </w:rPr>
      </w:pPr>
    </w:p>
    <w:p w:rsidR="0023726F" w:rsidRDefault="0023726F" w:rsidP="0023726F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составлению </w:t>
      </w:r>
      <w:proofErr w:type="gramStart"/>
      <w:r>
        <w:rPr>
          <w:b/>
          <w:sz w:val="28"/>
        </w:rPr>
        <w:t>сводных</w:t>
      </w:r>
      <w:proofErr w:type="gramEnd"/>
      <w:r>
        <w:rPr>
          <w:b/>
          <w:sz w:val="28"/>
        </w:rPr>
        <w:t xml:space="preserve"> (обобщающих) </w:t>
      </w:r>
    </w:p>
    <w:p w:rsidR="0023726F" w:rsidRPr="00AD3EBB" w:rsidRDefault="0023726F" w:rsidP="0023726F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таблиц к тексту </w:t>
      </w:r>
    </w:p>
    <w:p w:rsidR="0023726F" w:rsidRPr="00AD3EBB" w:rsidRDefault="0023726F" w:rsidP="0023726F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Сводная (обобщающая) таблица </w:t>
      </w:r>
      <w:r>
        <w:rPr>
          <w:sz w:val="28"/>
        </w:rPr>
        <w:t xml:space="preserve">– </w:t>
      </w:r>
      <w:r w:rsidRPr="00AD3EBB">
        <w:rPr>
          <w:sz w:val="28"/>
        </w:rPr>
        <w:t>концентрированное представление отнош</w:t>
      </w:r>
      <w:r w:rsidRPr="00AD3EBB">
        <w:rPr>
          <w:sz w:val="28"/>
        </w:rPr>
        <w:t>е</w:t>
      </w:r>
      <w:r w:rsidRPr="00AD3EBB">
        <w:rPr>
          <w:sz w:val="28"/>
        </w:rPr>
        <w:t xml:space="preserve">ний между изучаемыми феноменами, выраженными в форме переменных. </w:t>
      </w:r>
    </w:p>
    <w:p w:rsidR="0023726F" w:rsidRPr="009C4A0D" w:rsidRDefault="0023726F" w:rsidP="0023726F">
      <w:pPr>
        <w:ind w:firstLine="709"/>
        <w:jc w:val="center"/>
        <w:rPr>
          <w:i/>
          <w:sz w:val="28"/>
        </w:rPr>
      </w:pPr>
      <w:r w:rsidRPr="009C4A0D">
        <w:rPr>
          <w:i/>
          <w:sz w:val="28"/>
        </w:rPr>
        <w:t>Правила составления таблицы:</w:t>
      </w:r>
    </w:p>
    <w:p w:rsidR="0023726F" w:rsidRPr="00AD3EBB" w:rsidRDefault="0023726F" w:rsidP="0023726F">
      <w:pPr>
        <w:ind w:firstLine="709"/>
        <w:jc w:val="both"/>
        <w:rPr>
          <w:sz w:val="28"/>
        </w:rPr>
      </w:pPr>
      <w:r w:rsidRPr="00AD3EBB">
        <w:rPr>
          <w:sz w:val="28"/>
        </w:rPr>
        <w:t>1</w:t>
      </w:r>
      <w:r>
        <w:rPr>
          <w:sz w:val="28"/>
        </w:rPr>
        <w:t>. Т</w:t>
      </w:r>
      <w:r w:rsidRPr="00AD3EBB">
        <w:rPr>
          <w:sz w:val="28"/>
        </w:rPr>
        <w:t xml:space="preserve">аблица должна быть выразительной и компактной, лучше </w:t>
      </w:r>
      <w:r>
        <w:rPr>
          <w:sz w:val="28"/>
        </w:rPr>
        <w:t>д</w:t>
      </w:r>
      <w:r w:rsidRPr="00AD3EBB">
        <w:rPr>
          <w:sz w:val="28"/>
        </w:rPr>
        <w:t>елать нескол</w:t>
      </w:r>
      <w:r w:rsidRPr="00AD3EBB">
        <w:rPr>
          <w:sz w:val="28"/>
        </w:rPr>
        <w:t>ь</w:t>
      </w:r>
      <w:r w:rsidRPr="00AD3EBB">
        <w:rPr>
          <w:sz w:val="28"/>
        </w:rPr>
        <w:t>ко небольших по объему, но наглядных таблиц, отвечающих задаче исследования</w:t>
      </w:r>
      <w:r>
        <w:rPr>
          <w:sz w:val="28"/>
        </w:rPr>
        <w:t>.</w:t>
      </w:r>
      <w:r w:rsidRPr="00AD3EBB">
        <w:rPr>
          <w:sz w:val="28"/>
        </w:rPr>
        <w:t xml:space="preserve"> </w:t>
      </w:r>
    </w:p>
    <w:p w:rsidR="0023726F" w:rsidRPr="00AD3EBB" w:rsidRDefault="0023726F" w:rsidP="0023726F">
      <w:pPr>
        <w:ind w:firstLine="709"/>
        <w:jc w:val="both"/>
        <w:rPr>
          <w:sz w:val="28"/>
        </w:rPr>
      </w:pPr>
      <w:r>
        <w:rPr>
          <w:sz w:val="28"/>
        </w:rPr>
        <w:t>2. Н</w:t>
      </w:r>
      <w:r w:rsidRPr="00AD3EBB">
        <w:rPr>
          <w:sz w:val="28"/>
        </w:rPr>
        <w:t>азвание таблицы, заглавия граф и строк следует формулировать точно и лаконично</w:t>
      </w:r>
      <w:r>
        <w:rPr>
          <w:sz w:val="28"/>
        </w:rPr>
        <w:t>.</w:t>
      </w:r>
      <w:r w:rsidRPr="00AD3EBB">
        <w:rPr>
          <w:sz w:val="28"/>
        </w:rPr>
        <w:t xml:space="preserve"> </w:t>
      </w:r>
    </w:p>
    <w:p w:rsidR="0023726F" w:rsidRPr="00AD3EBB" w:rsidRDefault="0023726F" w:rsidP="0023726F">
      <w:pPr>
        <w:ind w:firstLine="709"/>
        <w:jc w:val="both"/>
        <w:rPr>
          <w:sz w:val="28"/>
        </w:rPr>
      </w:pPr>
      <w:r w:rsidRPr="00AD3EBB">
        <w:rPr>
          <w:sz w:val="28"/>
        </w:rPr>
        <w:t>3</w:t>
      </w:r>
      <w:r>
        <w:rPr>
          <w:sz w:val="28"/>
        </w:rPr>
        <w:t>. В</w:t>
      </w:r>
      <w:r w:rsidRPr="00AD3EBB">
        <w:rPr>
          <w:sz w:val="28"/>
        </w:rPr>
        <w:t xml:space="preserve"> таблице обязательно должны быть указаны изучаемый объект и единицы измерения</w:t>
      </w:r>
      <w:r>
        <w:rPr>
          <w:sz w:val="28"/>
        </w:rPr>
        <w:t xml:space="preserve">. </w:t>
      </w:r>
    </w:p>
    <w:p w:rsidR="0023726F" w:rsidRPr="00AD3EBB" w:rsidRDefault="0023726F" w:rsidP="0023726F">
      <w:pPr>
        <w:ind w:firstLine="709"/>
        <w:jc w:val="both"/>
        <w:rPr>
          <w:sz w:val="28"/>
        </w:rPr>
      </w:pPr>
      <w:r w:rsidRPr="00AD3EBB">
        <w:rPr>
          <w:sz w:val="28"/>
        </w:rPr>
        <w:t>4</w:t>
      </w:r>
      <w:r>
        <w:rPr>
          <w:sz w:val="28"/>
        </w:rPr>
        <w:t>. П</w:t>
      </w:r>
      <w:r w:rsidRPr="00AD3EBB">
        <w:rPr>
          <w:sz w:val="28"/>
        </w:rPr>
        <w:t>ри отсутствии каких-либо данных в таблице ставят многоточие либо п</w:t>
      </w:r>
      <w:r w:rsidRPr="00AD3EBB">
        <w:rPr>
          <w:sz w:val="28"/>
        </w:rPr>
        <w:t>и</w:t>
      </w:r>
      <w:r w:rsidRPr="00AD3EBB">
        <w:rPr>
          <w:sz w:val="28"/>
        </w:rPr>
        <w:t>шут «нет сведений», если какое-либо явление не имело места, то ставят тире</w:t>
      </w:r>
      <w:r>
        <w:rPr>
          <w:sz w:val="28"/>
        </w:rPr>
        <w:t>.</w:t>
      </w:r>
      <w:r w:rsidRPr="00AD3EBB">
        <w:rPr>
          <w:sz w:val="28"/>
        </w:rPr>
        <w:t xml:space="preserve"> </w:t>
      </w:r>
    </w:p>
    <w:p w:rsidR="0023726F" w:rsidRPr="00AD3EBB" w:rsidRDefault="0023726F" w:rsidP="0023726F">
      <w:pPr>
        <w:ind w:firstLine="709"/>
        <w:jc w:val="both"/>
        <w:rPr>
          <w:sz w:val="28"/>
        </w:rPr>
      </w:pPr>
      <w:r w:rsidRPr="00AD3EBB">
        <w:rPr>
          <w:sz w:val="28"/>
        </w:rPr>
        <w:t>5</w:t>
      </w:r>
      <w:r>
        <w:rPr>
          <w:sz w:val="28"/>
        </w:rPr>
        <w:t>. З</w:t>
      </w:r>
      <w:r w:rsidRPr="00AD3EBB">
        <w:rPr>
          <w:sz w:val="28"/>
        </w:rPr>
        <w:t xml:space="preserve">начения одних и тех же показателей приводятся в таблице </w:t>
      </w:r>
      <w:r>
        <w:rPr>
          <w:sz w:val="28"/>
        </w:rPr>
        <w:t>в</w:t>
      </w:r>
      <w:r w:rsidRPr="00AD3EBB">
        <w:rPr>
          <w:sz w:val="28"/>
        </w:rPr>
        <w:t xml:space="preserve"> одинаковой степенью точности</w:t>
      </w:r>
      <w:r>
        <w:rPr>
          <w:sz w:val="28"/>
        </w:rPr>
        <w:t>.</w:t>
      </w:r>
      <w:r w:rsidRPr="00AD3EBB">
        <w:rPr>
          <w:sz w:val="28"/>
        </w:rPr>
        <w:t xml:space="preserve"> </w:t>
      </w:r>
    </w:p>
    <w:p w:rsidR="0023726F" w:rsidRPr="00AD3EBB" w:rsidRDefault="0023726F" w:rsidP="0023726F">
      <w:pPr>
        <w:ind w:firstLine="709"/>
        <w:jc w:val="both"/>
        <w:rPr>
          <w:sz w:val="28"/>
        </w:rPr>
      </w:pPr>
      <w:r w:rsidRPr="00AD3EBB">
        <w:rPr>
          <w:sz w:val="28"/>
        </w:rPr>
        <w:t>6</w:t>
      </w:r>
      <w:r>
        <w:rPr>
          <w:sz w:val="28"/>
        </w:rPr>
        <w:t>. Т</w:t>
      </w:r>
      <w:r w:rsidRPr="00AD3EBB">
        <w:rPr>
          <w:sz w:val="28"/>
        </w:rPr>
        <w:t>аблица должна</w:t>
      </w:r>
      <w:r>
        <w:rPr>
          <w:sz w:val="28"/>
        </w:rPr>
        <w:t xml:space="preserve"> </w:t>
      </w:r>
      <w:r w:rsidRPr="00AD3EBB">
        <w:rPr>
          <w:sz w:val="28"/>
        </w:rPr>
        <w:t>иметь итоги по группам, подгруппам и в целом</w:t>
      </w:r>
      <w:r>
        <w:rPr>
          <w:sz w:val="28"/>
        </w:rPr>
        <w:t xml:space="preserve">. </w:t>
      </w:r>
    </w:p>
    <w:p w:rsidR="0023726F" w:rsidRPr="00AD3EBB" w:rsidRDefault="0023726F" w:rsidP="0023726F">
      <w:pPr>
        <w:ind w:firstLine="709"/>
        <w:jc w:val="both"/>
        <w:rPr>
          <w:sz w:val="28"/>
        </w:rPr>
      </w:pPr>
      <w:r>
        <w:rPr>
          <w:sz w:val="28"/>
        </w:rPr>
        <w:t>7. Е</w:t>
      </w:r>
      <w:r w:rsidRPr="00AD3EBB">
        <w:rPr>
          <w:sz w:val="28"/>
        </w:rPr>
        <w:t>сли суммирование данных невозможно, то в этой графе ставят знак умн</w:t>
      </w:r>
      <w:r w:rsidRPr="00AD3EBB">
        <w:rPr>
          <w:sz w:val="28"/>
        </w:rPr>
        <w:t>о</w:t>
      </w:r>
      <w:r w:rsidRPr="00AD3EBB">
        <w:rPr>
          <w:sz w:val="28"/>
        </w:rPr>
        <w:t>жения</w:t>
      </w:r>
      <w:r>
        <w:rPr>
          <w:sz w:val="28"/>
        </w:rPr>
        <w:t xml:space="preserve">. </w:t>
      </w:r>
    </w:p>
    <w:p w:rsidR="0023726F" w:rsidRDefault="0023726F" w:rsidP="0023726F">
      <w:pPr>
        <w:ind w:firstLine="709"/>
        <w:jc w:val="both"/>
        <w:rPr>
          <w:sz w:val="28"/>
        </w:rPr>
      </w:pPr>
      <w:r w:rsidRPr="00AD3EBB">
        <w:rPr>
          <w:sz w:val="28"/>
        </w:rPr>
        <w:t>8</w:t>
      </w:r>
      <w:r>
        <w:rPr>
          <w:sz w:val="28"/>
        </w:rPr>
        <w:t>. В</w:t>
      </w:r>
      <w:r w:rsidRPr="00AD3EBB">
        <w:rPr>
          <w:sz w:val="28"/>
        </w:rPr>
        <w:t xml:space="preserve"> больших таблицах после каждых пяти строк делается промежуток для удобства чтения и анализа.</w:t>
      </w:r>
    </w:p>
    <w:p w:rsidR="0023726F" w:rsidRPr="00D66166" w:rsidRDefault="0023726F" w:rsidP="00593334">
      <w:pPr>
        <w:ind w:firstLine="709"/>
        <w:jc w:val="both"/>
        <w:rPr>
          <w:sz w:val="8"/>
          <w:szCs w:val="8"/>
        </w:rPr>
      </w:pPr>
    </w:p>
    <w:p w:rsidR="0023726F" w:rsidRPr="009C4A0D" w:rsidRDefault="0023726F" w:rsidP="0023726F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к составлению </w:t>
      </w:r>
      <w:proofErr w:type="gramStart"/>
      <w:r>
        <w:rPr>
          <w:b/>
          <w:sz w:val="28"/>
        </w:rPr>
        <w:t>граф-схемы</w:t>
      </w:r>
      <w:proofErr w:type="gramEnd"/>
    </w:p>
    <w:p w:rsidR="0023726F" w:rsidRPr="009C4A0D" w:rsidRDefault="0023726F" w:rsidP="0023726F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Схема </w:t>
      </w:r>
      <w:r>
        <w:rPr>
          <w:sz w:val="28"/>
        </w:rPr>
        <w:t xml:space="preserve">– </w:t>
      </w:r>
      <w:r w:rsidRPr="009C4A0D">
        <w:rPr>
          <w:sz w:val="28"/>
        </w:rPr>
        <w:t>графическое представление определения, анализа или метода реш</w:t>
      </w:r>
      <w:r w:rsidRPr="009C4A0D">
        <w:rPr>
          <w:sz w:val="28"/>
        </w:rPr>
        <w:t>е</w:t>
      </w:r>
      <w:r w:rsidRPr="009C4A0D">
        <w:rPr>
          <w:sz w:val="28"/>
        </w:rPr>
        <w:t xml:space="preserve">ния задачи, в котором используются символы для отображения данных. </w:t>
      </w:r>
    </w:p>
    <w:p w:rsidR="0023726F" w:rsidRPr="009C4A0D" w:rsidRDefault="0023726F" w:rsidP="00621E4B">
      <w:pPr>
        <w:ind w:firstLine="709"/>
        <w:jc w:val="both"/>
        <w:rPr>
          <w:i/>
          <w:sz w:val="28"/>
        </w:rPr>
      </w:pPr>
      <w:r w:rsidRPr="009C4A0D">
        <w:rPr>
          <w:sz w:val="28"/>
        </w:rPr>
        <w:t>Граф-схема</w:t>
      </w:r>
      <w:r>
        <w:rPr>
          <w:sz w:val="28"/>
        </w:rPr>
        <w:t xml:space="preserve"> – </w:t>
      </w:r>
      <w:r w:rsidRPr="009C4A0D">
        <w:rPr>
          <w:sz w:val="28"/>
        </w:rPr>
        <w:t xml:space="preserve">графическое изображение логических связей между основными субъектами текста (отношений между условно выделенными константами). </w:t>
      </w:r>
      <w:r>
        <w:rPr>
          <w:sz w:val="28"/>
        </w:rPr>
        <w:t>Граф-схема может выполняться в следующих вариантах:</w:t>
      </w:r>
    </w:p>
    <w:p w:rsidR="0023726F" w:rsidRPr="009C4A0D" w:rsidRDefault="0023726F" w:rsidP="0023726F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9C4A0D">
        <w:rPr>
          <w:sz w:val="28"/>
        </w:rPr>
        <w:t xml:space="preserve">представить в наглядной форме иерархические отношения между понятиями; </w:t>
      </w:r>
    </w:p>
    <w:p w:rsidR="0023726F" w:rsidRPr="009C4A0D" w:rsidRDefault="0023726F" w:rsidP="0023726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9C4A0D">
        <w:rPr>
          <w:sz w:val="28"/>
        </w:rPr>
        <w:t>представить функциональные отношения между элементами какой-либо с</w:t>
      </w:r>
      <w:r w:rsidRPr="009C4A0D">
        <w:rPr>
          <w:sz w:val="28"/>
        </w:rPr>
        <w:t>и</w:t>
      </w:r>
      <w:r w:rsidRPr="009C4A0D">
        <w:rPr>
          <w:sz w:val="28"/>
        </w:rPr>
        <w:t xml:space="preserve">стемы (раздела), выраженными в тексте в форме понятий или категорий. </w:t>
      </w:r>
    </w:p>
    <w:p w:rsidR="0023726F" w:rsidRPr="009C4A0D" w:rsidRDefault="0023726F" w:rsidP="0023726F"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выполнения задания:</w:t>
      </w:r>
    </w:p>
    <w:p w:rsidR="0023726F" w:rsidRPr="009C4A0D" w:rsidRDefault="0023726F" w:rsidP="0023726F">
      <w:pPr>
        <w:ind w:firstLine="709"/>
        <w:jc w:val="both"/>
        <w:rPr>
          <w:sz w:val="28"/>
        </w:rPr>
      </w:pPr>
      <w:r w:rsidRPr="009C4A0D">
        <w:rPr>
          <w:sz w:val="28"/>
        </w:rPr>
        <w:t>1</w:t>
      </w:r>
      <w:r w:rsidR="007A05DE">
        <w:rPr>
          <w:sz w:val="28"/>
        </w:rPr>
        <w:t>. В</w:t>
      </w:r>
      <w:r w:rsidRPr="009C4A0D">
        <w:rPr>
          <w:sz w:val="28"/>
        </w:rPr>
        <w:t>ыделить основные понятия, изученные в данном разделе (по данной теме)</w:t>
      </w:r>
      <w:r w:rsidR="007A05DE">
        <w:rPr>
          <w:sz w:val="28"/>
        </w:rPr>
        <w:t>.</w:t>
      </w:r>
      <w:r w:rsidRPr="009C4A0D">
        <w:rPr>
          <w:sz w:val="28"/>
        </w:rPr>
        <w:t xml:space="preserve"> </w:t>
      </w:r>
    </w:p>
    <w:p w:rsidR="0023726F" w:rsidRPr="009C4A0D" w:rsidRDefault="0023726F" w:rsidP="0023726F">
      <w:pPr>
        <w:ind w:firstLine="709"/>
        <w:jc w:val="both"/>
        <w:rPr>
          <w:sz w:val="28"/>
        </w:rPr>
      </w:pPr>
      <w:r w:rsidRPr="009C4A0D">
        <w:rPr>
          <w:sz w:val="28"/>
        </w:rPr>
        <w:t>2</w:t>
      </w:r>
      <w:r w:rsidR="007A05DE">
        <w:rPr>
          <w:sz w:val="28"/>
        </w:rPr>
        <w:t>. О</w:t>
      </w:r>
      <w:r w:rsidRPr="009C4A0D">
        <w:rPr>
          <w:sz w:val="28"/>
        </w:rPr>
        <w:t>пределить, как понятия связаны между собой</w:t>
      </w:r>
      <w:r w:rsidR="007A05DE">
        <w:rPr>
          <w:sz w:val="28"/>
        </w:rPr>
        <w:t>.</w:t>
      </w:r>
    </w:p>
    <w:p w:rsidR="0023726F" w:rsidRPr="009C4A0D" w:rsidRDefault="0023726F" w:rsidP="0023726F">
      <w:pPr>
        <w:ind w:firstLine="709"/>
        <w:jc w:val="both"/>
        <w:rPr>
          <w:sz w:val="28"/>
        </w:rPr>
      </w:pPr>
      <w:r w:rsidRPr="009C4A0D">
        <w:rPr>
          <w:sz w:val="28"/>
        </w:rPr>
        <w:t>3</w:t>
      </w:r>
      <w:r w:rsidR="007A05DE">
        <w:rPr>
          <w:sz w:val="28"/>
        </w:rPr>
        <w:t>. П</w:t>
      </w:r>
      <w:r w:rsidRPr="009C4A0D">
        <w:rPr>
          <w:sz w:val="28"/>
        </w:rPr>
        <w:t>оказать, как связаны между собой отдельные блоки понятий</w:t>
      </w:r>
      <w:r w:rsidR="007A05DE">
        <w:rPr>
          <w:sz w:val="28"/>
        </w:rPr>
        <w:t>.</w:t>
      </w:r>
    </w:p>
    <w:p w:rsidR="0023726F" w:rsidRDefault="0023726F" w:rsidP="0023726F">
      <w:pPr>
        <w:ind w:firstLine="709"/>
        <w:jc w:val="both"/>
        <w:rPr>
          <w:sz w:val="28"/>
        </w:rPr>
      </w:pPr>
      <w:r w:rsidRPr="009C4A0D">
        <w:rPr>
          <w:sz w:val="28"/>
        </w:rPr>
        <w:t>4</w:t>
      </w:r>
      <w:r w:rsidR="007A05DE">
        <w:rPr>
          <w:sz w:val="28"/>
        </w:rPr>
        <w:t>. П</w:t>
      </w:r>
      <w:r w:rsidRPr="009C4A0D">
        <w:rPr>
          <w:sz w:val="28"/>
        </w:rPr>
        <w:t xml:space="preserve">ривести примеры взаимосвязей понятий в соответствии </w:t>
      </w:r>
      <w:proofErr w:type="gramStart"/>
      <w:r w:rsidRPr="009C4A0D">
        <w:rPr>
          <w:sz w:val="28"/>
        </w:rPr>
        <w:t>с</w:t>
      </w:r>
      <w:proofErr w:type="gramEnd"/>
      <w:r w:rsidRPr="009C4A0D">
        <w:rPr>
          <w:sz w:val="28"/>
        </w:rPr>
        <w:t xml:space="preserve"> созданной граф-схемой.</w:t>
      </w:r>
    </w:p>
    <w:p w:rsidR="0023726F" w:rsidRDefault="0023726F" w:rsidP="00593334">
      <w:pPr>
        <w:ind w:firstLine="709"/>
        <w:jc w:val="both"/>
        <w:rPr>
          <w:sz w:val="28"/>
        </w:rPr>
      </w:pPr>
    </w:p>
    <w:p w:rsidR="0023726F" w:rsidRDefault="0023726F" w:rsidP="00593334">
      <w:pPr>
        <w:ind w:firstLine="709"/>
        <w:jc w:val="both"/>
        <w:rPr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F44E53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>ных сре</w:t>
      </w:r>
      <w:proofErr w:type="gramStart"/>
      <w:r w:rsidR="006F7AD8" w:rsidRPr="006F7AD8">
        <w:rPr>
          <w:b/>
          <w:i/>
          <w:sz w:val="28"/>
        </w:rPr>
        <w:t>дств дл</w:t>
      </w:r>
      <w:proofErr w:type="gramEnd"/>
      <w:r w:rsidR="006F7AD8" w:rsidRPr="006F7AD8">
        <w:rPr>
          <w:b/>
          <w:i/>
          <w:sz w:val="28"/>
        </w:rPr>
        <w:t>я проведения текущего контроля успеваемости и промежуто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>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</w:t>
      </w:r>
      <w:r w:rsidR="006F7AD8" w:rsidRPr="006F7AD8">
        <w:rPr>
          <w:sz w:val="28"/>
        </w:rPr>
        <w:t>с</w:t>
      </w:r>
      <w:r w:rsidR="006F7AD8" w:rsidRPr="006F7AD8">
        <w:rPr>
          <w:sz w:val="28"/>
        </w:rPr>
        <w:t>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sectPr w:rsidR="00F44E53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E1E" w:rsidRDefault="00204E1E" w:rsidP="00FD5B6B">
      <w:r>
        <w:separator/>
      </w:r>
    </w:p>
  </w:endnote>
  <w:endnote w:type="continuationSeparator" w:id="0">
    <w:p w:rsidR="00204E1E" w:rsidRDefault="00204E1E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803" w:rsidRDefault="00FC6803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D41F07">
      <w:rPr>
        <w:noProof/>
      </w:rPr>
      <w:t>8</w:t>
    </w:r>
    <w:r>
      <w:fldChar w:fldCharType="end"/>
    </w:r>
  </w:p>
  <w:p w:rsidR="00FC6803" w:rsidRDefault="00FC680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E1E" w:rsidRDefault="00204E1E" w:rsidP="00FD5B6B">
      <w:r>
        <w:separator/>
      </w:r>
    </w:p>
  </w:footnote>
  <w:footnote w:type="continuationSeparator" w:id="0">
    <w:p w:rsidR="00204E1E" w:rsidRDefault="00204E1E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33367"/>
    <w:rsid w:val="0003403A"/>
    <w:rsid w:val="00056789"/>
    <w:rsid w:val="000610F3"/>
    <w:rsid w:val="00083C34"/>
    <w:rsid w:val="000931E3"/>
    <w:rsid w:val="000E5CC4"/>
    <w:rsid w:val="001840AA"/>
    <w:rsid w:val="001F5EE1"/>
    <w:rsid w:val="00204E1E"/>
    <w:rsid w:val="00214358"/>
    <w:rsid w:val="0023726F"/>
    <w:rsid w:val="0026698D"/>
    <w:rsid w:val="00267BAD"/>
    <w:rsid w:val="002775EB"/>
    <w:rsid w:val="002D2784"/>
    <w:rsid w:val="00316796"/>
    <w:rsid w:val="003A6E03"/>
    <w:rsid w:val="003B5F75"/>
    <w:rsid w:val="003C37BE"/>
    <w:rsid w:val="00476000"/>
    <w:rsid w:val="004B2C94"/>
    <w:rsid w:val="004C1386"/>
    <w:rsid w:val="004D1091"/>
    <w:rsid w:val="004D16C1"/>
    <w:rsid w:val="005013A6"/>
    <w:rsid w:val="00523D75"/>
    <w:rsid w:val="005677BE"/>
    <w:rsid w:val="00582BA5"/>
    <w:rsid w:val="00593334"/>
    <w:rsid w:val="0060620A"/>
    <w:rsid w:val="00621E4B"/>
    <w:rsid w:val="006241AF"/>
    <w:rsid w:val="006847B8"/>
    <w:rsid w:val="00693E11"/>
    <w:rsid w:val="006A735E"/>
    <w:rsid w:val="006F14A4"/>
    <w:rsid w:val="006F7AD8"/>
    <w:rsid w:val="00742208"/>
    <w:rsid w:val="00755609"/>
    <w:rsid w:val="0079237F"/>
    <w:rsid w:val="007A05DE"/>
    <w:rsid w:val="007C1A5F"/>
    <w:rsid w:val="008014D6"/>
    <w:rsid w:val="008039BB"/>
    <w:rsid w:val="008113A5"/>
    <w:rsid w:val="00832D24"/>
    <w:rsid w:val="00845C7D"/>
    <w:rsid w:val="00862E06"/>
    <w:rsid w:val="008B1448"/>
    <w:rsid w:val="009511F7"/>
    <w:rsid w:val="00985E1D"/>
    <w:rsid w:val="009978D9"/>
    <w:rsid w:val="009C2F35"/>
    <w:rsid w:val="009C4A0D"/>
    <w:rsid w:val="009F49C5"/>
    <w:rsid w:val="00A70ADC"/>
    <w:rsid w:val="00AB147F"/>
    <w:rsid w:val="00AD3EBB"/>
    <w:rsid w:val="00AF327C"/>
    <w:rsid w:val="00B350F3"/>
    <w:rsid w:val="00B36C3D"/>
    <w:rsid w:val="00B9187F"/>
    <w:rsid w:val="00BB1D26"/>
    <w:rsid w:val="00BB5595"/>
    <w:rsid w:val="00BF1CD1"/>
    <w:rsid w:val="00C35B2E"/>
    <w:rsid w:val="00C71736"/>
    <w:rsid w:val="00C83AB7"/>
    <w:rsid w:val="00CD0BAC"/>
    <w:rsid w:val="00D058E7"/>
    <w:rsid w:val="00D06B87"/>
    <w:rsid w:val="00D33524"/>
    <w:rsid w:val="00D35869"/>
    <w:rsid w:val="00D41F07"/>
    <w:rsid w:val="00D471E6"/>
    <w:rsid w:val="00D66166"/>
    <w:rsid w:val="00DC0D28"/>
    <w:rsid w:val="00DC1457"/>
    <w:rsid w:val="00DF034C"/>
    <w:rsid w:val="00E20B3D"/>
    <w:rsid w:val="00E30FB4"/>
    <w:rsid w:val="00E3653A"/>
    <w:rsid w:val="00E57C66"/>
    <w:rsid w:val="00E83B27"/>
    <w:rsid w:val="00E86721"/>
    <w:rsid w:val="00E96E48"/>
    <w:rsid w:val="00EC707D"/>
    <w:rsid w:val="00EE2F14"/>
    <w:rsid w:val="00EE40F9"/>
    <w:rsid w:val="00F0689E"/>
    <w:rsid w:val="00F44E53"/>
    <w:rsid w:val="00F5136B"/>
    <w:rsid w:val="00F55788"/>
    <w:rsid w:val="00F8248C"/>
    <w:rsid w:val="00F8739C"/>
    <w:rsid w:val="00F922E9"/>
    <w:rsid w:val="00FC6803"/>
    <w:rsid w:val="00FD34ED"/>
    <w:rsid w:val="00FD5B6B"/>
    <w:rsid w:val="00FE351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9</Pages>
  <Words>2696</Words>
  <Characters>15368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Microsoft Office</cp:lastModifiedBy>
  <cp:revision>44</cp:revision>
  <dcterms:created xsi:type="dcterms:W3CDTF">2019-02-04T05:01:00Z</dcterms:created>
  <dcterms:modified xsi:type="dcterms:W3CDTF">2019-03-28T16:13:00Z</dcterms:modified>
</cp:coreProperties>
</file>