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6F" w:rsidRDefault="00FF5C6F" w:rsidP="00FF5C6F">
      <w:pPr>
        <w:ind w:firstLine="709"/>
        <w:jc w:val="center"/>
        <w:rPr>
          <w:sz w:val="28"/>
        </w:rPr>
      </w:pPr>
      <w:r>
        <w:rPr>
          <w:sz w:val="28"/>
        </w:rPr>
        <w:t xml:space="preserve">Федеральное государственное бюджетное образовательное учреждение </w:t>
      </w:r>
    </w:p>
    <w:p w:rsidR="00FF5C6F" w:rsidRPr="004B2C94" w:rsidRDefault="00FF5C6F" w:rsidP="00FF5C6F">
      <w:pPr>
        <w:ind w:firstLine="709"/>
        <w:jc w:val="center"/>
        <w:rPr>
          <w:sz w:val="28"/>
        </w:rPr>
      </w:pPr>
      <w:r>
        <w:rPr>
          <w:sz w:val="28"/>
        </w:rPr>
        <w:t>высшего образования</w:t>
      </w:r>
    </w:p>
    <w:p w:rsidR="00FF5C6F" w:rsidRDefault="00FF5C6F" w:rsidP="00FF5C6F">
      <w:pPr>
        <w:ind w:firstLine="709"/>
        <w:jc w:val="center"/>
        <w:rPr>
          <w:sz w:val="28"/>
        </w:rPr>
      </w:pPr>
      <w:r w:rsidRPr="004B2C94">
        <w:rPr>
          <w:sz w:val="28"/>
        </w:rPr>
        <w:t xml:space="preserve">«Оренбургский </w:t>
      </w:r>
      <w:r>
        <w:rPr>
          <w:sz w:val="28"/>
        </w:rPr>
        <w:t>государственный медицинский университет»</w:t>
      </w:r>
    </w:p>
    <w:p w:rsidR="00FF5C6F" w:rsidRPr="004B2C94" w:rsidRDefault="00FF5C6F" w:rsidP="00FF5C6F">
      <w:pPr>
        <w:ind w:firstLine="709"/>
        <w:jc w:val="center"/>
        <w:rPr>
          <w:sz w:val="28"/>
        </w:rPr>
      </w:pPr>
      <w:r>
        <w:rPr>
          <w:sz w:val="28"/>
        </w:rPr>
        <w:t>Министерства здравоохранения Российской Федерации</w:t>
      </w: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Default="00FF5C6F" w:rsidP="00FF5C6F">
      <w:pPr>
        <w:ind w:firstLine="709"/>
        <w:jc w:val="center"/>
        <w:rPr>
          <w:b/>
          <w:sz w:val="28"/>
        </w:rPr>
      </w:pPr>
      <w:r>
        <w:rPr>
          <w:b/>
          <w:sz w:val="28"/>
        </w:rPr>
        <w:t xml:space="preserve">МЕТОДИЧЕСКИЕ УКАЗАНИЯ </w:t>
      </w:r>
    </w:p>
    <w:p w:rsidR="00FF5C6F" w:rsidRPr="004B2C94" w:rsidRDefault="00FF5C6F" w:rsidP="00FF5C6F">
      <w:pPr>
        <w:ind w:firstLine="709"/>
        <w:jc w:val="center"/>
        <w:rPr>
          <w:b/>
          <w:sz w:val="28"/>
        </w:rPr>
      </w:pPr>
      <w:r>
        <w:rPr>
          <w:b/>
          <w:sz w:val="28"/>
        </w:rPr>
        <w:t xml:space="preserve">ПО САМОСТОЯТЕЛЬНОЙ РАБОТЕ </w:t>
      </w:r>
      <w:proofErr w:type="gramStart"/>
      <w:r>
        <w:rPr>
          <w:b/>
          <w:sz w:val="28"/>
        </w:rPr>
        <w:t>ОБУЧАЮЩИХСЯ</w:t>
      </w:r>
      <w:proofErr w:type="gramEnd"/>
    </w:p>
    <w:p w:rsidR="00FF5C6F" w:rsidRPr="004B2C94" w:rsidRDefault="00FF5C6F" w:rsidP="00FF5C6F">
      <w:pPr>
        <w:ind w:firstLine="709"/>
        <w:jc w:val="center"/>
        <w:rPr>
          <w:sz w:val="28"/>
        </w:rPr>
      </w:pPr>
    </w:p>
    <w:p w:rsidR="00FF5C6F" w:rsidRPr="006F48D5" w:rsidRDefault="00FF5C6F" w:rsidP="00FF5C6F">
      <w:pPr>
        <w:ind w:firstLine="709"/>
        <w:jc w:val="center"/>
        <w:rPr>
          <w:sz w:val="28"/>
        </w:rPr>
      </w:pPr>
      <w:r w:rsidRPr="006F48D5">
        <w:rPr>
          <w:sz w:val="28"/>
        </w:rPr>
        <w:t>по дисциплине «</w:t>
      </w:r>
      <w:proofErr w:type="spellStart"/>
      <w:r>
        <w:rPr>
          <w:sz w:val="28"/>
        </w:rPr>
        <w:t>Дерматовенерология</w:t>
      </w:r>
      <w:proofErr w:type="spellEnd"/>
      <w:r w:rsidRPr="006F48D5">
        <w:rPr>
          <w:sz w:val="28"/>
        </w:rPr>
        <w:t xml:space="preserve">» </w:t>
      </w:r>
    </w:p>
    <w:p w:rsidR="00FF5C6F" w:rsidRPr="006F48D5" w:rsidRDefault="00FF5C6F" w:rsidP="00FF5C6F">
      <w:pPr>
        <w:ind w:firstLine="709"/>
        <w:jc w:val="center"/>
        <w:rPr>
          <w:sz w:val="28"/>
        </w:rPr>
      </w:pPr>
    </w:p>
    <w:p w:rsidR="00FF5C6F" w:rsidRPr="004B2C94" w:rsidRDefault="00FF5C6F" w:rsidP="00FF5C6F">
      <w:pPr>
        <w:ind w:firstLine="709"/>
        <w:jc w:val="center"/>
        <w:rPr>
          <w:sz w:val="28"/>
        </w:rPr>
      </w:pPr>
      <w:r w:rsidRPr="006F48D5">
        <w:rPr>
          <w:sz w:val="28"/>
        </w:rPr>
        <w:t>по специальности</w:t>
      </w: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r>
        <w:rPr>
          <w:sz w:val="28"/>
        </w:rPr>
        <w:t>31.08.68 Урология</w:t>
      </w: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Pr="004B2C94" w:rsidRDefault="00FF5C6F" w:rsidP="00FF5C6F">
      <w:pPr>
        <w:ind w:firstLine="709"/>
        <w:jc w:val="center"/>
        <w:rPr>
          <w:sz w:val="28"/>
        </w:rPr>
      </w:pPr>
    </w:p>
    <w:p w:rsidR="00FF5C6F" w:rsidRDefault="00FF5C6F" w:rsidP="00FF5C6F">
      <w:pPr>
        <w:ind w:firstLine="709"/>
        <w:jc w:val="both"/>
        <w:rPr>
          <w:color w:val="000000"/>
        </w:rPr>
      </w:pPr>
    </w:p>
    <w:p w:rsidR="00FF5C6F" w:rsidRDefault="00FF5C6F" w:rsidP="00FF5C6F">
      <w:pPr>
        <w:ind w:firstLine="709"/>
        <w:jc w:val="both"/>
        <w:rPr>
          <w:color w:val="000000"/>
        </w:rPr>
      </w:pPr>
    </w:p>
    <w:p w:rsidR="00FF5C6F" w:rsidRDefault="00FF5C6F" w:rsidP="00FF5C6F">
      <w:pPr>
        <w:ind w:firstLine="709"/>
        <w:jc w:val="both"/>
        <w:rPr>
          <w:color w:val="000000"/>
        </w:rPr>
      </w:pPr>
    </w:p>
    <w:p w:rsidR="00FF5C6F" w:rsidRDefault="00FF5C6F" w:rsidP="00FF5C6F">
      <w:pPr>
        <w:ind w:firstLine="709"/>
        <w:jc w:val="both"/>
        <w:rPr>
          <w:color w:val="000000"/>
        </w:rPr>
      </w:pPr>
    </w:p>
    <w:p w:rsidR="00FF5C6F" w:rsidRDefault="00FF5C6F" w:rsidP="00FF5C6F">
      <w:pPr>
        <w:ind w:firstLine="709"/>
        <w:jc w:val="both"/>
        <w:rPr>
          <w:color w:val="000000"/>
        </w:rPr>
      </w:pPr>
    </w:p>
    <w:p w:rsidR="00FF5C6F" w:rsidRDefault="00FF5C6F" w:rsidP="00FF5C6F">
      <w:pPr>
        <w:ind w:firstLine="709"/>
        <w:jc w:val="both"/>
        <w:rPr>
          <w:color w:val="000000"/>
        </w:rPr>
      </w:pPr>
    </w:p>
    <w:p w:rsidR="00FF5C6F" w:rsidRPr="00BD661B" w:rsidRDefault="00FF5C6F" w:rsidP="00FF5C6F">
      <w:pPr>
        <w:ind w:firstLine="709"/>
        <w:jc w:val="both"/>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sidRPr="006F48D5">
        <w:rPr>
          <w:color w:val="000000"/>
        </w:rPr>
        <w:t>по специальности</w:t>
      </w:r>
      <w:r>
        <w:rPr>
          <w:color w:val="000000"/>
        </w:rPr>
        <w:t xml:space="preserve">  Урология</w:t>
      </w:r>
    </w:p>
    <w:p w:rsidR="00FF5C6F" w:rsidRPr="00BD661B" w:rsidRDefault="00FF5C6F" w:rsidP="00FF5C6F">
      <w:pPr>
        <w:jc w:val="both"/>
        <w:rPr>
          <w:color w:val="000000"/>
        </w:rPr>
      </w:pPr>
      <w:r w:rsidRPr="00BD661B">
        <w:rPr>
          <w:color w:val="000000"/>
        </w:rPr>
        <w:t xml:space="preserve">утвержденной ученым советом ФГБОУ ВО </w:t>
      </w:r>
      <w:proofErr w:type="spellStart"/>
      <w:r w:rsidRPr="00BD661B">
        <w:rPr>
          <w:color w:val="000000"/>
        </w:rPr>
        <w:t>ОрГМУ</w:t>
      </w:r>
      <w:proofErr w:type="spellEnd"/>
      <w:r w:rsidRPr="00BD661B">
        <w:rPr>
          <w:color w:val="000000"/>
        </w:rPr>
        <w:t xml:space="preserve"> Минздрава России</w:t>
      </w:r>
    </w:p>
    <w:p w:rsidR="00FF5C6F" w:rsidRDefault="00FF5C6F" w:rsidP="007E585B">
      <w:pPr>
        <w:ind w:left="180"/>
        <w:jc w:val="center"/>
        <w:rPr>
          <w:b/>
        </w:rPr>
      </w:pPr>
    </w:p>
    <w:p w:rsidR="00FF5C6F" w:rsidRDefault="00FF5C6F" w:rsidP="007E585B">
      <w:pPr>
        <w:ind w:left="180"/>
        <w:jc w:val="center"/>
        <w:rPr>
          <w:b/>
        </w:rPr>
      </w:pPr>
    </w:p>
    <w:p w:rsidR="00FF5C6F" w:rsidRDefault="00FF5C6F" w:rsidP="007E585B">
      <w:pPr>
        <w:ind w:left="180"/>
        <w:jc w:val="center"/>
        <w:rPr>
          <w:b/>
        </w:rPr>
      </w:pPr>
    </w:p>
    <w:p w:rsidR="00FF5C6F" w:rsidRDefault="00FF5C6F" w:rsidP="007E585B">
      <w:pPr>
        <w:ind w:left="180"/>
        <w:jc w:val="center"/>
        <w:rPr>
          <w:b/>
        </w:rPr>
      </w:pPr>
    </w:p>
    <w:p w:rsidR="007E585B" w:rsidRPr="008C6E4E" w:rsidRDefault="007E585B" w:rsidP="007E585B">
      <w:pPr>
        <w:ind w:left="180"/>
        <w:jc w:val="center"/>
        <w:rPr>
          <w:b/>
        </w:rPr>
      </w:pPr>
      <w:r w:rsidRPr="008C6E4E">
        <w:rPr>
          <w:b/>
        </w:rPr>
        <w:lastRenderedPageBreak/>
        <w:t>Методические указания для ординаторов</w:t>
      </w:r>
    </w:p>
    <w:p w:rsidR="007E585B" w:rsidRPr="008C6E4E" w:rsidRDefault="007E585B" w:rsidP="007E585B">
      <w:pPr>
        <w:rPr>
          <w:b/>
          <w:lang w:eastAsia="en-US"/>
        </w:rPr>
      </w:pPr>
      <w:r w:rsidRPr="008C6E4E">
        <w:rPr>
          <w:b/>
          <w:lang w:eastAsia="en-US"/>
        </w:rPr>
        <w:t xml:space="preserve">  1. Методические указания для ординаторов по подготовке к лекционному курсу</w:t>
      </w:r>
    </w:p>
    <w:p w:rsidR="007E585B" w:rsidRPr="00C535C8" w:rsidRDefault="007E585B" w:rsidP="007E585B">
      <w:pPr>
        <w:jc w:val="both"/>
        <w:rPr>
          <w:color w:val="000000"/>
        </w:rPr>
      </w:pPr>
      <w:r>
        <w:rPr>
          <w:color w:val="000000"/>
        </w:rPr>
        <w:t xml:space="preserve">Конспектирование лекции. </w:t>
      </w:r>
      <w:r w:rsidRPr="00C535C8">
        <w:rPr>
          <w:color w:val="000000"/>
        </w:rPr>
        <w:t>Конспект</w:t>
      </w:r>
      <w:r>
        <w:rPr>
          <w:color w:val="000000"/>
        </w:rPr>
        <w:t xml:space="preserve"> – сжатое, ем</w:t>
      </w:r>
      <w:r w:rsidRPr="00C535C8">
        <w:rPr>
          <w:color w:val="000000"/>
        </w:rPr>
        <w:t>кое  смысл</w:t>
      </w:r>
      <w:r>
        <w:rPr>
          <w:color w:val="000000"/>
        </w:rPr>
        <w:t>овое  содержание  лекции,  вклю</w:t>
      </w:r>
      <w:r w:rsidRPr="00C535C8">
        <w:rPr>
          <w:color w:val="000000"/>
        </w:rPr>
        <w:t>чающее основные ее аспекты, дополнительные пояснения лектора и пометки</w:t>
      </w:r>
      <w:r>
        <w:rPr>
          <w:color w:val="000000"/>
        </w:rPr>
        <w:t xml:space="preserve"> </w:t>
      </w:r>
      <w:r w:rsidRPr="00C535C8">
        <w:rPr>
          <w:color w:val="000000"/>
        </w:rPr>
        <w:t xml:space="preserve">самого </w:t>
      </w:r>
      <w:r>
        <w:rPr>
          <w:color w:val="000000"/>
        </w:rPr>
        <w:t>ординатора</w:t>
      </w:r>
      <w:r w:rsidRPr="00C535C8">
        <w:rPr>
          <w:color w:val="000000"/>
        </w:rPr>
        <w:t>. Составление конспекта требует</w:t>
      </w:r>
      <w:r>
        <w:rPr>
          <w:color w:val="000000"/>
        </w:rPr>
        <w:t xml:space="preserve"> </w:t>
      </w:r>
      <w:r w:rsidRPr="00C535C8">
        <w:rPr>
          <w:color w:val="000000"/>
        </w:rPr>
        <w:t xml:space="preserve">достаточно больших усилий, </w:t>
      </w:r>
      <w:r>
        <w:rPr>
          <w:color w:val="000000"/>
        </w:rPr>
        <w:t>при правильном подходе способствует глубоко</w:t>
      </w:r>
      <w:r w:rsidRPr="00C535C8">
        <w:rPr>
          <w:color w:val="000000"/>
        </w:rPr>
        <w:t xml:space="preserve">му пониманию и прочному усвоению изучаемого материала. </w:t>
      </w:r>
    </w:p>
    <w:p w:rsidR="007E585B" w:rsidRPr="00C535C8" w:rsidRDefault="007E585B" w:rsidP="007E585B">
      <w:pPr>
        <w:jc w:val="both"/>
        <w:rPr>
          <w:color w:val="000000"/>
        </w:rPr>
      </w:pPr>
      <w:r w:rsidRPr="00C535C8">
        <w:rPr>
          <w:color w:val="000000"/>
        </w:rPr>
        <w:t xml:space="preserve">Конспект, приближенный к </w:t>
      </w:r>
      <w:proofErr w:type="gramStart"/>
      <w:r w:rsidRPr="00C535C8">
        <w:rPr>
          <w:color w:val="000000"/>
        </w:rPr>
        <w:t>образцовому</w:t>
      </w:r>
      <w:proofErr w:type="gramEnd"/>
      <w:r w:rsidRPr="00C535C8">
        <w:rPr>
          <w:color w:val="000000"/>
        </w:rPr>
        <w:t>, в тетради или на отдельных</w:t>
      </w:r>
      <w:r>
        <w:rPr>
          <w:color w:val="000000"/>
        </w:rPr>
        <w:t xml:space="preserve"> </w:t>
      </w:r>
      <w:r w:rsidRPr="00C535C8">
        <w:rPr>
          <w:color w:val="000000"/>
        </w:rPr>
        <w:t>листах будет выглядеть примерно так. Лист условно разделен по вертикали на две равные части. В левой части идет запись названия и</w:t>
      </w:r>
      <w:r>
        <w:rPr>
          <w:color w:val="000000"/>
        </w:rPr>
        <w:t xml:space="preserve"> плана лекции, тех разделов, по</w:t>
      </w:r>
      <w:r w:rsidRPr="00C535C8">
        <w:rPr>
          <w:color w:val="000000"/>
        </w:rPr>
        <w:t>нятий, определений, которые рекомендует к записи лекто</w:t>
      </w:r>
      <w:proofErr w:type="gramStart"/>
      <w:r w:rsidRPr="00C535C8">
        <w:rPr>
          <w:color w:val="000000"/>
        </w:rPr>
        <w:t>р</w:t>
      </w:r>
      <w:r>
        <w:rPr>
          <w:color w:val="000000"/>
        </w:rPr>
        <w:t>(</w:t>
      </w:r>
      <w:proofErr w:type="gramEnd"/>
      <w:r>
        <w:rPr>
          <w:color w:val="000000"/>
        </w:rPr>
        <w:t>все это будет от</w:t>
      </w:r>
      <w:r w:rsidRPr="00C535C8">
        <w:rPr>
          <w:color w:val="000000"/>
        </w:rPr>
        <w:t xml:space="preserve">четливо им продиктовано для удобства конспектирования). </w:t>
      </w:r>
      <w:r>
        <w:rPr>
          <w:color w:val="000000"/>
        </w:rPr>
        <w:t xml:space="preserve">Важно выделять смысловые разделы, начиная их абзацем с новой строки. </w:t>
      </w:r>
      <w:r w:rsidRPr="00C535C8">
        <w:rPr>
          <w:color w:val="000000"/>
        </w:rPr>
        <w:t>В результате на ле</w:t>
      </w:r>
      <w:r>
        <w:rPr>
          <w:color w:val="000000"/>
        </w:rPr>
        <w:t>вой половине листа будет сформи</w:t>
      </w:r>
      <w:r w:rsidRPr="00C535C8">
        <w:rPr>
          <w:color w:val="000000"/>
        </w:rPr>
        <w:t>рован</w:t>
      </w:r>
      <w:r>
        <w:rPr>
          <w:color w:val="000000"/>
        </w:rPr>
        <w:t xml:space="preserve"> </w:t>
      </w:r>
      <w:r w:rsidRPr="00C535C8">
        <w:rPr>
          <w:color w:val="000000"/>
        </w:rPr>
        <w:t>«скелет» конспекта, отражающий об</w:t>
      </w:r>
      <w:r>
        <w:rPr>
          <w:color w:val="000000"/>
        </w:rPr>
        <w:t>щее содержание лекции с указани</w:t>
      </w:r>
      <w:r w:rsidRPr="00C535C8">
        <w:rPr>
          <w:color w:val="000000"/>
        </w:rPr>
        <w:t>ем важнейших ее составляющих. Таким образом</w:t>
      </w:r>
      <w:r>
        <w:rPr>
          <w:color w:val="000000"/>
        </w:rPr>
        <w:t>,</w:t>
      </w:r>
      <w:r w:rsidRPr="00C535C8">
        <w:rPr>
          <w:color w:val="000000"/>
        </w:rPr>
        <w:t xml:space="preserve"> в течение лекции</w:t>
      </w:r>
      <w:r>
        <w:rPr>
          <w:color w:val="000000"/>
        </w:rPr>
        <w:t xml:space="preserve"> ординатор </w:t>
      </w:r>
      <w:r w:rsidRPr="00C535C8">
        <w:rPr>
          <w:color w:val="000000"/>
        </w:rPr>
        <w:t>тратит большую часть времени на восприятие информации, меньшую его</w:t>
      </w:r>
      <w:r>
        <w:rPr>
          <w:color w:val="000000"/>
        </w:rPr>
        <w:t xml:space="preserve"> </w:t>
      </w:r>
      <w:r w:rsidRPr="00C535C8">
        <w:rPr>
          <w:color w:val="000000"/>
        </w:rPr>
        <w:t>часть</w:t>
      </w:r>
      <w:r>
        <w:rPr>
          <w:color w:val="000000"/>
        </w:rPr>
        <w:t xml:space="preserve"> </w:t>
      </w:r>
      <w:r w:rsidRPr="00C535C8">
        <w:rPr>
          <w:color w:val="000000"/>
        </w:rPr>
        <w:t>– на е</w:t>
      </w:r>
      <w:r>
        <w:rPr>
          <w:color w:val="000000"/>
        </w:rPr>
        <w:t>ё</w:t>
      </w:r>
      <w:r w:rsidRPr="00C535C8">
        <w:rPr>
          <w:color w:val="000000"/>
        </w:rPr>
        <w:t xml:space="preserve"> запись. В процессе заполнения левой половины листа при появлении интересных мыслей, вопросов по поводу соотв</w:t>
      </w:r>
      <w:r>
        <w:rPr>
          <w:color w:val="000000"/>
        </w:rPr>
        <w:t>етствующей информации, или услы</w:t>
      </w:r>
      <w:r w:rsidRPr="00C535C8">
        <w:rPr>
          <w:color w:val="000000"/>
        </w:rPr>
        <w:t xml:space="preserve">шав  важный  комментарий  преподавателя,  </w:t>
      </w:r>
      <w:r>
        <w:rPr>
          <w:color w:val="000000"/>
        </w:rPr>
        <w:t>ординатор</w:t>
      </w:r>
      <w:r w:rsidRPr="00C535C8">
        <w:rPr>
          <w:color w:val="000000"/>
        </w:rPr>
        <w:t xml:space="preserve">  должен  отметить  это  в</w:t>
      </w:r>
      <w:r>
        <w:rPr>
          <w:color w:val="000000"/>
        </w:rPr>
        <w:t xml:space="preserve"> </w:t>
      </w:r>
      <w:r w:rsidRPr="00C535C8">
        <w:rPr>
          <w:color w:val="000000"/>
        </w:rPr>
        <w:t>правой половине листа таким образом, чтобы было ясно, к какому разделу</w:t>
      </w:r>
    </w:p>
    <w:p w:rsidR="007E585B" w:rsidRDefault="007E585B" w:rsidP="007E585B">
      <w:pPr>
        <w:jc w:val="both"/>
        <w:rPr>
          <w:color w:val="000000"/>
        </w:rPr>
      </w:pPr>
      <w:r w:rsidRPr="00C535C8">
        <w:rPr>
          <w:color w:val="000000"/>
        </w:rPr>
        <w:t>лекции эти пометки относятся, насколько важными их считает преподаватель, какое внимание следует уделить подробному их анализу, изучению. Кроме того, в этой же части листа позже, при самостоятельном изучении соответствующей теме учебной и научной литературы, рекомендуется делать</w:t>
      </w:r>
      <w:r>
        <w:rPr>
          <w:color w:val="000000"/>
        </w:rPr>
        <w:t xml:space="preserve"> </w:t>
      </w:r>
      <w:r w:rsidRPr="00C535C8">
        <w:rPr>
          <w:color w:val="000000"/>
        </w:rPr>
        <w:t>дополнительные  пометки,  которые  помогут  качественно  подготовиться  к</w:t>
      </w:r>
      <w:r>
        <w:rPr>
          <w:color w:val="000000"/>
        </w:rPr>
        <w:t xml:space="preserve"> </w:t>
      </w:r>
      <w:r w:rsidRPr="00C535C8">
        <w:rPr>
          <w:color w:val="000000"/>
        </w:rPr>
        <w:t>контролю знаний</w:t>
      </w:r>
      <w:r>
        <w:rPr>
          <w:color w:val="000000"/>
        </w:rPr>
        <w:t xml:space="preserve"> </w:t>
      </w:r>
      <w:r w:rsidRPr="00C535C8">
        <w:rPr>
          <w:color w:val="000000"/>
        </w:rPr>
        <w:t>(сноски на страницы учебника, монографии, альтернативные или сходные авторские определения, примеры, статистические данные и</w:t>
      </w:r>
      <w:r>
        <w:rPr>
          <w:color w:val="000000"/>
        </w:rPr>
        <w:t xml:space="preserve"> </w:t>
      </w:r>
      <w:r w:rsidRPr="00C535C8">
        <w:rPr>
          <w:color w:val="000000"/>
        </w:rPr>
        <w:t>прочее)</w:t>
      </w:r>
      <w:r>
        <w:rPr>
          <w:color w:val="000000"/>
        </w:rPr>
        <w:t xml:space="preserve">. </w:t>
      </w:r>
    </w:p>
    <w:p w:rsidR="007E585B" w:rsidRPr="008C6E4E" w:rsidRDefault="007E585B" w:rsidP="007E585B">
      <w:pPr>
        <w:jc w:val="both"/>
        <w:rPr>
          <w:b/>
          <w:lang w:eastAsia="en-US"/>
        </w:rPr>
      </w:pPr>
    </w:p>
    <w:p w:rsidR="007E585B" w:rsidRPr="00AF12D9" w:rsidRDefault="007E585B" w:rsidP="007E585B">
      <w:pPr>
        <w:pStyle w:val="2"/>
        <w:shd w:val="clear" w:color="auto" w:fill="auto"/>
        <w:spacing w:before="0" w:line="240" w:lineRule="auto"/>
        <w:ind w:left="40" w:right="60" w:firstLine="560"/>
        <w:contextualSpacing/>
        <w:rPr>
          <w:spacing w:val="0"/>
          <w:sz w:val="24"/>
          <w:szCs w:val="24"/>
        </w:rPr>
      </w:pPr>
      <w:r w:rsidRPr="00AD2130">
        <w:rPr>
          <w:b/>
          <w:sz w:val="24"/>
          <w:szCs w:val="24"/>
        </w:rPr>
        <w:t>2. Методические указания для ординаторов по подготовке к практическим занятиям</w:t>
      </w:r>
      <w:r>
        <w:rPr>
          <w:b/>
          <w:sz w:val="24"/>
          <w:szCs w:val="24"/>
        </w:rPr>
        <w:t>.</w:t>
      </w:r>
      <w:r w:rsidRPr="008C6E4E">
        <w:rPr>
          <w:b/>
          <w:color w:val="000000"/>
          <w:spacing w:val="-4"/>
        </w:rPr>
        <w:t xml:space="preserve"> </w:t>
      </w:r>
      <w:r w:rsidRPr="00AF12D9">
        <w:rPr>
          <w:spacing w:val="0"/>
          <w:sz w:val="24"/>
          <w:szCs w:val="24"/>
        </w:rPr>
        <w:t>Самостоятельная работа является специфическим педагогическим средством организации и управления самостоятельной учебно-познавательной деятельностью интернов в учебном процессе.</w:t>
      </w:r>
      <w:r>
        <w:rPr>
          <w:spacing w:val="0"/>
          <w:sz w:val="24"/>
          <w:szCs w:val="24"/>
        </w:rPr>
        <w:t xml:space="preserve"> </w:t>
      </w:r>
      <w:r w:rsidRPr="00AF12D9">
        <w:rPr>
          <w:spacing w:val="0"/>
          <w:sz w:val="24"/>
          <w:szCs w:val="24"/>
        </w:rPr>
        <w:t xml:space="preserve">Самостоятельная работа может быть представлена как средство организации самообразования и воспитания самостоятельности как личностного качества </w:t>
      </w:r>
      <w:r>
        <w:rPr>
          <w:spacing w:val="0"/>
          <w:sz w:val="24"/>
          <w:szCs w:val="24"/>
        </w:rPr>
        <w:t>ординаторов</w:t>
      </w:r>
      <w:r w:rsidRPr="00AF12D9">
        <w:rPr>
          <w:spacing w:val="0"/>
          <w:sz w:val="24"/>
          <w:szCs w:val="24"/>
        </w:rPr>
        <w:t>, что обеспечивает получение нов</w:t>
      </w:r>
      <w:r>
        <w:rPr>
          <w:spacing w:val="0"/>
          <w:sz w:val="24"/>
          <w:szCs w:val="24"/>
        </w:rPr>
        <w:t>ых</w:t>
      </w:r>
      <w:r w:rsidRPr="00AF12D9">
        <w:rPr>
          <w:spacing w:val="0"/>
          <w:sz w:val="24"/>
          <w:szCs w:val="24"/>
        </w:rPr>
        <w:t xml:space="preserve"> знани</w:t>
      </w:r>
      <w:r>
        <w:rPr>
          <w:spacing w:val="0"/>
          <w:sz w:val="24"/>
          <w:szCs w:val="24"/>
        </w:rPr>
        <w:t>й</w:t>
      </w:r>
      <w:r w:rsidRPr="00AF12D9">
        <w:rPr>
          <w:spacing w:val="0"/>
          <w:sz w:val="24"/>
          <w:szCs w:val="24"/>
        </w:rPr>
        <w:t xml:space="preserve">, систематизацию и углубление имеющихся знаний, формированию у </w:t>
      </w:r>
      <w:r>
        <w:rPr>
          <w:spacing w:val="0"/>
          <w:sz w:val="24"/>
          <w:szCs w:val="24"/>
        </w:rPr>
        <w:t>ординаторов</w:t>
      </w:r>
      <w:r w:rsidRPr="00AF12D9">
        <w:rPr>
          <w:spacing w:val="0"/>
          <w:sz w:val="24"/>
          <w:szCs w:val="24"/>
        </w:rPr>
        <w:t xml:space="preserve"> профессиональных умений.</w:t>
      </w:r>
    </w:p>
    <w:p w:rsidR="007E585B" w:rsidRPr="00AF12D9" w:rsidRDefault="007E585B" w:rsidP="007E585B">
      <w:pPr>
        <w:pStyle w:val="2"/>
        <w:shd w:val="clear" w:color="auto" w:fill="auto"/>
        <w:spacing w:before="0" w:line="240" w:lineRule="auto"/>
        <w:ind w:left="40" w:firstLine="560"/>
        <w:contextualSpacing/>
        <w:rPr>
          <w:spacing w:val="0"/>
          <w:sz w:val="24"/>
          <w:szCs w:val="24"/>
        </w:rPr>
      </w:pPr>
      <w:r w:rsidRPr="00AF12D9">
        <w:rPr>
          <w:spacing w:val="0"/>
          <w:sz w:val="24"/>
          <w:szCs w:val="24"/>
        </w:rPr>
        <w:t>Самостоятельная работа выполняет ряд функций:</w:t>
      </w:r>
    </w:p>
    <w:p w:rsidR="007E585B" w:rsidRPr="00AF12D9" w:rsidRDefault="007E585B" w:rsidP="007E585B">
      <w:pPr>
        <w:pStyle w:val="2"/>
        <w:numPr>
          <w:ilvl w:val="0"/>
          <w:numId w:val="2"/>
        </w:numPr>
        <w:shd w:val="clear" w:color="auto" w:fill="auto"/>
        <w:spacing w:before="0" w:line="240" w:lineRule="auto"/>
        <w:ind w:left="2880" w:hanging="360"/>
        <w:contextualSpacing/>
        <w:rPr>
          <w:spacing w:val="0"/>
          <w:sz w:val="24"/>
          <w:szCs w:val="24"/>
        </w:rPr>
      </w:pPr>
      <w:r w:rsidRPr="00AF12D9">
        <w:rPr>
          <w:spacing w:val="0"/>
          <w:sz w:val="24"/>
          <w:szCs w:val="24"/>
        </w:rPr>
        <w:t xml:space="preserve"> развивающую;</w:t>
      </w:r>
    </w:p>
    <w:p w:rsidR="007E585B" w:rsidRPr="00AF12D9" w:rsidRDefault="007E585B" w:rsidP="007E585B">
      <w:pPr>
        <w:pStyle w:val="2"/>
        <w:numPr>
          <w:ilvl w:val="0"/>
          <w:numId w:val="2"/>
        </w:numPr>
        <w:shd w:val="clear" w:color="auto" w:fill="auto"/>
        <w:spacing w:before="0" w:line="240" w:lineRule="auto"/>
        <w:ind w:left="2880" w:hanging="360"/>
        <w:contextualSpacing/>
        <w:rPr>
          <w:spacing w:val="0"/>
          <w:sz w:val="24"/>
          <w:szCs w:val="24"/>
        </w:rPr>
      </w:pPr>
      <w:r w:rsidRPr="00AF12D9">
        <w:rPr>
          <w:spacing w:val="0"/>
          <w:sz w:val="24"/>
          <w:szCs w:val="24"/>
        </w:rPr>
        <w:t xml:space="preserve"> образовательную;</w:t>
      </w:r>
    </w:p>
    <w:p w:rsidR="007E585B" w:rsidRPr="00AF12D9" w:rsidRDefault="007E585B" w:rsidP="007E585B">
      <w:pPr>
        <w:pStyle w:val="2"/>
        <w:numPr>
          <w:ilvl w:val="0"/>
          <w:numId w:val="2"/>
        </w:numPr>
        <w:shd w:val="clear" w:color="auto" w:fill="auto"/>
        <w:spacing w:before="0" w:line="240" w:lineRule="auto"/>
        <w:ind w:left="2880" w:hanging="360"/>
        <w:contextualSpacing/>
        <w:rPr>
          <w:spacing w:val="0"/>
          <w:sz w:val="24"/>
          <w:szCs w:val="24"/>
        </w:rPr>
      </w:pPr>
      <w:r w:rsidRPr="00AF12D9">
        <w:rPr>
          <w:spacing w:val="0"/>
          <w:sz w:val="24"/>
          <w:szCs w:val="24"/>
        </w:rPr>
        <w:t xml:space="preserve"> воспитательную.</w:t>
      </w:r>
    </w:p>
    <w:p w:rsidR="007E585B" w:rsidRPr="00AF12D9" w:rsidRDefault="007E585B" w:rsidP="007E585B">
      <w:pPr>
        <w:pStyle w:val="2"/>
        <w:shd w:val="clear" w:color="auto" w:fill="auto"/>
        <w:spacing w:before="0" w:line="240" w:lineRule="auto"/>
        <w:ind w:left="40" w:firstLine="380"/>
        <w:contextualSpacing/>
        <w:rPr>
          <w:spacing w:val="0"/>
          <w:sz w:val="24"/>
          <w:szCs w:val="24"/>
        </w:rPr>
      </w:pPr>
      <w:r w:rsidRPr="00AF12D9">
        <w:rPr>
          <w:spacing w:val="0"/>
          <w:sz w:val="24"/>
          <w:szCs w:val="24"/>
        </w:rPr>
        <w:t>Виды самостоятельной работы при освоении специальности:</w:t>
      </w:r>
    </w:p>
    <w:p w:rsidR="007E585B" w:rsidRPr="00AF12D9" w:rsidRDefault="007E585B" w:rsidP="007E585B">
      <w:pPr>
        <w:pStyle w:val="2"/>
        <w:numPr>
          <w:ilvl w:val="0"/>
          <w:numId w:val="3"/>
        </w:numPr>
        <w:shd w:val="clear" w:color="auto" w:fill="auto"/>
        <w:spacing w:before="0" w:line="240" w:lineRule="auto"/>
        <w:ind w:left="720" w:hanging="360"/>
        <w:contextualSpacing/>
        <w:rPr>
          <w:spacing w:val="0"/>
          <w:sz w:val="24"/>
          <w:szCs w:val="24"/>
        </w:rPr>
      </w:pPr>
      <w:r w:rsidRPr="00AF12D9">
        <w:rPr>
          <w:spacing w:val="0"/>
          <w:sz w:val="24"/>
          <w:szCs w:val="24"/>
        </w:rPr>
        <w:t xml:space="preserve"> конспектирование первоисточников и другой учебной литературы;</w:t>
      </w:r>
    </w:p>
    <w:p w:rsidR="007E585B" w:rsidRPr="00AF12D9" w:rsidRDefault="007E585B" w:rsidP="007E585B">
      <w:pPr>
        <w:pStyle w:val="2"/>
        <w:numPr>
          <w:ilvl w:val="0"/>
          <w:numId w:val="3"/>
        </w:numPr>
        <w:shd w:val="clear" w:color="auto" w:fill="auto"/>
        <w:spacing w:before="0" w:line="240" w:lineRule="auto"/>
        <w:ind w:left="720" w:hanging="360"/>
        <w:contextualSpacing/>
        <w:rPr>
          <w:spacing w:val="0"/>
          <w:sz w:val="24"/>
          <w:szCs w:val="24"/>
        </w:rPr>
      </w:pPr>
      <w:r w:rsidRPr="00AF12D9">
        <w:rPr>
          <w:spacing w:val="0"/>
          <w:sz w:val="24"/>
          <w:szCs w:val="24"/>
        </w:rPr>
        <w:t xml:space="preserve"> изучение нормативно методической документации</w:t>
      </w:r>
      <w:r>
        <w:rPr>
          <w:spacing w:val="0"/>
          <w:sz w:val="24"/>
          <w:szCs w:val="24"/>
        </w:rPr>
        <w:t>;</w:t>
      </w:r>
    </w:p>
    <w:p w:rsidR="007E585B" w:rsidRPr="00AF12D9" w:rsidRDefault="007E585B" w:rsidP="007E585B">
      <w:pPr>
        <w:pStyle w:val="2"/>
        <w:numPr>
          <w:ilvl w:val="0"/>
          <w:numId w:val="3"/>
        </w:numPr>
        <w:shd w:val="clear" w:color="auto" w:fill="auto"/>
        <w:spacing w:before="0" w:line="240" w:lineRule="auto"/>
        <w:ind w:left="720" w:right="60" w:hanging="360"/>
        <w:contextualSpacing/>
        <w:jc w:val="left"/>
        <w:rPr>
          <w:spacing w:val="0"/>
          <w:sz w:val="24"/>
          <w:szCs w:val="24"/>
        </w:rPr>
      </w:pPr>
      <w:r w:rsidRPr="00AF12D9">
        <w:rPr>
          <w:spacing w:val="0"/>
          <w:sz w:val="24"/>
          <w:szCs w:val="24"/>
        </w:rPr>
        <w:t xml:space="preserve"> проработка учебного материала по конспектам опорных лекций, учебной и научной литературы;</w:t>
      </w:r>
    </w:p>
    <w:p w:rsidR="007E585B" w:rsidRPr="00AF12D9" w:rsidRDefault="007E585B" w:rsidP="007E585B">
      <w:pPr>
        <w:pStyle w:val="2"/>
        <w:numPr>
          <w:ilvl w:val="0"/>
          <w:numId w:val="3"/>
        </w:numPr>
        <w:shd w:val="clear" w:color="auto" w:fill="auto"/>
        <w:spacing w:before="0" w:line="240" w:lineRule="auto"/>
        <w:ind w:left="720" w:hanging="360"/>
        <w:contextualSpacing/>
        <w:rPr>
          <w:spacing w:val="0"/>
          <w:sz w:val="24"/>
          <w:szCs w:val="24"/>
        </w:rPr>
      </w:pPr>
      <w:r w:rsidRPr="00AF12D9">
        <w:rPr>
          <w:spacing w:val="0"/>
          <w:sz w:val="24"/>
          <w:szCs w:val="24"/>
        </w:rPr>
        <w:t xml:space="preserve"> самостоятельная работа с данными;</w:t>
      </w:r>
    </w:p>
    <w:p w:rsidR="007E585B" w:rsidRPr="00AF12D9" w:rsidRDefault="007E585B" w:rsidP="007E585B">
      <w:pPr>
        <w:pStyle w:val="2"/>
        <w:numPr>
          <w:ilvl w:val="0"/>
          <w:numId w:val="3"/>
        </w:numPr>
        <w:shd w:val="clear" w:color="auto" w:fill="auto"/>
        <w:spacing w:before="0" w:line="240" w:lineRule="auto"/>
        <w:ind w:left="720" w:hanging="360"/>
        <w:contextualSpacing/>
        <w:rPr>
          <w:spacing w:val="0"/>
          <w:sz w:val="24"/>
          <w:szCs w:val="24"/>
        </w:rPr>
      </w:pPr>
      <w:r w:rsidRPr="00AF12D9">
        <w:rPr>
          <w:spacing w:val="0"/>
          <w:sz w:val="24"/>
          <w:szCs w:val="24"/>
        </w:rPr>
        <w:t xml:space="preserve"> написание реферативного сообщения по заданной теме;</w:t>
      </w:r>
    </w:p>
    <w:p w:rsidR="007E585B" w:rsidRPr="00AF12D9" w:rsidRDefault="007E585B" w:rsidP="007E585B">
      <w:pPr>
        <w:pStyle w:val="2"/>
        <w:numPr>
          <w:ilvl w:val="0"/>
          <w:numId w:val="3"/>
        </w:numPr>
        <w:shd w:val="clear" w:color="auto" w:fill="auto"/>
        <w:spacing w:before="0" w:line="240" w:lineRule="auto"/>
        <w:ind w:left="720" w:hanging="360"/>
        <w:contextualSpacing/>
        <w:rPr>
          <w:spacing w:val="0"/>
          <w:sz w:val="24"/>
          <w:szCs w:val="24"/>
        </w:rPr>
      </w:pPr>
      <w:r w:rsidRPr="00AF12D9">
        <w:rPr>
          <w:spacing w:val="0"/>
          <w:sz w:val="24"/>
          <w:szCs w:val="24"/>
        </w:rPr>
        <w:t xml:space="preserve"> работа с тестами и вопросами для </w:t>
      </w:r>
      <w:r>
        <w:rPr>
          <w:spacing w:val="0"/>
          <w:sz w:val="24"/>
          <w:szCs w:val="24"/>
        </w:rPr>
        <w:t>подготовки</w:t>
      </w:r>
      <w:r w:rsidRPr="00AF12D9">
        <w:rPr>
          <w:spacing w:val="0"/>
          <w:sz w:val="24"/>
          <w:szCs w:val="24"/>
        </w:rPr>
        <w:t>.</w:t>
      </w:r>
    </w:p>
    <w:p w:rsidR="007E585B" w:rsidRPr="00AF12D9" w:rsidRDefault="007E585B" w:rsidP="007E585B">
      <w:pPr>
        <w:pStyle w:val="2"/>
        <w:shd w:val="clear" w:color="auto" w:fill="auto"/>
        <w:spacing w:before="0" w:line="240" w:lineRule="auto"/>
        <w:ind w:left="40" w:right="60" w:firstLine="560"/>
        <w:contextualSpacing/>
        <w:rPr>
          <w:spacing w:val="0"/>
          <w:sz w:val="24"/>
          <w:szCs w:val="24"/>
        </w:rPr>
      </w:pPr>
      <w:r>
        <w:rPr>
          <w:spacing w:val="0"/>
          <w:sz w:val="24"/>
          <w:szCs w:val="24"/>
        </w:rPr>
        <w:t>Ординаторам</w:t>
      </w:r>
      <w:r w:rsidRPr="00AF12D9">
        <w:rPr>
          <w:spacing w:val="0"/>
          <w:sz w:val="24"/>
          <w:szCs w:val="24"/>
        </w:rPr>
        <w:t xml:space="preserve"> рекомендуется с самого начала освоения данного курса работать с литературой и предлагаемыми заданиями в форме подготовки к опросу </w:t>
      </w:r>
      <w:r>
        <w:rPr>
          <w:spacing w:val="0"/>
          <w:sz w:val="24"/>
          <w:szCs w:val="24"/>
        </w:rPr>
        <w:t>на планируемом практическом занятии</w:t>
      </w:r>
      <w:r w:rsidRPr="00AF12D9">
        <w:rPr>
          <w:spacing w:val="0"/>
          <w:sz w:val="24"/>
          <w:szCs w:val="24"/>
        </w:rPr>
        <w:t xml:space="preserve">. При этом актуализируются имеющиеся знания, создается база </w:t>
      </w:r>
      <w:r w:rsidRPr="00AF12D9">
        <w:rPr>
          <w:spacing w:val="0"/>
          <w:sz w:val="24"/>
          <w:szCs w:val="24"/>
        </w:rPr>
        <w:lastRenderedPageBreak/>
        <w:t xml:space="preserve">для усвоения нового материала, возникают вопросы, ответы на которые </w:t>
      </w:r>
      <w:r>
        <w:rPr>
          <w:spacing w:val="0"/>
          <w:sz w:val="24"/>
          <w:szCs w:val="24"/>
        </w:rPr>
        <w:t>ординатор</w:t>
      </w:r>
      <w:r w:rsidRPr="00AF12D9">
        <w:rPr>
          <w:spacing w:val="0"/>
          <w:sz w:val="24"/>
          <w:szCs w:val="24"/>
        </w:rPr>
        <w:t xml:space="preserve"> получает в аудитории.</w:t>
      </w:r>
    </w:p>
    <w:p w:rsidR="007E585B" w:rsidRPr="00AF12D9" w:rsidRDefault="007E585B" w:rsidP="007E585B">
      <w:pPr>
        <w:pStyle w:val="2"/>
        <w:shd w:val="clear" w:color="auto" w:fill="auto"/>
        <w:spacing w:before="0" w:line="240" w:lineRule="auto"/>
        <w:ind w:left="40" w:right="60" w:firstLine="560"/>
        <w:contextualSpacing/>
        <w:rPr>
          <w:spacing w:val="0"/>
          <w:sz w:val="24"/>
          <w:szCs w:val="24"/>
        </w:rPr>
      </w:pPr>
      <w:r w:rsidRPr="00AF12D9">
        <w:rPr>
          <w:spacing w:val="0"/>
          <w:sz w:val="24"/>
          <w:szCs w:val="24"/>
        </w:rPr>
        <w:t>Особое место среди видов самостоятельной работы занимает работа с литературой, являющаяся основным методом самостоятельного овладения знаниями при изучении курса дисциплины. Изучение литературы - процесс сложный, требующий выработки определенных навыков учебного труда. Перечень и объем литературы, необходимой для изучения дисциплины, определяется программой курса и другими методическими рекомендациями.</w:t>
      </w:r>
    </w:p>
    <w:p w:rsidR="007E585B" w:rsidRPr="00AF12D9" w:rsidRDefault="007E585B" w:rsidP="007E585B">
      <w:pPr>
        <w:pStyle w:val="2"/>
        <w:shd w:val="clear" w:color="auto" w:fill="auto"/>
        <w:spacing w:before="0" w:line="240" w:lineRule="auto"/>
        <w:ind w:left="40" w:right="60" w:firstLine="560"/>
        <w:contextualSpacing/>
        <w:rPr>
          <w:spacing w:val="0"/>
          <w:sz w:val="24"/>
          <w:szCs w:val="24"/>
        </w:rPr>
      </w:pPr>
      <w:r w:rsidRPr="00AF12D9">
        <w:rPr>
          <w:spacing w:val="0"/>
          <w:sz w:val="24"/>
          <w:szCs w:val="24"/>
        </w:rPr>
        <w:t xml:space="preserve">Изучение дисциплины следует начинать с учебника, поскольку </w:t>
      </w:r>
      <w:r w:rsidRPr="006D6B43">
        <w:rPr>
          <w:rStyle w:val="a4"/>
          <w:rFonts w:eastAsia="Calibri"/>
          <w:i w:val="0"/>
          <w:spacing w:val="0"/>
          <w:sz w:val="24"/>
          <w:szCs w:val="24"/>
        </w:rPr>
        <w:t>учебник</w:t>
      </w:r>
      <w:r w:rsidRPr="00AF12D9">
        <w:rPr>
          <w:spacing w:val="0"/>
          <w:sz w:val="24"/>
          <w:szCs w:val="24"/>
        </w:rPr>
        <w:t xml:space="preserve"> - это книга, в которой изложены основы научных знаний по определенному предмету в соответствии с целями и задачами обучения, установленными программой и требованиями дидактики. Не менее полезным является изучение учебных пособий по предметам, в которых материал изложен в более сжатой форме.</w:t>
      </w:r>
    </w:p>
    <w:p w:rsidR="007E585B" w:rsidRPr="00AF12D9" w:rsidRDefault="007E585B" w:rsidP="007E585B">
      <w:pPr>
        <w:pStyle w:val="2"/>
        <w:shd w:val="clear" w:color="auto" w:fill="auto"/>
        <w:spacing w:before="0" w:line="240" w:lineRule="auto"/>
        <w:ind w:left="40" w:right="60" w:firstLine="560"/>
        <w:contextualSpacing/>
        <w:rPr>
          <w:spacing w:val="0"/>
          <w:sz w:val="24"/>
          <w:szCs w:val="24"/>
        </w:rPr>
      </w:pPr>
      <w:r w:rsidRPr="00AF12D9">
        <w:rPr>
          <w:spacing w:val="0"/>
          <w:sz w:val="24"/>
          <w:szCs w:val="24"/>
        </w:rPr>
        <w:t>При работе с литературой следует учитывать, что имеются различные виды чтения, и каждый из них используется на определенных этапах освоения материала.</w:t>
      </w:r>
    </w:p>
    <w:p w:rsidR="007E585B" w:rsidRPr="00AF12D9" w:rsidRDefault="007E585B" w:rsidP="007E585B">
      <w:pPr>
        <w:pStyle w:val="2"/>
        <w:shd w:val="clear" w:color="auto" w:fill="auto"/>
        <w:spacing w:before="0" w:line="240" w:lineRule="auto"/>
        <w:ind w:left="40" w:right="60" w:firstLine="560"/>
        <w:contextualSpacing/>
        <w:rPr>
          <w:spacing w:val="0"/>
          <w:sz w:val="24"/>
          <w:szCs w:val="24"/>
        </w:rPr>
      </w:pPr>
      <w:r w:rsidRPr="00AF12D9">
        <w:rPr>
          <w:spacing w:val="0"/>
          <w:sz w:val="24"/>
          <w:szCs w:val="24"/>
        </w:rPr>
        <w:t>Предварительное чтение направлено на выявление в тексте незнакомых терминов и поиск их значения в справочной литературе. В частности, при чтении указанной литературы необходимо подробнейшим образом проанализировать специальные термины. Сквозное чтение предполагает прочтение материала от начала до конца. Сквозное чтение литературы из приведенного списка дает возможность сформировать тезаурус основных понятий из изучаемой области и свободно владеть ими.</w:t>
      </w:r>
    </w:p>
    <w:p w:rsidR="007E585B" w:rsidRPr="00AF12D9" w:rsidRDefault="007E585B" w:rsidP="007E585B">
      <w:pPr>
        <w:pStyle w:val="2"/>
        <w:shd w:val="clear" w:color="auto" w:fill="auto"/>
        <w:tabs>
          <w:tab w:val="right" w:pos="9702"/>
        </w:tabs>
        <w:spacing w:before="0" w:line="240" w:lineRule="auto"/>
        <w:ind w:left="40" w:right="60" w:firstLine="380"/>
        <w:contextualSpacing/>
        <w:rPr>
          <w:spacing w:val="0"/>
          <w:sz w:val="24"/>
          <w:szCs w:val="24"/>
        </w:rPr>
      </w:pPr>
      <w:proofErr w:type="gramStart"/>
      <w:r w:rsidRPr="00AF12D9">
        <w:rPr>
          <w:spacing w:val="0"/>
          <w:sz w:val="24"/>
          <w:szCs w:val="24"/>
        </w:rPr>
        <w:t>Выборочное</w:t>
      </w:r>
      <w:proofErr w:type="gramEnd"/>
      <w:r w:rsidRPr="00AF12D9">
        <w:rPr>
          <w:spacing w:val="0"/>
          <w:sz w:val="24"/>
          <w:szCs w:val="24"/>
        </w:rPr>
        <w:t xml:space="preserve"> - наоборот, имеет целью поиск и отбор материала. В рамках данного курса выборочное чтение, как способ освоения содержания курса, должно использоваться при подготовке к следующей лекции, тема которой оглашается преподавателем на предыдущем занятий</w:t>
      </w:r>
    </w:p>
    <w:p w:rsidR="007E585B" w:rsidRPr="00AF12D9" w:rsidRDefault="007E585B" w:rsidP="007E585B">
      <w:pPr>
        <w:pStyle w:val="2"/>
        <w:shd w:val="clear" w:color="auto" w:fill="auto"/>
        <w:spacing w:before="0" w:line="240" w:lineRule="auto"/>
        <w:ind w:left="40" w:right="60" w:firstLine="380"/>
        <w:contextualSpacing/>
        <w:rPr>
          <w:spacing w:val="0"/>
          <w:sz w:val="24"/>
          <w:szCs w:val="24"/>
        </w:rPr>
      </w:pPr>
      <w:r>
        <w:rPr>
          <w:spacing w:val="0"/>
          <w:sz w:val="24"/>
          <w:szCs w:val="24"/>
        </w:rPr>
        <w:t xml:space="preserve">    </w:t>
      </w:r>
      <w:r w:rsidRPr="00AF12D9">
        <w:rPr>
          <w:spacing w:val="0"/>
          <w:sz w:val="24"/>
          <w:szCs w:val="24"/>
        </w:rPr>
        <w:t xml:space="preserve">Повторное чтение предполагает возвращение к неясным фрагментам текста по </w:t>
      </w:r>
      <w:proofErr w:type="gramStart"/>
      <w:r w:rsidRPr="00AF12D9">
        <w:rPr>
          <w:spacing w:val="0"/>
          <w:sz w:val="24"/>
          <w:szCs w:val="24"/>
        </w:rPr>
        <w:t>прошествии</w:t>
      </w:r>
      <w:proofErr w:type="gramEnd"/>
      <w:r w:rsidRPr="00AF12D9">
        <w:rPr>
          <w:spacing w:val="0"/>
          <w:sz w:val="24"/>
          <w:szCs w:val="24"/>
        </w:rPr>
        <w:t xml:space="preserve"> времени. Для освоения отдельных понятий курса требуется неоднократное возвращение к одним и тем же фрагментам текстов.</w:t>
      </w:r>
    </w:p>
    <w:p w:rsidR="007E585B" w:rsidRPr="00AF12D9" w:rsidRDefault="007E585B" w:rsidP="007E585B">
      <w:pPr>
        <w:pStyle w:val="4"/>
        <w:shd w:val="clear" w:color="auto" w:fill="auto"/>
        <w:spacing w:before="0" w:line="240" w:lineRule="auto"/>
        <w:ind w:right="380" w:firstLine="660"/>
        <w:contextualSpacing/>
        <w:rPr>
          <w:spacing w:val="0"/>
          <w:sz w:val="24"/>
          <w:szCs w:val="24"/>
        </w:rPr>
      </w:pPr>
      <w:r w:rsidRPr="00AF12D9">
        <w:rPr>
          <w:rStyle w:val="0pt"/>
          <w:spacing w:val="0"/>
          <w:sz w:val="24"/>
          <w:szCs w:val="24"/>
        </w:rPr>
        <w:t>Аналитическое чтение - это критический разбор текста с последующим его конспектированием. Освоение указанных понятий будет наиболее эффективным в том случае, если при чтении текстов студент будет задавать к этим текстам вопросы. Часть из этих вопросов сформулирована в приведенном ниже списке контрольных вопросов и заданий. Список этих вопросов по понятным причинам ограничен, поэтому важно не только содержание вопросов, но сам принцип освоения литературы с помощью вопросов к текстам.</w:t>
      </w:r>
    </w:p>
    <w:p w:rsidR="007E585B" w:rsidRPr="00AF12D9" w:rsidRDefault="007E585B" w:rsidP="007E585B">
      <w:pPr>
        <w:pStyle w:val="4"/>
        <w:shd w:val="clear" w:color="auto" w:fill="auto"/>
        <w:spacing w:before="0" w:line="240" w:lineRule="auto"/>
        <w:ind w:right="380" w:firstLine="660"/>
        <w:contextualSpacing/>
        <w:jc w:val="left"/>
        <w:rPr>
          <w:rStyle w:val="0pt"/>
          <w:spacing w:val="0"/>
          <w:sz w:val="24"/>
          <w:szCs w:val="24"/>
        </w:rPr>
      </w:pPr>
      <w:r w:rsidRPr="00AF12D9">
        <w:rPr>
          <w:rStyle w:val="0pt"/>
          <w:spacing w:val="0"/>
          <w:sz w:val="24"/>
          <w:szCs w:val="24"/>
        </w:rPr>
        <w:t>Целью изучающего чтения является глубокое и всестороннее понимание учебной информации.</w:t>
      </w:r>
    </w:p>
    <w:p w:rsidR="007E585B" w:rsidRDefault="007E585B" w:rsidP="007E585B">
      <w:pPr>
        <w:jc w:val="center"/>
        <w:rPr>
          <w:color w:val="000000"/>
        </w:rPr>
      </w:pPr>
    </w:p>
    <w:p w:rsidR="007E585B" w:rsidRPr="000917C7" w:rsidRDefault="007E585B" w:rsidP="007E585B">
      <w:pPr>
        <w:jc w:val="center"/>
        <w:rPr>
          <w:b/>
          <w:color w:val="000000"/>
        </w:rPr>
      </w:pPr>
      <w:r w:rsidRPr="000917C7">
        <w:rPr>
          <w:b/>
          <w:color w:val="000000"/>
        </w:rPr>
        <w:t>Практическое занятие №1.</w:t>
      </w:r>
    </w:p>
    <w:p w:rsidR="007E585B" w:rsidRPr="000917C7" w:rsidRDefault="007E585B" w:rsidP="007E585B">
      <w:pPr>
        <w:jc w:val="both"/>
        <w:rPr>
          <w:i/>
          <w:color w:val="000000"/>
        </w:rPr>
      </w:pPr>
      <w:r w:rsidRPr="000917C7">
        <w:rPr>
          <w:color w:val="000000"/>
        </w:rPr>
        <w:t xml:space="preserve">1. Тема: </w:t>
      </w:r>
      <w:r>
        <w:rPr>
          <w:color w:val="000000"/>
        </w:rPr>
        <w:t xml:space="preserve">Симптоматология урологических заболеваний. </w:t>
      </w:r>
      <w:r>
        <w:t>О</w:t>
      </w:r>
      <w:r w:rsidRPr="000917C7">
        <w:t>бследовани</w:t>
      </w:r>
      <w:r>
        <w:t>е</w:t>
      </w:r>
      <w:r w:rsidRPr="000917C7">
        <w:t xml:space="preserve"> урологического больного</w:t>
      </w:r>
    </w:p>
    <w:p w:rsidR="007E585B" w:rsidRPr="000917C7" w:rsidRDefault="007E585B" w:rsidP="007E585B">
      <w:pPr>
        <w:jc w:val="both"/>
        <w:rPr>
          <w:b/>
        </w:rPr>
      </w:pPr>
      <w:r w:rsidRPr="000917C7">
        <w:rPr>
          <w:color w:val="000000"/>
        </w:rPr>
        <w:t xml:space="preserve">2. Цель: </w:t>
      </w:r>
      <w:r w:rsidRPr="000917C7">
        <w:t>углубить и обновить знания ординаторов по основным вопросам обследования урологических пациентов</w:t>
      </w:r>
    </w:p>
    <w:p w:rsidR="007E585B" w:rsidRPr="000917C7" w:rsidRDefault="007E585B" w:rsidP="007E585B">
      <w:pPr>
        <w:jc w:val="both"/>
        <w:rPr>
          <w:color w:val="000000"/>
        </w:rPr>
      </w:pPr>
      <w:r w:rsidRPr="008C6E4E">
        <w:rPr>
          <w:color w:val="000000"/>
        </w:rPr>
        <w:t xml:space="preserve">3. </w:t>
      </w:r>
      <w:r w:rsidRPr="000917C7">
        <w:rPr>
          <w:color w:val="000000"/>
        </w:rPr>
        <w:t xml:space="preserve">Вопросы для рассмотрения: </w:t>
      </w:r>
    </w:p>
    <w:p w:rsidR="007E585B" w:rsidRPr="000917C7" w:rsidRDefault="007E585B" w:rsidP="007E585B">
      <w:pPr>
        <w:numPr>
          <w:ilvl w:val="0"/>
          <w:numId w:val="1"/>
        </w:numPr>
        <w:jc w:val="both"/>
      </w:pPr>
      <w:r w:rsidRPr="000917C7">
        <w:rPr>
          <w:bCs/>
        </w:rPr>
        <w:t>Симптомы</w:t>
      </w:r>
      <w:r w:rsidRPr="000917C7">
        <w:t xml:space="preserve"> заболеваний нижних мочевых путей, общие и местные проявления урологических заболеваний. </w:t>
      </w:r>
    </w:p>
    <w:p w:rsidR="007E585B" w:rsidRPr="000917C7" w:rsidRDefault="007E585B" w:rsidP="007E585B">
      <w:pPr>
        <w:numPr>
          <w:ilvl w:val="0"/>
          <w:numId w:val="1"/>
        </w:numPr>
        <w:jc w:val="both"/>
      </w:pPr>
      <w:r w:rsidRPr="000917C7">
        <w:t xml:space="preserve">Боль, расстройства мочеиспускания, изменения количества и качественного состава мочи, изменение размеров органов и их формы. </w:t>
      </w:r>
    </w:p>
    <w:p w:rsidR="007E585B" w:rsidRPr="000917C7" w:rsidRDefault="007E585B" w:rsidP="007E585B">
      <w:pPr>
        <w:numPr>
          <w:ilvl w:val="0"/>
          <w:numId w:val="1"/>
        </w:numPr>
        <w:jc w:val="both"/>
      </w:pPr>
      <w:r w:rsidRPr="000917C7">
        <w:lastRenderedPageBreak/>
        <w:t xml:space="preserve">Расстройства мочеиспускания - поллакиурия, </w:t>
      </w:r>
      <w:proofErr w:type="spellStart"/>
      <w:r w:rsidRPr="000917C7">
        <w:t>странгури</w:t>
      </w:r>
      <w:proofErr w:type="spellEnd"/>
      <w:r w:rsidRPr="000917C7">
        <w:t xml:space="preserve">, ишурия, парадоксальная ишурия, императивные позывы к мочеиспусканию, недержание мочи, ночной </w:t>
      </w:r>
      <w:proofErr w:type="spellStart"/>
      <w:r w:rsidRPr="000917C7">
        <w:t>энурез</w:t>
      </w:r>
      <w:proofErr w:type="spellEnd"/>
      <w:r w:rsidRPr="000917C7">
        <w:t xml:space="preserve">, </w:t>
      </w:r>
      <w:proofErr w:type="spellStart"/>
      <w:r w:rsidRPr="000917C7">
        <w:t>никтурия</w:t>
      </w:r>
      <w:proofErr w:type="spellEnd"/>
      <w:r w:rsidRPr="000917C7">
        <w:t xml:space="preserve"> и ночная поллакиурия, </w:t>
      </w:r>
      <w:proofErr w:type="spellStart"/>
      <w:r w:rsidRPr="000917C7">
        <w:t>опсоурия</w:t>
      </w:r>
      <w:proofErr w:type="spellEnd"/>
      <w:r w:rsidRPr="000917C7">
        <w:t xml:space="preserve">. </w:t>
      </w:r>
    </w:p>
    <w:p w:rsidR="007E585B" w:rsidRPr="000917C7" w:rsidRDefault="007E585B" w:rsidP="007E585B">
      <w:pPr>
        <w:numPr>
          <w:ilvl w:val="0"/>
          <w:numId w:val="1"/>
        </w:numPr>
        <w:jc w:val="both"/>
      </w:pPr>
      <w:r w:rsidRPr="000917C7">
        <w:t xml:space="preserve">Изменение размеров органов и их формы: предстательной железы, яичек, придатков и семенных канатиков. Симптом диафаноскопии. </w:t>
      </w:r>
    </w:p>
    <w:p w:rsidR="007E585B" w:rsidRPr="000917C7" w:rsidRDefault="007E585B" w:rsidP="007E585B">
      <w:pPr>
        <w:numPr>
          <w:ilvl w:val="0"/>
          <w:numId w:val="1"/>
        </w:numPr>
        <w:jc w:val="both"/>
      </w:pPr>
      <w:r w:rsidRPr="000917C7">
        <w:t xml:space="preserve">Исследования крови, мочи, секрета простаты, спермы. Изменения качественного состава и цвета мочи. Пиурия, бактериурия, гематурия. </w:t>
      </w:r>
    </w:p>
    <w:p w:rsidR="007E585B" w:rsidRPr="000917C7" w:rsidRDefault="007E585B" w:rsidP="007E585B">
      <w:pPr>
        <w:numPr>
          <w:ilvl w:val="0"/>
          <w:numId w:val="1"/>
        </w:numPr>
        <w:jc w:val="both"/>
        <w:rPr>
          <w:b/>
          <w:bCs/>
        </w:rPr>
      </w:pPr>
      <w:r w:rsidRPr="000917C7">
        <w:t xml:space="preserve">Выделения из уретры, </w:t>
      </w:r>
      <w:proofErr w:type="spellStart"/>
      <w:r w:rsidRPr="000917C7">
        <w:t>уретроррагия</w:t>
      </w:r>
      <w:proofErr w:type="spellEnd"/>
      <w:r w:rsidRPr="000917C7">
        <w:t xml:space="preserve">, </w:t>
      </w:r>
      <w:proofErr w:type="spellStart"/>
      <w:r w:rsidRPr="000917C7">
        <w:t>простаторея</w:t>
      </w:r>
      <w:proofErr w:type="spellEnd"/>
      <w:r w:rsidRPr="000917C7">
        <w:t xml:space="preserve">, сперматорея.  Лабораторные признаки воспалительных, </w:t>
      </w:r>
      <w:proofErr w:type="spellStart"/>
      <w:r w:rsidRPr="000917C7">
        <w:t>новообразовательных</w:t>
      </w:r>
      <w:proofErr w:type="spellEnd"/>
      <w:r w:rsidRPr="000917C7">
        <w:t xml:space="preserve"> процессов.</w:t>
      </w:r>
      <w:r w:rsidRPr="000917C7">
        <w:rPr>
          <w:b/>
          <w:bCs/>
        </w:rPr>
        <w:t xml:space="preserve">         </w:t>
      </w:r>
    </w:p>
    <w:p w:rsidR="007E585B" w:rsidRPr="000917C7" w:rsidRDefault="007E585B" w:rsidP="007E585B">
      <w:pPr>
        <w:numPr>
          <w:ilvl w:val="0"/>
          <w:numId w:val="1"/>
        </w:numPr>
        <w:jc w:val="both"/>
      </w:pPr>
      <w:r w:rsidRPr="000917C7">
        <w:t xml:space="preserve">Возможности УЗИ в диагностике заболеваний мочевого пузыря, простаты, семенных пузырьков, уретры и наружных половых органов. </w:t>
      </w:r>
    </w:p>
    <w:p w:rsidR="007E585B" w:rsidRPr="000917C7" w:rsidRDefault="007E585B" w:rsidP="007E585B">
      <w:pPr>
        <w:numPr>
          <w:ilvl w:val="0"/>
          <w:numId w:val="1"/>
        </w:numPr>
        <w:jc w:val="both"/>
      </w:pPr>
      <w:r w:rsidRPr="000917C7">
        <w:t xml:space="preserve">Диагностические и лечебные манипуляции под контролем ультразвука. </w:t>
      </w:r>
    </w:p>
    <w:p w:rsidR="007E585B" w:rsidRPr="000917C7" w:rsidRDefault="007E585B" w:rsidP="007E585B">
      <w:pPr>
        <w:numPr>
          <w:ilvl w:val="0"/>
          <w:numId w:val="1"/>
        </w:numPr>
        <w:jc w:val="both"/>
      </w:pPr>
      <w:r w:rsidRPr="000917C7">
        <w:rPr>
          <w:bCs/>
        </w:rPr>
        <w:t>Рентгенологические исследования:</w:t>
      </w:r>
      <w:r w:rsidRPr="000917C7">
        <w:t xml:space="preserve"> обзорный снимок, экскреторная и </w:t>
      </w:r>
      <w:proofErr w:type="spellStart"/>
      <w:r w:rsidRPr="000917C7">
        <w:t>инфузионная</w:t>
      </w:r>
      <w:proofErr w:type="spellEnd"/>
      <w:r w:rsidRPr="000917C7">
        <w:t xml:space="preserve"> урография, томография, </w:t>
      </w:r>
      <w:proofErr w:type="spellStart"/>
      <w:r w:rsidRPr="000917C7">
        <w:t>зонография</w:t>
      </w:r>
      <w:proofErr w:type="spellEnd"/>
      <w:r w:rsidRPr="000917C7">
        <w:t xml:space="preserve">, </w:t>
      </w:r>
      <w:proofErr w:type="spellStart"/>
      <w:r w:rsidRPr="000917C7">
        <w:t>цист</w:t>
      </w:r>
      <w:proofErr w:type="gramStart"/>
      <w:r w:rsidRPr="000917C7">
        <w:t>о</w:t>
      </w:r>
      <w:proofErr w:type="spellEnd"/>
      <w:r w:rsidRPr="000917C7">
        <w:t>-</w:t>
      </w:r>
      <w:proofErr w:type="gramEnd"/>
      <w:r w:rsidRPr="000917C7">
        <w:t xml:space="preserve"> и </w:t>
      </w:r>
      <w:proofErr w:type="spellStart"/>
      <w:r w:rsidRPr="000917C7">
        <w:t>уретрография</w:t>
      </w:r>
      <w:proofErr w:type="spellEnd"/>
      <w:r w:rsidRPr="000917C7">
        <w:t xml:space="preserve">, </w:t>
      </w:r>
      <w:proofErr w:type="spellStart"/>
      <w:r w:rsidRPr="000917C7">
        <w:t>генитография</w:t>
      </w:r>
      <w:proofErr w:type="spellEnd"/>
      <w:r w:rsidRPr="000917C7">
        <w:t xml:space="preserve">. Последовательность и объем рентгеноурологических диагностических исследований. </w:t>
      </w:r>
    </w:p>
    <w:p w:rsidR="007E585B" w:rsidRPr="000917C7" w:rsidRDefault="007E585B" w:rsidP="007E585B">
      <w:pPr>
        <w:numPr>
          <w:ilvl w:val="0"/>
          <w:numId w:val="1"/>
        </w:numPr>
        <w:jc w:val="both"/>
      </w:pPr>
      <w:r w:rsidRPr="000917C7">
        <w:t xml:space="preserve">Рентгеновская компьютерная томография органов </w:t>
      </w:r>
      <w:proofErr w:type="spellStart"/>
      <w:r w:rsidRPr="000917C7">
        <w:t>забрюшинного</w:t>
      </w:r>
      <w:proofErr w:type="spellEnd"/>
      <w:r w:rsidRPr="000917C7">
        <w:t xml:space="preserve"> пространства и таза, применение </w:t>
      </w:r>
      <w:proofErr w:type="spellStart"/>
      <w:r w:rsidRPr="000917C7">
        <w:t>контрастирования</w:t>
      </w:r>
      <w:proofErr w:type="spellEnd"/>
      <w:r w:rsidRPr="000917C7">
        <w:t xml:space="preserve">, спиральная компьютерная томография, </w:t>
      </w:r>
      <w:proofErr w:type="spellStart"/>
      <w:proofErr w:type="gramStart"/>
      <w:r w:rsidRPr="000917C7">
        <w:t>магнито-резонансная</w:t>
      </w:r>
      <w:proofErr w:type="spellEnd"/>
      <w:proofErr w:type="gramEnd"/>
      <w:r w:rsidRPr="000917C7">
        <w:t xml:space="preserve"> томография органов мочеполовой системы.</w:t>
      </w:r>
    </w:p>
    <w:p w:rsidR="007E585B" w:rsidRPr="000917C7" w:rsidRDefault="007E585B" w:rsidP="007E585B">
      <w:pPr>
        <w:numPr>
          <w:ilvl w:val="0"/>
          <w:numId w:val="1"/>
        </w:numPr>
        <w:jc w:val="both"/>
      </w:pPr>
      <w:proofErr w:type="spellStart"/>
      <w:r w:rsidRPr="000917C7">
        <w:t>Радионуклидные</w:t>
      </w:r>
      <w:proofErr w:type="spellEnd"/>
      <w:r w:rsidRPr="000917C7">
        <w:t xml:space="preserve"> исследования. </w:t>
      </w:r>
      <w:proofErr w:type="gramStart"/>
      <w:r w:rsidRPr="000917C7">
        <w:t xml:space="preserve">Радиоизотопная диагностика пузырно-мочеточникового </w:t>
      </w:r>
      <w:proofErr w:type="spellStart"/>
      <w:r w:rsidRPr="000917C7">
        <w:t>рефлюкса</w:t>
      </w:r>
      <w:proofErr w:type="spellEnd"/>
      <w:r w:rsidRPr="000917C7">
        <w:t xml:space="preserve">, радиоизотопная </w:t>
      </w:r>
      <w:proofErr w:type="spellStart"/>
      <w:r w:rsidRPr="000917C7">
        <w:t>урофлоуметрия</w:t>
      </w:r>
      <w:proofErr w:type="spellEnd"/>
      <w:r w:rsidRPr="000917C7">
        <w:t xml:space="preserve">, определение остаточной мочи.              </w:t>
      </w:r>
      <w:proofErr w:type="gramEnd"/>
    </w:p>
    <w:p w:rsidR="007E585B" w:rsidRPr="000917C7" w:rsidRDefault="007E585B" w:rsidP="007E585B">
      <w:pPr>
        <w:numPr>
          <w:ilvl w:val="0"/>
          <w:numId w:val="1"/>
        </w:numPr>
        <w:jc w:val="both"/>
        <w:rPr>
          <w:bCs/>
        </w:rPr>
      </w:pPr>
      <w:r w:rsidRPr="000917C7">
        <w:rPr>
          <w:bCs/>
        </w:rPr>
        <w:t>Эндоскопические методы диагностики:</w:t>
      </w:r>
      <w:r w:rsidRPr="000917C7">
        <w:rPr>
          <w:bCs/>
          <w:i/>
          <w:iCs/>
        </w:rPr>
        <w:t xml:space="preserve"> </w:t>
      </w:r>
      <w:r w:rsidRPr="000917C7">
        <w:t>Уретроскопия (“сухая” и ирригационная), цистоскопия. Диагностика уретрита, стриктуры уретры, гиперплазии и рака простаты, склероза шейки мочевого пузыря, рубцовых изменений уретры и шейки пузыря после перенесенных операций. Эндоскопическая диагностика банального и специфического воспаления мочевого пузыря, конкрементов,</w:t>
      </w:r>
      <w:r w:rsidRPr="000917C7">
        <w:rPr>
          <w:bCs/>
        </w:rPr>
        <w:t xml:space="preserve"> </w:t>
      </w:r>
      <w:r w:rsidRPr="000917C7">
        <w:t>новообразований, аномалий терминального отдела мочеточника, мочевого пузыря и уретры.</w:t>
      </w:r>
      <w:r w:rsidRPr="000917C7">
        <w:rPr>
          <w:bCs/>
        </w:rPr>
        <w:t xml:space="preserve"> </w:t>
      </w:r>
    </w:p>
    <w:p w:rsidR="007E585B" w:rsidRPr="000917C7" w:rsidRDefault="007E585B" w:rsidP="007E585B">
      <w:pPr>
        <w:numPr>
          <w:ilvl w:val="0"/>
          <w:numId w:val="1"/>
        </w:numPr>
        <w:jc w:val="both"/>
      </w:pPr>
      <w:proofErr w:type="spellStart"/>
      <w:r w:rsidRPr="000917C7">
        <w:rPr>
          <w:bCs/>
        </w:rPr>
        <w:t>Уродинамические</w:t>
      </w:r>
      <w:proofErr w:type="spellEnd"/>
      <w:r w:rsidRPr="000917C7">
        <w:rPr>
          <w:bCs/>
        </w:rPr>
        <w:t xml:space="preserve"> методы диагностики.</w:t>
      </w:r>
      <w:r w:rsidRPr="000917C7">
        <w:rPr>
          <w:bCs/>
          <w:i/>
          <w:iCs/>
        </w:rPr>
        <w:t xml:space="preserve"> </w:t>
      </w:r>
      <w:proofErr w:type="spellStart"/>
      <w:r w:rsidRPr="000917C7">
        <w:t>Уродинамические</w:t>
      </w:r>
      <w:proofErr w:type="spellEnd"/>
      <w:r w:rsidRPr="000917C7">
        <w:t xml:space="preserve"> исследования функции  проксимального отдела </w:t>
      </w:r>
      <w:proofErr w:type="spellStart"/>
      <w:r w:rsidRPr="000917C7">
        <w:t>экстраренальных</w:t>
      </w:r>
      <w:proofErr w:type="spellEnd"/>
      <w:r w:rsidRPr="000917C7">
        <w:t xml:space="preserve"> мочевых путей. </w:t>
      </w:r>
      <w:proofErr w:type="spellStart"/>
      <w:r w:rsidRPr="000917C7">
        <w:t>Цистометрия</w:t>
      </w:r>
      <w:proofErr w:type="spellEnd"/>
      <w:r w:rsidRPr="000917C7">
        <w:t xml:space="preserve">, </w:t>
      </w:r>
      <w:proofErr w:type="spellStart"/>
      <w:r w:rsidRPr="000917C7">
        <w:t>профилометрия</w:t>
      </w:r>
      <w:proofErr w:type="spellEnd"/>
      <w:r w:rsidRPr="000917C7">
        <w:t xml:space="preserve"> уретры, исследования  “давление-поток”, </w:t>
      </w:r>
      <w:proofErr w:type="spellStart"/>
      <w:r w:rsidRPr="000917C7">
        <w:t>урофлоуметрия</w:t>
      </w:r>
      <w:proofErr w:type="spellEnd"/>
      <w:r w:rsidRPr="000917C7">
        <w:t xml:space="preserve">. Фармакологические методы функциональной </w:t>
      </w:r>
      <w:proofErr w:type="spellStart"/>
      <w:r w:rsidRPr="000917C7">
        <w:t>уродинамической</w:t>
      </w:r>
      <w:proofErr w:type="spellEnd"/>
      <w:r w:rsidRPr="000917C7">
        <w:t xml:space="preserve"> диагностики. </w:t>
      </w:r>
      <w:proofErr w:type="spellStart"/>
      <w:r w:rsidRPr="000917C7">
        <w:t>Эхоуродинамические</w:t>
      </w:r>
      <w:proofErr w:type="spellEnd"/>
      <w:r w:rsidRPr="000917C7">
        <w:t xml:space="preserve"> исследования нижних мочевых путей. Комбинированные </w:t>
      </w:r>
      <w:proofErr w:type="spellStart"/>
      <w:r w:rsidRPr="000917C7">
        <w:t>рентгеноуродинамические</w:t>
      </w:r>
      <w:proofErr w:type="spellEnd"/>
      <w:r w:rsidRPr="000917C7">
        <w:t xml:space="preserve"> исследования. </w:t>
      </w:r>
      <w:proofErr w:type="spellStart"/>
      <w:r w:rsidRPr="000917C7">
        <w:t>Уродинамические</w:t>
      </w:r>
      <w:proofErr w:type="spellEnd"/>
      <w:r w:rsidRPr="000917C7">
        <w:t xml:space="preserve"> исследования на этапе диагностики, </w:t>
      </w:r>
      <w:proofErr w:type="spellStart"/>
      <w:r w:rsidRPr="000917C7">
        <w:t>интраоперационные</w:t>
      </w:r>
      <w:proofErr w:type="spellEnd"/>
      <w:r w:rsidRPr="000917C7">
        <w:t xml:space="preserve"> и послеоперационные. </w:t>
      </w:r>
    </w:p>
    <w:p w:rsidR="007E585B" w:rsidRPr="000917C7" w:rsidRDefault="007E585B" w:rsidP="007E585B">
      <w:pPr>
        <w:numPr>
          <w:ilvl w:val="0"/>
          <w:numId w:val="1"/>
        </w:numPr>
        <w:jc w:val="both"/>
      </w:pPr>
      <w:r w:rsidRPr="000917C7">
        <w:rPr>
          <w:bCs/>
        </w:rPr>
        <w:t>Морфологические методы диагностики.</w:t>
      </w:r>
      <w:r w:rsidRPr="000917C7">
        <w:rPr>
          <w:bCs/>
          <w:i/>
          <w:iCs/>
        </w:rPr>
        <w:t xml:space="preserve"> </w:t>
      </w:r>
      <w:r w:rsidRPr="000917C7">
        <w:t xml:space="preserve">Цитологические исследования мочи, секрета простаты, </w:t>
      </w:r>
      <w:proofErr w:type="spellStart"/>
      <w:r w:rsidRPr="000917C7">
        <w:t>гидроцельной</w:t>
      </w:r>
      <w:proofErr w:type="spellEnd"/>
      <w:r w:rsidRPr="000917C7">
        <w:t xml:space="preserve"> жидкости, </w:t>
      </w:r>
      <w:proofErr w:type="spellStart"/>
      <w:r w:rsidRPr="000917C7">
        <w:t>эксудатов</w:t>
      </w:r>
      <w:proofErr w:type="spellEnd"/>
      <w:r w:rsidRPr="000917C7">
        <w:t xml:space="preserve">. </w:t>
      </w:r>
      <w:proofErr w:type="spellStart"/>
      <w:r w:rsidRPr="000917C7">
        <w:t>Интраоперационная</w:t>
      </w:r>
      <w:proofErr w:type="spellEnd"/>
      <w:r w:rsidRPr="000917C7">
        <w:t xml:space="preserve"> экспресс-биопсия. Особенности планового гистологического исследования и оценки его результатов.</w:t>
      </w:r>
    </w:p>
    <w:p w:rsidR="007E585B" w:rsidRDefault="007E585B" w:rsidP="007E585B">
      <w:pPr>
        <w:ind w:firstLine="720"/>
        <w:jc w:val="both"/>
        <w:rPr>
          <w:color w:val="000000"/>
        </w:rPr>
      </w:pPr>
    </w:p>
    <w:p w:rsidR="007E585B" w:rsidRDefault="007E585B" w:rsidP="007E585B">
      <w:pPr>
        <w:ind w:firstLine="720"/>
        <w:jc w:val="both"/>
        <w:rPr>
          <w:i/>
          <w:color w:val="000000"/>
        </w:rPr>
      </w:pPr>
      <w:r w:rsidRPr="008C6E4E">
        <w:rPr>
          <w:color w:val="000000"/>
        </w:rPr>
        <w:t>4. Основные понятия темы</w:t>
      </w:r>
      <w:r>
        <w:rPr>
          <w:color w:val="000000"/>
        </w:rPr>
        <w:t>:</w:t>
      </w:r>
      <w:r w:rsidRPr="008C6E4E">
        <w:rPr>
          <w:color w:val="000000"/>
        </w:rPr>
        <w:t xml:space="preserve"> </w:t>
      </w:r>
    </w:p>
    <w:p w:rsidR="007E585B" w:rsidRPr="0096682C" w:rsidRDefault="007E585B" w:rsidP="007E585B">
      <w:pPr>
        <w:numPr>
          <w:ilvl w:val="0"/>
          <w:numId w:val="4"/>
        </w:numPr>
        <w:jc w:val="both"/>
        <w:rPr>
          <w:color w:val="000000"/>
        </w:rPr>
      </w:pPr>
      <w:r w:rsidRPr="0096682C">
        <w:rPr>
          <w:color w:val="000000"/>
        </w:rPr>
        <w:t>Боль</w:t>
      </w:r>
    </w:p>
    <w:p w:rsidR="007E585B" w:rsidRPr="0096682C" w:rsidRDefault="007E585B" w:rsidP="007E585B">
      <w:pPr>
        <w:numPr>
          <w:ilvl w:val="0"/>
          <w:numId w:val="4"/>
        </w:numPr>
        <w:jc w:val="both"/>
        <w:rPr>
          <w:color w:val="000000"/>
        </w:rPr>
      </w:pPr>
      <w:r w:rsidRPr="0096682C">
        <w:rPr>
          <w:color w:val="000000"/>
        </w:rPr>
        <w:t>Дизурия</w:t>
      </w:r>
    </w:p>
    <w:p w:rsidR="007E585B" w:rsidRPr="0096682C" w:rsidRDefault="007E585B" w:rsidP="007E585B">
      <w:pPr>
        <w:numPr>
          <w:ilvl w:val="0"/>
          <w:numId w:val="4"/>
        </w:numPr>
        <w:jc w:val="both"/>
        <w:rPr>
          <w:color w:val="000000"/>
        </w:rPr>
      </w:pPr>
      <w:r w:rsidRPr="0096682C">
        <w:rPr>
          <w:color w:val="000000"/>
        </w:rPr>
        <w:t>Ультразвуковое исследование</w:t>
      </w:r>
    </w:p>
    <w:p w:rsidR="007E585B" w:rsidRPr="0096682C" w:rsidRDefault="007E585B" w:rsidP="007E585B">
      <w:pPr>
        <w:numPr>
          <w:ilvl w:val="0"/>
          <w:numId w:val="4"/>
        </w:numPr>
        <w:jc w:val="both"/>
        <w:rPr>
          <w:color w:val="000000"/>
        </w:rPr>
      </w:pPr>
      <w:r w:rsidRPr="000917C7">
        <w:rPr>
          <w:bCs/>
        </w:rPr>
        <w:t>Морфологические методы диагностики</w:t>
      </w:r>
    </w:p>
    <w:p w:rsidR="007E585B" w:rsidRPr="0096682C" w:rsidRDefault="007E585B" w:rsidP="007E585B">
      <w:pPr>
        <w:numPr>
          <w:ilvl w:val="0"/>
          <w:numId w:val="4"/>
        </w:numPr>
        <w:jc w:val="both"/>
        <w:rPr>
          <w:color w:val="000000"/>
        </w:rPr>
      </w:pPr>
      <w:proofErr w:type="spellStart"/>
      <w:r w:rsidRPr="000917C7">
        <w:rPr>
          <w:bCs/>
        </w:rPr>
        <w:t>Уродинамические</w:t>
      </w:r>
      <w:proofErr w:type="spellEnd"/>
      <w:r w:rsidRPr="000917C7">
        <w:rPr>
          <w:bCs/>
        </w:rPr>
        <w:t xml:space="preserve"> методы диагностики</w:t>
      </w:r>
    </w:p>
    <w:p w:rsidR="007E585B" w:rsidRPr="0096682C" w:rsidRDefault="007E585B" w:rsidP="007E585B">
      <w:pPr>
        <w:numPr>
          <w:ilvl w:val="0"/>
          <w:numId w:val="4"/>
        </w:numPr>
        <w:jc w:val="both"/>
        <w:rPr>
          <w:color w:val="000000"/>
        </w:rPr>
      </w:pPr>
      <w:r w:rsidRPr="000917C7">
        <w:rPr>
          <w:bCs/>
        </w:rPr>
        <w:t>Эндоскопические методы диагностики</w:t>
      </w:r>
    </w:p>
    <w:p w:rsidR="007E585B" w:rsidRDefault="007E585B" w:rsidP="007E585B">
      <w:pPr>
        <w:ind w:firstLine="709"/>
        <w:jc w:val="both"/>
      </w:pPr>
    </w:p>
    <w:p w:rsidR="007E585B" w:rsidRDefault="007E585B" w:rsidP="007E585B">
      <w:pPr>
        <w:ind w:firstLine="709"/>
        <w:jc w:val="both"/>
      </w:pPr>
      <w:r w:rsidRPr="008C6E4E">
        <w:t xml:space="preserve">5. Рекомендуемая литература: </w:t>
      </w:r>
    </w:p>
    <w:p w:rsidR="007E585B" w:rsidRDefault="007E585B" w:rsidP="007E585B"/>
    <w:p w:rsidR="007E585B" w:rsidRDefault="007E585B" w:rsidP="007E585B">
      <w:r>
        <w:t>Основная</w:t>
      </w:r>
    </w:p>
    <w:p w:rsidR="007E585B" w:rsidRDefault="007E585B" w:rsidP="007E585B">
      <w:pPr>
        <w:numPr>
          <w:ilvl w:val="0"/>
          <w:numId w:val="6"/>
        </w:numPr>
      </w:pPr>
      <w:r>
        <w:lastRenderedPageBreak/>
        <w:t>Урология [Текст]</w:t>
      </w:r>
      <w:proofErr w:type="gramStart"/>
      <w:r>
        <w:t xml:space="preserve"> :</w:t>
      </w:r>
      <w:proofErr w:type="gramEnd"/>
      <w:r>
        <w:t xml:space="preserve"> </w:t>
      </w:r>
      <w:proofErr w:type="spellStart"/>
      <w:r>
        <w:t>нац</w:t>
      </w:r>
      <w:proofErr w:type="spellEnd"/>
      <w:r>
        <w:t xml:space="preserve">. руководство / ред. Н. А. Лопаткин. - М. : </w:t>
      </w:r>
      <w:proofErr w:type="spellStart"/>
      <w:r>
        <w:t>ГЭОТАР-Медиа</w:t>
      </w:r>
      <w:proofErr w:type="spellEnd"/>
      <w:r>
        <w:t xml:space="preserve">, 2009. - 1024 с. : ил. + 1 </w:t>
      </w:r>
      <w:proofErr w:type="spellStart"/>
      <w:r>
        <w:t>эл</w:t>
      </w:r>
      <w:proofErr w:type="spellEnd"/>
      <w:r>
        <w:t>. опт</w:t>
      </w:r>
      <w:proofErr w:type="gramStart"/>
      <w:r>
        <w:t>.</w:t>
      </w:r>
      <w:proofErr w:type="gramEnd"/>
      <w:r>
        <w:t xml:space="preserve"> </w:t>
      </w:r>
      <w:proofErr w:type="gramStart"/>
      <w:r>
        <w:t>д</w:t>
      </w:r>
      <w:proofErr w:type="gramEnd"/>
      <w:r>
        <w:t>иск. - (</w:t>
      </w:r>
      <w:proofErr w:type="spellStart"/>
      <w:r>
        <w:t>Нац</w:t>
      </w:r>
      <w:proofErr w:type="spellEnd"/>
      <w:r>
        <w:t>. руководства). - ISBN 978-5-9704-0983-1</w:t>
      </w:r>
    </w:p>
    <w:p w:rsidR="007E585B" w:rsidRDefault="007E585B" w:rsidP="007E585B"/>
    <w:p w:rsidR="007E585B" w:rsidRDefault="007E585B" w:rsidP="007E585B">
      <w:r>
        <w:t xml:space="preserve">Дополнительная </w:t>
      </w:r>
    </w:p>
    <w:p w:rsidR="007E585B" w:rsidRDefault="007E585B" w:rsidP="007E585B">
      <w:pPr>
        <w:numPr>
          <w:ilvl w:val="0"/>
          <w:numId w:val="5"/>
        </w:numPr>
      </w:pPr>
      <w:r>
        <w:t>Урология: Учеб</w:t>
      </w:r>
      <w:proofErr w:type="gramStart"/>
      <w:r>
        <w:t>.</w:t>
      </w:r>
      <w:proofErr w:type="gramEnd"/>
      <w:r>
        <w:t xml:space="preserve"> </w:t>
      </w:r>
      <w:proofErr w:type="gramStart"/>
      <w:r>
        <w:t>д</w:t>
      </w:r>
      <w:proofErr w:type="gramEnd"/>
      <w:r>
        <w:t xml:space="preserve">ля студентов мед. вузов/Н.А. Лопаткин [и др.]; под ред. Н.А. Лопаткина.-   6-е изд., </w:t>
      </w:r>
      <w:proofErr w:type="spellStart"/>
      <w:r>
        <w:t>перераб</w:t>
      </w:r>
      <w:proofErr w:type="spellEnd"/>
      <w:r>
        <w:t>. и доп.-М.:ГЭОТАР-Медиа,2006.-520с. – 71 экз.</w:t>
      </w:r>
    </w:p>
    <w:p w:rsidR="007E585B" w:rsidRDefault="007E585B" w:rsidP="007E585B">
      <w:pPr>
        <w:numPr>
          <w:ilvl w:val="0"/>
          <w:numId w:val="5"/>
        </w:numPr>
      </w:pPr>
      <w:r>
        <w:t>Урология: Основные разделы: Учеб пособие для студентов/ред. Д.Ю. Пушкарь</w:t>
      </w:r>
      <w:proofErr w:type="gramStart"/>
      <w:r>
        <w:t>.-</w:t>
      </w:r>
      <w:proofErr w:type="gramEnd"/>
      <w:r>
        <w:t>М.:МЕДпресс-информ,2004.-192с.</w:t>
      </w:r>
    </w:p>
    <w:p w:rsidR="007E585B" w:rsidRPr="008C6E4E" w:rsidRDefault="007E585B" w:rsidP="007E585B">
      <w:pPr>
        <w:ind w:firstLine="709"/>
        <w:jc w:val="both"/>
        <w:rPr>
          <w:b/>
          <w:color w:val="000000"/>
        </w:rPr>
      </w:pPr>
    </w:p>
    <w:p w:rsidR="007E585B" w:rsidRPr="008C6E4E" w:rsidRDefault="007E585B" w:rsidP="007E585B">
      <w:pPr>
        <w:ind w:firstLine="709"/>
        <w:jc w:val="both"/>
        <w:rPr>
          <w:color w:val="000000"/>
        </w:rPr>
      </w:pPr>
      <w:r w:rsidRPr="008C6E4E">
        <w:rPr>
          <w:color w:val="000000"/>
        </w:rPr>
        <w:t>6. Самостоятельна</w:t>
      </w:r>
      <w:r>
        <w:rPr>
          <w:color w:val="000000"/>
        </w:rPr>
        <w:t>я работа ординаторов к занятию: подготовка докладов и рефератов.</w:t>
      </w:r>
      <w:r w:rsidRPr="008C6E4E">
        <w:rPr>
          <w:color w:val="000000"/>
        </w:rPr>
        <w:t xml:space="preserve"> </w:t>
      </w:r>
    </w:p>
    <w:p w:rsidR="007E585B" w:rsidRDefault="007E585B" w:rsidP="007E585B">
      <w:pPr>
        <w:ind w:left="283"/>
        <w:jc w:val="right"/>
        <w:rPr>
          <w:i/>
        </w:rPr>
      </w:pPr>
    </w:p>
    <w:p w:rsidR="007E585B" w:rsidRDefault="007E585B" w:rsidP="007E585B">
      <w:pPr>
        <w:ind w:left="283"/>
        <w:jc w:val="right"/>
        <w:rPr>
          <w:i/>
        </w:rPr>
      </w:pPr>
    </w:p>
    <w:p w:rsidR="007E585B" w:rsidRDefault="007E585B" w:rsidP="007E585B">
      <w:pPr>
        <w:ind w:left="283"/>
        <w:jc w:val="right"/>
        <w:rPr>
          <w:i/>
        </w:rPr>
      </w:pPr>
    </w:p>
    <w:p w:rsidR="007E585B" w:rsidRPr="00CB508A" w:rsidRDefault="007E585B" w:rsidP="007E585B">
      <w:pPr>
        <w:ind w:firstLine="709"/>
        <w:jc w:val="center"/>
        <w:rPr>
          <w:b/>
          <w:color w:val="000000"/>
        </w:rPr>
      </w:pPr>
      <w:r w:rsidRPr="00CB508A">
        <w:rPr>
          <w:b/>
          <w:color w:val="000000"/>
        </w:rPr>
        <w:t>Практическое занятие №2.</w:t>
      </w:r>
    </w:p>
    <w:p w:rsidR="007E585B" w:rsidRDefault="007E585B" w:rsidP="007E585B">
      <w:pPr>
        <w:ind w:firstLine="709"/>
        <w:jc w:val="center"/>
        <w:rPr>
          <w:color w:val="000000"/>
        </w:rPr>
      </w:pPr>
    </w:p>
    <w:p w:rsidR="007E585B" w:rsidRPr="00DB7D95" w:rsidRDefault="007E585B" w:rsidP="007E585B">
      <w:pPr>
        <w:jc w:val="both"/>
        <w:rPr>
          <w:b/>
        </w:rPr>
      </w:pPr>
      <w:r w:rsidRPr="008C6E4E">
        <w:rPr>
          <w:color w:val="000000"/>
        </w:rPr>
        <w:t xml:space="preserve">1. Тема: </w:t>
      </w:r>
      <w:r w:rsidRPr="00D20E0C">
        <w:t>Урологические осложнения при ИППП</w:t>
      </w:r>
    </w:p>
    <w:p w:rsidR="007E585B" w:rsidRPr="00506827" w:rsidRDefault="007E585B" w:rsidP="007E585B">
      <w:pPr>
        <w:jc w:val="both"/>
        <w:rPr>
          <w:b/>
        </w:rPr>
      </w:pPr>
      <w:r w:rsidRPr="008C6E4E">
        <w:rPr>
          <w:color w:val="000000"/>
        </w:rPr>
        <w:t xml:space="preserve">2. Цель: </w:t>
      </w:r>
      <w:r w:rsidRPr="004957EC">
        <w:t xml:space="preserve">углубить и обновить знания ординаторов </w:t>
      </w:r>
      <w:r>
        <w:t xml:space="preserve">по основным вопросам осложнений, </w:t>
      </w:r>
      <w:proofErr w:type="gramStart"/>
      <w:r>
        <w:t>вызванными</w:t>
      </w:r>
      <w:proofErr w:type="gramEnd"/>
      <w:r>
        <w:t xml:space="preserve"> ИППП в урологической практике</w:t>
      </w:r>
    </w:p>
    <w:p w:rsidR="007E585B" w:rsidRPr="008C6E4E" w:rsidRDefault="007E585B" w:rsidP="007E585B">
      <w:pPr>
        <w:jc w:val="both"/>
        <w:rPr>
          <w:color w:val="000000"/>
        </w:rPr>
      </w:pPr>
      <w:r>
        <w:rPr>
          <w:color w:val="000000"/>
        </w:rPr>
        <w:t xml:space="preserve">3. </w:t>
      </w:r>
      <w:r w:rsidRPr="008C6E4E">
        <w:rPr>
          <w:color w:val="000000"/>
        </w:rPr>
        <w:t xml:space="preserve">Вопросы для рассмотрения: </w:t>
      </w:r>
    </w:p>
    <w:p w:rsidR="007E585B" w:rsidRDefault="007E585B" w:rsidP="007E585B">
      <w:pPr>
        <w:numPr>
          <w:ilvl w:val="0"/>
          <w:numId w:val="1"/>
        </w:numPr>
        <w:jc w:val="both"/>
      </w:pPr>
      <w:r>
        <w:t>Основные виды урологических инфекций, передаваемых половым путем</w:t>
      </w:r>
    </w:p>
    <w:p w:rsidR="007E585B" w:rsidRPr="00D20E0C" w:rsidRDefault="007E585B" w:rsidP="007E585B">
      <w:pPr>
        <w:numPr>
          <w:ilvl w:val="0"/>
          <w:numId w:val="1"/>
        </w:numPr>
        <w:jc w:val="both"/>
      </w:pPr>
      <w:r>
        <w:t>С</w:t>
      </w:r>
      <w:r w:rsidRPr="00D20E0C">
        <w:t>имптоматика урологических осложнений при ИППП</w:t>
      </w:r>
    </w:p>
    <w:p w:rsidR="007E585B" w:rsidRPr="00D20E0C" w:rsidRDefault="007E585B" w:rsidP="007E585B">
      <w:pPr>
        <w:numPr>
          <w:ilvl w:val="0"/>
          <w:numId w:val="1"/>
        </w:numPr>
        <w:jc w:val="both"/>
      </w:pPr>
      <w:r>
        <w:t>П</w:t>
      </w:r>
      <w:r w:rsidRPr="00D20E0C">
        <w:t>ринципы лабораторной диагностики урологических осложнений при ИППП</w:t>
      </w:r>
    </w:p>
    <w:p w:rsidR="007E585B" w:rsidRPr="00D20E0C" w:rsidRDefault="007E585B" w:rsidP="007E585B">
      <w:pPr>
        <w:numPr>
          <w:ilvl w:val="0"/>
          <w:numId w:val="1"/>
        </w:numPr>
        <w:jc w:val="both"/>
      </w:pPr>
      <w:r>
        <w:t>И</w:t>
      </w:r>
      <w:r w:rsidRPr="00D20E0C">
        <w:t>нструментальные методы исследования</w:t>
      </w:r>
    </w:p>
    <w:p w:rsidR="007E585B" w:rsidRPr="00D20E0C" w:rsidRDefault="007E585B" w:rsidP="007E585B">
      <w:pPr>
        <w:numPr>
          <w:ilvl w:val="0"/>
          <w:numId w:val="1"/>
        </w:numPr>
        <w:jc w:val="both"/>
      </w:pPr>
      <w:r>
        <w:t>Э</w:t>
      </w:r>
      <w:r w:rsidRPr="00D20E0C">
        <w:t>ндоскопические методы исследования</w:t>
      </w:r>
    </w:p>
    <w:p w:rsidR="007E585B" w:rsidRPr="00D20E0C" w:rsidRDefault="007E585B" w:rsidP="007E585B">
      <w:pPr>
        <w:numPr>
          <w:ilvl w:val="0"/>
          <w:numId w:val="1"/>
        </w:numPr>
        <w:jc w:val="both"/>
      </w:pPr>
      <w:r>
        <w:t>Р</w:t>
      </w:r>
      <w:r w:rsidRPr="00D20E0C">
        <w:t>ентгенологические методы исследования</w:t>
      </w:r>
    </w:p>
    <w:p w:rsidR="007E585B" w:rsidRPr="00D20E0C" w:rsidRDefault="007E585B" w:rsidP="007E585B">
      <w:pPr>
        <w:numPr>
          <w:ilvl w:val="0"/>
          <w:numId w:val="1"/>
        </w:numPr>
        <w:jc w:val="both"/>
      </w:pPr>
      <w:r>
        <w:t>Д</w:t>
      </w:r>
      <w:r w:rsidRPr="00D20E0C">
        <w:t>ругие методы исследования</w:t>
      </w:r>
    </w:p>
    <w:p w:rsidR="007E585B" w:rsidRDefault="007E585B" w:rsidP="007E585B">
      <w:pPr>
        <w:numPr>
          <w:ilvl w:val="0"/>
          <w:numId w:val="1"/>
        </w:numPr>
        <w:jc w:val="both"/>
      </w:pPr>
      <w:r>
        <w:t xml:space="preserve">Отдаленные последствия </w:t>
      </w:r>
      <w:proofErr w:type="gramStart"/>
      <w:r>
        <w:t>перенесенной</w:t>
      </w:r>
      <w:proofErr w:type="gramEnd"/>
      <w:r>
        <w:t xml:space="preserve"> ИПП: бесплодие и </w:t>
      </w:r>
      <w:proofErr w:type="spellStart"/>
      <w:r>
        <w:t>эректильная</w:t>
      </w:r>
      <w:proofErr w:type="spellEnd"/>
      <w:r>
        <w:t xml:space="preserve"> дисфункция</w:t>
      </w:r>
    </w:p>
    <w:p w:rsidR="007E585B" w:rsidRDefault="007E585B" w:rsidP="007E585B">
      <w:pPr>
        <w:numPr>
          <w:ilvl w:val="0"/>
          <w:numId w:val="1"/>
        </w:numPr>
        <w:jc w:val="both"/>
      </w:pPr>
      <w:r>
        <w:t>Стриктуры уретры</w:t>
      </w:r>
    </w:p>
    <w:p w:rsidR="007E585B" w:rsidRDefault="007E585B" w:rsidP="007E585B">
      <w:pPr>
        <w:ind w:left="720"/>
        <w:jc w:val="both"/>
      </w:pPr>
    </w:p>
    <w:p w:rsidR="007E585B" w:rsidRDefault="007E585B" w:rsidP="007E585B">
      <w:pPr>
        <w:jc w:val="both"/>
        <w:rPr>
          <w:color w:val="000000"/>
        </w:rPr>
      </w:pPr>
      <w:r w:rsidRPr="008C6E4E">
        <w:rPr>
          <w:color w:val="000000"/>
        </w:rPr>
        <w:t>4. Основные понятия темы</w:t>
      </w:r>
      <w:r>
        <w:rPr>
          <w:color w:val="000000"/>
        </w:rPr>
        <w:t>:</w:t>
      </w:r>
    </w:p>
    <w:p w:rsidR="007E585B" w:rsidRDefault="007E585B" w:rsidP="007E585B">
      <w:pPr>
        <w:numPr>
          <w:ilvl w:val="0"/>
          <w:numId w:val="7"/>
        </w:numPr>
        <w:jc w:val="both"/>
        <w:rPr>
          <w:color w:val="000000"/>
        </w:rPr>
      </w:pPr>
      <w:r>
        <w:rPr>
          <w:color w:val="000000"/>
        </w:rPr>
        <w:t>Инфекции, передающиеся половым путем</w:t>
      </w:r>
    </w:p>
    <w:p w:rsidR="007E585B" w:rsidRDefault="007E585B" w:rsidP="007E585B">
      <w:pPr>
        <w:numPr>
          <w:ilvl w:val="0"/>
          <w:numId w:val="7"/>
        </w:numPr>
        <w:jc w:val="both"/>
        <w:rPr>
          <w:color w:val="000000"/>
        </w:rPr>
      </w:pPr>
      <w:r>
        <w:rPr>
          <w:color w:val="000000"/>
        </w:rPr>
        <w:t>Симптомы ИППП</w:t>
      </w:r>
    </w:p>
    <w:p w:rsidR="007E585B" w:rsidRDefault="007E585B" w:rsidP="007E585B">
      <w:pPr>
        <w:numPr>
          <w:ilvl w:val="0"/>
          <w:numId w:val="7"/>
        </w:numPr>
        <w:jc w:val="both"/>
        <w:rPr>
          <w:color w:val="000000"/>
        </w:rPr>
      </w:pPr>
      <w:r>
        <w:rPr>
          <w:color w:val="000000"/>
        </w:rPr>
        <w:t>Диагностика ИППП</w:t>
      </w:r>
    </w:p>
    <w:p w:rsidR="007E585B" w:rsidRDefault="007E585B" w:rsidP="007E585B">
      <w:pPr>
        <w:numPr>
          <w:ilvl w:val="0"/>
          <w:numId w:val="7"/>
        </w:numPr>
        <w:jc w:val="both"/>
        <w:rPr>
          <w:i/>
          <w:color w:val="000000"/>
        </w:rPr>
      </w:pPr>
      <w:r>
        <w:rPr>
          <w:color w:val="000000"/>
        </w:rPr>
        <w:t>Осложнения ИППП</w:t>
      </w:r>
      <w:r w:rsidRPr="008C6E4E">
        <w:rPr>
          <w:color w:val="000000"/>
        </w:rPr>
        <w:t xml:space="preserve"> </w:t>
      </w:r>
    </w:p>
    <w:p w:rsidR="007E585B" w:rsidRDefault="007E585B" w:rsidP="007E585B">
      <w:pPr>
        <w:ind w:left="720"/>
        <w:jc w:val="both"/>
      </w:pPr>
    </w:p>
    <w:p w:rsidR="007E585B" w:rsidRDefault="007E585B" w:rsidP="007E585B">
      <w:pPr>
        <w:ind w:firstLine="709"/>
        <w:jc w:val="both"/>
      </w:pPr>
      <w:r w:rsidRPr="008C6E4E">
        <w:t xml:space="preserve">5. Рекомендуемая литература: </w:t>
      </w:r>
    </w:p>
    <w:p w:rsidR="007E585B" w:rsidRDefault="007E585B" w:rsidP="007E585B">
      <w:r>
        <w:t>Основная</w:t>
      </w:r>
    </w:p>
    <w:p w:rsidR="007E585B" w:rsidRDefault="007E585B" w:rsidP="007E585B">
      <w:pPr>
        <w:numPr>
          <w:ilvl w:val="0"/>
          <w:numId w:val="6"/>
        </w:numPr>
      </w:pPr>
      <w:r>
        <w:t>Урология [Текст]</w:t>
      </w:r>
      <w:proofErr w:type="gramStart"/>
      <w:r>
        <w:t xml:space="preserve"> :</w:t>
      </w:r>
      <w:proofErr w:type="gramEnd"/>
      <w:r>
        <w:t xml:space="preserve"> </w:t>
      </w:r>
      <w:proofErr w:type="spellStart"/>
      <w:r>
        <w:t>нац</w:t>
      </w:r>
      <w:proofErr w:type="spellEnd"/>
      <w:r>
        <w:t xml:space="preserve">. руководство / ред. Н. А. Лопаткин. - М. : </w:t>
      </w:r>
      <w:proofErr w:type="spellStart"/>
      <w:r>
        <w:t>ГЭОТАР-Медиа</w:t>
      </w:r>
      <w:proofErr w:type="spellEnd"/>
      <w:r>
        <w:t xml:space="preserve">, 2009. - 1024 с. : ил. + 1 </w:t>
      </w:r>
      <w:proofErr w:type="spellStart"/>
      <w:r>
        <w:t>эл</w:t>
      </w:r>
      <w:proofErr w:type="spellEnd"/>
      <w:r>
        <w:t>. опт</w:t>
      </w:r>
      <w:proofErr w:type="gramStart"/>
      <w:r>
        <w:t>.</w:t>
      </w:r>
      <w:proofErr w:type="gramEnd"/>
      <w:r>
        <w:t xml:space="preserve"> </w:t>
      </w:r>
      <w:proofErr w:type="gramStart"/>
      <w:r>
        <w:t>д</w:t>
      </w:r>
      <w:proofErr w:type="gramEnd"/>
      <w:r>
        <w:t>иск. - (</w:t>
      </w:r>
      <w:proofErr w:type="spellStart"/>
      <w:r>
        <w:t>Нац</w:t>
      </w:r>
      <w:proofErr w:type="spellEnd"/>
      <w:r>
        <w:t>. руководства). - ISBN 978-5-9704-0983-1</w:t>
      </w:r>
    </w:p>
    <w:p w:rsidR="007E585B" w:rsidRDefault="007E585B" w:rsidP="007E585B"/>
    <w:p w:rsidR="007E585B" w:rsidRDefault="007E585B" w:rsidP="007E585B">
      <w:r>
        <w:t xml:space="preserve">Дополнительная </w:t>
      </w:r>
    </w:p>
    <w:p w:rsidR="007E585B" w:rsidRDefault="007E585B" w:rsidP="007E585B">
      <w:pPr>
        <w:numPr>
          <w:ilvl w:val="0"/>
          <w:numId w:val="5"/>
        </w:numPr>
      </w:pPr>
      <w:r>
        <w:t>Урология: Учеб</w:t>
      </w:r>
      <w:proofErr w:type="gramStart"/>
      <w:r>
        <w:t>.</w:t>
      </w:r>
      <w:proofErr w:type="gramEnd"/>
      <w:r>
        <w:t xml:space="preserve"> </w:t>
      </w:r>
      <w:proofErr w:type="gramStart"/>
      <w:r>
        <w:t>д</w:t>
      </w:r>
      <w:proofErr w:type="gramEnd"/>
      <w:r>
        <w:t xml:space="preserve">ля студентов мед. вузов/Н.А. Лопаткин [и др.]; под ред. Н.А. Лопаткина.-   6-е изд., </w:t>
      </w:r>
      <w:proofErr w:type="spellStart"/>
      <w:r>
        <w:t>перераб</w:t>
      </w:r>
      <w:proofErr w:type="spellEnd"/>
      <w:r>
        <w:t>. и доп.-М.:ГЭОТАР-Медиа,2006.-520с. – 71 экз.</w:t>
      </w:r>
    </w:p>
    <w:p w:rsidR="007E585B" w:rsidRDefault="007E585B" w:rsidP="007E585B">
      <w:pPr>
        <w:numPr>
          <w:ilvl w:val="0"/>
          <w:numId w:val="5"/>
        </w:numPr>
      </w:pPr>
      <w:r>
        <w:t>Урология: Основные разделы: Учеб пособие для студентов/ред. Д.Ю. Пушкарь</w:t>
      </w:r>
      <w:proofErr w:type="gramStart"/>
      <w:r>
        <w:t>.-</w:t>
      </w:r>
      <w:proofErr w:type="gramEnd"/>
      <w:r>
        <w:t>М.:МЕДпресс-информ,2004.-192с.</w:t>
      </w:r>
    </w:p>
    <w:p w:rsidR="007E585B" w:rsidRPr="008C6E4E" w:rsidRDefault="007E585B" w:rsidP="007E585B">
      <w:pPr>
        <w:ind w:firstLine="709"/>
        <w:jc w:val="both"/>
        <w:rPr>
          <w:b/>
          <w:color w:val="000000"/>
        </w:rPr>
      </w:pPr>
    </w:p>
    <w:p w:rsidR="007E585B" w:rsidRPr="008C6E4E" w:rsidRDefault="007E585B" w:rsidP="007E585B">
      <w:pPr>
        <w:ind w:firstLine="709"/>
        <w:jc w:val="both"/>
        <w:rPr>
          <w:color w:val="000000"/>
        </w:rPr>
      </w:pPr>
      <w:r w:rsidRPr="008C6E4E">
        <w:rPr>
          <w:color w:val="000000"/>
        </w:rPr>
        <w:t>6. Самостоятельна</w:t>
      </w:r>
      <w:r>
        <w:rPr>
          <w:color w:val="000000"/>
        </w:rPr>
        <w:t>я работа ординаторов к занятию: подготовка докладов и рефератов.</w:t>
      </w:r>
      <w:r w:rsidRPr="008C6E4E">
        <w:rPr>
          <w:color w:val="000000"/>
        </w:rPr>
        <w:t xml:space="preserve"> </w:t>
      </w:r>
    </w:p>
    <w:p w:rsidR="007E585B" w:rsidRDefault="007E585B" w:rsidP="007E585B">
      <w:pPr>
        <w:ind w:left="283"/>
        <w:jc w:val="right"/>
        <w:rPr>
          <w:i/>
        </w:rPr>
      </w:pPr>
    </w:p>
    <w:p w:rsidR="007E585B" w:rsidRDefault="007E585B" w:rsidP="007E585B">
      <w:pPr>
        <w:ind w:firstLine="709"/>
        <w:jc w:val="center"/>
        <w:rPr>
          <w:b/>
          <w:color w:val="000000"/>
        </w:rPr>
      </w:pPr>
    </w:p>
    <w:p w:rsidR="007E585B" w:rsidRPr="00CB508A" w:rsidRDefault="007E585B" w:rsidP="007E585B">
      <w:pPr>
        <w:ind w:firstLine="709"/>
        <w:jc w:val="center"/>
        <w:rPr>
          <w:b/>
          <w:color w:val="000000"/>
        </w:rPr>
      </w:pPr>
      <w:r w:rsidRPr="00CB508A">
        <w:rPr>
          <w:b/>
          <w:color w:val="000000"/>
        </w:rPr>
        <w:lastRenderedPageBreak/>
        <w:t>Практическое занятие №</w:t>
      </w:r>
      <w:r>
        <w:rPr>
          <w:b/>
          <w:color w:val="000000"/>
        </w:rPr>
        <w:t>3</w:t>
      </w:r>
      <w:r w:rsidRPr="00CB508A">
        <w:rPr>
          <w:b/>
          <w:color w:val="000000"/>
        </w:rPr>
        <w:t>.</w:t>
      </w:r>
    </w:p>
    <w:p w:rsidR="007E585B" w:rsidRDefault="007E585B" w:rsidP="007E585B">
      <w:pPr>
        <w:ind w:left="283"/>
        <w:jc w:val="right"/>
        <w:rPr>
          <w:i/>
        </w:rPr>
      </w:pPr>
    </w:p>
    <w:p w:rsidR="007E585B" w:rsidRPr="00DB7D95" w:rsidRDefault="007E585B" w:rsidP="007E585B">
      <w:pPr>
        <w:rPr>
          <w:b/>
        </w:rPr>
      </w:pPr>
      <w:r w:rsidRPr="008C6E4E">
        <w:rPr>
          <w:color w:val="000000"/>
        </w:rPr>
        <w:t xml:space="preserve">1. Тема: </w:t>
      </w:r>
      <w:r w:rsidRPr="00D20E0C">
        <w:t>Хронический простатит</w:t>
      </w:r>
      <w:r>
        <w:t xml:space="preserve">. Камень </w:t>
      </w:r>
      <w:proofErr w:type="spellStart"/>
      <w:r>
        <w:t>н</w:t>
      </w:r>
      <w:proofErr w:type="spellEnd"/>
      <w:r>
        <w:t>/3 мочеточника</w:t>
      </w:r>
    </w:p>
    <w:p w:rsidR="007E585B" w:rsidRPr="00506827" w:rsidRDefault="007E585B" w:rsidP="007E585B">
      <w:pPr>
        <w:jc w:val="both"/>
        <w:rPr>
          <w:b/>
        </w:rPr>
      </w:pPr>
      <w:r w:rsidRPr="008C6E4E">
        <w:rPr>
          <w:color w:val="000000"/>
        </w:rPr>
        <w:t xml:space="preserve">2. Цель: </w:t>
      </w:r>
      <w:r w:rsidRPr="004957EC">
        <w:t xml:space="preserve">углубить и обновить знания ординаторов </w:t>
      </w:r>
      <w:r>
        <w:t xml:space="preserve">по основным вопросам этиологии, клиники, диагностики и лечения хронического простатита </w:t>
      </w:r>
    </w:p>
    <w:p w:rsidR="007E585B" w:rsidRPr="008C6E4E" w:rsidRDefault="007E585B" w:rsidP="007E585B">
      <w:pPr>
        <w:jc w:val="both"/>
        <w:rPr>
          <w:color w:val="000000"/>
        </w:rPr>
      </w:pPr>
      <w:r w:rsidRPr="008C6E4E">
        <w:rPr>
          <w:color w:val="000000"/>
        </w:rPr>
        <w:t xml:space="preserve">3. Вопросы для рассмотрения: </w:t>
      </w:r>
    </w:p>
    <w:p w:rsidR="007E585B" w:rsidRPr="00571060" w:rsidRDefault="007E585B" w:rsidP="007E585B">
      <w:pPr>
        <w:numPr>
          <w:ilvl w:val="0"/>
          <w:numId w:val="1"/>
        </w:numPr>
        <w:jc w:val="both"/>
      </w:pPr>
      <w:r>
        <w:rPr>
          <w:bCs/>
        </w:rPr>
        <w:t>Распространенность и актуальность проблемы</w:t>
      </w:r>
    </w:p>
    <w:p w:rsidR="007E585B" w:rsidRPr="004C3ABF" w:rsidRDefault="007E585B" w:rsidP="007E585B">
      <w:pPr>
        <w:numPr>
          <w:ilvl w:val="0"/>
          <w:numId w:val="1"/>
        </w:numPr>
        <w:jc w:val="both"/>
      </w:pPr>
      <w:r>
        <w:rPr>
          <w:bCs/>
        </w:rPr>
        <w:t xml:space="preserve">Этиология и патогенез хронического простатита. </w:t>
      </w:r>
    </w:p>
    <w:p w:rsidR="007E585B" w:rsidRPr="00571060" w:rsidRDefault="007E585B" w:rsidP="007E585B">
      <w:pPr>
        <w:numPr>
          <w:ilvl w:val="0"/>
          <w:numId w:val="1"/>
        </w:numPr>
        <w:jc w:val="both"/>
      </w:pPr>
      <w:r>
        <w:t>К</w:t>
      </w:r>
      <w:r w:rsidRPr="00D20E0C">
        <w:t>лассификация хронического простатита</w:t>
      </w:r>
    </w:p>
    <w:p w:rsidR="007E585B" w:rsidRPr="00E022B3" w:rsidRDefault="007E585B" w:rsidP="007E585B">
      <w:pPr>
        <w:numPr>
          <w:ilvl w:val="0"/>
          <w:numId w:val="1"/>
        </w:numPr>
        <w:jc w:val="both"/>
      </w:pPr>
      <w:r>
        <w:rPr>
          <w:bCs/>
        </w:rPr>
        <w:t>Клиническая картина хронического простатита.</w:t>
      </w:r>
    </w:p>
    <w:p w:rsidR="007E585B" w:rsidRPr="004C3ABF" w:rsidRDefault="007E585B" w:rsidP="007E585B">
      <w:pPr>
        <w:numPr>
          <w:ilvl w:val="0"/>
          <w:numId w:val="1"/>
        </w:numPr>
        <w:jc w:val="both"/>
      </w:pPr>
      <w:r>
        <w:rPr>
          <w:bCs/>
        </w:rPr>
        <w:t>Стадии хронического простатита.</w:t>
      </w:r>
    </w:p>
    <w:p w:rsidR="007E585B" w:rsidRPr="00E022B3" w:rsidRDefault="007E585B" w:rsidP="007E585B">
      <w:pPr>
        <w:numPr>
          <w:ilvl w:val="0"/>
          <w:numId w:val="1"/>
        </w:numPr>
        <w:jc w:val="both"/>
      </w:pPr>
      <w:r>
        <w:t>К</w:t>
      </w:r>
      <w:r w:rsidRPr="00D20E0C">
        <w:t>ритерии топической и лабораторной диагностики</w:t>
      </w:r>
    </w:p>
    <w:p w:rsidR="007E585B" w:rsidRPr="00E022B3" w:rsidRDefault="007E585B" w:rsidP="007E585B">
      <w:pPr>
        <w:numPr>
          <w:ilvl w:val="0"/>
          <w:numId w:val="1"/>
        </w:numPr>
        <w:jc w:val="both"/>
      </w:pPr>
      <w:r>
        <w:rPr>
          <w:bCs/>
        </w:rPr>
        <w:t>Осложнения хронического простатита.</w:t>
      </w:r>
    </w:p>
    <w:p w:rsidR="007E585B" w:rsidRPr="004C3ABF" w:rsidRDefault="007E585B" w:rsidP="007E585B">
      <w:pPr>
        <w:numPr>
          <w:ilvl w:val="0"/>
          <w:numId w:val="1"/>
        </w:numPr>
        <w:jc w:val="both"/>
      </w:pPr>
      <w:r>
        <w:t>П</w:t>
      </w:r>
      <w:r w:rsidRPr="00D20E0C">
        <w:t xml:space="preserve">ринципы рациональной комплексной терапии </w:t>
      </w:r>
    </w:p>
    <w:p w:rsidR="007E585B" w:rsidRDefault="007E585B" w:rsidP="007E585B">
      <w:pPr>
        <w:numPr>
          <w:ilvl w:val="0"/>
          <w:numId w:val="1"/>
        </w:numPr>
        <w:jc w:val="both"/>
      </w:pPr>
      <w:r>
        <w:t>Наблюдение и реабилитация</w:t>
      </w:r>
      <w:r w:rsidRPr="004C3ABF">
        <w:t xml:space="preserve"> </w:t>
      </w:r>
      <w:r w:rsidRPr="00D20E0C">
        <w:t>больных хроническим простатитом</w:t>
      </w:r>
      <w:r>
        <w:t xml:space="preserve">. </w:t>
      </w:r>
    </w:p>
    <w:p w:rsidR="007E585B" w:rsidRDefault="007E585B" w:rsidP="007E585B">
      <w:pPr>
        <w:ind w:left="283"/>
        <w:jc w:val="right"/>
        <w:rPr>
          <w:i/>
        </w:rPr>
      </w:pPr>
    </w:p>
    <w:p w:rsidR="007E585B" w:rsidRDefault="007E585B" w:rsidP="007E585B">
      <w:pPr>
        <w:jc w:val="both"/>
        <w:rPr>
          <w:color w:val="000000"/>
        </w:rPr>
      </w:pPr>
      <w:r w:rsidRPr="008C6E4E">
        <w:rPr>
          <w:color w:val="000000"/>
        </w:rPr>
        <w:t>4. Основные понятия темы</w:t>
      </w:r>
      <w:r>
        <w:rPr>
          <w:color w:val="000000"/>
        </w:rPr>
        <w:t>:</w:t>
      </w:r>
    </w:p>
    <w:p w:rsidR="007E585B" w:rsidRDefault="007E585B" w:rsidP="007E585B">
      <w:pPr>
        <w:numPr>
          <w:ilvl w:val="0"/>
          <w:numId w:val="7"/>
        </w:numPr>
        <w:jc w:val="both"/>
        <w:rPr>
          <w:color w:val="000000"/>
        </w:rPr>
      </w:pPr>
      <w:r>
        <w:rPr>
          <w:color w:val="000000"/>
        </w:rPr>
        <w:t>Хронический простатит</w:t>
      </w:r>
    </w:p>
    <w:p w:rsidR="007E585B" w:rsidRDefault="007E585B" w:rsidP="007E585B">
      <w:pPr>
        <w:numPr>
          <w:ilvl w:val="0"/>
          <w:numId w:val="7"/>
        </w:numPr>
        <w:jc w:val="both"/>
        <w:rPr>
          <w:color w:val="000000"/>
        </w:rPr>
      </w:pPr>
      <w:r>
        <w:rPr>
          <w:color w:val="000000"/>
        </w:rPr>
        <w:t>Дизурия</w:t>
      </w:r>
    </w:p>
    <w:p w:rsidR="007E585B" w:rsidRDefault="007E585B" w:rsidP="007E585B">
      <w:pPr>
        <w:numPr>
          <w:ilvl w:val="0"/>
          <w:numId w:val="7"/>
        </w:numPr>
        <w:jc w:val="both"/>
        <w:rPr>
          <w:color w:val="000000"/>
        </w:rPr>
      </w:pPr>
      <w:r>
        <w:rPr>
          <w:color w:val="000000"/>
        </w:rPr>
        <w:t>Диагностика простатита</w:t>
      </w:r>
    </w:p>
    <w:p w:rsidR="007E585B" w:rsidRPr="00394781" w:rsidRDefault="007E585B" w:rsidP="007E585B">
      <w:pPr>
        <w:numPr>
          <w:ilvl w:val="0"/>
          <w:numId w:val="7"/>
        </w:numPr>
        <w:jc w:val="both"/>
        <w:rPr>
          <w:color w:val="000000"/>
        </w:rPr>
      </w:pPr>
      <w:r>
        <w:rPr>
          <w:color w:val="000000"/>
        </w:rPr>
        <w:t>Антибактериальная терапия</w:t>
      </w:r>
    </w:p>
    <w:p w:rsidR="007E585B" w:rsidRDefault="007E585B" w:rsidP="007E585B">
      <w:pPr>
        <w:ind w:left="720"/>
        <w:jc w:val="both"/>
      </w:pPr>
    </w:p>
    <w:p w:rsidR="007E585B" w:rsidRDefault="007E585B" w:rsidP="007E585B">
      <w:pPr>
        <w:ind w:firstLine="709"/>
        <w:jc w:val="both"/>
      </w:pPr>
      <w:r w:rsidRPr="008C6E4E">
        <w:t xml:space="preserve">5. Рекомендуемая литература: </w:t>
      </w:r>
    </w:p>
    <w:p w:rsidR="007E585B" w:rsidRDefault="007E585B" w:rsidP="007E585B">
      <w:r>
        <w:t>Основная</w:t>
      </w:r>
    </w:p>
    <w:p w:rsidR="007E585B" w:rsidRDefault="007E585B" w:rsidP="007E585B">
      <w:pPr>
        <w:numPr>
          <w:ilvl w:val="0"/>
          <w:numId w:val="6"/>
        </w:numPr>
      </w:pPr>
      <w:r>
        <w:t>Урология [Текст]</w:t>
      </w:r>
      <w:proofErr w:type="gramStart"/>
      <w:r>
        <w:t xml:space="preserve"> :</w:t>
      </w:r>
      <w:proofErr w:type="gramEnd"/>
      <w:r>
        <w:t xml:space="preserve"> </w:t>
      </w:r>
      <w:proofErr w:type="spellStart"/>
      <w:r>
        <w:t>нац</w:t>
      </w:r>
      <w:proofErr w:type="spellEnd"/>
      <w:r>
        <w:t xml:space="preserve">. руководство / ред. Н. А. Лопаткин. - М. : </w:t>
      </w:r>
      <w:proofErr w:type="spellStart"/>
      <w:r>
        <w:t>ГЭОТАР-Медиа</w:t>
      </w:r>
      <w:proofErr w:type="spellEnd"/>
      <w:r>
        <w:t xml:space="preserve">, 2009. - 1024 с. : ил. + 1 </w:t>
      </w:r>
      <w:proofErr w:type="spellStart"/>
      <w:r>
        <w:t>эл</w:t>
      </w:r>
      <w:proofErr w:type="spellEnd"/>
      <w:r>
        <w:t>. опт</w:t>
      </w:r>
      <w:proofErr w:type="gramStart"/>
      <w:r>
        <w:t>.</w:t>
      </w:r>
      <w:proofErr w:type="gramEnd"/>
      <w:r>
        <w:t xml:space="preserve"> </w:t>
      </w:r>
      <w:proofErr w:type="gramStart"/>
      <w:r>
        <w:t>д</w:t>
      </w:r>
      <w:proofErr w:type="gramEnd"/>
      <w:r>
        <w:t>иск. - (</w:t>
      </w:r>
      <w:proofErr w:type="spellStart"/>
      <w:r>
        <w:t>Нац</w:t>
      </w:r>
      <w:proofErr w:type="spellEnd"/>
      <w:r>
        <w:t>. руководства). - ISBN 978-5-9704-0983-1</w:t>
      </w:r>
    </w:p>
    <w:p w:rsidR="007E585B" w:rsidRDefault="007E585B" w:rsidP="007E585B"/>
    <w:p w:rsidR="007E585B" w:rsidRDefault="007E585B" w:rsidP="007E585B">
      <w:r>
        <w:t xml:space="preserve">Дополнительная </w:t>
      </w:r>
    </w:p>
    <w:p w:rsidR="007E585B" w:rsidRDefault="007E585B" w:rsidP="007E585B">
      <w:pPr>
        <w:numPr>
          <w:ilvl w:val="0"/>
          <w:numId w:val="5"/>
        </w:numPr>
      </w:pPr>
      <w:r>
        <w:t>Урология: Учеб</w:t>
      </w:r>
      <w:proofErr w:type="gramStart"/>
      <w:r>
        <w:t>.</w:t>
      </w:r>
      <w:proofErr w:type="gramEnd"/>
      <w:r>
        <w:t xml:space="preserve"> </w:t>
      </w:r>
      <w:proofErr w:type="gramStart"/>
      <w:r>
        <w:t>д</w:t>
      </w:r>
      <w:proofErr w:type="gramEnd"/>
      <w:r>
        <w:t xml:space="preserve">ля студентов мед. вузов/Н.А. Лопаткин [и др.]; под ред. Н.А. Лопаткина.-   6-е изд., </w:t>
      </w:r>
      <w:proofErr w:type="spellStart"/>
      <w:r>
        <w:t>перераб</w:t>
      </w:r>
      <w:proofErr w:type="spellEnd"/>
      <w:r>
        <w:t>. и доп.-М.:ГЭОТАР-Медиа,2006.-520с. – 71 экз.</w:t>
      </w:r>
    </w:p>
    <w:p w:rsidR="007E585B" w:rsidRDefault="007E585B" w:rsidP="007E585B">
      <w:pPr>
        <w:numPr>
          <w:ilvl w:val="0"/>
          <w:numId w:val="5"/>
        </w:numPr>
      </w:pPr>
      <w:r>
        <w:t>Урология: Основные разделы: Учеб пособие для студентов/ред. Д.Ю. Пушкарь</w:t>
      </w:r>
      <w:proofErr w:type="gramStart"/>
      <w:r>
        <w:t>.-</w:t>
      </w:r>
      <w:proofErr w:type="gramEnd"/>
      <w:r>
        <w:t>М.:МЕДпресс-информ,2004.-192с.</w:t>
      </w:r>
    </w:p>
    <w:p w:rsidR="007E585B" w:rsidRPr="008C6E4E" w:rsidRDefault="007E585B" w:rsidP="007E585B">
      <w:pPr>
        <w:ind w:firstLine="709"/>
        <w:jc w:val="both"/>
        <w:rPr>
          <w:b/>
          <w:color w:val="000000"/>
        </w:rPr>
      </w:pPr>
    </w:p>
    <w:p w:rsidR="007E585B" w:rsidRPr="008C6E4E" w:rsidRDefault="007E585B" w:rsidP="007E585B">
      <w:pPr>
        <w:ind w:firstLine="709"/>
        <w:jc w:val="both"/>
        <w:rPr>
          <w:color w:val="000000"/>
        </w:rPr>
      </w:pPr>
      <w:r w:rsidRPr="008C6E4E">
        <w:rPr>
          <w:color w:val="000000"/>
        </w:rPr>
        <w:t>6. Самостоятельна</w:t>
      </w:r>
      <w:r>
        <w:rPr>
          <w:color w:val="000000"/>
        </w:rPr>
        <w:t>я работа ординаторов к занятию: подготовка докладов и рефератов.</w:t>
      </w:r>
      <w:r w:rsidRPr="008C6E4E">
        <w:rPr>
          <w:color w:val="000000"/>
        </w:rPr>
        <w:t xml:space="preserve"> </w:t>
      </w:r>
    </w:p>
    <w:p w:rsidR="007E585B" w:rsidRPr="008C6E4E" w:rsidRDefault="007E585B" w:rsidP="007E585B">
      <w:pPr>
        <w:ind w:left="283"/>
        <w:rPr>
          <w:b/>
          <w:i/>
        </w:rPr>
      </w:pPr>
    </w:p>
    <w:p w:rsidR="007E585B" w:rsidRPr="008C6E4E" w:rsidRDefault="007E585B" w:rsidP="007E585B">
      <w:pPr>
        <w:ind w:left="283"/>
        <w:jc w:val="right"/>
        <w:rPr>
          <w:b/>
          <w:i/>
        </w:rPr>
      </w:pPr>
    </w:p>
    <w:p w:rsidR="007E585B" w:rsidRPr="008C6E4E" w:rsidRDefault="007E585B" w:rsidP="007E585B">
      <w:pPr>
        <w:rPr>
          <w:b/>
          <w:i/>
        </w:rPr>
      </w:pPr>
    </w:p>
    <w:p w:rsidR="007E585B" w:rsidRDefault="007E585B" w:rsidP="007E585B">
      <w:pPr>
        <w:ind w:firstLine="709"/>
        <w:jc w:val="center"/>
        <w:rPr>
          <w:b/>
          <w:color w:val="000000"/>
        </w:rPr>
      </w:pPr>
    </w:p>
    <w:p w:rsidR="007E585B" w:rsidRDefault="007E585B" w:rsidP="007E585B">
      <w:pPr>
        <w:ind w:firstLine="709"/>
        <w:jc w:val="center"/>
        <w:rPr>
          <w:b/>
          <w:color w:val="000000"/>
        </w:rPr>
      </w:pPr>
    </w:p>
    <w:p w:rsidR="007E585B" w:rsidRDefault="007E585B" w:rsidP="007E585B">
      <w:pPr>
        <w:ind w:firstLine="709"/>
        <w:jc w:val="center"/>
        <w:rPr>
          <w:b/>
          <w:color w:val="000000"/>
        </w:rPr>
      </w:pPr>
    </w:p>
    <w:p w:rsidR="007E585B" w:rsidRPr="00CB508A" w:rsidRDefault="007E585B" w:rsidP="007E585B">
      <w:pPr>
        <w:ind w:firstLine="709"/>
        <w:jc w:val="center"/>
        <w:rPr>
          <w:b/>
          <w:color w:val="000000"/>
        </w:rPr>
      </w:pPr>
      <w:r w:rsidRPr="00CB508A">
        <w:rPr>
          <w:b/>
          <w:color w:val="000000"/>
        </w:rPr>
        <w:t>Практическое занятие №</w:t>
      </w:r>
      <w:r>
        <w:rPr>
          <w:b/>
          <w:color w:val="000000"/>
        </w:rPr>
        <w:t>4</w:t>
      </w:r>
      <w:r w:rsidRPr="00CB508A">
        <w:rPr>
          <w:b/>
          <w:color w:val="000000"/>
        </w:rPr>
        <w:t>.</w:t>
      </w:r>
    </w:p>
    <w:p w:rsidR="007E585B" w:rsidRDefault="007E585B" w:rsidP="007E585B">
      <w:pPr>
        <w:ind w:firstLine="709"/>
        <w:jc w:val="center"/>
        <w:rPr>
          <w:color w:val="000000"/>
        </w:rPr>
      </w:pPr>
    </w:p>
    <w:p w:rsidR="007E585B" w:rsidRPr="00DB7D95" w:rsidRDefault="007E585B" w:rsidP="007E585B">
      <w:pPr>
        <w:rPr>
          <w:b/>
        </w:rPr>
      </w:pPr>
      <w:r w:rsidRPr="008C6E4E">
        <w:rPr>
          <w:color w:val="000000"/>
        </w:rPr>
        <w:t xml:space="preserve">1. Тема: </w:t>
      </w:r>
      <w:r w:rsidRPr="00D20E0C">
        <w:t>Основные принципы лечения при осложнённых формах ИППП</w:t>
      </w:r>
      <w:r>
        <w:t>.</w:t>
      </w:r>
      <w:r w:rsidRPr="00D20E0C">
        <w:t xml:space="preserve"> Местное лечение при осложнённых формах ИППП</w:t>
      </w:r>
    </w:p>
    <w:p w:rsidR="007E585B" w:rsidRDefault="007E585B" w:rsidP="007E585B">
      <w:pPr>
        <w:jc w:val="both"/>
        <w:rPr>
          <w:color w:val="000000"/>
        </w:rPr>
      </w:pPr>
      <w:r w:rsidRPr="008C6E4E">
        <w:rPr>
          <w:color w:val="000000"/>
        </w:rPr>
        <w:t xml:space="preserve">2. Цель: </w:t>
      </w:r>
      <w:r w:rsidRPr="004957EC">
        <w:t xml:space="preserve">углубить и обновить знания ординаторов </w:t>
      </w:r>
      <w:r>
        <w:t xml:space="preserve">по основным вопросам диагностики и </w:t>
      </w:r>
      <w:r w:rsidRPr="00D20E0C">
        <w:t>лечения при осложнённых формах ИППП</w:t>
      </w:r>
      <w:r w:rsidRPr="008C6E4E">
        <w:rPr>
          <w:color w:val="000000"/>
        </w:rPr>
        <w:t xml:space="preserve"> </w:t>
      </w:r>
    </w:p>
    <w:p w:rsidR="007E585B" w:rsidRPr="008C6E4E" w:rsidRDefault="007E585B" w:rsidP="007E585B">
      <w:pPr>
        <w:jc w:val="both"/>
        <w:rPr>
          <w:color w:val="000000"/>
        </w:rPr>
      </w:pPr>
      <w:r>
        <w:rPr>
          <w:color w:val="000000"/>
        </w:rPr>
        <w:t xml:space="preserve">3. </w:t>
      </w:r>
      <w:r w:rsidRPr="008C6E4E">
        <w:rPr>
          <w:color w:val="000000"/>
        </w:rPr>
        <w:t xml:space="preserve">Вопросы для рассмотрения: </w:t>
      </w:r>
    </w:p>
    <w:p w:rsidR="007E585B" w:rsidRPr="00E022B3" w:rsidRDefault="007E585B" w:rsidP="007E585B">
      <w:pPr>
        <w:numPr>
          <w:ilvl w:val="0"/>
          <w:numId w:val="1"/>
        </w:numPr>
        <w:jc w:val="both"/>
      </w:pPr>
      <w:r>
        <w:rPr>
          <w:bCs/>
        </w:rPr>
        <w:t xml:space="preserve">Критерии осложненных форм ИППП </w:t>
      </w:r>
    </w:p>
    <w:p w:rsidR="007E585B" w:rsidRPr="00E022B3" w:rsidRDefault="007E585B" w:rsidP="007E585B">
      <w:pPr>
        <w:numPr>
          <w:ilvl w:val="0"/>
          <w:numId w:val="1"/>
        </w:numPr>
        <w:jc w:val="both"/>
      </w:pPr>
      <w:r>
        <w:rPr>
          <w:bCs/>
        </w:rPr>
        <w:t>Основные группы возбудителей</w:t>
      </w:r>
      <w:r w:rsidRPr="00E022B3">
        <w:rPr>
          <w:bCs/>
        </w:rPr>
        <w:t xml:space="preserve"> </w:t>
      </w:r>
      <w:r>
        <w:rPr>
          <w:bCs/>
        </w:rPr>
        <w:t>осложненных форм ИППП</w:t>
      </w:r>
    </w:p>
    <w:p w:rsidR="007E585B" w:rsidRPr="00E022B3" w:rsidRDefault="007E585B" w:rsidP="007E585B">
      <w:pPr>
        <w:numPr>
          <w:ilvl w:val="0"/>
          <w:numId w:val="1"/>
        </w:numPr>
        <w:jc w:val="both"/>
      </w:pPr>
      <w:r>
        <w:t>Алгоритмы обследования пациентов</w:t>
      </w:r>
    </w:p>
    <w:p w:rsidR="007E585B" w:rsidRPr="000267D4" w:rsidRDefault="007E585B" w:rsidP="007E585B">
      <w:pPr>
        <w:numPr>
          <w:ilvl w:val="0"/>
          <w:numId w:val="1"/>
        </w:numPr>
        <w:jc w:val="both"/>
      </w:pPr>
      <w:r>
        <w:rPr>
          <w:bCs/>
        </w:rPr>
        <w:lastRenderedPageBreak/>
        <w:t>Принципы рациональной антибактериальной терапии и схемы назначения основных групп антибиотиков</w:t>
      </w:r>
    </w:p>
    <w:p w:rsidR="007E585B" w:rsidRPr="00E022B3" w:rsidRDefault="007E585B" w:rsidP="007E585B">
      <w:pPr>
        <w:numPr>
          <w:ilvl w:val="0"/>
          <w:numId w:val="1"/>
        </w:numPr>
        <w:jc w:val="both"/>
      </w:pPr>
      <w:r>
        <w:t>П</w:t>
      </w:r>
      <w:r w:rsidRPr="00D20E0C">
        <w:t>ринципы системной терапии при урологических осложнениях ИППП</w:t>
      </w:r>
    </w:p>
    <w:p w:rsidR="007E585B" w:rsidRDefault="007E585B" w:rsidP="007E585B">
      <w:pPr>
        <w:numPr>
          <w:ilvl w:val="0"/>
          <w:numId w:val="1"/>
        </w:numPr>
        <w:jc w:val="both"/>
      </w:pPr>
      <w:r>
        <w:t>Иммуномодулирующая терапия и НПВС</w:t>
      </w:r>
    </w:p>
    <w:p w:rsidR="007E585B" w:rsidRPr="00D20E0C" w:rsidRDefault="007E585B" w:rsidP="007E585B">
      <w:pPr>
        <w:numPr>
          <w:ilvl w:val="0"/>
          <w:numId w:val="1"/>
        </w:numPr>
        <w:jc w:val="both"/>
      </w:pPr>
      <w:r w:rsidRPr="00D20E0C">
        <w:t>Местное лечение при урологических осложнённых формах ИППП</w:t>
      </w:r>
    </w:p>
    <w:p w:rsidR="007E585B" w:rsidRPr="00E022B3" w:rsidRDefault="007E585B" w:rsidP="007E585B">
      <w:pPr>
        <w:ind w:left="720"/>
        <w:jc w:val="both"/>
      </w:pPr>
    </w:p>
    <w:p w:rsidR="007E585B" w:rsidRDefault="007E585B" w:rsidP="007E585B">
      <w:pPr>
        <w:jc w:val="both"/>
        <w:rPr>
          <w:color w:val="000000"/>
        </w:rPr>
      </w:pPr>
      <w:r w:rsidRPr="008C6E4E">
        <w:rPr>
          <w:color w:val="000000"/>
        </w:rPr>
        <w:t>4. Основные понятия темы</w:t>
      </w:r>
      <w:r>
        <w:rPr>
          <w:color w:val="000000"/>
        </w:rPr>
        <w:t>:</w:t>
      </w:r>
    </w:p>
    <w:p w:rsidR="007E585B" w:rsidRDefault="007E585B" w:rsidP="007E585B">
      <w:pPr>
        <w:numPr>
          <w:ilvl w:val="0"/>
          <w:numId w:val="8"/>
        </w:numPr>
        <w:ind w:hanging="1003"/>
        <w:jc w:val="both"/>
      </w:pPr>
      <w:r>
        <w:t>Возбудители ИППП</w:t>
      </w:r>
    </w:p>
    <w:p w:rsidR="007E585B" w:rsidRDefault="007E585B" w:rsidP="007E585B">
      <w:pPr>
        <w:numPr>
          <w:ilvl w:val="0"/>
          <w:numId w:val="8"/>
        </w:numPr>
        <w:ind w:hanging="1003"/>
        <w:jc w:val="both"/>
      </w:pPr>
      <w:r>
        <w:t>Осложненные ИППП</w:t>
      </w:r>
    </w:p>
    <w:p w:rsidR="007E585B" w:rsidRDefault="007E585B" w:rsidP="007E585B">
      <w:pPr>
        <w:numPr>
          <w:ilvl w:val="0"/>
          <w:numId w:val="8"/>
        </w:numPr>
        <w:ind w:hanging="1003"/>
        <w:jc w:val="both"/>
      </w:pPr>
      <w:r>
        <w:t>Диагностика ИППП</w:t>
      </w:r>
    </w:p>
    <w:p w:rsidR="007E585B" w:rsidRDefault="007E585B" w:rsidP="007E585B">
      <w:pPr>
        <w:numPr>
          <w:ilvl w:val="0"/>
          <w:numId w:val="8"/>
        </w:numPr>
        <w:ind w:hanging="1003"/>
        <w:jc w:val="both"/>
      </w:pPr>
      <w:r>
        <w:t>Терапия ИППП</w:t>
      </w:r>
    </w:p>
    <w:p w:rsidR="007E585B" w:rsidRDefault="007E585B" w:rsidP="007E585B">
      <w:pPr>
        <w:ind w:firstLine="709"/>
        <w:jc w:val="both"/>
      </w:pPr>
      <w:r w:rsidRPr="008C6E4E">
        <w:t xml:space="preserve">5. Рекомендуемая литература: </w:t>
      </w:r>
    </w:p>
    <w:p w:rsidR="007E585B" w:rsidRDefault="007E585B" w:rsidP="007E585B">
      <w:r>
        <w:t>Основная</w:t>
      </w:r>
    </w:p>
    <w:p w:rsidR="007E585B" w:rsidRDefault="007E585B" w:rsidP="007E585B">
      <w:pPr>
        <w:numPr>
          <w:ilvl w:val="0"/>
          <w:numId w:val="6"/>
        </w:numPr>
      </w:pPr>
      <w:r>
        <w:t>Урология [Текст]</w:t>
      </w:r>
      <w:proofErr w:type="gramStart"/>
      <w:r>
        <w:t xml:space="preserve"> :</w:t>
      </w:r>
      <w:proofErr w:type="gramEnd"/>
      <w:r>
        <w:t xml:space="preserve"> </w:t>
      </w:r>
      <w:proofErr w:type="spellStart"/>
      <w:r>
        <w:t>нац</w:t>
      </w:r>
      <w:proofErr w:type="spellEnd"/>
      <w:r>
        <w:t xml:space="preserve">. руководство / ред. Н. А. Лопаткин. - М. : </w:t>
      </w:r>
      <w:proofErr w:type="spellStart"/>
      <w:r>
        <w:t>ГЭОТАР-Медиа</w:t>
      </w:r>
      <w:proofErr w:type="spellEnd"/>
      <w:r>
        <w:t xml:space="preserve">, 2009. - 1024 с. : ил. + 1 </w:t>
      </w:r>
      <w:proofErr w:type="spellStart"/>
      <w:r>
        <w:t>эл</w:t>
      </w:r>
      <w:proofErr w:type="spellEnd"/>
      <w:r>
        <w:t>. опт</w:t>
      </w:r>
      <w:proofErr w:type="gramStart"/>
      <w:r>
        <w:t>.</w:t>
      </w:r>
      <w:proofErr w:type="gramEnd"/>
      <w:r>
        <w:t xml:space="preserve"> </w:t>
      </w:r>
      <w:proofErr w:type="gramStart"/>
      <w:r>
        <w:t>д</w:t>
      </w:r>
      <w:proofErr w:type="gramEnd"/>
      <w:r>
        <w:t>иск. - (</w:t>
      </w:r>
      <w:proofErr w:type="spellStart"/>
      <w:r>
        <w:t>Нац</w:t>
      </w:r>
      <w:proofErr w:type="spellEnd"/>
      <w:r>
        <w:t>. руководства). - ISBN 978-5-9704-0983-1</w:t>
      </w:r>
    </w:p>
    <w:p w:rsidR="007E585B" w:rsidRDefault="007E585B" w:rsidP="007E585B"/>
    <w:p w:rsidR="007E585B" w:rsidRDefault="007E585B" w:rsidP="007E585B">
      <w:r>
        <w:t xml:space="preserve">Дополнительная </w:t>
      </w:r>
    </w:p>
    <w:p w:rsidR="007E585B" w:rsidRDefault="007E585B" w:rsidP="007E585B">
      <w:pPr>
        <w:numPr>
          <w:ilvl w:val="0"/>
          <w:numId w:val="5"/>
        </w:numPr>
      </w:pPr>
      <w:r>
        <w:t>Урология: Учеб</w:t>
      </w:r>
      <w:proofErr w:type="gramStart"/>
      <w:r>
        <w:t>.</w:t>
      </w:r>
      <w:proofErr w:type="gramEnd"/>
      <w:r>
        <w:t xml:space="preserve"> </w:t>
      </w:r>
      <w:proofErr w:type="gramStart"/>
      <w:r>
        <w:t>д</w:t>
      </w:r>
      <w:proofErr w:type="gramEnd"/>
      <w:r>
        <w:t xml:space="preserve">ля студентов мед. вузов/Н.А. Лопаткин [и др.]; под ред. Н.А. Лопаткина.-   6-е изд., </w:t>
      </w:r>
      <w:proofErr w:type="spellStart"/>
      <w:r>
        <w:t>перераб</w:t>
      </w:r>
      <w:proofErr w:type="spellEnd"/>
      <w:r>
        <w:t>. и доп.-М.:ГЭОТАР-Медиа,2006.-520с. – 71 экз.</w:t>
      </w:r>
    </w:p>
    <w:p w:rsidR="007E585B" w:rsidRDefault="007E585B" w:rsidP="007E585B">
      <w:pPr>
        <w:numPr>
          <w:ilvl w:val="0"/>
          <w:numId w:val="5"/>
        </w:numPr>
      </w:pPr>
      <w:r>
        <w:t>Урология: Основные разделы: Учеб пособие для студентов/ред. Д.Ю. Пушкарь</w:t>
      </w:r>
      <w:proofErr w:type="gramStart"/>
      <w:r>
        <w:t>.-</w:t>
      </w:r>
      <w:proofErr w:type="gramEnd"/>
      <w:r>
        <w:t>М.:МЕДпресс-информ,2004.-192с.</w:t>
      </w:r>
    </w:p>
    <w:p w:rsidR="007E585B" w:rsidRPr="008C6E4E" w:rsidRDefault="007E585B" w:rsidP="007E585B">
      <w:pPr>
        <w:ind w:firstLine="709"/>
        <w:jc w:val="both"/>
        <w:rPr>
          <w:b/>
          <w:color w:val="000000"/>
        </w:rPr>
      </w:pPr>
    </w:p>
    <w:p w:rsidR="007E585B" w:rsidRPr="008C6E4E" w:rsidRDefault="007E585B" w:rsidP="007E585B">
      <w:pPr>
        <w:ind w:firstLine="709"/>
        <w:jc w:val="both"/>
        <w:rPr>
          <w:color w:val="000000"/>
        </w:rPr>
      </w:pPr>
      <w:r w:rsidRPr="008C6E4E">
        <w:rPr>
          <w:color w:val="000000"/>
        </w:rPr>
        <w:t>6. Самостоятельна</w:t>
      </w:r>
      <w:r>
        <w:rPr>
          <w:color w:val="000000"/>
        </w:rPr>
        <w:t>я работа ординаторов к занятию: подготовка докладов и рефератов.</w:t>
      </w:r>
      <w:r w:rsidRPr="008C6E4E">
        <w:rPr>
          <w:color w:val="000000"/>
        </w:rPr>
        <w:t xml:space="preserve"> </w:t>
      </w:r>
    </w:p>
    <w:p w:rsidR="007E585B" w:rsidRPr="008C6E4E" w:rsidRDefault="007E585B" w:rsidP="007E585B">
      <w:pPr>
        <w:ind w:left="283"/>
        <w:jc w:val="right"/>
        <w:rPr>
          <w:b/>
          <w:i/>
        </w:rPr>
      </w:pPr>
    </w:p>
    <w:p w:rsidR="007E585B" w:rsidRPr="008C6E4E" w:rsidRDefault="007E585B" w:rsidP="007E585B">
      <w:pPr>
        <w:ind w:left="283"/>
        <w:jc w:val="right"/>
        <w:rPr>
          <w:b/>
          <w:i/>
        </w:rPr>
      </w:pPr>
    </w:p>
    <w:p w:rsidR="007E585B" w:rsidRPr="00CB508A" w:rsidRDefault="007E585B" w:rsidP="007E585B">
      <w:pPr>
        <w:ind w:firstLine="709"/>
        <w:jc w:val="center"/>
        <w:rPr>
          <w:b/>
          <w:color w:val="000000"/>
        </w:rPr>
      </w:pPr>
      <w:r w:rsidRPr="00CB508A">
        <w:rPr>
          <w:b/>
          <w:color w:val="000000"/>
        </w:rPr>
        <w:t>Практическое занятие №</w:t>
      </w:r>
      <w:r>
        <w:rPr>
          <w:b/>
          <w:color w:val="000000"/>
        </w:rPr>
        <w:t>5</w:t>
      </w:r>
      <w:r w:rsidRPr="00CB508A">
        <w:rPr>
          <w:b/>
          <w:color w:val="000000"/>
        </w:rPr>
        <w:t>.</w:t>
      </w:r>
    </w:p>
    <w:p w:rsidR="007E585B" w:rsidRDefault="007E585B" w:rsidP="007E585B">
      <w:pPr>
        <w:ind w:firstLine="709"/>
        <w:jc w:val="center"/>
        <w:rPr>
          <w:color w:val="000000"/>
        </w:rPr>
      </w:pPr>
    </w:p>
    <w:p w:rsidR="007E585B" w:rsidRDefault="007E585B" w:rsidP="007E585B">
      <w:pPr>
        <w:rPr>
          <w:color w:val="000000"/>
        </w:rPr>
      </w:pPr>
      <w:r w:rsidRPr="008C6E4E">
        <w:rPr>
          <w:color w:val="000000"/>
        </w:rPr>
        <w:t xml:space="preserve">1. Тема: </w:t>
      </w:r>
      <w:r>
        <w:t>Острые и хронические н</w:t>
      </w:r>
      <w:r w:rsidRPr="00D20E0C">
        <w:t>еспецифические воспалительные заболевания мочеполовых органов</w:t>
      </w:r>
      <w:r w:rsidRPr="008C6E4E">
        <w:rPr>
          <w:color w:val="000000"/>
        </w:rPr>
        <w:t xml:space="preserve"> </w:t>
      </w:r>
    </w:p>
    <w:p w:rsidR="007E585B" w:rsidRDefault="007E585B" w:rsidP="007E585B">
      <w:pPr>
        <w:rPr>
          <w:color w:val="000000"/>
        </w:rPr>
      </w:pPr>
      <w:r w:rsidRPr="008C6E4E">
        <w:rPr>
          <w:color w:val="000000"/>
        </w:rPr>
        <w:t xml:space="preserve">2. Цель: </w:t>
      </w:r>
      <w:r w:rsidRPr="004957EC">
        <w:t xml:space="preserve">углубить и обновить знания ординаторов </w:t>
      </w:r>
      <w:r>
        <w:t>в указанной теме занятия</w:t>
      </w:r>
    </w:p>
    <w:p w:rsidR="007E585B" w:rsidRPr="008C6E4E" w:rsidRDefault="007E585B" w:rsidP="007E585B">
      <w:pPr>
        <w:jc w:val="both"/>
        <w:rPr>
          <w:color w:val="000000"/>
        </w:rPr>
      </w:pPr>
      <w:r w:rsidRPr="008C6E4E">
        <w:rPr>
          <w:color w:val="000000"/>
        </w:rPr>
        <w:t xml:space="preserve">3. Вопросы для рассмотрения: </w:t>
      </w:r>
    </w:p>
    <w:p w:rsidR="007E585B" w:rsidRDefault="007E585B" w:rsidP="007E585B">
      <w:pPr>
        <w:ind w:left="720"/>
        <w:jc w:val="both"/>
      </w:pPr>
    </w:p>
    <w:p w:rsidR="007E585B" w:rsidRPr="00D20E0C" w:rsidRDefault="007E585B" w:rsidP="007E585B">
      <w:pPr>
        <w:numPr>
          <w:ilvl w:val="0"/>
          <w:numId w:val="1"/>
        </w:numPr>
        <w:jc w:val="both"/>
      </w:pPr>
      <w:r w:rsidRPr="00D20E0C">
        <w:t xml:space="preserve">Цистит. Определение, классификация, </w:t>
      </w:r>
      <w:proofErr w:type="spellStart"/>
      <w:r w:rsidRPr="00D20E0C">
        <w:t>этиопатогенез</w:t>
      </w:r>
      <w:proofErr w:type="spellEnd"/>
      <w:r w:rsidRPr="00D20E0C">
        <w:t>, клиника, принципы диагностики, принципы дифференциальной диагностики, основные принципы лечения.</w:t>
      </w:r>
    </w:p>
    <w:p w:rsidR="007E585B" w:rsidRPr="00D20E0C" w:rsidRDefault="007E585B" w:rsidP="007E585B">
      <w:pPr>
        <w:numPr>
          <w:ilvl w:val="0"/>
          <w:numId w:val="1"/>
        </w:numPr>
        <w:jc w:val="both"/>
      </w:pPr>
      <w:r w:rsidRPr="00D20E0C">
        <w:t xml:space="preserve">Уретриты. Определение, классификация, </w:t>
      </w:r>
      <w:proofErr w:type="spellStart"/>
      <w:r w:rsidRPr="00D20E0C">
        <w:t>этиопатогенез</w:t>
      </w:r>
      <w:proofErr w:type="spellEnd"/>
      <w:r w:rsidRPr="00D20E0C">
        <w:t>, клиника, принципы диагностики, принципы дифференциальной диагностики, основные принципы лечения.</w:t>
      </w:r>
    </w:p>
    <w:p w:rsidR="007E585B" w:rsidRPr="00D20E0C" w:rsidRDefault="007E585B" w:rsidP="007E585B">
      <w:pPr>
        <w:numPr>
          <w:ilvl w:val="0"/>
          <w:numId w:val="1"/>
        </w:numPr>
        <w:jc w:val="both"/>
      </w:pPr>
      <w:r w:rsidRPr="00D20E0C">
        <w:t xml:space="preserve">Орхит и эпидидимит. Определение, классификация, </w:t>
      </w:r>
      <w:proofErr w:type="spellStart"/>
      <w:r w:rsidRPr="00D20E0C">
        <w:t>этиопатогенез</w:t>
      </w:r>
      <w:proofErr w:type="spellEnd"/>
      <w:r w:rsidRPr="00D20E0C">
        <w:t>, клиника, принципы диагностики, принципы дифференциальной диагностики, основные принципы лечения.</w:t>
      </w:r>
    </w:p>
    <w:p w:rsidR="007E585B" w:rsidRPr="00D20E0C" w:rsidRDefault="007E585B" w:rsidP="007E585B">
      <w:pPr>
        <w:numPr>
          <w:ilvl w:val="0"/>
          <w:numId w:val="1"/>
        </w:numPr>
        <w:jc w:val="both"/>
      </w:pPr>
      <w:proofErr w:type="spellStart"/>
      <w:r w:rsidRPr="00D20E0C">
        <w:t>Баланит</w:t>
      </w:r>
      <w:proofErr w:type="spellEnd"/>
      <w:r w:rsidRPr="00D20E0C">
        <w:t xml:space="preserve">, </w:t>
      </w:r>
      <w:proofErr w:type="spellStart"/>
      <w:r w:rsidRPr="00D20E0C">
        <w:t>баланопостит</w:t>
      </w:r>
      <w:proofErr w:type="spellEnd"/>
      <w:r w:rsidRPr="00D20E0C">
        <w:t xml:space="preserve">, кавернит. Определение, классификация, </w:t>
      </w:r>
      <w:proofErr w:type="spellStart"/>
      <w:r w:rsidRPr="00D20E0C">
        <w:t>этиопатогенез</w:t>
      </w:r>
      <w:proofErr w:type="spellEnd"/>
      <w:r w:rsidRPr="00D20E0C">
        <w:t>, клиника, принципы диагностики, принципы дифференциальной диагностики, основные принципы лечения.</w:t>
      </w:r>
    </w:p>
    <w:p w:rsidR="007E585B" w:rsidRDefault="007E585B" w:rsidP="007E585B">
      <w:pPr>
        <w:jc w:val="both"/>
        <w:rPr>
          <w:color w:val="000000"/>
        </w:rPr>
      </w:pPr>
    </w:p>
    <w:p w:rsidR="007E585B" w:rsidRDefault="007E585B" w:rsidP="007E585B">
      <w:pPr>
        <w:jc w:val="both"/>
        <w:rPr>
          <w:color w:val="000000"/>
        </w:rPr>
      </w:pPr>
      <w:r w:rsidRPr="008C6E4E">
        <w:rPr>
          <w:color w:val="000000"/>
        </w:rPr>
        <w:t>4. Основные понятия темы</w:t>
      </w:r>
      <w:r>
        <w:rPr>
          <w:color w:val="000000"/>
        </w:rPr>
        <w:t>:</w:t>
      </w:r>
    </w:p>
    <w:p w:rsidR="007E585B" w:rsidRDefault="007E585B" w:rsidP="007E585B">
      <w:pPr>
        <w:numPr>
          <w:ilvl w:val="0"/>
          <w:numId w:val="9"/>
        </w:numPr>
        <w:jc w:val="both"/>
        <w:rPr>
          <w:color w:val="000000"/>
        </w:rPr>
      </w:pPr>
      <w:r>
        <w:rPr>
          <w:color w:val="000000"/>
        </w:rPr>
        <w:t xml:space="preserve">Цистит </w:t>
      </w:r>
    </w:p>
    <w:p w:rsidR="007E585B" w:rsidRDefault="007E585B" w:rsidP="007E585B">
      <w:pPr>
        <w:numPr>
          <w:ilvl w:val="0"/>
          <w:numId w:val="9"/>
        </w:numPr>
        <w:jc w:val="both"/>
        <w:rPr>
          <w:color w:val="000000"/>
        </w:rPr>
      </w:pPr>
      <w:r>
        <w:rPr>
          <w:color w:val="000000"/>
        </w:rPr>
        <w:t xml:space="preserve">Уретрит </w:t>
      </w:r>
    </w:p>
    <w:p w:rsidR="007E585B" w:rsidRDefault="007E585B" w:rsidP="007E585B">
      <w:pPr>
        <w:numPr>
          <w:ilvl w:val="0"/>
          <w:numId w:val="9"/>
        </w:numPr>
        <w:jc w:val="both"/>
        <w:rPr>
          <w:color w:val="000000"/>
        </w:rPr>
      </w:pPr>
      <w:proofErr w:type="spellStart"/>
      <w:r>
        <w:rPr>
          <w:color w:val="000000"/>
        </w:rPr>
        <w:t>Баланопостит</w:t>
      </w:r>
      <w:proofErr w:type="spellEnd"/>
    </w:p>
    <w:p w:rsidR="007E585B" w:rsidRDefault="007E585B" w:rsidP="007E585B">
      <w:pPr>
        <w:numPr>
          <w:ilvl w:val="0"/>
          <w:numId w:val="9"/>
        </w:numPr>
        <w:jc w:val="both"/>
        <w:rPr>
          <w:color w:val="000000"/>
        </w:rPr>
      </w:pPr>
      <w:r>
        <w:rPr>
          <w:color w:val="000000"/>
        </w:rPr>
        <w:t>Орхит</w:t>
      </w:r>
    </w:p>
    <w:p w:rsidR="007E585B" w:rsidRDefault="007E585B" w:rsidP="007E585B">
      <w:pPr>
        <w:numPr>
          <w:ilvl w:val="0"/>
          <w:numId w:val="9"/>
        </w:numPr>
        <w:jc w:val="both"/>
        <w:rPr>
          <w:color w:val="000000"/>
        </w:rPr>
      </w:pPr>
      <w:proofErr w:type="spellStart"/>
      <w:r>
        <w:rPr>
          <w:color w:val="000000"/>
        </w:rPr>
        <w:lastRenderedPageBreak/>
        <w:t>Эпидидимт</w:t>
      </w:r>
      <w:proofErr w:type="spellEnd"/>
    </w:p>
    <w:p w:rsidR="007E585B" w:rsidRDefault="007E585B" w:rsidP="007E585B">
      <w:pPr>
        <w:jc w:val="both"/>
      </w:pPr>
    </w:p>
    <w:p w:rsidR="007E585B" w:rsidRDefault="007E585B" w:rsidP="007E585B">
      <w:pPr>
        <w:jc w:val="both"/>
      </w:pPr>
      <w:r w:rsidRPr="008C6E4E">
        <w:t xml:space="preserve">5. Рекомендуемая литература: </w:t>
      </w:r>
    </w:p>
    <w:p w:rsidR="007E585B" w:rsidRDefault="007E585B" w:rsidP="007E585B">
      <w:r>
        <w:t>Основная</w:t>
      </w:r>
    </w:p>
    <w:p w:rsidR="007E585B" w:rsidRDefault="007E585B" w:rsidP="007E585B">
      <w:pPr>
        <w:numPr>
          <w:ilvl w:val="0"/>
          <w:numId w:val="6"/>
        </w:numPr>
      </w:pPr>
      <w:r>
        <w:t>Урология [Текст]</w:t>
      </w:r>
      <w:proofErr w:type="gramStart"/>
      <w:r>
        <w:t xml:space="preserve"> :</w:t>
      </w:r>
      <w:proofErr w:type="gramEnd"/>
      <w:r>
        <w:t xml:space="preserve"> </w:t>
      </w:r>
      <w:proofErr w:type="spellStart"/>
      <w:r>
        <w:t>нац</w:t>
      </w:r>
      <w:proofErr w:type="spellEnd"/>
      <w:r>
        <w:t xml:space="preserve">. руководство / ред. Н. А. Лопаткин. - М. : </w:t>
      </w:r>
      <w:proofErr w:type="spellStart"/>
      <w:r>
        <w:t>ГЭОТАР-Медиа</w:t>
      </w:r>
      <w:proofErr w:type="spellEnd"/>
      <w:r>
        <w:t xml:space="preserve">, 2009. - 1024 с. : ил. + 1 </w:t>
      </w:r>
      <w:proofErr w:type="spellStart"/>
      <w:r>
        <w:t>эл</w:t>
      </w:r>
      <w:proofErr w:type="spellEnd"/>
      <w:r>
        <w:t>. опт</w:t>
      </w:r>
      <w:proofErr w:type="gramStart"/>
      <w:r>
        <w:t>.</w:t>
      </w:r>
      <w:proofErr w:type="gramEnd"/>
      <w:r>
        <w:t xml:space="preserve"> </w:t>
      </w:r>
      <w:proofErr w:type="gramStart"/>
      <w:r>
        <w:t>д</w:t>
      </w:r>
      <w:proofErr w:type="gramEnd"/>
      <w:r>
        <w:t>иск. - (</w:t>
      </w:r>
      <w:proofErr w:type="spellStart"/>
      <w:r>
        <w:t>Нац</w:t>
      </w:r>
      <w:proofErr w:type="spellEnd"/>
      <w:r>
        <w:t>. руководства). - ISBN 978-5-9704-0983-1</w:t>
      </w:r>
    </w:p>
    <w:p w:rsidR="007E585B" w:rsidRDefault="007E585B" w:rsidP="007E585B"/>
    <w:p w:rsidR="007E585B" w:rsidRDefault="007E585B" w:rsidP="007E585B">
      <w:r>
        <w:t xml:space="preserve">Дополнительная </w:t>
      </w:r>
    </w:p>
    <w:p w:rsidR="007E585B" w:rsidRDefault="007E585B" w:rsidP="007E585B">
      <w:pPr>
        <w:numPr>
          <w:ilvl w:val="0"/>
          <w:numId w:val="5"/>
        </w:numPr>
      </w:pPr>
      <w:r>
        <w:t>Урология: Учеб</w:t>
      </w:r>
      <w:proofErr w:type="gramStart"/>
      <w:r>
        <w:t>.</w:t>
      </w:r>
      <w:proofErr w:type="gramEnd"/>
      <w:r>
        <w:t xml:space="preserve"> </w:t>
      </w:r>
      <w:proofErr w:type="gramStart"/>
      <w:r>
        <w:t>д</w:t>
      </w:r>
      <w:proofErr w:type="gramEnd"/>
      <w:r>
        <w:t xml:space="preserve">ля студентов мед. вузов/Н.А. Лопаткин [и др.]; под ред. Н.А. Лопаткина.-   6-е изд., </w:t>
      </w:r>
      <w:proofErr w:type="spellStart"/>
      <w:r>
        <w:t>перераб</w:t>
      </w:r>
      <w:proofErr w:type="spellEnd"/>
      <w:r>
        <w:t>. и доп.-М.:ГЭОТАР-Медиа,2006.-520с. – 71 экз.</w:t>
      </w:r>
    </w:p>
    <w:p w:rsidR="007E585B" w:rsidRDefault="007E585B" w:rsidP="007E585B">
      <w:pPr>
        <w:numPr>
          <w:ilvl w:val="0"/>
          <w:numId w:val="5"/>
        </w:numPr>
      </w:pPr>
      <w:r>
        <w:t>Урология: Основные разделы: Учеб пособие для студентов/ред. Д.Ю. Пушкарь</w:t>
      </w:r>
      <w:proofErr w:type="gramStart"/>
      <w:r>
        <w:t>.-</w:t>
      </w:r>
      <w:proofErr w:type="gramEnd"/>
      <w:r>
        <w:t>М.:МЕДпресс-информ,2004.-192с.</w:t>
      </w:r>
    </w:p>
    <w:p w:rsidR="007E585B" w:rsidRDefault="007E585B" w:rsidP="007E585B">
      <w:pPr>
        <w:jc w:val="both"/>
        <w:rPr>
          <w:b/>
          <w:color w:val="000000"/>
        </w:rPr>
      </w:pPr>
    </w:p>
    <w:p w:rsidR="007E585B" w:rsidRPr="008C6E4E" w:rsidRDefault="007E585B" w:rsidP="007E585B">
      <w:pPr>
        <w:jc w:val="both"/>
        <w:rPr>
          <w:color w:val="000000"/>
        </w:rPr>
      </w:pPr>
      <w:r w:rsidRPr="008C6E4E">
        <w:rPr>
          <w:color w:val="000000"/>
        </w:rPr>
        <w:t>6. Самостоятельна</w:t>
      </w:r>
      <w:r>
        <w:rPr>
          <w:color w:val="000000"/>
        </w:rPr>
        <w:t>я работа ординаторов к занятию: подготовка докладов и рефератов.</w:t>
      </w:r>
      <w:r w:rsidRPr="008C6E4E">
        <w:rPr>
          <w:color w:val="000000"/>
        </w:rPr>
        <w:t xml:space="preserve"> </w:t>
      </w:r>
    </w:p>
    <w:p w:rsidR="007E585B" w:rsidRDefault="007E585B" w:rsidP="007E585B">
      <w:pPr>
        <w:ind w:left="180"/>
        <w:jc w:val="center"/>
        <w:rPr>
          <w:b/>
        </w:rPr>
      </w:pPr>
    </w:p>
    <w:p w:rsidR="007E585B" w:rsidRPr="008C6E4E" w:rsidRDefault="007E585B" w:rsidP="007E585B">
      <w:pPr>
        <w:ind w:left="283"/>
        <w:jc w:val="both"/>
        <w:rPr>
          <w:b/>
          <w:i/>
        </w:rPr>
      </w:pPr>
    </w:p>
    <w:p w:rsidR="007E585B" w:rsidRPr="00CB508A" w:rsidRDefault="007E585B" w:rsidP="007E585B">
      <w:pPr>
        <w:ind w:firstLine="709"/>
        <w:jc w:val="center"/>
        <w:rPr>
          <w:b/>
          <w:color w:val="000000"/>
        </w:rPr>
      </w:pPr>
      <w:r w:rsidRPr="00CB508A">
        <w:rPr>
          <w:b/>
          <w:color w:val="000000"/>
        </w:rPr>
        <w:t>Практическое занятие №</w:t>
      </w:r>
      <w:r>
        <w:rPr>
          <w:b/>
          <w:color w:val="000000"/>
        </w:rPr>
        <w:t>6</w:t>
      </w:r>
      <w:r w:rsidRPr="00CB508A">
        <w:rPr>
          <w:b/>
          <w:color w:val="000000"/>
        </w:rPr>
        <w:t>.</w:t>
      </w:r>
    </w:p>
    <w:p w:rsidR="007E585B" w:rsidRDefault="007E585B" w:rsidP="007E585B">
      <w:pPr>
        <w:ind w:firstLine="709"/>
        <w:jc w:val="center"/>
        <w:rPr>
          <w:color w:val="000000"/>
        </w:rPr>
      </w:pPr>
    </w:p>
    <w:p w:rsidR="007E585B" w:rsidRDefault="007E585B" w:rsidP="007E585B">
      <w:pPr>
        <w:jc w:val="both"/>
        <w:rPr>
          <w:b/>
        </w:rPr>
      </w:pPr>
      <w:r w:rsidRPr="008C6E4E">
        <w:rPr>
          <w:color w:val="000000"/>
        </w:rPr>
        <w:t xml:space="preserve">1. Тема: </w:t>
      </w:r>
      <w:r w:rsidRPr="00D20E0C">
        <w:t xml:space="preserve">Специфические воспалительные заболевания мочеполовых органов. </w:t>
      </w:r>
      <w:proofErr w:type="spellStart"/>
      <w:r>
        <w:t>Твс</w:t>
      </w:r>
      <w:proofErr w:type="spellEnd"/>
      <w:r>
        <w:t xml:space="preserve">, </w:t>
      </w:r>
      <w:proofErr w:type="spellStart"/>
      <w:r>
        <w:t>предопухолевые</w:t>
      </w:r>
      <w:proofErr w:type="spellEnd"/>
      <w:r>
        <w:t xml:space="preserve"> процессы, </w:t>
      </w:r>
      <w:r w:rsidRPr="00D20E0C">
        <w:t>грибковые заболевания мочеполовых органов</w:t>
      </w:r>
    </w:p>
    <w:p w:rsidR="007E585B" w:rsidRDefault="007E585B" w:rsidP="007E585B">
      <w:pPr>
        <w:rPr>
          <w:color w:val="000000"/>
        </w:rPr>
      </w:pPr>
      <w:r w:rsidRPr="008C6E4E">
        <w:rPr>
          <w:color w:val="000000"/>
        </w:rPr>
        <w:t xml:space="preserve">2. Цель: </w:t>
      </w:r>
      <w:r w:rsidRPr="004957EC">
        <w:t xml:space="preserve">углубить и обновить знания ординаторов </w:t>
      </w:r>
      <w:r>
        <w:t>в указанной теме занятия</w:t>
      </w:r>
    </w:p>
    <w:p w:rsidR="007E585B" w:rsidRPr="008C6E4E" w:rsidRDefault="007E585B" w:rsidP="007E585B">
      <w:pPr>
        <w:jc w:val="both"/>
        <w:rPr>
          <w:color w:val="000000"/>
        </w:rPr>
      </w:pPr>
      <w:r w:rsidRPr="008C6E4E">
        <w:rPr>
          <w:color w:val="000000"/>
        </w:rPr>
        <w:t xml:space="preserve">3. Вопросы для рассмотрения: </w:t>
      </w:r>
    </w:p>
    <w:p w:rsidR="007E585B" w:rsidRPr="00733D10" w:rsidRDefault="007E585B" w:rsidP="007E585B">
      <w:pPr>
        <w:numPr>
          <w:ilvl w:val="0"/>
          <w:numId w:val="1"/>
        </w:numPr>
        <w:jc w:val="both"/>
      </w:pPr>
      <w:r>
        <w:rPr>
          <w:color w:val="000000"/>
          <w:shd w:val="clear" w:color="auto" w:fill="FFFFFF"/>
        </w:rPr>
        <w:t>Т</w:t>
      </w:r>
      <w:r w:rsidRPr="00733D10">
        <w:rPr>
          <w:color w:val="000000"/>
          <w:shd w:val="clear" w:color="auto" w:fill="FFFFFF"/>
        </w:rPr>
        <w:t>уберкулез мочеполовой системы</w:t>
      </w:r>
      <w:r>
        <w:rPr>
          <w:color w:val="000000"/>
          <w:shd w:val="clear" w:color="auto" w:fill="FFFFFF"/>
        </w:rPr>
        <w:t>: клиника и основные пути инфицирования</w:t>
      </w:r>
    </w:p>
    <w:p w:rsidR="007E585B" w:rsidRPr="00733D10" w:rsidRDefault="007E585B" w:rsidP="007E585B">
      <w:pPr>
        <w:numPr>
          <w:ilvl w:val="0"/>
          <w:numId w:val="1"/>
        </w:numPr>
        <w:jc w:val="both"/>
      </w:pPr>
      <w:r>
        <w:rPr>
          <w:color w:val="000000"/>
          <w:shd w:val="clear" w:color="auto" w:fill="FFFFFF"/>
        </w:rPr>
        <w:t>Туберкулез почек, мочевого пузыря</w:t>
      </w:r>
    </w:p>
    <w:p w:rsidR="007E585B" w:rsidRPr="00733D10" w:rsidRDefault="007E585B" w:rsidP="007E585B">
      <w:pPr>
        <w:numPr>
          <w:ilvl w:val="0"/>
          <w:numId w:val="1"/>
        </w:numPr>
        <w:jc w:val="both"/>
      </w:pPr>
      <w:r>
        <w:rPr>
          <w:color w:val="000000"/>
          <w:shd w:val="clear" w:color="auto" w:fill="FFFFFF"/>
        </w:rPr>
        <w:t>Туберкулезное поражение предстательной железы</w:t>
      </w:r>
    </w:p>
    <w:p w:rsidR="007E585B" w:rsidRDefault="007E585B" w:rsidP="007E585B">
      <w:pPr>
        <w:numPr>
          <w:ilvl w:val="0"/>
          <w:numId w:val="1"/>
        </w:numPr>
        <w:jc w:val="both"/>
      </w:pPr>
      <w:r>
        <w:rPr>
          <w:color w:val="000000"/>
          <w:shd w:val="clear" w:color="auto" w:fill="FFFFFF"/>
        </w:rPr>
        <w:t>Туберкулез наружных половых органов</w:t>
      </w:r>
      <w:r w:rsidRPr="00733D10">
        <w:t xml:space="preserve"> </w:t>
      </w:r>
    </w:p>
    <w:p w:rsidR="007E585B" w:rsidRPr="00733D10" w:rsidRDefault="007E585B" w:rsidP="007E585B">
      <w:pPr>
        <w:numPr>
          <w:ilvl w:val="0"/>
          <w:numId w:val="1"/>
        </w:numPr>
        <w:jc w:val="both"/>
      </w:pPr>
      <w:r>
        <w:t xml:space="preserve">Алгоритм мероприятий при подозрении на </w:t>
      </w:r>
      <w:r>
        <w:rPr>
          <w:color w:val="000000"/>
          <w:shd w:val="clear" w:color="auto" w:fill="FFFFFF"/>
        </w:rPr>
        <w:t>т</w:t>
      </w:r>
      <w:r w:rsidRPr="00733D10">
        <w:rPr>
          <w:color w:val="000000"/>
          <w:shd w:val="clear" w:color="auto" w:fill="FFFFFF"/>
        </w:rPr>
        <w:t>уберкулез мочеполовой системы</w:t>
      </w:r>
      <w:r>
        <w:rPr>
          <w:color w:val="000000"/>
          <w:shd w:val="clear" w:color="auto" w:fill="FFFFFF"/>
        </w:rPr>
        <w:t>.</w:t>
      </w:r>
    </w:p>
    <w:p w:rsidR="007E585B" w:rsidRPr="00FE13B5" w:rsidRDefault="007E585B" w:rsidP="007E585B">
      <w:pPr>
        <w:numPr>
          <w:ilvl w:val="0"/>
          <w:numId w:val="1"/>
        </w:numPr>
        <w:jc w:val="both"/>
      </w:pPr>
      <w:r>
        <w:rPr>
          <w:color w:val="000000"/>
          <w:shd w:val="clear" w:color="auto" w:fill="FFFFFF"/>
        </w:rPr>
        <w:t>А</w:t>
      </w:r>
      <w:r w:rsidRPr="00FE13B5">
        <w:rPr>
          <w:color w:val="000000"/>
          <w:shd w:val="clear" w:color="auto" w:fill="FFFFFF"/>
        </w:rPr>
        <w:t xml:space="preserve">ктиномикоз, </w:t>
      </w:r>
      <w:proofErr w:type="spellStart"/>
      <w:r w:rsidRPr="00FE13B5">
        <w:rPr>
          <w:color w:val="000000"/>
          <w:shd w:val="clear" w:color="auto" w:fill="FFFFFF"/>
        </w:rPr>
        <w:t>филяриоз</w:t>
      </w:r>
      <w:proofErr w:type="spellEnd"/>
      <w:r w:rsidRPr="00FE13B5">
        <w:rPr>
          <w:color w:val="000000"/>
          <w:shd w:val="clear" w:color="auto" w:fill="FFFFFF"/>
        </w:rPr>
        <w:t>, эхинококкоз мочеполовой системы</w:t>
      </w:r>
    </w:p>
    <w:p w:rsidR="007E585B" w:rsidRPr="00FE13B5" w:rsidRDefault="007E585B" w:rsidP="007E585B">
      <w:pPr>
        <w:numPr>
          <w:ilvl w:val="0"/>
          <w:numId w:val="1"/>
        </w:numPr>
        <w:jc w:val="both"/>
      </w:pPr>
      <w:r>
        <w:rPr>
          <w:color w:val="000000"/>
          <w:shd w:val="clear" w:color="auto" w:fill="FFFFFF"/>
        </w:rPr>
        <w:t xml:space="preserve">Шистосоматоз </w:t>
      </w:r>
    </w:p>
    <w:p w:rsidR="007E585B" w:rsidRDefault="007E585B" w:rsidP="007E585B">
      <w:pPr>
        <w:jc w:val="both"/>
        <w:rPr>
          <w:color w:val="000000"/>
        </w:rPr>
      </w:pPr>
    </w:p>
    <w:p w:rsidR="007E585B" w:rsidRDefault="007E585B" w:rsidP="007E585B">
      <w:pPr>
        <w:jc w:val="both"/>
        <w:rPr>
          <w:color w:val="000000"/>
        </w:rPr>
      </w:pPr>
      <w:r w:rsidRPr="008C6E4E">
        <w:rPr>
          <w:color w:val="000000"/>
        </w:rPr>
        <w:t>4. Основные понятия темы</w:t>
      </w:r>
      <w:r>
        <w:rPr>
          <w:color w:val="000000"/>
        </w:rPr>
        <w:t>:</w:t>
      </w:r>
    </w:p>
    <w:p w:rsidR="007E585B" w:rsidRPr="0060739B" w:rsidRDefault="007E585B" w:rsidP="007E585B">
      <w:pPr>
        <w:numPr>
          <w:ilvl w:val="0"/>
          <w:numId w:val="1"/>
        </w:numPr>
        <w:jc w:val="both"/>
        <w:rPr>
          <w:color w:val="000000"/>
          <w:shd w:val="clear" w:color="auto" w:fill="FFFFFF"/>
        </w:rPr>
      </w:pPr>
      <w:r>
        <w:rPr>
          <w:color w:val="000000"/>
          <w:shd w:val="clear" w:color="auto" w:fill="FFFFFF"/>
        </w:rPr>
        <w:t>Туберкулез почек и мочевого пузыря</w:t>
      </w:r>
    </w:p>
    <w:p w:rsidR="007E585B" w:rsidRDefault="007E585B" w:rsidP="007E585B">
      <w:pPr>
        <w:numPr>
          <w:ilvl w:val="0"/>
          <w:numId w:val="1"/>
        </w:numPr>
        <w:jc w:val="both"/>
      </w:pPr>
      <w:r>
        <w:rPr>
          <w:color w:val="000000"/>
          <w:shd w:val="clear" w:color="auto" w:fill="FFFFFF"/>
        </w:rPr>
        <w:t>Туберкулез наружных половых органов</w:t>
      </w:r>
    </w:p>
    <w:p w:rsidR="007E585B" w:rsidRPr="00FE13B5" w:rsidRDefault="007E585B" w:rsidP="007E585B">
      <w:pPr>
        <w:numPr>
          <w:ilvl w:val="0"/>
          <w:numId w:val="1"/>
        </w:numPr>
        <w:jc w:val="both"/>
      </w:pPr>
      <w:r>
        <w:rPr>
          <w:color w:val="000000"/>
          <w:shd w:val="clear" w:color="auto" w:fill="FFFFFF"/>
        </w:rPr>
        <w:t>А</w:t>
      </w:r>
      <w:r w:rsidRPr="00FE13B5">
        <w:rPr>
          <w:color w:val="000000"/>
          <w:shd w:val="clear" w:color="auto" w:fill="FFFFFF"/>
        </w:rPr>
        <w:t xml:space="preserve">ктиномикоз, </w:t>
      </w:r>
      <w:proofErr w:type="spellStart"/>
      <w:r w:rsidRPr="00FE13B5">
        <w:rPr>
          <w:color w:val="000000"/>
          <w:shd w:val="clear" w:color="auto" w:fill="FFFFFF"/>
        </w:rPr>
        <w:t>филяриоз</w:t>
      </w:r>
      <w:proofErr w:type="spellEnd"/>
      <w:r w:rsidRPr="00FE13B5">
        <w:rPr>
          <w:color w:val="000000"/>
          <w:shd w:val="clear" w:color="auto" w:fill="FFFFFF"/>
        </w:rPr>
        <w:t>, эхинококкоз мочеполовой системы</w:t>
      </w:r>
    </w:p>
    <w:p w:rsidR="007E585B" w:rsidRPr="00FE13B5" w:rsidRDefault="007E585B" w:rsidP="007E585B">
      <w:pPr>
        <w:numPr>
          <w:ilvl w:val="0"/>
          <w:numId w:val="1"/>
        </w:numPr>
        <w:jc w:val="both"/>
      </w:pPr>
      <w:r>
        <w:rPr>
          <w:color w:val="000000"/>
          <w:shd w:val="clear" w:color="auto" w:fill="FFFFFF"/>
        </w:rPr>
        <w:t xml:space="preserve">Шистосоматоз </w:t>
      </w:r>
    </w:p>
    <w:p w:rsidR="007E585B" w:rsidRPr="00E022B3" w:rsidRDefault="007E585B" w:rsidP="007E585B">
      <w:pPr>
        <w:ind w:left="720"/>
        <w:jc w:val="both"/>
      </w:pPr>
    </w:p>
    <w:p w:rsidR="007E585B" w:rsidRDefault="007E585B" w:rsidP="007E585B">
      <w:pPr>
        <w:jc w:val="both"/>
      </w:pPr>
      <w:r w:rsidRPr="008C6E4E">
        <w:t xml:space="preserve">5. Рекомендуемая литература: </w:t>
      </w:r>
    </w:p>
    <w:p w:rsidR="007E585B" w:rsidRDefault="007E585B" w:rsidP="007E585B">
      <w:r>
        <w:t>Основная</w:t>
      </w:r>
    </w:p>
    <w:p w:rsidR="007E585B" w:rsidRDefault="007E585B" w:rsidP="007E585B">
      <w:pPr>
        <w:numPr>
          <w:ilvl w:val="0"/>
          <w:numId w:val="6"/>
        </w:numPr>
      </w:pPr>
      <w:r>
        <w:t>Урология [Текст]</w:t>
      </w:r>
      <w:proofErr w:type="gramStart"/>
      <w:r>
        <w:t xml:space="preserve"> :</w:t>
      </w:r>
      <w:proofErr w:type="gramEnd"/>
      <w:r>
        <w:t xml:space="preserve"> </w:t>
      </w:r>
      <w:proofErr w:type="spellStart"/>
      <w:r>
        <w:t>нац</w:t>
      </w:r>
      <w:proofErr w:type="spellEnd"/>
      <w:r>
        <w:t xml:space="preserve">. руководство / ред. Н. А. Лопаткин. - М. : </w:t>
      </w:r>
      <w:proofErr w:type="spellStart"/>
      <w:r>
        <w:t>ГЭОТАР-Медиа</w:t>
      </w:r>
      <w:proofErr w:type="spellEnd"/>
      <w:r>
        <w:t xml:space="preserve">, 2009. - 1024 с. : ил. + 1 </w:t>
      </w:r>
      <w:proofErr w:type="spellStart"/>
      <w:r>
        <w:t>эл</w:t>
      </w:r>
      <w:proofErr w:type="spellEnd"/>
      <w:r>
        <w:t>. опт</w:t>
      </w:r>
      <w:proofErr w:type="gramStart"/>
      <w:r>
        <w:t>.</w:t>
      </w:r>
      <w:proofErr w:type="gramEnd"/>
      <w:r>
        <w:t xml:space="preserve"> </w:t>
      </w:r>
      <w:proofErr w:type="gramStart"/>
      <w:r>
        <w:t>д</w:t>
      </w:r>
      <w:proofErr w:type="gramEnd"/>
      <w:r>
        <w:t>иск. - (</w:t>
      </w:r>
      <w:proofErr w:type="spellStart"/>
      <w:r>
        <w:t>Нац</w:t>
      </w:r>
      <w:proofErr w:type="spellEnd"/>
      <w:r>
        <w:t>. руководства). - ISBN 978-5-9704-0983-1</w:t>
      </w:r>
    </w:p>
    <w:p w:rsidR="007E585B" w:rsidRDefault="007E585B" w:rsidP="007E585B"/>
    <w:p w:rsidR="007E585B" w:rsidRDefault="007E585B" w:rsidP="007E585B">
      <w:r>
        <w:t xml:space="preserve">Дополнительная </w:t>
      </w:r>
    </w:p>
    <w:p w:rsidR="007E585B" w:rsidRDefault="007E585B" w:rsidP="007E585B">
      <w:pPr>
        <w:numPr>
          <w:ilvl w:val="0"/>
          <w:numId w:val="5"/>
        </w:numPr>
      </w:pPr>
      <w:r>
        <w:t>Урология: Учеб</w:t>
      </w:r>
      <w:proofErr w:type="gramStart"/>
      <w:r>
        <w:t>.</w:t>
      </w:r>
      <w:proofErr w:type="gramEnd"/>
      <w:r>
        <w:t xml:space="preserve"> </w:t>
      </w:r>
      <w:proofErr w:type="gramStart"/>
      <w:r>
        <w:t>д</w:t>
      </w:r>
      <w:proofErr w:type="gramEnd"/>
      <w:r>
        <w:t xml:space="preserve">ля студентов мед. вузов/Н.А. Лопаткин [и др.]; под ред. Н.А. Лопаткина.-   6-е изд., </w:t>
      </w:r>
      <w:proofErr w:type="spellStart"/>
      <w:r>
        <w:t>перераб</w:t>
      </w:r>
      <w:proofErr w:type="spellEnd"/>
      <w:r>
        <w:t>. и доп.-М.:ГЭОТАР-Медиа,2006.-520с. – 71 экз.</w:t>
      </w:r>
    </w:p>
    <w:p w:rsidR="007E585B" w:rsidRDefault="007E585B" w:rsidP="007E585B">
      <w:pPr>
        <w:numPr>
          <w:ilvl w:val="0"/>
          <w:numId w:val="5"/>
        </w:numPr>
      </w:pPr>
      <w:r>
        <w:t>Урология: Основные разделы: Учеб пособие для студентов/ред. Д.Ю. Пушкарь</w:t>
      </w:r>
      <w:proofErr w:type="gramStart"/>
      <w:r>
        <w:t>.-</w:t>
      </w:r>
      <w:proofErr w:type="gramEnd"/>
      <w:r>
        <w:t>М.:МЕДпресс-информ,2004.-192с.</w:t>
      </w:r>
    </w:p>
    <w:p w:rsidR="007E585B" w:rsidRPr="008C6E4E" w:rsidRDefault="007E585B" w:rsidP="007E585B">
      <w:pPr>
        <w:ind w:firstLine="709"/>
        <w:jc w:val="both"/>
        <w:rPr>
          <w:b/>
          <w:color w:val="000000"/>
        </w:rPr>
      </w:pPr>
    </w:p>
    <w:p w:rsidR="007E585B" w:rsidRPr="008C6E4E" w:rsidRDefault="007E585B" w:rsidP="007E585B">
      <w:pPr>
        <w:jc w:val="both"/>
        <w:rPr>
          <w:color w:val="000000"/>
        </w:rPr>
      </w:pPr>
      <w:r w:rsidRPr="008C6E4E">
        <w:rPr>
          <w:color w:val="000000"/>
        </w:rPr>
        <w:t>6. Самостоятельна</w:t>
      </w:r>
      <w:r>
        <w:rPr>
          <w:color w:val="000000"/>
        </w:rPr>
        <w:t>я работа ординаторов к занятию: подготовка докладов и рефератов.</w:t>
      </w:r>
      <w:r w:rsidRPr="008C6E4E">
        <w:rPr>
          <w:color w:val="000000"/>
        </w:rPr>
        <w:t xml:space="preserve"> </w:t>
      </w:r>
    </w:p>
    <w:p w:rsidR="007E585B" w:rsidRPr="008C6E4E" w:rsidRDefault="007E585B" w:rsidP="007E585B">
      <w:pPr>
        <w:ind w:left="283"/>
        <w:jc w:val="both"/>
        <w:rPr>
          <w:b/>
          <w:i/>
        </w:rPr>
      </w:pPr>
    </w:p>
    <w:p w:rsidR="007E585B" w:rsidRPr="008C6E4E" w:rsidRDefault="007E585B" w:rsidP="007E585B">
      <w:pPr>
        <w:ind w:left="283"/>
        <w:jc w:val="right"/>
        <w:rPr>
          <w:b/>
          <w:i/>
        </w:rPr>
      </w:pPr>
    </w:p>
    <w:p w:rsidR="007E585B" w:rsidRPr="008C6E4E" w:rsidRDefault="007E585B" w:rsidP="007E585B">
      <w:pPr>
        <w:ind w:left="283"/>
        <w:jc w:val="right"/>
        <w:rPr>
          <w:b/>
          <w:i/>
        </w:rPr>
      </w:pPr>
    </w:p>
    <w:p w:rsidR="007E585B" w:rsidRDefault="007E585B" w:rsidP="007E585B">
      <w:pPr>
        <w:ind w:firstLine="709"/>
        <w:jc w:val="center"/>
        <w:rPr>
          <w:b/>
          <w:color w:val="000000"/>
        </w:rPr>
      </w:pPr>
    </w:p>
    <w:p w:rsidR="007E585B" w:rsidRPr="00CB508A" w:rsidRDefault="007E585B" w:rsidP="007E585B">
      <w:pPr>
        <w:ind w:firstLine="709"/>
        <w:jc w:val="center"/>
        <w:rPr>
          <w:b/>
          <w:color w:val="000000"/>
        </w:rPr>
      </w:pPr>
      <w:r w:rsidRPr="00CB508A">
        <w:rPr>
          <w:b/>
          <w:color w:val="000000"/>
        </w:rPr>
        <w:t>Практическое занятие №</w:t>
      </w:r>
      <w:r>
        <w:rPr>
          <w:b/>
          <w:color w:val="000000"/>
        </w:rPr>
        <w:t>7</w:t>
      </w:r>
      <w:r w:rsidRPr="00CB508A">
        <w:rPr>
          <w:b/>
          <w:color w:val="000000"/>
        </w:rPr>
        <w:t>.</w:t>
      </w:r>
    </w:p>
    <w:p w:rsidR="007E585B" w:rsidRDefault="007E585B" w:rsidP="007E585B">
      <w:pPr>
        <w:ind w:firstLine="709"/>
        <w:jc w:val="center"/>
        <w:rPr>
          <w:color w:val="000000"/>
        </w:rPr>
      </w:pPr>
    </w:p>
    <w:p w:rsidR="007E585B" w:rsidRDefault="007E585B" w:rsidP="007E585B">
      <w:pPr>
        <w:jc w:val="both"/>
        <w:rPr>
          <w:color w:val="000000"/>
        </w:rPr>
      </w:pPr>
      <w:r w:rsidRPr="008C6E4E">
        <w:rPr>
          <w:color w:val="000000"/>
        </w:rPr>
        <w:t xml:space="preserve">1. Тема: </w:t>
      </w:r>
      <w:r>
        <w:t>Неотложная урология, неотложная помощь при ДГПЖ, раке простаты</w:t>
      </w:r>
      <w:r w:rsidRPr="008C6E4E">
        <w:rPr>
          <w:color w:val="000000"/>
        </w:rPr>
        <w:t xml:space="preserve"> </w:t>
      </w:r>
      <w:r>
        <w:rPr>
          <w:color w:val="000000"/>
        </w:rPr>
        <w:t>(диагностика)</w:t>
      </w:r>
    </w:p>
    <w:p w:rsidR="007E585B" w:rsidRDefault="007E585B" w:rsidP="007E585B">
      <w:pPr>
        <w:jc w:val="both"/>
        <w:rPr>
          <w:color w:val="000000"/>
        </w:rPr>
      </w:pPr>
      <w:r w:rsidRPr="008C6E4E">
        <w:rPr>
          <w:color w:val="000000"/>
        </w:rPr>
        <w:t xml:space="preserve">2. Цель: </w:t>
      </w:r>
      <w:r w:rsidRPr="004957EC">
        <w:t xml:space="preserve">углубить и обновить знания ординаторов </w:t>
      </w:r>
      <w:r>
        <w:t>в области неотложной урологии, ДГПЖ, рака простаты</w:t>
      </w:r>
    </w:p>
    <w:p w:rsidR="007E585B" w:rsidRPr="008C6E4E" w:rsidRDefault="007E585B" w:rsidP="007E585B">
      <w:pPr>
        <w:jc w:val="both"/>
        <w:rPr>
          <w:color w:val="000000"/>
        </w:rPr>
      </w:pPr>
      <w:r w:rsidRPr="008C6E4E">
        <w:rPr>
          <w:color w:val="000000"/>
        </w:rPr>
        <w:t xml:space="preserve">3. Вопросы для рассмотрения: </w:t>
      </w:r>
    </w:p>
    <w:p w:rsidR="007E585B" w:rsidRPr="007730F9" w:rsidRDefault="007E585B" w:rsidP="007E585B">
      <w:pPr>
        <w:numPr>
          <w:ilvl w:val="0"/>
          <w:numId w:val="1"/>
        </w:numPr>
        <w:jc w:val="both"/>
      </w:pPr>
      <w:r>
        <w:rPr>
          <w:color w:val="000000"/>
          <w:shd w:val="clear" w:color="auto" w:fill="FFFFFF"/>
        </w:rPr>
        <w:t xml:space="preserve">Острые заболевания органов мошонки (ОЗОМ) – понятие. </w:t>
      </w:r>
    </w:p>
    <w:p w:rsidR="007E585B" w:rsidRPr="007730F9" w:rsidRDefault="007E585B" w:rsidP="007E585B">
      <w:pPr>
        <w:numPr>
          <w:ilvl w:val="0"/>
          <w:numId w:val="1"/>
        </w:numPr>
        <w:jc w:val="both"/>
      </w:pPr>
      <w:r>
        <w:rPr>
          <w:color w:val="000000"/>
          <w:shd w:val="clear" w:color="auto" w:fill="FFFFFF"/>
        </w:rPr>
        <w:t>Основные клинические формы ОЗОМ, диагностика и тактика.</w:t>
      </w:r>
    </w:p>
    <w:p w:rsidR="007E585B" w:rsidRPr="007730F9" w:rsidRDefault="007E585B" w:rsidP="007E585B">
      <w:pPr>
        <w:numPr>
          <w:ilvl w:val="0"/>
          <w:numId w:val="1"/>
        </w:numPr>
        <w:jc w:val="both"/>
      </w:pPr>
      <w:r>
        <w:rPr>
          <w:color w:val="000000"/>
          <w:shd w:val="clear" w:color="auto" w:fill="FFFFFF"/>
        </w:rPr>
        <w:t>Дифференциальная диагностика различных форм ОЗОМ (</w:t>
      </w:r>
      <w:proofErr w:type="spellStart"/>
      <w:r>
        <w:rPr>
          <w:color w:val="000000"/>
          <w:shd w:val="clear" w:color="auto" w:fill="FFFFFF"/>
        </w:rPr>
        <w:t>перекрут</w:t>
      </w:r>
      <w:proofErr w:type="spellEnd"/>
      <w:r>
        <w:rPr>
          <w:color w:val="000000"/>
          <w:shd w:val="clear" w:color="auto" w:fill="FFFFFF"/>
        </w:rPr>
        <w:t xml:space="preserve"> семенного канатика, эпидидимит, орхит, опухоли яичка)</w:t>
      </w:r>
    </w:p>
    <w:p w:rsidR="007E585B" w:rsidRPr="00B84D64" w:rsidRDefault="007E585B" w:rsidP="007E585B">
      <w:pPr>
        <w:numPr>
          <w:ilvl w:val="0"/>
          <w:numId w:val="1"/>
        </w:numPr>
        <w:jc w:val="both"/>
      </w:pPr>
      <w:r>
        <w:rPr>
          <w:color w:val="000000"/>
          <w:shd w:val="clear" w:color="auto" w:fill="FFFFFF"/>
        </w:rPr>
        <w:t xml:space="preserve">Парафимоз </w:t>
      </w:r>
    </w:p>
    <w:p w:rsidR="007E585B" w:rsidRPr="00B70A6E" w:rsidRDefault="007E585B" w:rsidP="007E585B">
      <w:pPr>
        <w:numPr>
          <w:ilvl w:val="0"/>
          <w:numId w:val="1"/>
        </w:numPr>
        <w:jc w:val="both"/>
      </w:pPr>
      <w:proofErr w:type="spellStart"/>
      <w:r>
        <w:rPr>
          <w:color w:val="000000"/>
          <w:shd w:val="clear" w:color="auto" w:fill="FFFFFF"/>
        </w:rPr>
        <w:t>Приапизм</w:t>
      </w:r>
      <w:proofErr w:type="spellEnd"/>
      <w:r>
        <w:rPr>
          <w:color w:val="000000"/>
          <w:shd w:val="clear" w:color="auto" w:fill="FFFFFF"/>
        </w:rPr>
        <w:t xml:space="preserve"> </w:t>
      </w:r>
    </w:p>
    <w:p w:rsidR="007E585B" w:rsidRDefault="007E585B" w:rsidP="007E585B">
      <w:pPr>
        <w:numPr>
          <w:ilvl w:val="0"/>
          <w:numId w:val="1"/>
        </w:numPr>
        <w:jc w:val="both"/>
      </w:pPr>
      <w:r>
        <w:t>ДГПЖ – понятие и основные клинические проявления</w:t>
      </w:r>
    </w:p>
    <w:p w:rsidR="007E585B" w:rsidRDefault="007E585B" w:rsidP="007E585B">
      <w:pPr>
        <w:numPr>
          <w:ilvl w:val="0"/>
          <w:numId w:val="1"/>
        </w:numPr>
        <w:jc w:val="both"/>
      </w:pPr>
      <w:r>
        <w:t>Дифференциальная диагностика ДГПЖ и других состояний, проявляющихся клиникой нижних мочевых путей</w:t>
      </w:r>
    </w:p>
    <w:p w:rsidR="007E585B" w:rsidRDefault="007E585B" w:rsidP="007E585B">
      <w:pPr>
        <w:numPr>
          <w:ilvl w:val="0"/>
          <w:numId w:val="1"/>
        </w:numPr>
        <w:jc w:val="both"/>
      </w:pPr>
      <w:r>
        <w:t>Рак простаты – понятие и основные клинические проявления</w:t>
      </w:r>
    </w:p>
    <w:p w:rsidR="007E585B" w:rsidRDefault="007E585B" w:rsidP="007E585B">
      <w:pPr>
        <w:numPr>
          <w:ilvl w:val="0"/>
          <w:numId w:val="1"/>
        </w:numPr>
        <w:jc w:val="both"/>
      </w:pPr>
      <w:r>
        <w:t>Роль ПСА в диагностике рака простаты</w:t>
      </w:r>
    </w:p>
    <w:p w:rsidR="007E585B" w:rsidRDefault="007E585B" w:rsidP="007E585B">
      <w:pPr>
        <w:numPr>
          <w:ilvl w:val="0"/>
          <w:numId w:val="1"/>
        </w:numPr>
        <w:jc w:val="both"/>
      </w:pPr>
      <w:r>
        <w:t>Дифференциальная диагностика рака простаты и других состояний, проявляющихся клиникой нижних мочевых путей</w:t>
      </w:r>
    </w:p>
    <w:p w:rsidR="007E585B" w:rsidRDefault="007E585B" w:rsidP="007E585B">
      <w:pPr>
        <w:numPr>
          <w:ilvl w:val="0"/>
          <w:numId w:val="1"/>
        </w:numPr>
        <w:jc w:val="both"/>
      </w:pPr>
      <w:r>
        <w:t>Тактика при осложнениях рака простаты и ДГПЖ (гематурия, острая задержка мочеиспускания, восходящая инфекция мочевых путей)</w:t>
      </w:r>
    </w:p>
    <w:p w:rsidR="007E585B" w:rsidRDefault="007E585B" w:rsidP="007E585B">
      <w:pPr>
        <w:jc w:val="both"/>
        <w:rPr>
          <w:color w:val="000000"/>
        </w:rPr>
      </w:pPr>
    </w:p>
    <w:p w:rsidR="007E585B" w:rsidRDefault="007E585B" w:rsidP="007E585B">
      <w:pPr>
        <w:jc w:val="both"/>
        <w:rPr>
          <w:color w:val="000000"/>
        </w:rPr>
      </w:pPr>
      <w:r w:rsidRPr="008C6E4E">
        <w:rPr>
          <w:color w:val="000000"/>
        </w:rPr>
        <w:t>4. Основные понятия темы</w:t>
      </w:r>
      <w:r>
        <w:rPr>
          <w:color w:val="000000"/>
        </w:rPr>
        <w:t>:</w:t>
      </w:r>
    </w:p>
    <w:p w:rsidR="007E585B" w:rsidRDefault="007E585B" w:rsidP="007E585B">
      <w:pPr>
        <w:numPr>
          <w:ilvl w:val="0"/>
          <w:numId w:val="10"/>
        </w:numPr>
        <w:jc w:val="both"/>
      </w:pPr>
      <w:r>
        <w:t>ОЗОМ</w:t>
      </w:r>
    </w:p>
    <w:p w:rsidR="007E585B" w:rsidRDefault="007E585B" w:rsidP="007E585B">
      <w:pPr>
        <w:numPr>
          <w:ilvl w:val="0"/>
          <w:numId w:val="10"/>
        </w:numPr>
        <w:jc w:val="both"/>
      </w:pPr>
      <w:r>
        <w:t>ДГПЖ</w:t>
      </w:r>
    </w:p>
    <w:p w:rsidR="007E585B" w:rsidRDefault="007E585B" w:rsidP="007E585B">
      <w:pPr>
        <w:numPr>
          <w:ilvl w:val="0"/>
          <w:numId w:val="10"/>
        </w:numPr>
        <w:jc w:val="both"/>
      </w:pPr>
      <w:r>
        <w:t>Рак простаты</w:t>
      </w:r>
    </w:p>
    <w:p w:rsidR="007E585B" w:rsidRDefault="007E585B" w:rsidP="007E585B">
      <w:pPr>
        <w:numPr>
          <w:ilvl w:val="0"/>
          <w:numId w:val="10"/>
        </w:numPr>
        <w:jc w:val="both"/>
      </w:pPr>
      <w:r>
        <w:t>Осложнения рака простаты и ДГПЖ</w:t>
      </w:r>
    </w:p>
    <w:p w:rsidR="007E585B" w:rsidRDefault="007E585B" w:rsidP="007E585B">
      <w:pPr>
        <w:numPr>
          <w:ilvl w:val="0"/>
          <w:numId w:val="10"/>
        </w:numPr>
        <w:jc w:val="both"/>
      </w:pPr>
      <w:r>
        <w:t>Парафимоз</w:t>
      </w:r>
    </w:p>
    <w:p w:rsidR="007E585B" w:rsidRDefault="007E585B" w:rsidP="007E585B">
      <w:pPr>
        <w:numPr>
          <w:ilvl w:val="0"/>
          <w:numId w:val="10"/>
        </w:numPr>
        <w:jc w:val="both"/>
      </w:pPr>
      <w:proofErr w:type="spellStart"/>
      <w:r>
        <w:t>Приапизм</w:t>
      </w:r>
      <w:proofErr w:type="spellEnd"/>
      <w:r>
        <w:t xml:space="preserve"> </w:t>
      </w:r>
    </w:p>
    <w:p w:rsidR="007E585B" w:rsidRDefault="007E585B" w:rsidP="007E585B">
      <w:pPr>
        <w:jc w:val="both"/>
      </w:pPr>
    </w:p>
    <w:p w:rsidR="007E585B" w:rsidRDefault="007E585B" w:rsidP="007E585B">
      <w:pPr>
        <w:jc w:val="both"/>
      </w:pPr>
      <w:r w:rsidRPr="008C6E4E">
        <w:t xml:space="preserve">5. Рекомендуемая литература: </w:t>
      </w:r>
    </w:p>
    <w:p w:rsidR="007E585B" w:rsidRDefault="007E585B" w:rsidP="007E585B">
      <w:r>
        <w:t>Основная</w:t>
      </w:r>
    </w:p>
    <w:p w:rsidR="007E585B" w:rsidRDefault="007E585B" w:rsidP="007E585B">
      <w:pPr>
        <w:numPr>
          <w:ilvl w:val="0"/>
          <w:numId w:val="6"/>
        </w:numPr>
      </w:pPr>
      <w:r>
        <w:t>Урология [Текст]</w:t>
      </w:r>
      <w:proofErr w:type="gramStart"/>
      <w:r>
        <w:t xml:space="preserve"> :</w:t>
      </w:r>
      <w:proofErr w:type="gramEnd"/>
      <w:r>
        <w:t xml:space="preserve"> </w:t>
      </w:r>
      <w:proofErr w:type="spellStart"/>
      <w:r>
        <w:t>нац</w:t>
      </w:r>
      <w:proofErr w:type="spellEnd"/>
      <w:r>
        <w:t xml:space="preserve">. руководство / ред. Н. А. Лопаткин. - М. : </w:t>
      </w:r>
      <w:proofErr w:type="spellStart"/>
      <w:r>
        <w:t>ГЭОТАР-Медиа</w:t>
      </w:r>
      <w:proofErr w:type="spellEnd"/>
      <w:r>
        <w:t xml:space="preserve">, 2009. - 1024 с. : ил. + 1 </w:t>
      </w:r>
      <w:proofErr w:type="spellStart"/>
      <w:r>
        <w:t>эл</w:t>
      </w:r>
      <w:proofErr w:type="spellEnd"/>
      <w:r>
        <w:t>. опт</w:t>
      </w:r>
      <w:proofErr w:type="gramStart"/>
      <w:r>
        <w:t>.</w:t>
      </w:r>
      <w:proofErr w:type="gramEnd"/>
      <w:r>
        <w:t xml:space="preserve"> </w:t>
      </w:r>
      <w:proofErr w:type="gramStart"/>
      <w:r>
        <w:t>д</w:t>
      </w:r>
      <w:proofErr w:type="gramEnd"/>
      <w:r>
        <w:t>иск. - (</w:t>
      </w:r>
      <w:proofErr w:type="spellStart"/>
      <w:r>
        <w:t>Нац</w:t>
      </w:r>
      <w:proofErr w:type="spellEnd"/>
      <w:r>
        <w:t>. руководства). - ISBN 978-5-9704-0983-1</w:t>
      </w:r>
    </w:p>
    <w:p w:rsidR="007E585B" w:rsidRDefault="007E585B" w:rsidP="007E585B"/>
    <w:p w:rsidR="007E585B" w:rsidRDefault="007E585B" w:rsidP="007E585B">
      <w:r>
        <w:t xml:space="preserve">Дополнительная </w:t>
      </w:r>
    </w:p>
    <w:p w:rsidR="007E585B" w:rsidRDefault="007E585B" w:rsidP="007E585B">
      <w:pPr>
        <w:numPr>
          <w:ilvl w:val="0"/>
          <w:numId w:val="5"/>
        </w:numPr>
      </w:pPr>
      <w:r>
        <w:t>Урология: Учеб</w:t>
      </w:r>
      <w:proofErr w:type="gramStart"/>
      <w:r>
        <w:t>.</w:t>
      </w:r>
      <w:proofErr w:type="gramEnd"/>
      <w:r>
        <w:t xml:space="preserve"> </w:t>
      </w:r>
      <w:proofErr w:type="gramStart"/>
      <w:r>
        <w:t>д</w:t>
      </w:r>
      <w:proofErr w:type="gramEnd"/>
      <w:r>
        <w:t xml:space="preserve">ля студентов мед. вузов/Н.А. Лопаткин [и др.]; под ред. Н.А. Лопаткина.-   6-е изд., </w:t>
      </w:r>
      <w:proofErr w:type="spellStart"/>
      <w:r>
        <w:t>перераб</w:t>
      </w:r>
      <w:proofErr w:type="spellEnd"/>
      <w:r>
        <w:t>. и доп.-М.:ГЭОТАР-Медиа,2006.-520с. – 71 экз.</w:t>
      </w:r>
    </w:p>
    <w:p w:rsidR="007E585B" w:rsidRDefault="007E585B" w:rsidP="007E585B">
      <w:pPr>
        <w:numPr>
          <w:ilvl w:val="0"/>
          <w:numId w:val="5"/>
        </w:numPr>
      </w:pPr>
      <w:r>
        <w:t>Урология: Основные разделы: Учеб пособие для студентов/ред. Д.Ю. Пушкарь</w:t>
      </w:r>
      <w:proofErr w:type="gramStart"/>
      <w:r>
        <w:t>.-</w:t>
      </w:r>
      <w:proofErr w:type="gramEnd"/>
      <w:r>
        <w:t>М.:МЕДпресс-информ,2004.-192с.</w:t>
      </w:r>
    </w:p>
    <w:p w:rsidR="007E585B" w:rsidRDefault="007E585B" w:rsidP="007E585B">
      <w:pPr>
        <w:jc w:val="both"/>
        <w:rPr>
          <w:b/>
          <w:color w:val="000000"/>
        </w:rPr>
      </w:pPr>
    </w:p>
    <w:p w:rsidR="007E585B" w:rsidRPr="008C6E4E" w:rsidRDefault="007E585B" w:rsidP="007E585B">
      <w:pPr>
        <w:jc w:val="both"/>
        <w:rPr>
          <w:color w:val="000000"/>
        </w:rPr>
      </w:pPr>
      <w:r w:rsidRPr="008C6E4E">
        <w:rPr>
          <w:color w:val="000000"/>
        </w:rPr>
        <w:t>6. Самостоятельна</w:t>
      </w:r>
      <w:r>
        <w:rPr>
          <w:color w:val="000000"/>
        </w:rPr>
        <w:t>я работа ординаторов к занятию: подготовка докладов и рефератов.</w:t>
      </w:r>
      <w:r w:rsidRPr="008C6E4E">
        <w:rPr>
          <w:color w:val="000000"/>
        </w:rPr>
        <w:t xml:space="preserve"> </w:t>
      </w:r>
    </w:p>
    <w:p w:rsidR="00D75DB8" w:rsidRDefault="00FF5C6F"/>
    <w:sectPr w:rsidR="00D75DB8" w:rsidSect="00144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C0E"/>
    <w:multiLevelType w:val="multilevel"/>
    <w:tmpl w:val="56661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F2F48"/>
    <w:multiLevelType w:val="multilevel"/>
    <w:tmpl w:val="75585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11570"/>
    <w:multiLevelType w:val="hybridMultilevel"/>
    <w:tmpl w:val="6114AF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C37E24"/>
    <w:multiLevelType w:val="hybridMultilevel"/>
    <w:tmpl w:val="D8F25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812D2"/>
    <w:multiLevelType w:val="hybridMultilevel"/>
    <w:tmpl w:val="66D0D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29092A"/>
    <w:multiLevelType w:val="hybridMultilevel"/>
    <w:tmpl w:val="706431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43C5A65"/>
    <w:multiLevelType w:val="hybridMultilevel"/>
    <w:tmpl w:val="36EA3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450E6D"/>
    <w:multiLevelType w:val="hybridMultilevel"/>
    <w:tmpl w:val="2EC2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DB26AC"/>
    <w:multiLevelType w:val="hybridMultilevel"/>
    <w:tmpl w:val="76A03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B6D5A42"/>
    <w:multiLevelType w:val="hybridMultilevel"/>
    <w:tmpl w:val="B7EC6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585B"/>
    <w:rsid w:val="0014413F"/>
    <w:rsid w:val="00662681"/>
    <w:rsid w:val="007E585B"/>
    <w:rsid w:val="00853DF1"/>
    <w:rsid w:val="00C51B65"/>
    <w:rsid w:val="00FF5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85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7E585B"/>
    <w:rPr>
      <w:spacing w:val="4"/>
      <w:sz w:val="21"/>
      <w:szCs w:val="21"/>
      <w:shd w:val="clear" w:color="auto" w:fill="FFFFFF"/>
    </w:rPr>
  </w:style>
  <w:style w:type="character" w:customStyle="1" w:styleId="a4">
    <w:name w:val="Основной текст + Курсив"/>
    <w:rsid w:val="007E585B"/>
    <w:rPr>
      <w:i/>
      <w:iCs/>
      <w:color w:val="000000"/>
      <w:spacing w:val="4"/>
      <w:w w:val="100"/>
      <w:position w:val="0"/>
      <w:sz w:val="21"/>
      <w:szCs w:val="21"/>
      <w:shd w:val="clear" w:color="auto" w:fill="FFFFFF"/>
      <w:lang w:val="ru-RU" w:eastAsia="ru-RU" w:bidi="ru-RU"/>
    </w:rPr>
  </w:style>
  <w:style w:type="paragraph" w:customStyle="1" w:styleId="2">
    <w:name w:val="Основной текст2"/>
    <w:basedOn w:val="a"/>
    <w:link w:val="a3"/>
    <w:rsid w:val="007E585B"/>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
    <w:name w:val="Основной текст4"/>
    <w:basedOn w:val="a"/>
    <w:rsid w:val="007E585B"/>
    <w:pPr>
      <w:widowControl w:val="0"/>
      <w:shd w:val="clear" w:color="auto" w:fill="FFFFFF"/>
      <w:spacing w:before="60" w:line="274" w:lineRule="exact"/>
      <w:jc w:val="both"/>
    </w:pPr>
    <w:rPr>
      <w:rFonts w:eastAsia="Times New Roman"/>
      <w:color w:val="000000"/>
      <w:spacing w:val="3"/>
      <w:sz w:val="21"/>
      <w:szCs w:val="21"/>
      <w:lang w:bidi="ru-RU"/>
    </w:rPr>
  </w:style>
  <w:style w:type="character" w:customStyle="1" w:styleId="0pt">
    <w:name w:val="Основной текст + Интервал 0 pt"/>
    <w:rsid w:val="007E585B"/>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2752</Words>
  <Characters>15688</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2019-10-01T06:19:00Z</dcterms:created>
  <dcterms:modified xsi:type="dcterms:W3CDTF">2019-10-01T06:27:00Z</dcterms:modified>
</cp:coreProperties>
</file>