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469" w:type="dxa"/>
        <w:tblInd w:w="-5" w:type="dxa"/>
        <w:tblLook w:val="04A0" w:firstRow="1" w:lastRow="0" w:firstColumn="1" w:lastColumn="0" w:noHBand="0" w:noVBand="1"/>
      </w:tblPr>
      <w:tblGrid>
        <w:gridCol w:w="2689"/>
        <w:gridCol w:w="4972"/>
        <w:gridCol w:w="6808"/>
      </w:tblGrid>
      <w:tr w:rsidR="002832F2" w:rsidTr="00114105">
        <w:tc>
          <w:tcPr>
            <w:tcW w:w="2689" w:type="dxa"/>
          </w:tcPr>
          <w:p w:rsidR="002832F2" w:rsidRDefault="002832F2" w:rsidP="00ED5A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972" w:type="dxa"/>
          </w:tcPr>
          <w:p w:rsidR="002832F2" w:rsidRDefault="002832F2" w:rsidP="00ED5A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6808" w:type="dxa"/>
          </w:tcPr>
          <w:p w:rsidR="002832F2" w:rsidRDefault="002832F2" w:rsidP="00ED5A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</w:tc>
      </w:tr>
      <w:tr w:rsidR="00F42A32" w:rsidTr="00114105">
        <w:tc>
          <w:tcPr>
            <w:tcW w:w="2689" w:type="dxa"/>
            <w:vMerge w:val="restart"/>
          </w:tcPr>
          <w:p w:rsidR="00F42A32" w:rsidRPr="00F42A32" w:rsidRDefault="00F42A32" w:rsidP="00F42A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U2 УК-3</w:t>
            </w:r>
            <w:r w:rsidRPr="00F42A32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72" w:type="dxa"/>
          </w:tcPr>
          <w:p w:rsidR="00F42A32" w:rsidRPr="00F42A32" w:rsidRDefault="00F42A32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3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УК-3</w:t>
            </w:r>
            <w:proofErr w:type="gramStart"/>
            <w:r w:rsidRPr="00F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Pr="00F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E55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формирования, характеристики, виды и типы структур,</w:t>
            </w:r>
            <w:r w:rsidR="00BF55C8">
              <w:rPr>
                <w:rFonts w:ascii="Times New Roman" w:hAnsi="Times New Roman" w:cs="Times New Roman"/>
                <w:sz w:val="28"/>
                <w:szCs w:val="28"/>
              </w:rPr>
              <w:t xml:space="preserve"> процесс развития </w:t>
            </w:r>
            <w:r w:rsidR="00430E55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организации, характеристики трудового коллектива, 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>стили</w:t>
            </w:r>
            <w:r w:rsidR="00391688" w:rsidRPr="0039168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>фармацевтической организацией</w:t>
            </w:r>
            <w:r w:rsidR="008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олный жизненный цикл организации включает в себя: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создание, становление, рост, зрелость, стабилизация, спад, кризис, ликвидация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создание, становление, рост, зрелость, стабилизация, спад, кризис, подъём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создание, становление, рост, зрелость, спад, кризис, ликвидация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создание, становление, рост, зрелость, стабилизация, спад, ликвидация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создание, становление, рост, зрелость, стабилизация, спад, кризис, ликвидация, банкротство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правленческая и организационно-производственная структуры объединены общим понятием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управленческая структура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коммуникационная структура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технологическая структура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римерные нормы управляемости для заведующих отделами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6-12 человек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5-8 человек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не более 7 человек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7-10 человек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5-10 человек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сновными элементами структурных формирований не являются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 потребителей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рабочие места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департаменты (отделы)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организационные связи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законам организации в динамике относится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синергии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композиции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пропорциональности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наименьших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онтогенеза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законам организации в статике относится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пропорциональности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синергии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информированности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единства</w:t>
            </w:r>
          </w:p>
          <w:p w:rsidR="00BF55C8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закон самосохранения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ффект делегирования полномочий наиболее часто проявляется </w:t>
            </w:r>
            <w:proofErr w:type="gramStart"/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степень удовлетворённости их исполнителей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разгрузку руководителя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готовность исполнителя принимать новые полномочия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труда работников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расширение ответственности исполнителей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 трудового коллектива не относятся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экономическая и социально-психологическая разобщённость членов коллектива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трудовая деятельность, единство целей 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 интерес, взаимопомощь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управление на основе демократии и дисциплины, сотрудничество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 xml:space="preserve">динамичность развития 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рганизационная структура трудового коллектива включает в себя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определенные взаимосвязи и взаимоотношения членов коллектива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возрасту, полу, национальности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уровню образования и квалификации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состоянию межличностных отношений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мотивам трудовой деятельности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оциально-демографическая структура трудового коллектива включает в себя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возрасту, полу, национальности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определенные взаимосвязи и взаимоотношения членов коллектива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уровню образования и квалификации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состоянию межличностных отношений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мотивам трудовой деятельности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рофессионально-квалификационная структура трудового коллектива включает в себя</w:t>
            </w:r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уровню образования и квалификации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определенные взаимосвязи и взаимоотношения членов коллектива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коллектива по возрасту, полу, национальности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состоянию межличностных отношений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состав коллектива по мотивам трудовой деятельности</w:t>
            </w:r>
          </w:p>
          <w:p w:rsidR="00430E55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7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оциокультура</w:t>
            </w:r>
            <w:proofErr w:type="spellEnd"/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определяется системой динамических факторов, </w:t>
            </w:r>
            <w:proofErr w:type="gramStart"/>
            <w:r w:rsidR="00430E55" w:rsidRPr="0012077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="00BF55C8" w:rsidRPr="00120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взаимосвязи с внешней средой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отношения работников к своей трудовой деятельности и рабочему месту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социальной коммуникации внутри организации</w:t>
            </w:r>
          </w:p>
          <w:p w:rsidR="00430E55" w:rsidRPr="00430E55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управленческой культуры</w:t>
            </w:r>
          </w:p>
          <w:p w:rsidR="001659A0" w:rsidRDefault="00430E55" w:rsidP="0043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E55">
              <w:rPr>
                <w:rFonts w:ascii="Times New Roman" w:hAnsi="Times New Roman" w:cs="Times New Roman"/>
                <w:sz w:val="28"/>
                <w:szCs w:val="28"/>
              </w:rPr>
              <w:t>господствующей мотивации и морали</w:t>
            </w:r>
          </w:p>
          <w:p w:rsidR="002705A2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05409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функциям руководителя не относится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технологическая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стратегическая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лидерская</w:t>
            </w:r>
          </w:p>
          <w:p w:rsidR="002705A2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05409" w:rsidRPr="00120770">
              <w:rPr>
                <w:rFonts w:ascii="Times New Roman" w:hAnsi="Times New Roman" w:cs="Times New Roman"/>
                <w:sz w:val="28"/>
                <w:szCs w:val="28"/>
              </w:rPr>
              <w:t>едущую роль в деятельности руководителей высшего звена играют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концептуальные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человеческие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технические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институциональные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все вышеперечисленные</w:t>
            </w:r>
          </w:p>
          <w:p w:rsidR="002705A2" w:rsidRPr="00120770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05409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едущую роль в деятельности </w:t>
            </w:r>
            <w:proofErr w:type="spellStart"/>
            <w:r w:rsidR="00005409" w:rsidRPr="00120770">
              <w:rPr>
                <w:rFonts w:ascii="Times New Roman" w:hAnsi="Times New Roman" w:cs="Times New Roman"/>
                <w:sz w:val="28"/>
                <w:szCs w:val="28"/>
              </w:rPr>
              <w:t>неруководящих</w:t>
            </w:r>
            <w:proofErr w:type="spellEnd"/>
            <w:r w:rsidR="00005409" w:rsidRPr="0012077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(персонала) играют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технические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концептуальные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человеческие навыки</w:t>
            </w:r>
          </w:p>
          <w:p w:rsidR="002705A2" w:rsidRPr="002705A2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институциональные навыки</w:t>
            </w:r>
          </w:p>
          <w:p w:rsidR="00BF55C8" w:rsidRPr="00681D0A" w:rsidRDefault="00005409" w:rsidP="0027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 xml:space="preserve">все вышеперечисленные </w:t>
            </w:r>
          </w:p>
        </w:tc>
      </w:tr>
      <w:tr w:rsidR="00F42A32" w:rsidTr="00114105">
        <w:tc>
          <w:tcPr>
            <w:tcW w:w="2689" w:type="dxa"/>
            <w:vMerge/>
          </w:tcPr>
          <w:p w:rsidR="00F42A32" w:rsidRDefault="00F42A32" w:rsidP="00F42A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391688" w:rsidRDefault="00F42A32" w:rsidP="008247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УК-3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88" w:rsidRPr="00F635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r w:rsidR="00824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>применять стили</w:t>
            </w:r>
            <w:r w:rsidR="00391688" w:rsidRPr="0039168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8553E3">
              <w:rPr>
                <w:rFonts w:ascii="Times New Roman" w:hAnsi="Times New Roman" w:cs="Times New Roman"/>
                <w:sz w:val="28"/>
                <w:szCs w:val="28"/>
              </w:rPr>
              <w:t xml:space="preserve"> и ролевые характеристики</w:t>
            </w:r>
            <w:r w:rsidR="00391688" w:rsidRPr="0039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659">
              <w:rPr>
                <w:rFonts w:ascii="Times New Roman" w:hAnsi="Times New Roman" w:cs="Times New Roman"/>
                <w:sz w:val="28"/>
                <w:szCs w:val="28"/>
              </w:rPr>
              <w:t>в процессе принятия управленческих решений</w:t>
            </w:r>
            <w:r w:rsidR="008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A32" w:rsidRDefault="00F42A32" w:rsidP="008247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F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r w:rsidR="002705A2">
              <w:rPr>
                <w:rFonts w:ascii="Times New Roman" w:hAnsi="Times New Roman" w:cs="Times New Roman"/>
                <w:sz w:val="28"/>
                <w:szCs w:val="28"/>
              </w:rPr>
              <w:t>выбора стилей управления в конкретных ситуациях при осуществлении профессиональной деятельности</w:t>
            </w:r>
            <w:r w:rsidR="008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688" w:rsidRPr="00F42A32" w:rsidRDefault="00391688" w:rsidP="008247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2705A2" w:rsidRPr="002705A2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5A2" w:rsidRPr="002705A2">
              <w:rPr>
                <w:rFonts w:ascii="Times New Roman" w:hAnsi="Times New Roman" w:cs="Times New Roman"/>
                <w:sz w:val="28"/>
                <w:szCs w:val="28"/>
              </w:rPr>
              <w:t>ыберите позицию «решетки менеджмента» соответствующую стилю делегирования: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«страх перед бедностью» 1.1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«дом отдыха» 1.9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«авторитет-подчинение» 9.1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«организация» 5.5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«команда» 9.9</w:t>
            </w:r>
          </w:p>
          <w:p w:rsidR="002705A2" w:rsidRPr="002705A2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705A2" w:rsidRPr="002705A2">
              <w:rPr>
                <w:rFonts w:ascii="Times New Roman" w:hAnsi="Times New Roman" w:cs="Times New Roman"/>
                <w:sz w:val="28"/>
                <w:szCs w:val="28"/>
              </w:rPr>
              <w:t xml:space="preserve"> ролям менеджера, связанным с принятием решений, не относится: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оратор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распорядитель ресурсов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участник переговоров</w:t>
            </w:r>
          </w:p>
          <w:p w:rsidR="002705A2" w:rsidRPr="002705A2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705A2" w:rsidRPr="002705A2">
              <w:rPr>
                <w:rFonts w:ascii="Times New Roman" w:hAnsi="Times New Roman" w:cs="Times New Roman"/>
                <w:sz w:val="28"/>
                <w:szCs w:val="28"/>
              </w:rPr>
              <w:t>ыберите позицию «решетки менеджмента» соответствующую компромиссному подходу: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«организация» 5.5 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«страх перед бедностью» 1.1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«дом отдыха» 1.9</w:t>
            </w:r>
          </w:p>
          <w:p w:rsidR="002705A2" w:rsidRPr="002705A2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«авторитет-подчинение» 9.1</w:t>
            </w:r>
          </w:p>
          <w:p w:rsidR="009C7146" w:rsidRDefault="002705A2" w:rsidP="00270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2">
              <w:rPr>
                <w:rFonts w:ascii="Times New Roman" w:hAnsi="Times New Roman" w:cs="Times New Roman"/>
                <w:sz w:val="28"/>
                <w:szCs w:val="28"/>
              </w:rPr>
              <w:t>«команда» 9.9</w:t>
            </w:r>
          </w:p>
          <w:p w:rsidR="002973E5" w:rsidRPr="002973E5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2973E5" w:rsidRPr="002973E5">
              <w:rPr>
                <w:rFonts w:ascii="Times New Roman" w:hAnsi="Times New Roman" w:cs="Times New Roman"/>
                <w:sz w:val="28"/>
                <w:szCs w:val="28"/>
              </w:rPr>
              <w:t>сли руководитель является сторонником разумной дисциплины, но подавляет инициативу, единолично решает вопросы, то преобладающим стилем</w:t>
            </w:r>
            <w:r w:rsidR="00297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3E5" w:rsidRPr="002973E5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2973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авторитарный стиль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компромиссный стиль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демократический стиль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либеральный стиль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дезорганизующий</w:t>
            </w:r>
            <w:proofErr w:type="spellEnd"/>
            <w:r w:rsidRPr="002973E5">
              <w:rPr>
                <w:rFonts w:ascii="Times New Roman" w:hAnsi="Times New Roman" w:cs="Times New Roman"/>
                <w:sz w:val="28"/>
                <w:szCs w:val="28"/>
              </w:rPr>
              <w:t xml:space="preserve"> стиль</w:t>
            </w:r>
          </w:p>
          <w:p w:rsidR="002973E5" w:rsidRPr="002973E5" w:rsidRDefault="00312887" w:rsidP="001207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973E5" w:rsidRPr="002973E5">
              <w:rPr>
                <w:rFonts w:ascii="Times New Roman" w:hAnsi="Times New Roman" w:cs="Times New Roman"/>
                <w:sz w:val="28"/>
                <w:szCs w:val="28"/>
              </w:rPr>
              <w:t xml:space="preserve"> умеренно благоприятных для руководителя ситуациях предпочтительнее стиль руководства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 xml:space="preserve">авторитарный 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  <w:p w:rsidR="002973E5" w:rsidRPr="002973E5" w:rsidRDefault="002973E5" w:rsidP="00297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компромиссный</w:t>
            </w:r>
          </w:p>
          <w:p w:rsidR="002705A2" w:rsidRPr="00681D0A" w:rsidRDefault="002973E5" w:rsidP="009C7146">
            <w:pPr>
              <w:pStyle w:val="a3"/>
              <w:ind w:left="-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  делег</w:t>
            </w:r>
            <w:r w:rsidRPr="002973E5">
              <w:rPr>
                <w:rFonts w:ascii="Times New Roman" w:hAnsi="Times New Roman" w:cs="Times New Roman"/>
                <w:sz w:val="28"/>
                <w:szCs w:val="28"/>
              </w:rPr>
              <w:t>ирующий</w:t>
            </w:r>
            <w:r w:rsidR="0027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1688" w:rsidTr="00114105">
        <w:tc>
          <w:tcPr>
            <w:tcW w:w="2689" w:type="dxa"/>
            <w:vMerge w:val="restart"/>
          </w:tcPr>
          <w:p w:rsidR="00391688" w:rsidRPr="00391688" w:rsidRDefault="00391688" w:rsidP="009C71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1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ПК-1 </w:t>
            </w:r>
            <w:r w:rsidR="009C7146">
              <w:rPr>
                <w:rFonts w:ascii="Times New Roman" w:hAnsi="Times New Roman" w:cs="Times New Roman"/>
                <w:sz w:val="28"/>
                <w:szCs w:val="28"/>
              </w:rPr>
              <w:t>Готовность к п</w:t>
            </w:r>
            <w:r w:rsidRPr="00391688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 w:rsidR="009C71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9168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фармацевтической организации</w:t>
            </w:r>
          </w:p>
        </w:tc>
        <w:tc>
          <w:tcPr>
            <w:tcW w:w="4972" w:type="dxa"/>
          </w:tcPr>
          <w:p w:rsidR="009C7146" w:rsidRPr="009C7146" w:rsidRDefault="00391688" w:rsidP="00866A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U3 ПК-1 </w:t>
            </w:r>
            <w:r w:rsidRPr="00391688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866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146" w:rsidRPr="009C7146">
              <w:rPr>
                <w:rFonts w:ascii="Times New Roman" w:hAnsi="Times New Roman" w:cs="Times New Roman"/>
                <w:sz w:val="28"/>
                <w:szCs w:val="28"/>
              </w:rPr>
              <w:t>основы фармацевтического менеджмента,</w:t>
            </w:r>
            <w:r w:rsidR="009C7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08C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фармацевтического маркетинга и 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фармацевтической экономики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FF138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F1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1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146">
              <w:rPr>
                <w:rFonts w:ascii="Times New Roman" w:hAnsi="Times New Roman" w:cs="Times New Roman"/>
                <w:sz w:val="28"/>
                <w:szCs w:val="28"/>
              </w:rPr>
              <w:t>особенности потребительского поведения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 xml:space="preserve"> на фармацевтическом рынке</w:t>
            </w:r>
            <w:r w:rsidR="009C7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 xml:space="preserve">законы спроса и предложения, их взаимодействие, </w:t>
            </w:r>
            <w:r w:rsidR="009C7146" w:rsidRPr="009C7146">
              <w:rPr>
                <w:rFonts w:ascii="Times New Roman" w:hAnsi="Times New Roman" w:cs="Times New Roman"/>
                <w:sz w:val="28"/>
                <w:szCs w:val="28"/>
              </w:rPr>
              <w:t>методы планирования основных экономических показателей фармацевтической организации</w:t>
            </w:r>
            <w:r w:rsidR="008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688" w:rsidRPr="00866A2E" w:rsidRDefault="00391688" w:rsidP="00866A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9C7146" w:rsidRPr="009C714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7146" w:rsidRPr="009C7146">
              <w:rPr>
                <w:rFonts w:ascii="Times New Roman" w:hAnsi="Times New Roman" w:cs="Times New Roman"/>
                <w:sz w:val="28"/>
                <w:szCs w:val="28"/>
              </w:rPr>
              <w:t xml:space="preserve"> общим функциям менеджмента относится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146" w:rsidRP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9C7146" w:rsidRPr="009C7146" w:rsidRDefault="00FF138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нормирование</w:t>
            </w:r>
          </w:p>
          <w:p w:rsidR="00FF1386" w:rsidRDefault="00FF138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инструктирование</w:t>
            </w:r>
          </w:p>
          <w:p w:rsidR="009C7146" w:rsidRDefault="00FF138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  <w:p w:rsidR="00FF1386" w:rsidRPr="009C7146" w:rsidRDefault="00FF138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распорядительство</w:t>
            </w:r>
          </w:p>
          <w:p w:rsidR="009C7146" w:rsidRPr="009C714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C7146" w:rsidRPr="009C7146">
              <w:rPr>
                <w:rFonts w:ascii="Times New Roman" w:hAnsi="Times New Roman" w:cs="Times New Roman"/>
                <w:sz w:val="28"/>
                <w:szCs w:val="28"/>
              </w:rPr>
              <w:t>ффективное использование и координация ресурсов организации для достижения поставленных целей – это</w:t>
            </w:r>
            <w:r w:rsidR="009C71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7146" w:rsidRP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  <w:p w:rsidR="009C7146" w:rsidRP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C7146" w:rsidRP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механизм управления</w:t>
            </w:r>
          </w:p>
          <w:p w:rsidR="009C7146" w:rsidRP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управленческ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C7146" w:rsidRDefault="009C7146" w:rsidP="009C7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9C7146">
              <w:rPr>
                <w:rFonts w:ascii="Times New Roman" w:hAnsi="Times New Roman" w:cs="Times New Roman"/>
                <w:sz w:val="28"/>
                <w:szCs w:val="28"/>
              </w:rPr>
              <w:t>логистик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акономерности поведения потребителей на фармацевтическом рынке определяются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потребительскими предпочтениями и бюджетными ограничениями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эластичностью спроса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фактором времени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предложением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прос в маркетинге характеризуется как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потребность, обеспеченная покупательной способностью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ощущение потребителем нехватки чего-либо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особая форма товарно-денежных отношений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покупателя в приобретении товаров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акон предложения утверждает, что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 повышением цены на товар возрастает предложение (при прочих равных условиях)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повышение цены на товар ведёт к уменьшению величины спроса (при прочих равных условиях)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 понижением цены на товар предложение увеличивается (при прочих равных условиях)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инфляцию можно определить, как дисбаланс между спросом и предложением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ля определения количественного влияния различных факторов на величину спроса на 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следует рассчитать коэффициенты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корреляции и эластичности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риска списания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скорости реализации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ликвидности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прос можно считать </w:t>
            </w:r>
            <w:proofErr w:type="gramStart"/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эластичным</w:t>
            </w:r>
            <w:proofErr w:type="gramEnd"/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, если при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незначительном </w:t>
            </w:r>
            <w:proofErr w:type="gramStart"/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 цены значительно увеличивается спрос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значительном снижении цены спрос увеличивается незначительно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изменении цены спрос не изменяется</w:t>
            </w:r>
          </w:p>
          <w:p w:rsid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незначительном </w:t>
            </w:r>
            <w:proofErr w:type="gramStart"/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спрос резко </w:t>
            </w:r>
            <w:r w:rsidRPr="00FF1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возрастает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тратегия ценообразования основывается на изучении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спроса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конкурентов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ассортимента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FF1386" w:rsidRPr="00FF138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 системе </w:t>
            </w:r>
            <w:proofErr w:type="spellStart"/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>ценообразующих</w:t>
            </w:r>
            <w:proofErr w:type="spellEnd"/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к факторам спроса на 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FF1386"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 относят</w:t>
            </w:r>
            <w:r w:rsidR="00FF1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 побочное 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, стоимость курса лечения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тип рынка, группы врачей, назначающих </w:t>
            </w:r>
            <w:r w:rsidR="00FE6838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FF1386" w:rsidRP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производителей-конкурентов </w:t>
            </w:r>
            <w:r w:rsidR="00FE6838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, тип рынка</w:t>
            </w:r>
          </w:p>
          <w:p w:rsidR="00FF1386" w:rsidRDefault="00FF1386" w:rsidP="00FF1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86">
              <w:rPr>
                <w:rFonts w:ascii="Times New Roman" w:hAnsi="Times New Roman" w:cs="Times New Roman"/>
                <w:sz w:val="28"/>
                <w:szCs w:val="28"/>
              </w:rPr>
              <w:t>величину расходов государства на здравоохранение</w:t>
            </w:r>
          </w:p>
          <w:p w:rsidR="00FE6838" w:rsidRPr="00FE6838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6838" w:rsidRPr="00FE6838">
              <w:rPr>
                <w:rFonts w:ascii="Times New Roman" w:hAnsi="Times New Roman" w:cs="Times New Roman"/>
                <w:sz w:val="28"/>
                <w:szCs w:val="28"/>
              </w:rPr>
              <w:t>ланирование экономических показателей хозяйственной деятельности аптечных организаций начинается, как правило, с расчета</w:t>
            </w:r>
          </w:p>
          <w:p w:rsidR="00FE6838" w:rsidRP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 xml:space="preserve">товарооборота </w:t>
            </w:r>
          </w:p>
          <w:p w:rsidR="00FE6838" w:rsidRP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на продажу </w:t>
            </w:r>
          </w:p>
          <w:p w:rsidR="00FE6838" w:rsidRP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>валовой прибыли</w:t>
            </w:r>
          </w:p>
          <w:p w:rsid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>чистой прибыли</w:t>
            </w:r>
          </w:p>
          <w:p w:rsidR="006A7F05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прибыли от продаж</w:t>
            </w:r>
          </w:p>
          <w:p w:rsidR="00FE6838" w:rsidRPr="00FE6838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6838" w:rsidRPr="00FE6838">
              <w:rPr>
                <w:rFonts w:ascii="Times New Roman" w:hAnsi="Times New Roman" w:cs="Times New Roman"/>
                <w:sz w:val="28"/>
                <w:szCs w:val="28"/>
              </w:rPr>
              <w:t xml:space="preserve">ри определении потребности в специфических </w:t>
            </w:r>
            <w:r w:rsidR="00FE6838">
              <w:rPr>
                <w:rFonts w:ascii="Times New Roman" w:hAnsi="Times New Roman" w:cs="Times New Roman"/>
                <w:sz w:val="28"/>
                <w:szCs w:val="28"/>
              </w:rPr>
              <w:t xml:space="preserve">ЛП в целях дальнейшего планирования лекарственного обеспечения </w:t>
            </w:r>
            <w:r w:rsidR="00FE6838" w:rsidRPr="00FE6838">
              <w:rPr>
                <w:rFonts w:ascii="Times New Roman" w:hAnsi="Times New Roman" w:cs="Times New Roman"/>
                <w:sz w:val="28"/>
                <w:szCs w:val="28"/>
              </w:rPr>
              <w:t>учитывается</w:t>
            </w:r>
            <w:r w:rsidR="00FE68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FE6838" w:rsidRP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>число пациентов, для лечения которых применяется данный препарат, расход на курс лечения, количество курсов лечения в планируемом периоде</w:t>
            </w:r>
          </w:p>
          <w:p w:rsidR="00FE6838" w:rsidRP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>метод лекарственного обеспечения населения</w:t>
            </w:r>
          </w:p>
          <w:p w:rsid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переходящий остаток лекарственных препаратов, пересчитанный на действующее вещество</w:t>
            </w:r>
          </w:p>
          <w:p w:rsidR="00FE6838" w:rsidRDefault="00FE6838" w:rsidP="00FE68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38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лекарственной помощи</w:t>
            </w:r>
          </w:p>
          <w:p w:rsidR="00C035D6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35D6">
              <w:rPr>
                <w:rFonts w:ascii="Times New Roman" w:hAnsi="Times New Roman" w:cs="Times New Roman"/>
                <w:sz w:val="28"/>
                <w:szCs w:val="28"/>
              </w:rPr>
              <w:t>ланирование переменных затрат фармацевтической организации осуществляется следующим методом:</w:t>
            </w:r>
          </w:p>
          <w:p w:rsidR="00C035D6" w:rsidRDefault="00C035D6" w:rsidP="00C035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</w:p>
          <w:p w:rsidR="00C035D6" w:rsidRDefault="00C035D6" w:rsidP="00C035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сумме</w:t>
            </w:r>
          </w:p>
          <w:p w:rsidR="00C035D6" w:rsidRDefault="00C035D6" w:rsidP="00C035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расчетным </w:t>
            </w:r>
            <w:r w:rsidR="00AC1F7E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</w:p>
          <w:p w:rsidR="00AC1F7E" w:rsidRDefault="00AC1F7E" w:rsidP="00C035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AC1F7E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1F7E">
              <w:rPr>
                <w:rFonts w:ascii="Times New Roman" w:hAnsi="Times New Roman" w:cs="Times New Roman"/>
                <w:sz w:val="28"/>
                <w:szCs w:val="28"/>
              </w:rPr>
              <w:t>ланирование постоянных затрат фармацевтической организации осуществляется следующим методом:</w:t>
            </w:r>
          </w:p>
          <w:p w:rsidR="00AC1F7E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70CA5">
              <w:rPr>
                <w:rFonts w:ascii="Times New Roman" w:hAnsi="Times New Roman" w:cs="Times New Roman"/>
                <w:sz w:val="28"/>
                <w:szCs w:val="28"/>
              </w:rPr>
              <w:t>сумме</w:t>
            </w:r>
          </w:p>
          <w:p w:rsidR="00AC1F7E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70CA5">
              <w:rPr>
                <w:rFonts w:ascii="Times New Roman" w:hAnsi="Times New Roman" w:cs="Times New Roman"/>
                <w:sz w:val="28"/>
                <w:szCs w:val="28"/>
              </w:rPr>
              <w:t>уровню</w:t>
            </w:r>
          </w:p>
          <w:p w:rsidR="00AC1F7E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расчетным путем</w:t>
            </w:r>
          </w:p>
          <w:p w:rsidR="00AC1F7E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470CA5" w:rsidRDefault="00470CA5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прямых затрат на основе существующих нормативов осуществляется следующим методом:</w:t>
            </w:r>
          </w:p>
          <w:p w:rsidR="00470CA5" w:rsidRDefault="00470CA5" w:rsidP="00470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расчетным путем </w:t>
            </w:r>
          </w:p>
          <w:p w:rsidR="00470CA5" w:rsidRDefault="00470CA5" w:rsidP="00470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сумме</w:t>
            </w:r>
          </w:p>
          <w:p w:rsidR="00470CA5" w:rsidRDefault="00470CA5" w:rsidP="00470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</w:p>
          <w:p w:rsidR="00470CA5" w:rsidRDefault="00470CA5" w:rsidP="00470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AC1F7E" w:rsidRDefault="00AC1F7E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прямого расчета прибыли </w:t>
            </w:r>
            <w:r w:rsidR="00BA05A3">
              <w:rPr>
                <w:rFonts w:ascii="Times New Roman" w:hAnsi="Times New Roman" w:cs="Times New Roman"/>
                <w:sz w:val="28"/>
                <w:szCs w:val="28"/>
              </w:rPr>
              <w:t xml:space="preserve">от продаж с целью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предполагает:</w:t>
            </w:r>
          </w:p>
          <w:p w:rsidR="00AC1F7E" w:rsidRDefault="00AC1F7E" w:rsidP="00C035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плановых сумм валового дохода и издержек обращения</w:t>
            </w:r>
          </w:p>
          <w:p w:rsidR="00C035D6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плановых показателей товарооборота и издержек обращения</w:t>
            </w:r>
          </w:p>
          <w:p w:rsidR="00AC1F7E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плановых показателей товарооборота и валового дохода</w:t>
            </w:r>
          </w:p>
          <w:p w:rsidR="00AC1F7E" w:rsidRPr="00681D0A" w:rsidRDefault="00AC1F7E" w:rsidP="00AC1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плановых показателей расходов организации</w:t>
            </w:r>
          </w:p>
        </w:tc>
      </w:tr>
      <w:tr w:rsidR="00391688" w:rsidTr="00114105">
        <w:tc>
          <w:tcPr>
            <w:tcW w:w="2689" w:type="dxa"/>
            <w:vMerge/>
          </w:tcPr>
          <w:p w:rsidR="00391688" w:rsidRPr="00391688" w:rsidRDefault="00391688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A05A3" w:rsidRDefault="006A7F05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ПК-1</w:t>
            </w:r>
            <w:r w:rsidR="0039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88" w:rsidRPr="0039168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91688"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r w:rsidR="00470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0CA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BA05A3">
              <w:rPr>
                <w:rFonts w:ascii="Times New Roman" w:hAnsi="Times New Roman" w:cs="Times New Roman"/>
                <w:sz w:val="28"/>
                <w:szCs w:val="28"/>
              </w:rPr>
              <w:t>расчет основных экономических показателей, характеризующих результаты деятельности фармацевтической организации с целью дальнейшего ее планирования</w:t>
            </w:r>
            <w:r w:rsidR="000834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1688" w:rsidRDefault="00391688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3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F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14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="00BA05A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отчетом о финансовых результатах фармацевтической организации</w:t>
            </w:r>
            <w:r w:rsidR="00083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BA05A3" w:rsidRPr="00470CA5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5A3" w:rsidRPr="00470CA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экономическим показателям, определяющим результаты хозяйственной деятельности фармацевтической организации, относят</w:t>
            </w:r>
          </w:p>
          <w:p w:rsidR="00BA05A3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 xml:space="preserve">прибыль и рентабельность </w:t>
            </w:r>
          </w:p>
          <w:p w:rsidR="00BA05A3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валовой доход и внереализационные расходы</w:t>
            </w:r>
          </w:p>
          <w:p w:rsidR="00BA05A3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торговые надбавки и торговые скидки</w:t>
            </w:r>
          </w:p>
          <w:p w:rsidR="00BA05A3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численность фармацевтического и вспомогательного персонала</w:t>
            </w:r>
          </w:p>
          <w:p w:rsid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470CA5">
              <w:rPr>
                <w:rFonts w:ascii="Times New Roman" w:hAnsi="Times New Roman" w:cs="Times New Roman"/>
                <w:sz w:val="28"/>
                <w:szCs w:val="28"/>
              </w:rPr>
              <w:t xml:space="preserve"> активы </w:t>
            </w:r>
          </w:p>
          <w:p w:rsidR="00470CA5" w:rsidRPr="00470CA5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5A3" w:rsidRPr="00470CA5">
              <w:rPr>
                <w:rFonts w:ascii="Times New Roman" w:hAnsi="Times New Roman" w:cs="Times New Roman"/>
                <w:sz w:val="28"/>
                <w:szCs w:val="28"/>
              </w:rPr>
              <w:t>азница между стоимостью реализованных товаров в розничных и оптовых ценах определяется как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валовая прибыль (валовый доход, торговые наложения)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прибыль от продаж (операционная)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(бухгалтерская)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чистая прибыль (балансовая)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  <w:p w:rsidR="00BA05A3" w:rsidRPr="00BA05A3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5A3"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ентабельность продаж (операционная) </w:t>
            </w:r>
            <w:r w:rsidR="00BA05A3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BA05A3"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отношение прибыли от продаж к выручке, выраженное в процентах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отношение прибыли до налогообложения к выручке, выраженное в процентах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отношение чистой прибыли к выручке, выраженное в процентах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валовой прибыли к выручке, выраженное в </w:t>
            </w:r>
            <w:r w:rsidRPr="00BA0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процентах</w:t>
            </w:r>
          </w:p>
          <w:p w:rsid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отношение управленческих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одов к выручке, выраженное в процентах </w:t>
            </w:r>
          </w:p>
          <w:p w:rsidR="00470CA5" w:rsidRPr="00470CA5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A05A3" w:rsidRPr="00470CA5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кономический показатель, определяющий уровень дохода от продаж товаров на рубль товарооборота 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уровень валового дохода;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уровень валового дохода в издержках обращения;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уровень торговой надбавки;</w:t>
            </w:r>
          </w:p>
          <w:p w:rsidR="00470CA5" w:rsidRP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уровень издержек обращения</w:t>
            </w:r>
          </w:p>
          <w:p w:rsidR="00470CA5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5">
              <w:rPr>
                <w:rFonts w:ascii="Times New Roman" w:hAnsi="Times New Roman" w:cs="Times New Roman"/>
                <w:sz w:val="28"/>
                <w:szCs w:val="28"/>
              </w:rPr>
              <w:t>уровень оборотных активов</w:t>
            </w:r>
          </w:p>
          <w:p w:rsidR="00BA05A3" w:rsidRPr="00BA05A3" w:rsidRDefault="00120770" w:rsidP="001207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05A3"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еличина товарооборота, приходящаяся на один рубль издержек обращения, </w:t>
            </w:r>
            <w:r w:rsidR="00BA05A3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BA05A3" w:rsidRPr="00BA05A3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4334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издержкоотдача</w:t>
            </w:r>
            <w:proofErr w:type="spellEnd"/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фондоотдача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  <w:p w:rsidR="00BA05A3" w:rsidRPr="00BA05A3" w:rsidRDefault="00BA05A3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торговая надбавка</w:t>
            </w:r>
          </w:p>
          <w:p w:rsidR="00391688" w:rsidRPr="00681D0A" w:rsidRDefault="00BA05A3" w:rsidP="00433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A3">
              <w:rPr>
                <w:rFonts w:ascii="Times New Roman" w:hAnsi="Times New Roman" w:cs="Times New Roman"/>
                <w:sz w:val="28"/>
                <w:szCs w:val="28"/>
              </w:rPr>
              <w:t>товарооборачиваемость</w:t>
            </w:r>
            <w:proofErr w:type="spellEnd"/>
          </w:p>
        </w:tc>
      </w:tr>
      <w:tr w:rsidR="00917D2A" w:rsidTr="00114105">
        <w:trPr>
          <w:trHeight w:val="481"/>
        </w:trPr>
        <w:tc>
          <w:tcPr>
            <w:tcW w:w="2689" w:type="dxa"/>
            <w:vMerge w:val="restart"/>
          </w:tcPr>
          <w:p w:rsidR="00917D2A" w:rsidRPr="00391688" w:rsidRDefault="00917D2A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ПК-2 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персонала фармацевтической организации</w:t>
            </w:r>
          </w:p>
        </w:tc>
        <w:tc>
          <w:tcPr>
            <w:tcW w:w="4972" w:type="dxa"/>
          </w:tcPr>
          <w:p w:rsidR="00917D2A" w:rsidRDefault="00917D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ПК-2</w:t>
            </w:r>
            <w:proofErr w:type="gramStart"/>
            <w:r w:rsidR="00CE6974"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92A">
              <w:rPr>
                <w:rFonts w:ascii="Times New Roman" w:hAnsi="Times New Roman" w:cs="Times New Roman"/>
                <w:sz w:val="28"/>
                <w:szCs w:val="28"/>
              </w:rPr>
              <w:t xml:space="preserve">основы кадрового менеджмента; </w:t>
            </w:r>
            <w:r w:rsidR="00910A0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документы, регламентирующие </w:t>
            </w:r>
            <w:r w:rsidR="00B5392A">
              <w:rPr>
                <w:rFonts w:ascii="Times New Roman" w:hAnsi="Times New Roman" w:cs="Times New Roman"/>
                <w:sz w:val="28"/>
                <w:szCs w:val="28"/>
              </w:rPr>
              <w:t>трудовые, социально-трудовые и гражданско-правовые отношения в фармацевтических организациях</w:t>
            </w:r>
            <w:r w:rsidR="00FE4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B5392A" w:rsidRPr="00B5392A" w:rsidRDefault="00A40F8E" w:rsidP="0012077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функциям кадрового менеджмента 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все, </w:t>
            </w:r>
            <w:proofErr w:type="gramStart"/>
            <w:r w:rsidR="00151352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мотиваци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и стимулировани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деятельности, координаци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ресурсов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кадрами, оформлени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отношений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специалистов, оценк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аттестаци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поддержани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дисциплины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труда, сняти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напряженности в коллективе</w:t>
            </w:r>
          </w:p>
          <w:p w:rsidR="00B5392A" w:rsidRPr="00B5392A" w:rsidRDefault="00A40F8E" w:rsidP="0012077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рганизационно-распорядительный документ, определяющий совокупность трудовых функций каждого работника, его права и ответственность за выполненную работу – это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функционально-должностная инструкция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положение о структурном подразделении организации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положение об охране труда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ействие законодательства об охране труда не распространяется </w:t>
            </w:r>
            <w:proofErr w:type="gramStart"/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лиц, работающих на основании гражданско-правовых договоров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организации всех форм собственности и подчиненности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работодателей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студентов, проходящих учебную и производственную практику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работников, состоящих с работодателем в трудовых отношениях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ид инструктажа, который проводится при приёме 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на работу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внеплановый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целевой инструктаж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группам условий труда 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относятся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нормальные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оптимальные 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допустимые 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вредные 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ид инструктажа, который проводится после несчастного случая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внеплановый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целевой инструктаж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ид инструктажа, который проводится перед началом работ, на которые должен быть оформлен допуск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целевой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внеплановый инструктаж</w:t>
            </w:r>
          </w:p>
          <w:p w:rsidR="00B5392A" w:rsidRPr="00B5392A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инструкциям по охране труда и технике безопасности при выполнении определённых видов работ 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 xml:space="preserve">в аптечной организации </w:t>
            </w:r>
            <w:r w:rsidR="00B5392A" w:rsidRPr="00B5392A"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151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и технике безопасности при эксплуатации автоклава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и технике безопасности провизора-аналитика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и технике безопасности провизора-технолога</w:t>
            </w:r>
          </w:p>
          <w:p w:rsidR="00B5392A" w:rsidRPr="00B539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и технике безопасности санитарки-мойщицы</w:t>
            </w:r>
          </w:p>
          <w:p w:rsidR="00917D2A" w:rsidRDefault="00B5392A" w:rsidP="00B53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2A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и технике безопасности </w:t>
            </w:r>
            <w:r w:rsidRPr="00B53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уборщика помещений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едицинские осмотры работников аптечных организаций проводятся за счёт средств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работодателя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фонда обязательного медицинского страхования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пециальная оценка условий труда не включает в себя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оценку своевременной выплаты заработной платы работникам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идентификацию, исследования (испытания) и измерения вредных и (или) опасных производственных факторов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отнесение условий труда на рабочем месте по степени вредности и (или) или опасности к классу (подклассу) условий труда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проведения специальной оценки условий труда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бучению по охране</w:t>
            </w:r>
            <w:proofErr w:type="gramEnd"/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 xml:space="preserve"> труда и проверке знаний требований охраны труда подлежат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все работники организации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только руководитель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только ответственный за охрану труда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только работники, занятые на работах с вредными и опасными условиями труда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водный инструктаж проводится со всеми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вновь принимаемыми на работу, временными работниками, командированными, студентами, прибывшими на практику и др.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не реже одного раза в полугодие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работниками при введении в действие новых инструкций по охране труда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работниками при выполнении ими разовых работ, не связанных с прямыми обязанностями по специальности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ервичный инструктаж на рабочем месте проводится со всеми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вновь принимаемыми на работу, временными работниками, командированными, студентами, прибывшими на практику и др. при приёме на работу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работниками не реже одного раза в полугодие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работниками при введении в действие новых инструкций по охране труда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работниками при выполнении ими разовых работ, не связанных с прямыми обязанностями по специальности</w:t>
            </w:r>
          </w:p>
          <w:p w:rsidR="00005409" w:rsidRPr="00005409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05409" w:rsidRPr="00005409">
              <w:rPr>
                <w:rFonts w:ascii="Times New Roman" w:hAnsi="Times New Roman" w:cs="Times New Roman"/>
                <w:sz w:val="28"/>
                <w:szCs w:val="28"/>
              </w:rPr>
              <w:t>ервичный инструктаж с работником проводит</w:t>
            </w:r>
            <w:r w:rsidR="000054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 работника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005409" w:rsidRP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:rsidR="00005409" w:rsidRDefault="00005409" w:rsidP="00005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09">
              <w:rPr>
                <w:rFonts w:ascii="Times New Roman" w:hAnsi="Times New Roman" w:cs="Times New Roman"/>
                <w:sz w:val="28"/>
                <w:szCs w:val="28"/>
              </w:rPr>
              <w:t>специалист отдела кадров</w:t>
            </w:r>
          </w:p>
          <w:p w:rsidR="00FB224E" w:rsidRPr="00FB224E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24E" w:rsidRPr="00FB224E">
              <w:rPr>
                <w:rFonts w:ascii="Times New Roman" w:hAnsi="Times New Roman" w:cs="Times New Roman"/>
                <w:sz w:val="28"/>
                <w:szCs w:val="28"/>
              </w:rPr>
              <w:t xml:space="preserve">овторный инструктаж проводится с периодичностью 1 раз </w:t>
            </w:r>
            <w:proofErr w:type="gramStart"/>
            <w:r w:rsidR="00FB224E" w:rsidRPr="00FB22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B22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224E" w:rsidRPr="00FB224E" w:rsidRDefault="00FB224E" w:rsidP="00FB22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E">
              <w:rPr>
                <w:rFonts w:ascii="Times New Roman" w:hAnsi="Times New Roman" w:cs="Times New Roman"/>
                <w:sz w:val="28"/>
                <w:szCs w:val="28"/>
              </w:rPr>
              <w:t>полгода</w:t>
            </w:r>
          </w:p>
          <w:p w:rsidR="00FB224E" w:rsidRPr="00FB224E" w:rsidRDefault="00FB224E" w:rsidP="00FB22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FB224E" w:rsidRPr="00FB224E" w:rsidRDefault="00FB224E" w:rsidP="00FB22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FB224E" w:rsidRPr="00681D0A" w:rsidRDefault="00FB224E" w:rsidP="00FB22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17D2A" w:rsidTr="00114105">
        <w:tc>
          <w:tcPr>
            <w:tcW w:w="2689" w:type="dxa"/>
            <w:vMerge/>
          </w:tcPr>
          <w:p w:rsidR="00917D2A" w:rsidRPr="00391688" w:rsidRDefault="00917D2A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767BCF" w:rsidRDefault="006A7F05" w:rsidP="00CE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>U3 ПК-2</w:t>
            </w:r>
            <w:r w:rsidR="00CE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D2A" w:rsidRPr="00B132E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917D2A" w:rsidRPr="00B1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BC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нормы трудового законодательства в части </w:t>
            </w:r>
            <w:r w:rsidR="00767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вынесения дисциплинарных взысканий и применения поощрений за труд при подготовке и реализации управленческих решений</w:t>
            </w:r>
            <w:r w:rsidR="00FE4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BCF" w:rsidRDefault="00917D2A" w:rsidP="0076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CE6974" w:rsidRPr="00CE6974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r w:rsidR="00767BCF">
              <w:rPr>
                <w:rFonts w:ascii="Times New Roman" w:hAnsi="Times New Roman" w:cs="Times New Roman"/>
                <w:sz w:val="28"/>
                <w:szCs w:val="28"/>
              </w:rPr>
              <w:t>работы с организационными, распорядительными и информационными документами при документальном оформлении дисциплинарных взысканий</w:t>
            </w:r>
            <w:r w:rsidR="00FE4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D2A" w:rsidRDefault="00917D2A" w:rsidP="0076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043D6B" w:rsidRPr="00043D6B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</w:t>
            </w:r>
            <w:r w:rsidR="00043D6B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поощрениям за труд не относят: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замечание, выговор, увольнение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благодарности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награждение ценным подарком, почётной грамотой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представление звания лучшего по профессии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выдача премии</w:t>
            </w:r>
          </w:p>
          <w:p w:rsidR="00043D6B" w:rsidRPr="00043D6B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43D6B" w:rsidRPr="00043D6B">
              <w:rPr>
                <w:rFonts w:ascii="Times New Roman" w:hAnsi="Times New Roman" w:cs="Times New Roman"/>
                <w:sz w:val="28"/>
                <w:szCs w:val="28"/>
              </w:rPr>
              <w:t>рок представления работником письменного объяснения перед применением дисциплинарного взыскания</w:t>
            </w:r>
            <w:r w:rsidR="00043D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не более 1 месяца</w:t>
            </w:r>
          </w:p>
          <w:p w:rsidR="00043D6B" w:rsidRP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  <w:p w:rsidR="00917D2A" w:rsidRPr="008553E3" w:rsidRDefault="00043D6B" w:rsidP="008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E3">
              <w:rPr>
                <w:rFonts w:ascii="Times New Roman" w:hAnsi="Times New Roman" w:cs="Times New Roman"/>
                <w:sz w:val="28"/>
                <w:szCs w:val="28"/>
              </w:rPr>
              <w:t>не более 1 недели</w:t>
            </w:r>
          </w:p>
          <w:p w:rsidR="00043D6B" w:rsidRPr="00043D6B" w:rsidRDefault="00A40F8E" w:rsidP="00A40F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43D6B">
              <w:rPr>
                <w:rFonts w:ascii="Times New Roman" w:hAnsi="Times New Roman" w:cs="Times New Roman"/>
                <w:sz w:val="28"/>
                <w:szCs w:val="28"/>
              </w:rPr>
              <w:t>исциплинарное взыскание применяется:</w:t>
            </w:r>
          </w:p>
          <w:p w:rsidR="00043D6B" w:rsidRDefault="00043D6B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позднее 1 месяца со дня обнаружения проступка</w:t>
            </w:r>
          </w:p>
          <w:p w:rsidR="00715E1D" w:rsidRDefault="00715E1D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2-х месяцев 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>со дня обнаружения проступка</w:t>
            </w:r>
          </w:p>
          <w:p w:rsidR="00767BCF" w:rsidRDefault="00767BCF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позднее 1 недели со дня обнаружения проступка</w:t>
            </w:r>
          </w:p>
          <w:p w:rsidR="00767BCF" w:rsidRDefault="00767BCF" w:rsidP="00043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позднее 3-х дней со дня обнаружения проступка</w:t>
            </w:r>
          </w:p>
          <w:p w:rsidR="00043D6B" w:rsidRDefault="00767BCF" w:rsidP="00767B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позднее 2-х дней со дня обнаружения проступка</w:t>
            </w:r>
          </w:p>
          <w:p w:rsidR="006A4ED2" w:rsidRPr="00A40F8E" w:rsidRDefault="00A40F8E" w:rsidP="00A40F8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A4ED2" w:rsidRPr="00A40F8E">
              <w:rPr>
                <w:rFonts w:ascii="Times New Roman" w:hAnsi="Times New Roman" w:cs="Times New Roman"/>
                <w:sz w:val="28"/>
                <w:szCs w:val="28"/>
              </w:rPr>
              <w:t>исциплинарное взыскание снимается с работника автоматически без оформления и рассмотрения дополнительных документов, если:</w:t>
            </w:r>
          </w:p>
          <w:p w:rsidR="00715E1D" w:rsidRDefault="00715E1D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 дня применения дисциплинарного взыскания работник не будет подвергнут новому дисциплинарному взысканию</w:t>
            </w:r>
          </w:p>
          <w:p w:rsidR="00715E1D" w:rsidRDefault="006A4ED2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ходатайствует о снятии взыскания досрочно</w:t>
            </w:r>
          </w:p>
          <w:p w:rsidR="006A4ED2" w:rsidRDefault="006A4ED2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представительный орган работников ходатайствует о снятии взыскания досрочно</w:t>
            </w:r>
          </w:p>
          <w:p w:rsidR="006A4ED2" w:rsidRDefault="006A4ED2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r w:rsidRPr="006A4ED2">
              <w:rPr>
                <w:rFonts w:ascii="Times New Roman" w:hAnsi="Times New Roman" w:cs="Times New Roman"/>
                <w:sz w:val="28"/>
                <w:szCs w:val="28"/>
              </w:rPr>
              <w:t xml:space="preserve"> ходатайствует о снятии взыскания досрочно</w:t>
            </w:r>
          </w:p>
          <w:p w:rsidR="006A4ED2" w:rsidRDefault="006A4ED2" w:rsidP="006A4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непосредственный руководитель работника ходатайствует о снятии взыскания досрочно</w:t>
            </w:r>
          </w:p>
          <w:p w:rsidR="00715E1D" w:rsidRPr="00A40F8E" w:rsidRDefault="00A40F8E" w:rsidP="00A40F8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15E1D" w:rsidRPr="00A40F8E">
              <w:rPr>
                <w:rFonts w:ascii="Times New Roman" w:hAnsi="Times New Roman" w:cs="Times New Roman"/>
                <w:sz w:val="28"/>
                <w:szCs w:val="28"/>
              </w:rPr>
              <w:t>риказ (распоряжение) работодателя о применении дисциплинарного взыскания объявляется работнику под роспись:</w:t>
            </w:r>
          </w:p>
          <w:p w:rsidR="00715E1D" w:rsidRDefault="00715E1D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рабочих дней со дня его издания, не считая времени отсутствия работника на работе</w:t>
            </w:r>
          </w:p>
          <w:p w:rsidR="00715E1D" w:rsidRDefault="00715E1D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>-х рабочих дней со дня его издания, не считая времени отсутствия работника на работе</w:t>
            </w:r>
          </w:p>
          <w:p w:rsidR="00715E1D" w:rsidRDefault="00715E1D" w:rsidP="00767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 xml:space="preserve"> со дня его издания, не считая времени отсутствия работника на работе</w:t>
            </w:r>
          </w:p>
          <w:p w:rsidR="00715E1D" w:rsidRDefault="00715E1D" w:rsidP="00767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</w:t>
            </w:r>
            <w:r w:rsidRPr="00715E1D">
              <w:rPr>
                <w:rFonts w:ascii="Times New Roman" w:hAnsi="Times New Roman" w:cs="Times New Roman"/>
                <w:sz w:val="28"/>
                <w:szCs w:val="28"/>
              </w:rPr>
              <w:t>со дня его издания, не считая времени отсутствия работника на работе</w:t>
            </w:r>
          </w:p>
          <w:p w:rsidR="00767BCF" w:rsidRPr="00681D0A" w:rsidRDefault="00715E1D" w:rsidP="0071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10-ти рабочих дней со дня его издания, не считая времени отсутствия работника на работе</w:t>
            </w:r>
          </w:p>
        </w:tc>
      </w:tr>
      <w:tr w:rsidR="00B132E2" w:rsidTr="00114105">
        <w:tc>
          <w:tcPr>
            <w:tcW w:w="2689" w:type="dxa"/>
            <w:vMerge w:val="restart"/>
          </w:tcPr>
          <w:p w:rsidR="00B132E2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ПК-3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и консультационной помощи для населения и медицинских работников</w:t>
            </w:r>
          </w:p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132E2" w:rsidRDefault="00B132E2" w:rsidP="0016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03">
              <w:rPr>
                <w:rFonts w:ascii="Times New Roman" w:hAnsi="Times New Roman" w:cs="Times New Roman"/>
                <w:sz w:val="28"/>
                <w:szCs w:val="28"/>
              </w:rPr>
              <w:t>U3 ПК-3</w:t>
            </w:r>
            <w:proofErr w:type="gramStart"/>
            <w:r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80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164803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73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основы фармацевтического маркетинга, </w:t>
            </w:r>
            <w:r w:rsidR="00FA7580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организации рабочего места специалиста, занятого отпуском 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FA7580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и других товаров аптечного ассортимента, </w:t>
            </w:r>
            <w:r w:rsidR="00DC0581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о рекламе, </w:t>
            </w:r>
            <w:r w:rsidR="00BA3E21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понятие фармаконадзора и </w:t>
            </w:r>
            <w:r w:rsidR="00CB2340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требования к фармацевтическому консультированию в рамках </w:t>
            </w:r>
            <w:r w:rsidR="00FA7580" w:rsidRPr="00164803">
              <w:rPr>
                <w:rFonts w:ascii="Times New Roman" w:hAnsi="Times New Roman" w:cs="Times New Roman"/>
                <w:sz w:val="28"/>
                <w:szCs w:val="28"/>
              </w:rPr>
              <w:t>надлежащей аптечной практики.</w:t>
            </w:r>
            <w:r w:rsidR="00FA7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8" w:type="dxa"/>
          </w:tcPr>
          <w:p w:rsidR="00723C73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оварный ассортимент в фармацевтическом маркетинге определяется как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группы товаров, связанных между собой по схожести функционирования, группам покупателей, диапазону цен и др.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всё, что предлагается рынку с целью использования или потребления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совокупность ассортиментных групп; товарных единиц</w:t>
            </w:r>
          </w:p>
          <w:p w:rsidR="00723C73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все лекарственные средства и изделия медицинского назначения, находящиеся на витрине в торговом зале</w:t>
            </w:r>
          </w:p>
          <w:p w:rsidR="00CB2340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азность между числом обращений в аптеку за конкретным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и числом покупок этого препарата определяется как спрос</w:t>
            </w:r>
            <w:r w:rsidR="00CB23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неудовлетворённый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реализованный</w:t>
            </w:r>
          </w:p>
          <w:p w:rsidR="00C31A4D" w:rsidRDefault="00C31A4D" w:rsidP="00E42E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реальный</w:t>
            </w:r>
          </w:p>
          <w:p w:rsidR="00E42EF9" w:rsidRPr="00E42EF9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4E8E" w:rsidRPr="00E42EF9">
              <w:rPr>
                <w:rFonts w:ascii="Times New Roman" w:hAnsi="Times New Roman" w:cs="Times New Roman"/>
                <w:sz w:val="28"/>
                <w:szCs w:val="28"/>
              </w:rPr>
              <w:t>овокупность мероприятий, направленных на увеличение сбыта на местах продаж товаров, называется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2EF9" w:rsidRPr="00E42EF9" w:rsidRDefault="00E42EF9" w:rsidP="00E42E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EF9"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  <w:proofErr w:type="spellEnd"/>
          </w:p>
          <w:p w:rsidR="00E42EF9" w:rsidRPr="00E42EF9" w:rsidRDefault="00E42EF9" w:rsidP="00E42E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EF9">
              <w:rPr>
                <w:rFonts w:ascii="Times New Roman" w:hAnsi="Times New Roman" w:cs="Times New Roman"/>
                <w:sz w:val="28"/>
                <w:szCs w:val="28"/>
              </w:rPr>
              <w:t>ценовая политика</w:t>
            </w:r>
          </w:p>
          <w:p w:rsidR="00E42EF9" w:rsidRPr="00E42EF9" w:rsidRDefault="00E42EF9" w:rsidP="00E42E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EF9"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</w:p>
          <w:p w:rsidR="00FA7580" w:rsidRDefault="00E42EF9" w:rsidP="00E42E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EF9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ассортиментная политика </w:t>
            </w:r>
          </w:p>
          <w:p w:rsidR="00CB2340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озиционирование товара представляет собой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потребительских свойств товара и уточнение места товара на рынке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анализ рыночной политики предприятия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определение потенциальных потребителей товара</w:t>
            </w:r>
          </w:p>
          <w:p w:rsidR="00CB2340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координацию усилий посредников</w:t>
            </w:r>
          </w:p>
          <w:p w:rsidR="00CB2340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овары, которые покупаются без размышления и сравнения между собой, называются товары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повседневного спроса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особого спроса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тщательного выбора</w:t>
            </w:r>
          </w:p>
          <w:p w:rsidR="00CB2340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пассивного спроса</w:t>
            </w:r>
          </w:p>
          <w:p w:rsidR="00FA7580" w:rsidRPr="00FA7580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законом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защите прав потребителей», потребитель является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580" w:rsidRPr="00FA7580" w:rsidRDefault="00FA7580" w:rsidP="00FA75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гражданином, имеющим намерение заказать или приобрести товары (работы, услуги) исключительно для личных, семейных, домашних и иных нужд</w:t>
            </w:r>
          </w:p>
          <w:p w:rsidR="00FA7580" w:rsidRPr="00FA7580" w:rsidRDefault="00FA7580" w:rsidP="00FA75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гражданином, имеющим намерение заказать или приобрести товары (работы, услуги) для предпринимательских целей</w:t>
            </w:r>
          </w:p>
          <w:p w:rsidR="00FA7580" w:rsidRPr="00FA7580" w:rsidRDefault="00FA7580" w:rsidP="00FA75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лицом, имеющем намерение заказать или приобрести товары (работы, услуги) исключительно для личных, семейных, домашних и иных нужд</w:t>
            </w:r>
          </w:p>
          <w:p w:rsidR="00FA7580" w:rsidRDefault="00FA7580" w:rsidP="00FA75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тем, кто использует товар по назначению</w:t>
            </w:r>
          </w:p>
          <w:p w:rsidR="00EA634D" w:rsidRPr="00EA634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4E8E" w:rsidRPr="00EA634D">
              <w:rPr>
                <w:rFonts w:ascii="Times New Roman" w:hAnsi="Times New Roman" w:cs="Times New Roman"/>
                <w:sz w:val="28"/>
                <w:szCs w:val="28"/>
              </w:rPr>
              <w:t>равила продажи отдельных видов товаров утверждены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634D" w:rsidRPr="00EA634D" w:rsidRDefault="00EA634D" w:rsidP="00EA6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4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РФ № 55 от 19.01.1998</w:t>
            </w:r>
          </w:p>
          <w:p w:rsidR="00EA634D" w:rsidRPr="00EA634D" w:rsidRDefault="00EA634D" w:rsidP="00EA6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4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№ 61-ФЗ от 12.04.2010</w:t>
            </w:r>
          </w:p>
          <w:p w:rsidR="00EA634D" w:rsidRPr="00EA634D" w:rsidRDefault="00EA634D" w:rsidP="00EA6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4D">
              <w:rPr>
                <w:rFonts w:ascii="Times New Roman" w:hAnsi="Times New Roman" w:cs="Times New Roman"/>
                <w:sz w:val="28"/>
                <w:szCs w:val="28"/>
              </w:rPr>
              <w:t>законом РФ № 2300-1 от 07.02.1992</w:t>
            </w:r>
          </w:p>
          <w:p w:rsidR="00EA634D" w:rsidRDefault="00EA634D" w:rsidP="00EA6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4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N 99-ФЗ от 04.05.2011</w:t>
            </w:r>
          </w:p>
          <w:p w:rsidR="00CB2340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нформация о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340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CB2340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отпускаемых</w:t>
            </w:r>
            <w:proofErr w:type="gramEnd"/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без рецепта врача, не содержится в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государственной фармакопее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публикациях средств массовой информации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специализированных печатных изданиях</w:t>
            </w:r>
          </w:p>
          <w:p w:rsidR="00CB2340" w:rsidRPr="00860E9D" w:rsidRDefault="00CB2340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инструкциях по применению лекарственных препаратов</w:t>
            </w:r>
          </w:p>
          <w:p w:rsidR="00860E9D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автоматизированного рабочего места специалиста по отпуску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решает задачу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снабжения оперативной справочной информацией о ЛП населения и фармацевтических работников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химического контроля качества ЛП, изготовляемых в аптеках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автоматизации товародвижения и учета хозяйственно-финансовой деятельности аптечной организации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создания автоматизированной базы данных по учёту персонала организации</w:t>
            </w:r>
          </w:p>
          <w:p w:rsidR="00723C73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армацевтические работники и руководители аптечных организаций не вправе предоставлять населению информацию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недостоверную</w:t>
            </w:r>
            <w:proofErr w:type="gramEnd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и неполную о наличии ЛП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достоверную, качественную о ЛП и его действии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полную и достоверную о побочных эффектах</w:t>
            </w:r>
          </w:p>
          <w:p w:rsidR="00723C73" w:rsidRPr="00860E9D" w:rsidRDefault="00723C73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полную и достоверную о правилах применения и условиях хранения в домашних условиях</w:t>
            </w:r>
          </w:p>
          <w:p w:rsidR="00860E9D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ообщение в рекламе о свойствах и характеристиках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в пределах показаний, содержащихся </w:t>
            </w:r>
            <w:proofErr w:type="gramStart"/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инструкциях</w:t>
            </w:r>
            <w:proofErr w:type="gramEnd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по применению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рекламных брошюрах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информации медицинских представителях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860E9D" w:rsidRPr="00860E9D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фициальным документом, содержащим информацию о </w:t>
            </w:r>
            <w:r w:rsidR="00860E9D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ЛП, 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необходимую для его медицинского применения, является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73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применению </w:t>
            </w:r>
            <w:r w:rsidR="00723C73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фармакопейная статья ЛП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формулярная статья ЛП</w:t>
            </w:r>
          </w:p>
          <w:p w:rsid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ЛП </w:t>
            </w:r>
          </w:p>
          <w:p w:rsidR="0061141B" w:rsidRPr="0061141B" w:rsidRDefault="00C31A4D" w:rsidP="00C31A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24E8E" w:rsidRPr="0061141B">
              <w:rPr>
                <w:rFonts w:ascii="Times New Roman" w:hAnsi="Times New Roman" w:cs="Times New Roman"/>
                <w:sz w:val="28"/>
                <w:szCs w:val="28"/>
              </w:rPr>
              <w:t xml:space="preserve">бор информации о побочных действиях, нежелательных, реакциях при применении </w:t>
            </w:r>
            <w:r w:rsidR="0061141B" w:rsidRPr="0061141B">
              <w:rPr>
                <w:rFonts w:ascii="Times New Roman" w:hAnsi="Times New Roman" w:cs="Times New Roman"/>
                <w:sz w:val="28"/>
                <w:szCs w:val="28"/>
              </w:rPr>
              <w:t xml:space="preserve">ЛП: </w:t>
            </w:r>
          </w:p>
          <w:p w:rsidR="0061141B" w:rsidRPr="0061141B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относится к понятию «</w:t>
            </w:r>
            <w:proofErr w:type="spellStart"/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фармаконадзор</w:t>
            </w:r>
            <w:proofErr w:type="spellEnd"/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141B" w:rsidRPr="0061141B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является выборочным контролем качества ЛП</w:t>
            </w:r>
          </w:p>
          <w:p w:rsidR="0061141B" w:rsidRPr="0061141B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посерийным</w:t>
            </w:r>
            <w:proofErr w:type="spellEnd"/>
            <w:r w:rsidRPr="0061141B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выборочным контролем ЛП</w:t>
            </w:r>
          </w:p>
          <w:p w:rsidR="0061141B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41B">
              <w:rPr>
                <w:rFonts w:ascii="Times New Roman" w:hAnsi="Times New Roman" w:cs="Times New Roman"/>
                <w:sz w:val="28"/>
                <w:szCs w:val="28"/>
              </w:rPr>
              <w:t>доклиническим исследованием ЛС</w:t>
            </w:r>
          </w:p>
          <w:p w:rsidR="00DC0581" w:rsidRPr="00DC0581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4E8E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риобретённые гражданами </w:t>
            </w:r>
            <w:r w:rsidR="00DC0581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F24E8E" w:rsidRPr="00DC0581">
              <w:rPr>
                <w:rFonts w:ascii="Times New Roman" w:hAnsi="Times New Roman" w:cs="Times New Roman"/>
                <w:sz w:val="28"/>
                <w:szCs w:val="28"/>
              </w:rPr>
              <w:t>надлежащего качества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подлежат возврату или обмену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подлежат возврату и обмену в течение 14 дней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подлежат возврату и обмену в течение суток</w:t>
            </w:r>
          </w:p>
          <w:p w:rsid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подлежат возврату и обмену в течение 3 дней</w:t>
            </w:r>
          </w:p>
          <w:p w:rsidR="00860E9D" w:rsidRPr="00860E9D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24E8E" w:rsidRPr="00860E9D">
              <w:rPr>
                <w:rFonts w:ascii="Times New Roman" w:hAnsi="Times New Roman" w:cs="Times New Roman"/>
                <w:sz w:val="28"/>
                <w:szCs w:val="28"/>
              </w:rPr>
              <w:t>ри проведении фармацевтического консультирования фармацевтический работник должен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владеть коммуникативными навыками для улучшения взаимопонимания с пациентом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покупателя по социальному статусу</w:t>
            </w:r>
          </w:p>
          <w:p w:rsidR="00860E9D" w:rsidRPr="00860E9D" w:rsidRDefault="00860E9D" w:rsidP="00723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владеть гипнотическим воздействием</w:t>
            </w:r>
          </w:p>
          <w:p w:rsidR="00860E9D" w:rsidRPr="00681D0A" w:rsidRDefault="00860E9D" w:rsidP="00CB23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покупателя в зависимости от финансового положения</w:t>
            </w:r>
          </w:p>
        </w:tc>
      </w:tr>
      <w:tr w:rsidR="00B132E2" w:rsidTr="00114105">
        <w:tc>
          <w:tcPr>
            <w:tcW w:w="2689" w:type="dxa"/>
            <w:vMerge/>
          </w:tcPr>
          <w:p w:rsidR="00B132E2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EA634D" w:rsidRDefault="00B132E2" w:rsidP="00EA6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ПК-3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4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положения нормативных документов, в </w:t>
            </w:r>
            <w:proofErr w:type="spellStart"/>
            <w:r w:rsidR="00EA634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EA634D">
              <w:rPr>
                <w:rFonts w:ascii="Times New Roman" w:hAnsi="Times New Roman" w:cs="Times New Roman"/>
                <w:sz w:val="28"/>
                <w:szCs w:val="28"/>
              </w:rPr>
              <w:t xml:space="preserve">. законодательства об обращении лекарственных средств, правил продажи отдельных видов в части </w:t>
            </w:r>
            <w:r w:rsidR="0061141B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возмещения вреда вследствие ЛП ненадлежащего качества, </w:t>
            </w:r>
            <w:r w:rsidR="00EA634D">
              <w:rPr>
                <w:rFonts w:ascii="Times New Roman" w:hAnsi="Times New Roman" w:cs="Times New Roman"/>
                <w:sz w:val="28"/>
                <w:szCs w:val="28"/>
              </w:rPr>
              <w:t xml:space="preserve">возврата и обмена товаров аптечного ассортимента. </w:t>
            </w:r>
          </w:p>
          <w:p w:rsidR="00B132E2" w:rsidRPr="0061141B" w:rsidRDefault="00B132E2" w:rsidP="00164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164803" w:rsidRPr="00164803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="00164803" w:rsidRPr="00164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141B" w:rsidRPr="00164803">
              <w:rPr>
                <w:rFonts w:ascii="Times New Roman" w:hAnsi="Times New Roman" w:cs="Times New Roman"/>
                <w:sz w:val="28"/>
                <w:szCs w:val="28"/>
              </w:rPr>
              <w:t>коммуникативного взаимодействия с потребителем по вопросам</w:t>
            </w:r>
            <w:r w:rsidR="00BA3E21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 приема, хранения, взаимодействия назначенного ЛП с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21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пищей и другими ЛП, </w:t>
            </w:r>
            <w:r w:rsidR="0061141B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21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возможной замены одного лекарственного препарата другим, </w:t>
            </w:r>
            <w:r w:rsidR="0061141B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сбора информации о </w:t>
            </w:r>
            <w:r w:rsidR="0061141B" w:rsidRPr="0016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ЛП в рамках системы фармаконадзора.</w:t>
            </w:r>
          </w:p>
        </w:tc>
        <w:tc>
          <w:tcPr>
            <w:tcW w:w="6808" w:type="dxa"/>
          </w:tcPr>
          <w:p w:rsidR="00DF0EDA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>люкометр</w:t>
            </w:r>
            <w:proofErr w:type="spellEnd"/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условии, что у потребителя нет претензий к его качеству), </w:t>
            </w:r>
            <w:proofErr w:type="gramStart"/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>приобретённый</w:t>
            </w:r>
            <w:proofErr w:type="gramEnd"/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аптеке:</w:t>
            </w:r>
          </w:p>
          <w:p w:rsidR="00FA7580" w:rsidRPr="00FA7580" w:rsidRDefault="00FA7580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обмену и возврату не подлежит</w:t>
            </w:r>
          </w:p>
          <w:p w:rsidR="00FA7580" w:rsidRPr="00FA7580" w:rsidRDefault="00FA7580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можно обменять в течение срока службы</w:t>
            </w:r>
          </w:p>
          <w:p w:rsidR="00FA7580" w:rsidRPr="00FA7580" w:rsidRDefault="00FA7580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можно обменять в течение гарантийного срока</w:t>
            </w:r>
          </w:p>
          <w:p w:rsidR="00B132E2" w:rsidRDefault="00FA7580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580">
              <w:rPr>
                <w:rFonts w:ascii="Times New Roman" w:hAnsi="Times New Roman" w:cs="Times New Roman"/>
                <w:sz w:val="28"/>
                <w:szCs w:val="28"/>
              </w:rPr>
              <w:t>можно обменять в течение 14 дней, если сохранился чек и товар не был в употреблении</w:t>
            </w:r>
          </w:p>
          <w:p w:rsidR="00F24E8E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>сли вред нанесен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применения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E8E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пришедшего в негодность в результате нарушения правил его хранения в аптеке, 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то возмещение вреда: </w:t>
            </w:r>
          </w:p>
          <w:p w:rsidR="00FA7580" w:rsidRPr="00FA7580" w:rsidRDefault="00F24E8E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 w:rsidR="00FA7580" w:rsidRPr="00FA7580">
              <w:rPr>
                <w:rFonts w:ascii="Times New Roman" w:hAnsi="Times New Roman" w:cs="Times New Roman"/>
                <w:sz w:val="28"/>
                <w:szCs w:val="28"/>
              </w:rPr>
              <w:t>аптекой</w:t>
            </w:r>
          </w:p>
          <w:p w:rsidR="00FA7580" w:rsidRPr="00FA7580" w:rsidRDefault="00F24E8E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 w:rsidR="00FA7580" w:rsidRPr="00FA7580">
              <w:rPr>
                <w:rFonts w:ascii="Times New Roman" w:hAnsi="Times New Roman" w:cs="Times New Roman"/>
                <w:sz w:val="28"/>
                <w:szCs w:val="28"/>
              </w:rPr>
              <w:t>изготовителем</w:t>
            </w:r>
          </w:p>
          <w:p w:rsidR="00FA7580" w:rsidRPr="00FA7580" w:rsidRDefault="00F24E8E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 w:rsidR="00FA7580" w:rsidRPr="00FA7580">
              <w:rPr>
                <w:rFonts w:ascii="Times New Roman" w:hAnsi="Times New Roman" w:cs="Times New Roman"/>
                <w:sz w:val="28"/>
                <w:szCs w:val="28"/>
              </w:rPr>
              <w:t>страховой организацией</w:t>
            </w:r>
          </w:p>
          <w:p w:rsidR="00FA7580" w:rsidRDefault="00F24E8E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FA7580" w:rsidRPr="00FA758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7580" w:rsidRPr="00FA758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РФ</w:t>
            </w:r>
          </w:p>
          <w:p w:rsidR="00BA3E21" w:rsidRPr="00BA3E21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</w:t>
            </w:r>
            <w:r w:rsidR="00F24E8E" w:rsidRPr="00BA3E21">
              <w:rPr>
                <w:rFonts w:ascii="Times New Roman" w:hAnsi="Times New Roman" w:cs="Times New Roman"/>
                <w:sz w:val="28"/>
                <w:szCs w:val="28"/>
              </w:rPr>
              <w:t xml:space="preserve">армацевтический работник имеет право предложить замену </w:t>
            </w:r>
            <w:r w:rsidR="00BA3E21" w:rsidRPr="00BA3E21">
              <w:rPr>
                <w:rFonts w:ascii="Times New Roman" w:hAnsi="Times New Roman" w:cs="Times New Roman"/>
                <w:sz w:val="28"/>
                <w:szCs w:val="28"/>
              </w:rPr>
              <w:t>ЛП:</w:t>
            </w:r>
          </w:p>
          <w:p w:rsidR="00BA3E21" w:rsidRPr="00BA3E21" w:rsidRDefault="00BA3E21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21">
              <w:rPr>
                <w:rFonts w:ascii="Times New Roman" w:hAnsi="Times New Roman" w:cs="Times New Roman"/>
                <w:sz w:val="28"/>
                <w:szCs w:val="28"/>
              </w:rPr>
              <w:t>рецептурного отпуска (в рамках одного МНН) и безрецептурного отпуска</w:t>
            </w:r>
          </w:p>
          <w:p w:rsidR="00BA3E21" w:rsidRPr="00BA3E21" w:rsidRDefault="00BA3E21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21">
              <w:rPr>
                <w:rFonts w:ascii="Times New Roman" w:hAnsi="Times New Roman" w:cs="Times New Roman"/>
                <w:sz w:val="28"/>
                <w:szCs w:val="28"/>
              </w:rPr>
              <w:t>аналогичного действия</w:t>
            </w:r>
          </w:p>
          <w:p w:rsidR="00BA3E21" w:rsidRPr="00BA3E21" w:rsidRDefault="00BA3E21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21">
              <w:rPr>
                <w:rFonts w:ascii="Times New Roman" w:hAnsi="Times New Roman" w:cs="Times New Roman"/>
                <w:sz w:val="28"/>
                <w:szCs w:val="28"/>
              </w:rPr>
              <w:t>отечественного производителя</w:t>
            </w:r>
          </w:p>
          <w:p w:rsidR="00BA3E21" w:rsidRDefault="00BA3E21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21">
              <w:rPr>
                <w:rFonts w:ascii="Times New Roman" w:hAnsi="Times New Roman" w:cs="Times New Roman"/>
                <w:sz w:val="28"/>
                <w:szCs w:val="28"/>
              </w:rPr>
              <w:t>зарубежного производителя</w:t>
            </w:r>
          </w:p>
          <w:p w:rsidR="0061141B" w:rsidRPr="00B06919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1141B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ри отпуске </w:t>
            </w:r>
            <w:r w:rsidR="0061141B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61141B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фармацевтический работник информирует лицо, приобретающее (получающее) </w:t>
            </w:r>
            <w:r w:rsidR="0061141B">
              <w:rPr>
                <w:rFonts w:ascii="Times New Roman" w:hAnsi="Times New Roman" w:cs="Times New Roman"/>
                <w:sz w:val="28"/>
                <w:szCs w:val="28"/>
              </w:rPr>
              <w:t>ЛП:</w:t>
            </w:r>
          </w:p>
          <w:p w:rsidR="0061141B" w:rsidRPr="00B06919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режиме, дозах, правилах хранения и взаимодействии с другими ЛП</w:t>
            </w:r>
          </w:p>
          <w:p w:rsidR="0061141B" w:rsidRPr="00B06919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о режиме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</w:p>
          <w:p w:rsidR="0061141B" w:rsidRPr="00B06919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о дозах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</w:p>
          <w:p w:rsidR="0061141B" w:rsidRPr="00B06919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в домашних условиях</w:t>
            </w:r>
          </w:p>
          <w:p w:rsidR="0061141B" w:rsidRDefault="0061141B" w:rsidP="006114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FC4ADF" w:rsidRDefault="00794CC4" w:rsidP="00794C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24E8E" w:rsidRPr="00FC4ADF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получения информации о непредвиденных нежелательных реакциях</w:t>
            </w:r>
            <w:r w:rsidR="00F24E8E">
              <w:rPr>
                <w:rFonts w:ascii="Times New Roman" w:hAnsi="Times New Roman" w:cs="Times New Roman"/>
                <w:sz w:val="28"/>
                <w:szCs w:val="28"/>
              </w:rPr>
              <w:t xml:space="preserve">, не указанных в инструкции на </w:t>
            </w:r>
            <w:r w:rsidR="00DF0EDA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FC4A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4ADF" w:rsidRPr="00FC4ADF" w:rsidRDefault="00FC4ADF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письменном виде информирует </w:t>
            </w:r>
            <w:r w:rsidRPr="00FC4ADF">
              <w:rPr>
                <w:rFonts w:ascii="Times New Roman" w:hAnsi="Times New Roman" w:cs="Times New Roman"/>
                <w:sz w:val="28"/>
                <w:szCs w:val="28"/>
              </w:rPr>
              <w:t>Росздравнадзор</w:t>
            </w:r>
          </w:p>
          <w:p w:rsidR="00FC4ADF" w:rsidRPr="00FC4ADF" w:rsidRDefault="00FC4ADF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ADF">
              <w:rPr>
                <w:rFonts w:ascii="Times New Roman" w:hAnsi="Times New Roman" w:cs="Times New Roman"/>
                <w:sz w:val="28"/>
                <w:szCs w:val="28"/>
              </w:rPr>
              <w:t>фармработник</w:t>
            </w:r>
            <w:proofErr w:type="spellEnd"/>
            <w:r w:rsidRPr="00FC4ADF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 </w:t>
            </w:r>
            <w:r w:rsidRPr="00FC4ADF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</w:p>
          <w:p w:rsidR="00FC4ADF" w:rsidRPr="00681D0A" w:rsidRDefault="00FC4ADF" w:rsidP="00BA3E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об этом в </w:t>
            </w:r>
            <w:r w:rsidRPr="00FC4ADF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proofErr w:type="spellStart"/>
            <w:r w:rsidRPr="00FC4ADF">
              <w:rPr>
                <w:rFonts w:ascii="Times New Roman" w:hAnsi="Times New Roman" w:cs="Times New Roman"/>
                <w:sz w:val="28"/>
                <w:szCs w:val="28"/>
              </w:rPr>
              <w:t>фармработник</w:t>
            </w:r>
            <w:proofErr w:type="spellEnd"/>
            <w:r w:rsidRPr="00FC4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об этом в </w:t>
            </w:r>
            <w:r w:rsidRPr="00FC4ADF">
              <w:rPr>
                <w:rFonts w:ascii="Times New Roman" w:hAnsi="Times New Roman" w:cs="Times New Roman"/>
                <w:sz w:val="28"/>
                <w:szCs w:val="28"/>
              </w:rPr>
              <w:t>Минздрав РФ</w:t>
            </w:r>
          </w:p>
        </w:tc>
      </w:tr>
      <w:tr w:rsidR="00B132E2" w:rsidTr="00114105">
        <w:tc>
          <w:tcPr>
            <w:tcW w:w="2689" w:type="dxa"/>
            <w:vMerge w:val="restart"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ПК-4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финансово-экономической деятельностью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фармацевтической организации</w:t>
            </w:r>
          </w:p>
        </w:tc>
        <w:tc>
          <w:tcPr>
            <w:tcW w:w="4972" w:type="dxa"/>
          </w:tcPr>
          <w:p w:rsidR="00B132E2" w:rsidRPr="00EF3239" w:rsidRDefault="00B132E2" w:rsidP="003916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U3 ПК-4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6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3A15" w:rsidRPr="008A3A15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EF3239" w:rsidRPr="00EF3239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>, учетные измерители, основы бухгалтерского учета, формы бухгалтерской отчетности</w:t>
            </w:r>
            <w:r w:rsidR="00EF32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учета, </w:t>
            </w:r>
            <w:r w:rsidR="00EF3239">
              <w:rPr>
                <w:rFonts w:ascii="Times New Roman" w:hAnsi="Times New Roman" w:cs="Times New Roman"/>
                <w:sz w:val="28"/>
                <w:szCs w:val="28"/>
              </w:rPr>
              <w:t xml:space="preserve">этапы анализа хозяйственно-финансовой </w:t>
            </w:r>
            <w:r w:rsidR="00EF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фармацевтической организации.</w:t>
            </w:r>
          </w:p>
          <w:p w:rsidR="00661351" w:rsidRPr="00661351" w:rsidRDefault="00661351" w:rsidP="00661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EF3239" w:rsidRPr="00EF323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F3239" w:rsidRPr="00EF3239">
              <w:rPr>
                <w:rFonts w:ascii="Times New Roman" w:hAnsi="Times New Roman" w:cs="Times New Roman"/>
                <w:sz w:val="28"/>
                <w:szCs w:val="28"/>
              </w:rPr>
              <w:t>пособ первичного наблюдения объектов учёта включает следующие элементы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документация, инвентаризация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оценка, калькуляция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счетов бухгалтерского учёта, двойная запись, </w:t>
            </w:r>
            <w:r w:rsidRPr="00EF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учётные регистры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другая бухгалтерская отчётность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учётные регистры</w:t>
            </w:r>
          </w:p>
          <w:p w:rsidR="00EF3239" w:rsidRPr="00EF323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239" w:rsidRPr="00EF3239">
              <w:rPr>
                <w:rFonts w:ascii="Times New Roman" w:hAnsi="Times New Roman" w:cs="Times New Roman"/>
                <w:sz w:val="28"/>
                <w:szCs w:val="28"/>
              </w:rPr>
              <w:t>пособ стоимостного измерения объектов учёта включает следующие элементы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оценка, калькуляция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система счетов бухгалтерского учёта, двойная запись, учётные регистры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другая бухгалтерская отчётность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документация, инвентаризация 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учётные регистры</w:t>
            </w:r>
          </w:p>
          <w:p w:rsidR="00EF3239" w:rsidRPr="00EF323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239" w:rsidRPr="00EF3239">
              <w:rPr>
                <w:rFonts w:ascii="Times New Roman" w:hAnsi="Times New Roman" w:cs="Times New Roman"/>
                <w:sz w:val="28"/>
                <w:szCs w:val="28"/>
              </w:rPr>
              <w:t>пособ текущей группировки данных об объектах учёта включает следующие элементы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система счетов бухгалтерского учёта, двойная запись, учётные регистры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оценка, калькуляция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другая бухгалтерская отчётность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документация, инвентаризация 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учётные регистры</w:t>
            </w:r>
          </w:p>
          <w:p w:rsidR="00EF3239" w:rsidRPr="00EF323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239" w:rsidRPr="00EF3239">
              <w:rPr>
                <w:rFonts w:ascii="Times New Roman" w:hAnsi="Times New Roman" w:cs="Times New Roman"/>
                <w:sz w:val="28"/>
                <w:szCs w:val="28"/>
              </w:rPr>
              <w:t>пособ итогового обобщения и представления данных включает следующие элементы</w:t>
            </w:r>
            <w:r w:rsidR="008A3A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другая бухгалтерская отчётность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система счетов бухгалтерского учёта, двойная запись, учётные регистры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оценка, калькуляция</w:t>
            </w:r>
          </w:p>
          <w:p w:rsidR="00EF3239" w:rsidRPr="00EF3239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документация, инвентаризация </w:t>
            </w:r>
          </w:p>
          <w:p w:rsidR="00B132E2" w:rsidRDefault="00EF3239" w:rsidP="00EF3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39">
              <w:rPr>
                <w:rFonts w:ascii="Times New Roman" w:hAnsi="Times New Roman" w:cs="Times New Roman"/>
                <w:sz w:val="28"/>
                <w:szCs w:val="28"/>
              </w:rPr>
              <w:t>баланс, учётные регистры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ормула товарного баланса имеет следующий вид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gramStart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= Р +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– П = Р +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+ Р = П +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– П =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+ Р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+ П =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– Р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активе баланса отражаются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состав и размещение хозяйственных средств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хозяйственные процессы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источники формирования хозяйственных средств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хозяйственные операции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пассиве баланса отражаются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источники формирования хозяйственных средств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хозяйственные процессы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состав и размещение хозяйственных средств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хозяйственные операции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ыбранная организацией совокупность способов ведения бухгалтерского учёта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учётной политикой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балансом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инвентаризацией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финансовым результатом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корреспонденцией счетов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кажите сроки представления основной бухгалтерской отчетности организациями по окончании отчётного периода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в течение 90 дней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дней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ранее 45 дней и не позднее 70 дней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ранее 90 дней и не позднее 120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45 дней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кажите сроки представления промежуточной бухгалтерской отчетности организациями по окончании отчётного периода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дней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в течение 90 дней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ранее 45 дней и не позднее 70 дней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ранее 90 дней и не позднее 120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позднее 45 дней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о формуле </w:t>
            </w:r>
            <w:proofErr w:type="spellStart"/>
            <w:r w:rsidR="00A67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A67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конечное сальдо счёта</w:t>
            </w:r>
            <w:proofErr w:type="gramEnd"/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активного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пассивного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синтетического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субсчёта</w:t>
            </w:r>
            <w:proofErr w:type="spellEnd"/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о формуле </w:t>
            </w:r>
            <w:proofErr w:type="spellStart"/>
            <w:r w:rsidR="00A67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A67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конечное сальдо счёта</w:t>
            </w:r>
            <w:proofErr w:type="gramEnd"/>
          </w:p>
          <w:p w:rsid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пассивного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синтетического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</w:p>
          <w:p w:rsid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субсчёта</w:t>
            </w:r>
            <w:proofErr w:type="spellEnd"/>
          </w:p>
          <w:p w:rsidR="00AF5B09" w:rsidRPr="00AF5B0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F5B09"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плане счетов, утверждённом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 xml:space="preserve"> Минфином РФ</w:t>
            </w:r>
            <w:r w:rsidR="00AF5B09" w:rsidRPr="00AF5B09">
              <w:rPr>
                <w:rFonts w:ascii="Times New Roman" w:hAnsi="Times New Roman" w:cs="Times New Roman"/>
                <w:sz w:val="28"/>
                <w:szCs w:val="28"/>
              </w:rPr>
              <w:t>, указаны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счета и </w:t>
            </w: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счета, </w:t>
            </w: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синтетические счета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аналитические счета</w:t>
            </w:r>
          </w:p>
          <w:p w:rsidR="00AF5B09" w:rsidRPr="00AF5B0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5B09"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рабочем плане счетов организации, утверждённом приказом по учётной политике, указаны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счета, </w:t>
            </w: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счета и </w:t>
            </w: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синтетические счета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  <w:r w:rsidRPr="00AF5B09">
              <w:rPr>
                <w:rFonts w:ascii="Times New Roman" w:hAnsi="Times New Roman" w:cs="Times New Roman"/>
                <w:sz w:val="28"/>
                <w:szCs w:val="28"/>
              </w:rPr>
              <w:t xml:space="preserve"> и аналитические счета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аналитические счета</w:t>
            </w:r>
          </w:p>
          <w:p w:rsidR="00AF5B09" w:rsidRPr="00AF5B09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F5B09" w:rsidRPr="00AF5B09">
              <w:rPr>
                <w:rFonts w:ascii="Times New Roman" w:hAnsi="Times New Roman" w:cs="Times New Roman"/>
                <w:sz w:val="28"/>
                <w:szCs w:val="28"/>
              </w:rPr>
              <w:t>ниверсальным измерителем в системе учета является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денежный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</w:p>
          <w:p w:rsidR="00AF5B09" w:rsidRP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</w:p>
          <w:p w:rsidR="00AF5B09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9">
              <w:rPr>
                <w:rFonts w:ascii="Times New Roman" w:hAnsi="Times New Roman" w:cs="Times New Roman"/>
                <w:sz w:val="28"/>
                <w:szCs w:val="28"/>
              </w:rPr>
              <w:t>синтетический</w:t>
            </w:r>
          </w:p>
          <w:p w:rsidR="00AF5B09" w:rsidRPr="00681D0A" w:rsidRDefault="00AF5B09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</w:tr>
      <w:tr w:rsidR="00B132E2" w:rsidTr="00114105">
        <w:tc>
          <w:tcPr>
            <w:tcW w:w="2689" w:type="dxa"/>
            <w:vMerge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132E2" w:rsidRDefault="00B132E2" w:rsidP="00B132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ПК-4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определять типы хозяйственных операций</w:t>
            </w:r>
            <w:r w:rsidR="008D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2E2" w:rsidRDefault="00B132E2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навыками расчета абсолютных и относительных показателей, характеризующих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и результаты хозяйственно-финансовой деятельности 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фармацевтической организации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форм бухгалтерской отчетности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8" w:type="dxa"/>
          </w:tcPr>
          <w:p w:rsidR="00A67F7F" w:rsidRPr="00164803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67F7F" w:rsidRPr="00164803">
              <w:rPr>
                <w:rFonts w:ascii="Times New Roman" w:hAnsi="Times New Roman" w:cs="Times New Roman"/>
                <w:sz w:val="28"/>
                <w:szCs w:val="28"/>
              </w:rPr>
              <w:t xml:space="preserve"> какому типу относится хозяйственная операция по оприходованию полученных от поставщика товаров?</w:t>
            </w:r>
          </w:p>
          <w:p w:rsidR="00A67F7F" w:rsidRPr="00164803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03">
              <w:rPr>
                <w:rFonts w:ascii="Times New Roman" w:hAnsi="Times New Roman" w:cs="Times New Roman"/>
                <w:sz w:val="28"/>
                <w:szCs w:val="28"/>
              </w:rPr>
              <w:t>к третьему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03">
              <w:rPr>
                <w:rFonts w:ascii="Times New Roman" w:hAnsi="Times New Roman" w:cs="Times New Roman"/>
                <w:sz w:val="28"/>
                <w:szCs w:val="28"/>
              </w:rPr>
              <w:t>к первому</w:t>
            </w: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 второму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 четвёртому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не относится ни к одному из указанных типов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 какому типу относится хозяйственная операция по выдаче заработной платы сотрудникам организации</w:t>
            </w:r>
            <w:r w:rsidR="00A67F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 четвёртому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к первому 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 второму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 третьему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относится ни к одному из указанных типов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бщую обеспеченность оборотными средствами 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погашения краткосрочных обязательств 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мобильности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автономии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общая степень платежеспособности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финансовой независимости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олю оборотных активов в имуществе фармацевтической организации показывает</w:t>
            </w:r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мобильности оборотных средств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автономии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общая степень платежеспособности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финансовой независимости</w:t>
            </w:r>
          </w:p>
          <w:p w:rsidR="00A67F7F" w:rsidRPr="00A67F7F" w:rsidRDefault="00794CC4" w:rsidP="00794C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 xml:space="preserve">олю активов, которые </w:t>
            </w:r>
            <w:proofErr w:type="gramStart"/>
            <w:r w:rsidR="00A67F7F" w:rsidRPr="00A67F7F">
              <w:rPr>
                <w:rFonts w:ascii="Times New Roman" w:hAnsi="Times New Roman" w:cs="Times New Roman"/>
                <w:sz w:val="28"/>
                <w:szCs w:val="28"/>
              </w:rPr>
              <w:t>покрываются за счёт собственных средств фармацевтической организации показывает</w:t>
            </w:r>
            <w:proofErr w:type="gramEnd"/>
            <w:r w:rsidR="00AF5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автономии;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мобильности</w:t>
            </w:r>
          </w:p>
          <w:p w:rsidR="00A67F7F" w:rsidRPr="00A67F7F" w:rsidRDefault="00A67F7F" w:rsidP="00A67F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общая степень платежеспособности</w:t>
            </w:r>
          </w:p>
          <w:p w:rsidR="00B132E2" w:rsidRPr="00681D0A" w:rsidRDefault="00A67F7F" w:rsidP="00AF5B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F7F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</w:t>
            </w:r>
          </w:p>
        </w:tc>
      </w:tr>
      <w:tr w:rsidR="00B132E2" w:rsidTr="00114105">
        <w:tc>
          <w:tcPr>
            <w:tcW w:w="2689" w:type="dxa"/>
            <w:vMerge w:val="restart"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ПК-5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оптовой, розничной торговли, отпуска лекарственных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препаратов и других товаров аптечного ассортимента</w:t>
            </w:r>
          </w:p>
        </w:tc>
        <w:tc>
          <w:tcPr>
            <w:tcW w:w="4972" w:type="dxa"/>
          </w:tcPr>
          <w:p w:rsidR="00B132E2" w:rsidRPr="00525973" w:rsidRDefault="00B132E2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U3 ПК-5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525973" w:rsidRPr="00525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97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 w:rsidR="00525973" w:rsidRPr="00525973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52597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обращения лекарственных средств</w:t>
            </w:r>
            <w:r w:rsidR="00525973" w:rsidRPr="00525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973">
              <w:rPr>
                <w:rFonts w:ascii="Times New Roman" w:hAnsi="Times New Roman" w:cs="Times New Roman"/>
                <w:sz w:val="28"/>
                <w:szCs w:val="28"/>
              </w:rPr>
              <w:t>в части оптовой, розничной торговли и отпуска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  <w:r w:rsidR="00525973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товаров </w:t>
            </w:r>
            <w:r w:rsidR="00525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аптечного ассортимента для обеспечения нужд населения и медицинских организаций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351" w:rsidRDefault="00661351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DC0581" w:rsidRPr="00DC0581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232" w:rsidRPr="00DC0581">
              <w:rPr>
                <w:rFonts w:ascii="Times New Roman" w:hAnsi="Times New Roman" w:cs="Times New Roman"/>
                <w:sz w:val="28"/>
                <w:szCs w:val="28"/>
              </w:rPr>
              <w:t>ыписанные</w:t>
            </w:r>
            <w:proofErr w:type="gramEnd"/>
            <w:r w:rsidR="00330232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 по рецепту врача </w:t>
            </w:r>
            <w:r w:rsidR="00DC0581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330232" w:rsidRPr="00DC0581">
              <w:rPr>
                <w:rFonts w:ascii="Times New Roman" w:hAnsi="Times New Roman" w:cs="Times New Roman"/>
                <w:sz w:val="28"/>
                <w:szCs w:val="28"/>
              </w:rPr>
              <w:t>подлежат отпуску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аптеками и аптечными пунктами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только аптеками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аптеками и аптечными киосками</w:t>
            </w:r>
          </w:p>
          <w:p w:rsid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аптеками, аптечными киосками и аптечными пунктами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равила отпуска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для медицинск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ого применения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регламентирует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Минздрава 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403н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инздравсоцразвития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785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1175н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едеральный закон 99-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едеральный закон 61-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орядок отпуска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для медицинского применения по требованию-накладной медицинской организации регламентирует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Минздрава 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403н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инздравсоцразвития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785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оссии № 1175н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едеральный закон 99-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едеральный закон 61-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рок обслуживания рецептов с пометкой «</w:t>
            </w:r>
            <w:proofErr w:type="spellStart"/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statim</w:t>
            </w:r>
            <w:proofErr w:type="spellEnd"/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один рабочий день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два рабочих дня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пять рабочих дней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десять рабочих дней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пятнадцати рабочих дней со дня обращения лица к субъекту розничной торговли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рок обслуживания рецептов с пометкой «</w:t>
            </w:r>
            <w:proofErr w:type="spellStart"/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cito</w:t>
            </w:r>
            <w:proofErr w:type="spellEnd"/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рабочих дня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один рабочий день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пять рабочих дней со дня обращения лица к субъекту розничной торговли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десять рабочих дней со дня обращения лица к субъекту розничной торговли</w:t>
            </w:r>
          </w:p>
          <w:p w:rsid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пятнадцати рабочих дней со дня обращения лица к субъекту розничной торговли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ри предъявлении рецепта на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с превышением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ПДК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фармацевтический работник:</w:t>
            </w:r>
          </w:p>
          <w:p w:rsid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отпускает то количество препарата, которое установлено нормативными документами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ПДК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отпускает указанному лицу половину </w:t>
            </w:r>
            <w:proofErr w:type="gram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для данного препарата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ПДК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не имеет права отпускать по данному рецепту препарат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отпускает то количество препарата, которое выписал врач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гасит рецепт штампом «рецепт не действителен»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ри отпуске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по рецепту фармацевтический работник проставляет отметку на рецепте об отпуске 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с указанием</w:t>
            </w:r>
            <w:r w:rsidR="00212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наименования отпущенного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непатентованного наименования отпущенного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группировочного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 отпущенного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химического наименования отпущенного 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ставит никаких отметок на рецепте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ри отпуске 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по рецепту, выписанному на рецептурном бланке формы 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148-1/у-04 (л), лицу, приобретающему 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, выдается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заполненный корешок от рецепта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сигнатура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рецепт с пометкой «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отпущен»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ри отпуске наркотического и психотропного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 w:rsidR="00B06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на рецепте ставится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печать апте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чной организации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указано 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полное наименование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штамп «отпущено»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штамп «повторно»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печать аптечной организации «для документов»</w:t>
            </w:r>
          </w:p>
          <w:p w:rsid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печать «для рецептов»</w:t>
            </w:r>
          </w:p>
          <w:p w:rsidR="00B06919" w:rsidRPr="00B0691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ри отпуске </w:t>
            </w:r>
            <w:proofErr w:type="gramStart"/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>наркотических</w:t>
            </w:r>
            <w:proofErr w:type="gramEnd"/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списка II, психотропных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>списка III лицу, получившему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  <w:r w:rsidR="00B06919" w:rsidRPr="00B06919">
              <w:rPr>
                <w:rFonts w:ascii="Times New Roman" w:hAnsi="Times New Roman" w:cs="Times New Roman"/>
                <w:sz w:val="28"/>
                <w:szCs w:val="28"/>
              </w:rPr>
              <w:t>, выдается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сигнатура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корешок от рецепта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рецепт с пометкой «лекарственный препарат отпущен»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  <w:p w:rsid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</w:p>
          <w:p w:rsidR="00860E9D" w:rsidRPr="00860E9D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30232" w:rsidRPr="00860E9D">
              <w:rPr>
                <w:rFonts w:ascii="Times New Roman" w:hAnsi="Times New Roman" w:cs="Times New Roman"/>
                <w:sz w:val="28"/>
                <w:szCs w:val="28"/>
              </w:rPr>
              <w:t>ри отсутствии нормы отпуска на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860E9D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30232" w:rsidRPr="00860E9D">
              <w:rPr>
                <w:rFonts w:ascii="Times New Roman" w:hAnsi="Times New Roman" w:cs="Times New Roman"/>
                <w:sz w:val="28"/>
                <w:szCs w:val="28"/>
              </w:rPr>
              <w:t>отпускаемый</w:t>
            </w:r>
            <w:proofErr w:type="gramEnd"/>
            <w:r w:rsidR="00330232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по рецепту врача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отпускают в количестве, указанном в рецепте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отпускают столько, сколько попросит покупатель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норму отпуска может установить аптека в зависимости от спроса</w:t>
            </w:r>
          </w:p>
          <w:p w:rsid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принимается решение на усмотрение фармацевтического специалиста</w:t>
            </w:r>
          </w:p>
          <w:p w:rsidR="00BC62EE" w:rsidRPr="00BC62EE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0232" w:rsidRPr="00BC62EE">
              <w:rPr>
                <w:rFonts w:ascii="Times New Roman" w:hAnsi="Times New Roman" w:cs="Times New Roman"/>
                <w:sz w:val="28"/>
                <w:szCs w:val="28"/>
              </w:rPr>
              <w:t xml:space="preserve">рок действия рецептурного бланка формы </w:t>
            </w:r>
            <w:r w:rsidR="00BC62EE" w:rsidRPr="00BC62EE">
              <w:rPr>
                <w:rFonts w:ascii="Times New Roman" w:hAnsi="Times New Roman" w:cs="Times New Roman"/>
                <w:sz w:val="28"/>
                <w:szCs w:val="28"/>
              </w:rPr>
              <w:t xml:space="preserve">148-1/У-88 </w:t>
            </w:r>
            <w:r w:rsidR="00330232" w:rsidRPr="00BC62EE">
              <w:rPr>
                <w:rFonts w:ascii="Times New Roman" w:hAnsi="Times New Roman" w:cs="Times New Roman"/>
                <w:sz w:val="28"/>
                <w:szCs w:val="28"/>
              </w:rPr>
              <w:t>составляет (дней)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C62EE" w:rsidRPr="00BC62EE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0232" w:rsidRPr="00BC62EE">
              <w:rPr>
                <w:rFonts w:ascii="Times New Roman" w:hAnsi="Times New Roman" w:cs="Times New Roman"/>
                <w:sz w:val="28"/>
                <w:szCs w:val="28"/>
              </w:rPr>
              <w:t xml:space="preserve">рок действия рецептурного бланка формы </w:t>
            </w:r>
            <w:r w:rsidR="00BC62EE" w:rsidRPr="00BC62EE">
              <w:rPr>
                <w:rFonts w:ascii="Times New Roman" w:hAnsi="Times New Roman" w:cs="Times New Roman"/>
                <w:sz w:val="28"/>
                <w:szCs w:val="28"/>
              </w:rPr>
              <w:t xml:space="preserve">107/У-НП </w:t>
            </w:r>
            <w:r w:rsidR="00330232" w:rsidRPr="00BC62EE">
              <w:rPr>
                <w:rFonts w:ascii="Times New Roman" w:hAnsi="Times New Roman" w:cs="Times New Roman"/>
                <w:sz w:val="28"/>
                <w:szCs w:val="28"/>
              </w:rPr>
              <w:t>составляет (дней)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2EE" w:rsidRP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2EE" w:rsidRDefault="00BC62EE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C0581" w:rsidRPr="00DC0581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0232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рок хранения рецептурных бланков на </w:t>
            </w:r>
            <w:r w:rsidR="00DC0581" w:rsidRPr="00DC05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C05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581" w:rsidRPr="00DC05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0232" w:rsidRPr="00DC0581">
              <w:rPr>
                <w:rFonts w:ascii="Times New Roman" w:hAnsi="Times New Roman" w:cs="Times New Roman"/>
                <w:sz w:val="28"/>
                <w:szCs w:val="28"/>
              </w:rPr>
              <w:t>отпускаемые бесплатно, в аптечных организациях составляет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  <w:p w:rsidR="00DC0581" w:rsidRP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DC0581" w:rsidRDefault="00DC0581" w:rsidP="00DC0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860E9D" w:rsidRPr="00860E9D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330232" w:rsidRPr="00860E9D">
              <w:rPr>
                <w:rFonts w:ascii="Times New Roman" w:hAnsi="Times New Roman" w:cs="Times New Roman"/>
                <w:sz w:val="28"/>
                <w:szCs w:val="28"/>
              </w:rPr>
              <w:t>овар с истёкшим сроком годности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реализации не подлежит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реализуется по ценам закупки</w:t>
            </w:r>
          </w:p>
          <w:p w:rsidR="00860E9D" w:rsidRPr="00860E9D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подлежит утилизации на следующий день после окончания срока годности</w:t>
            </w:r>
          </w:p>
          <w:p w:rsidR="00B06919" w:rsidRPr="00681D0A" w:rsidRDefault="00860E9D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можно реализовать после </w:t>
            </w:r>
            <w:proofErr w:type="spellStart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переконтроля</w:t>
            </w:r>
            <w:proofErr w:type="spellEnd"/>
          </w:p>
        </w:tc>
      </w:tr>
      <w:tr w:rsidR="00B132E2" w:rsidTr="00114105">
        <w:tc>
          <w:tcPr>
            <w:tcW w:w="2689" w:type="dxa"/>
            <w:vMerge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132E2" w:rsidRDefault="00B132E2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ПК-5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BC6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требования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документов для осуществления процедуры отпуска ЛП и других товаров аптечного ассортимента, населению и медицинским организациям.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2E2" w:rsidRDefault="00B132E2" w:rsidP="00164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BC62EE" w:rsidRPr="00BC62EE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документов, сопровождающих отпуск 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BC62E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C62EE">
              <w:rPr>
                <w:rFonts w:ascii="Times New Roman" w:hAnsi="Times New Roman" w:cs="Times New Roman"/>
                <w:sz w:val="28"/>
                <w:szCs w:val="28"/>
              </w:rPr>
              <w:t>. определения соответствия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выписанного в рецепте 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BC62EE">
              <w:rPr>
                <w:rFonts w:ascii="Times New Roman" w:hAnsi="Times New Roman" w:cs="Times New Roman"/>
                <w:sz w:val="28"/>
                <w:szCs w:val="28"/>
              </w:rPr>
              <w:t xml:space="preserve"> и формы рецептурного бланка.</w:t>
            </w:r>
          </w:p>
        </w:tc>
        <w:tc>
          <w:tcPr>
            <w:tcW w:w="6808" w:type="dxa"/>
          </w:tcPr>
          <w:p w:rsidR="00B06919" w:rsidRPr="00B0691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</w:t>
            </w:r>
            <w:r w:rsidR="00330232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тпуск из аптеки эфира для наркоза в </w:t>
            </w:r>
            <w:r w:rsidR="00330232" w:rsidRPr="00B0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медицинскую организацию осуществляется на основании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требования-накладной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кассового чека</w:t>
            </w:r>
          </w:p>
          <w:p w:rsidR="00B06919" w:rsidRP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</w:p>
          <w:p w:rsidR="00B06919" w:rsidRDefault="00B06919" w:rsidP="00BC62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счёта</w:t>
            </w:r>
          </w:p>
          <w:p w:rsidR="00212349" w:rsidRPr="00212349" w:rsidRDefault="00794CC4" w:rsidP="00794C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омбинированные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 xml:space="preserve"> ЛП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, содержащие кодеин или его соли в количестве до 20 мг, выписываются на рецептурном бланке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№ 148-1/у-88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№ 107-1/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№ 148-1/у-04 (л)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№ 148-1/у-06 (л)</w:t>
            </w:r>
          </w:p>
          <w:p w:rsidR="00B132E2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№ 107-1/у</w:t>
            </w:r>
          </w:p>
          <w:p w:rsidR="00212349" w:rsidRPr="00212349" w:rsidRDefault="00396254" w:rsidP="0039625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о рецептам, выписанным на рецептурных бланках формы № 107/у-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, нельзя отпустить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кетамин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50мг/мл, раствор для внутривенного и внутримышечного введения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50 мкг/ч, раствор для внутривенного и внутримышечного введения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омнопон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, раствор для подкожного введения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морфин 10 мг/мл, раствор для подкожного введения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25мг, таблетки</w:t>
            </w:r>
          </w:p>
          <w:p w:rsidR="00212349" w:rsidRPr="00212349" w:rsidRDefault="00396254" w:rsidP="0039625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о рецептам, выписанным на рецептурных бланках формы № 148-1/у-88, можно отпустить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клоназепам 25 мг, таблетки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25мг, таблетки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омнопон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, раствор для подкожного введения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морфина сульфат 100 мг, капсулы пролонгированного действия</w:t>
            </w:r>
          </w:p>
          <w:p w:rsidR="00212349" w:rsidRPr="00212349" w:rsidRDefault="00396254" w:rsidP="0039625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212349" w:rsidRPr="00212349">
              <w:rPr>
                <w:rFonts w:ascii="Times New Roman" w:hAnsi="Times New Roman" w:cs="Times New Roman"/>
                <w:sz w:val="28"/>
                <w:szCs w:val="28"/>
              </w:rPr>
              <w:t>о рецептам, выписанным на рецептурных бланках формы № 148-1/у-88, можно отпустить</w:t>
            </w:r>
            <w:r w:rsidR="00B069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100 мкг/</w:t>
            </w:r>
            <w:proofErr w:type="gram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терапевтическая система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морфина сульфат 100 мг, капсулы пролонгированного действия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бупренорфин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0,3 мг/мл, раствор для инъекций</w:t>
            </w:r>
          </w:p>
          <w:p w:rsidR="00212349" w:rsidRPr="00212349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25мг, таблетки</w:t>
            </w:r>
          </w:p>
          <w:p w:rsidR="00212349" w:rsidRPr="00681D0A" w:rsidRDefault="00212349" w:rsidP="00212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 w:rsidRPr="00212349">
              <w:rPr>
                <w:rFonts w:ascii="Times New Roman" w:hAnsi="Times New Roman" w:cs="Times New Roman"/>
                <w:sz w:val="28"/>
                <w:szCs w:val="28"/>
              </w:rPr>
              <w:t xml:space="preserve"> 50 мкг/ч, раствор для внутривенного и внутримышечного введения</w:t>
            </w:r>
          </w:p>
        </w:tc>
      </w:tr>
      <w:tr w:rsidR="00B132E2" w:rsidTr="00114105">
        <w:tc>
          <w:tcPr>
            <w:tcW w:w="2689" w:type="dxa"/>
            <w:vMerge w:val="restart"/>
          </w:tcPr>
          <w:p w:rsidR="00B132E2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U2 ПК-6</w:t>
            </w:r>
          </w:p>
          <w:p w:rsidR="00B132E2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  <w:p w:rsidR="00B132E2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0E37FB" w:rsidRDefault="00B132E2" w:rsidP="000E3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ПК-6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505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54FD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="00457C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документов и процедуры, связанные с </w:t>
            </w:r>
            <w:r w:rsidR="005054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351" w:rsidRPr="00661351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457C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1351" w:rsidRPr="00661351">
              <w:rPr>
                <w:rFonts w:ascii="Times New Roman" w:hAnsi="Times New Roman" w:cs="Times New Roman"/>
                <w:sz w:val="28"/>
                <w:szCs w:val="28"/>
              </w:rPr>
              <w:t xml:space="preserve"> приемочного контроля поступающих </w:t>
            </w:r>
            <w:r w:rsidR="005054FD">
              <w:rPr>
                <w:rFonts w:ascii="Times New Roman" w:hAnsi="Times New Roman" w:cs="Times New Roman"/>
                <w:sz w:val="28"/>
                <w:szCs w:val="28"/>
              </w:rPr>
              <w:t>в фармацевтическую организацию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групп </w:t>
            </w:r>
            <w:r w:rsidR="00661351" w:rsidRPr="00661351">
              <w:rPr>
                <w:rFonts w:ascii="Times New Roman" w:hAnsi="Times New Roman" w:cs="Times New Roman"/>
                <w:sz w:val="28"/>
                <w:szCs w:val="28"/>
              </w:rPr>
              <w:t>лекарственных средств и других товаров аптечного ассортимента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>; требования нормативных и рекомендательных документов при возникновении различных ситуаций, возникающих в процессе приемки товара.</w:t>
            </w:r>
          </w:p>
          <w:p w:rsidR="005054FD" w:rsidRDefault="00661351" w:rsidP="00457C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351" w:rsidRDefault="00661351" w:rsidP="00661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457C33" w:rsidRPr="00457C33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7A81" w:rsidRPr="00457C33">
              <w:rPr>
                <w:rFonts w:ascii="Times New Roman" w:hAnsi="Times New Roman" w:cs="Times New Roman"/>
                <w:sz w:val="28"/>
                <w:szCs w:val="28"/>
              </w:rPr>
              <w:t>осударственной регистрации не подлежат лекарственные препараты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изготовленные</w:t>
            </w:r>
            <w:proofErr w:type="gramEnd"/>
            <w:r w:rsidRPr="00457C33">
              <w:rPr>
                <w:rFonts w:ascii="Times New Roman" w:hAnsi="Times New Roman" w:cs="Times New Roman"/>
                <w:sz w:val="28"/>
                <w:szCs w:val="28"/>
              </w:rPr>
              <w:t xml:space="preserve"> аптечными организациями по рецептам врачей и требованиям медицинских организаций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оригинальные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воспроизведенные</w:t>
            </w:r>
          </w:p>
          <w:p w:rsid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новые комбинации зарегистрированных ранее лекарственных препаратов</w:t>
            </w:r>
          </w:p>
          <w:p w:rsidR="00A83D45" w:rsidRPr="00A83D45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3D45" w:rsidRPr="00A83D45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истематизированным перечнем наименований и основных характеристик </w:t>
            </w:r>
            <w:r w:rsidR="00A83D45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A83D45" w:rsidRPr="00A8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3D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A83D45" w:rsidRPr="00A83D45">
              <w:rPr>
                <w:rFonts w:ascii="Times New Roman" w:hAnsi="Times New Roman" w:cs="Times New Roman"/>
                <w:sz w:val="28"/>
                <w:szCs w:val="28"/>
              </w:rPr>
              <w:t xml:space="preserve">, разрешённых к применению в </w:t>
            </w:r>
            <w:r w:rsidR="00A83D4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A83D45" w:rsidRPr="00A83D45">
              <w:rPr>
                <w:rFonts w:ascii="Times New Roman" w:hAnsi="Times New Roman" w:cs="Times New Roman"/>
                <w:sz w:val="28"/>
                <w:szCs w:val="28"/>
              </w:rPr>
              <w:t>, является</w:t>
            </w:r>
            <w:r w:rsidR="00A83D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3D45" w:rsidRPr="00A83D45" w:rsidRDefault="00A83D45" w:rsidP="00A8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45">
              <w:rPr>
                <w:rFonts w:ascii="Times New Roman" w:hAnsi="Times New Roman" w:cs="Times New Roman"/>
                <w:sz w:val="28"/>
                <w:szCs w:val="28"/>
              </w:rPr>
              <w:t>государственный реестр лекарственных средств</w:t>
            </w:r>
          </w:p>
          <w:p w:rsidR="00A83D45" w:rsidRPr="00A83D45" w:rsidRDefault="00A83D45" w:rsidP="00A8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45">
              <w:rPr>
                <w:rFonts w:ascii="Times New Roman" w:hAnsi="Times New Roman" w:cs="Times New Roman"/>
                <w:sz w:val="28"/>
                <w:szCs w:val="28"/>
              </w:rPr>
              <w:t>государственная фармакопея</w:t>
            </w:r>
          </w:p>
          <w:p w:rsidR="00A83D45" w:rsidRPr="00A83D45" w:rsidRDefault="00A83D45" w:rsidP="00A8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45">
              <w:rPr>
                <w:rFonts w:ascii="Times New Roman" w:hAnsi="Times New Roman" w:cs="Times New Roman"/>
                <w:sz w:val="28"/>
                <w:szCs w:val="28"/>
              </w:rPr>
              <w:t>перечень жизненно необходимых и важнейших лекарственных средств</w:t>
            </w:r>
          </w:p>
          <w:p w:rsidR="00A83D45" w:rsidRDefault="00A83D45" w:rsidP="00A8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45">
              <w:rPr>
                <w:rFonts w:ascii="Times New Roman" w:hAnsi="Times New Roman" w:cs="Times New Roman"/>
                <w:sz w:val="28"/>
                <w:szCs w:val="28"/>
              </w:rPr>
              <w:t>фармакопейная статья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окументом, подтверждающим соответствие лекарственных препаратов (кроме 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ИЛП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) требованиям нормативных документов, 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декларация о соответствии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свидетельство об утверждении типа средств измерений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</w:t>
            </w:r>
          </w:p>
          <w:p w:rsid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  <w:p w:rsidR="00457C33" w:rsidRPr="00457C33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7A81" w:rsidRPr="00457C33">
              <w:rPr>
                <w:rFonts w:ascii="Times New Roman" w:hAnsi="Times New Roman" w:cs="Times New Roman"/>
                <w:sz w:val="28"/>
                <w:szCs w:val="28"/>
              </w:rPr>
              <w:t>екларация о соответствии представляет собой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соответствие продукции требованиям технических регламентов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документ о качестве, выданный производителем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протокол испытаний, выданный аккредитованной лабораторией</w:t>
            </w:r>
          </w:p>
          <w:p w:rsid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документ, разрешающий использование продукции в медицинских целях</w:t>
            </w:r>
          </w:p>
          <w:p w:rsidR="00457C33" w:rsidRPr="00457C33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7A81" w:rsidRPr="00457C33">
              <w:rPr>
                <w:rFonts w:ascii="Times New Roman" w:hAnsi="Times New Roman" w:cs="Times New Roman"/>
                <w:sz w:val="28"/>
                <w:szCs w:val="28"/>
              </w:rPr>
              <w:t>рок действия декларации о соответствии лекарственного препарата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равен</w:t>
            </w:r>
            <w:proofErr w:type="gramEnd"/>
            <w:r w:rsidRPr="00457C33">
              <w:rPr>
                <w:rFonts w:ascii="Times New Roman" w:hAnsi="Times New Roman" w:cs="Times New Roman"/>
                <w:sz w:val="28"/>
                <w:szCs w:val="28"/>
              </w:rPr>
              <w:t xml:space="preserve"> сроку годности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бессрочен</w:t>
            </w:r>
          </w:p>
          <w:p w:rsidR="00457C33" w:rsidRP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 xml:space="preserve">равен сроку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 xml:space="preserve"> в аптеке</w:t>
            </w:r>
          </w:p>
          <w:p w:rsidR="00457C33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33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>рок исполнения поставщиком обязанности передать товар покупателю (аптечной организации) определяется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договором купли-продажи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устной договорённостью между получателем и поставщиком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№ 61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</w:t>
            </w:r>
            <w:proofErr w:type="spellStart"/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 № 1148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оменклатура, единица измерения, количество, цена и стоимость поступивших в аптеку товаров 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proofErr w:type="gramStart"/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товарной накладной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регистрационном удостоверении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декларации соответствия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протоколе согласования цен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>кт об установленных расхождениях при приёмке товара составляется при обнаружении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расхождений</w:t>
            </w:r>
            <w:proofErr w:type="gramEnd"/>
            <w:r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 как по количеству, так и по качеству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расхождений только по количеству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расхождений только по качеству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только пересортицы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>ри получении фальсифицированного и контрафактного товара необходимо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переместить его в карантинную зону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переместить его в зону экспедиции минуя зону основного хранения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оставить в зоне приёмки товаров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незамедлительно вернуть поставщику</w:t>
            </w:r>
          </w:p>
          <w:p w:rsidR="005B7A81" w:rsidRPr="005B7A81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7A81" w:rsidRPr="005B7A81">
              <w:rPr>
                <w:rFonts w:ascii="Times New Roman" w:hAnsi="Times New Roman" w:cs="Times New Roman"/>
                <w:sz w:val="28"/>
                <w:szCs w:val="28"/>
              </w:rPr>
              <w:t>ретензия в связи с недостачей продукции должна быть направлена отправителю (поставщику) не позднее чем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в 10-дневный срок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в 20-дневный срок</w:t>
            </w:r>
          </w:p>
          <w:p w:rsidR="005B7A81" w:rsidRP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через месяц</w:t>
            </w:r>
          </w:p>
          <w:p w:rsid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через 45 дней</w:t>
            </w:r>
          </w:p>
          <w:p w:rsidR="00FC06A8" w:rsidRPr="00FC06A8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осле процедуры приёмки лекарственных средств в аптеке, полученный товар должен быть помещён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сразу на место хранения в соответствующих условиях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 карантинную зону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поддоны в зоне приёмки до особого разрешения заведующего аптекой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 запирающиеся шкафы в защищённом от света месте</w:t>
            </w:r>
          </w:p>
          <w:p w:rsidR="00FC06A8" w:rsidRPr="00FC06A8" w:rsidRDefault="00396254" w:rsidP="003962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риёмку лекарственных средств в аптеке могут осуществлять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лица, уполномоченные на данную процедуру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только заведующий и его заместители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только провизоры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только фармацевты</w:t>
            </w:r>
          </w:p>
          <w:p w:rsidR="00FC06A8" w:rsidRPr="00FC06A8" w:rsidRDefault="000B698D" w:rsidP="000B69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 иммунобиологическим препаратам относятся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анатоксины, аллергены, сыворотки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антибиотики, </w:t>
            </w:r>
            <w:proofErr w:type="spellStart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статины</w:t>
            </w:r>
            <w:proofErr w:type="spellEnd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сартаны</w:t>
            </w:r>
            <w:proofErr w:type="spellEnd"/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витамины, ферменты, гормоны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нормофлоры</w:t>
            </w:r>
            <w:proofErr w:type="spellEnd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, индукторы интерферона</w:t>
            </w:r>
          </w:p>
          <w:p w:rsidR="00FC06A8" w:rsidRPr="00FC06A8" w:rsidRDefault="000B698D" w:rsidP="000B69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ри приёмке иммуноглобулинов и вакцин необходимо сделать запись </w:t>
            </w:r>
            <w:proofErr w:type="gramStart"/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 учёта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ИЛП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журнале учёта лекарственных средств, подлежащих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рецептурном журнале</w:t>
            </w:r>
          </w:p>
          <w:p w:rsid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акте приёмки товаров</w:t>
            </w:r>
          </w:p>
          <w:p w:rsidR="00FC06A8" w:rsidRPr="00FC06A8" w:rsidRDefault="000B698D" w:rsidP="000B69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 целях сохранности качества поставляемой продукции, создания условий для приёмки её по качеству отправитель обязан обеспечить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соблюдение правил упаковки, маркировки и опломбирования отдельных мест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охрану транспортируемого товара</w:t>
            </w:r>
          </w:p>
          <w:p w:rsidR="00FC06A8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вывоза с территории склада</w:t>
            </w:r>
          </w:p>
          <w:p w:rsidR="00A83D45" w:rsidRPr="00681D0A" w:rsidRDefault="005B7A81" w:rsidP="00A8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быструю выгрузку поставляемых товаров</w:t>
            </w:r>
          </w:p>
        </w:tc>
      </w:tr>
      <w:tr w:rsidR="00B132E2" w:rsidTr="00114105">
        <w:tc>
          <w:tcPr>
            <w:tcW w:w="2689" w:type="dxa"/>
            <w:vMerge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132E2" w:rsidRDefault="00B132E2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U3 ПК-6</w:t>
            </w:r>
            <w:r w:rsidRPr="0091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6003E0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  <w:r w:rsidR="0060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поступившего </w:t>
            </w:r>
            <w:r w:rsidR="00164803">
              <w:rPr>
                <w:rFonts w:ascii="Times New Roman" w:hAnsi="Times New Roman" w:cs="Times New Roman"/>
                <w:sz w:val="28"/>
                <w:szCs w:val="28"/>
              </w:rPr>
              <w:t xml:space="preserve">в фармацевтическую организацию </w:t>
            </w:r>
            <w:r w:rsidR="006003E0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определенным показателям</w:t>
            </w:r>
            <w:r w:rsidR="00505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2E2" w:rsidRDefault="00B132E2" w:rsidP="0078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5054FD" w:rsidRPr="005054FD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="000E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3F">
              <w:rPr>
                <w:rFonts w:ascii="Times New Roman" w:hAnsi="Times New Roman" w:cs="Times New Roman"/>
                <w:sz w:val="28"/>
                <w:szCs w:val="28"/>
              </w:rPr>
              <w:t>проведения проверки соответствия маркировки на первичной и вторичной упаковке</w:t>
            </w:r>
            <w:r w:rsidR="0045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8" w:type="dxa"/>
          </w:tcPr>
          <w:p w:rsidR="005B7A81" w:rsidRPr="00FC06A8" w:rsidRDefault="00D9760F" w:rsidP="00D976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роверка внешнего вида, цвета, запаха 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относится к контролю по показателю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вторичная упаковка</w:t>
            </w:r>
          </w:p>
          <w:p w:rsidR="005B7A81" w:rsidRPr="00FC06A8" w:rsidRDefault="00D9760F" w:rsidP="00D976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ри проведении контроля в ходе приёмки лекарственных средств по показателю «упаковка» обращают внимание </w:t>
            </w:r>
            <w:proofErr w:type="gramStart"/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целостность и соответствие физико-химическим свойствам лекарственных средств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наличие срока годности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удостоверения и наименование производителя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соответствие надписям на вторичной и первичной упаковке</w:t>
            </w:r>
          </w:p>
          <w:p w:rsidR="005B7A81" w:rsidRPr="00FC06A8" w:rsidRDefault="00D9760F" w:rsidP="00D976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оответствие оформления лекарственного средства действующему законодательству контролируется по показателю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первичная упаковка</w:t>
            </w:r>
          </w:p>
          <w:p w:rsidR="005B7A81" w:rsidRPr="00FC06A8" w:rsidRDefault="00D9760F" w:rsidP="00D976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лекарственного средства, номер серии, срок годности и дозировка указываются </w:t>
            </w:r>
            <w:proofErr w:type="gramStart"/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первичной упаковке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вторичной упаковке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потребительской упаковке</w:t>
            </w:r>
          </w:p>
          <w:p w:rsidR="005B7A81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упаковочном вкладыше</w:t>
            </w:r>
          </w:p>
          <w:p w:rsidR="005B7A81" w:rsidRPr="00FC06A8" w:rsidRDefault="00D9760F" w:rsidP="00D976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производителя, номер 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регистрационного удостоверения, способ применения, условия хранения и отпуска 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 xml:space="preserve">ЛП </w:t>
            </w:r>
            <w:r w:rsidR="005B7A81" w:rsidRPr="00FC06A8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5B7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на вторичной упаковке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на первичной упаковке</w:t>
            </w:r>
          </w:p>
          <w:p w:rsidR="005B7A81" w:rsidRPr="00FC06A8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 договоре поставки</w:t>
            </w:r>
          </w:p>
          <w:p w:rsidR="005054FD" w:rsidRPr="00681D0A" w:rsidRDefault="005B7A81" w:rsidP="005B7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A8">
              <w:rPr>
                <w:rFonts w:ascii="Times New Roman" w:hAnsi="Times New Roman" w:cs="Times New Roman"/>
                <w:sz w:val="28"/>
                <w:szCs w:val="28"/>
              </w:rPr>
              <w:t>в товарной накладной</w:t>
            </w:r>
          </w:p>
        </w:tc>
      </w:tr>
      <w:tr w:rsidR="00B132E2" w:rsidTr="00114105">
        <w:tc>
          <w:tcPr>
            <w:tcW w:w="2689" w:type="dxa"/>
            <w:vMerge w:val="restart"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ПК-7 </w:t>
            </w:r>
            <w:r w:rsidRPr="00B132E2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4972" w:type="dxa"/>
          </w:tcPr>
          <w:p w:rsidR="00B132E2" w:rsidRPr="00BE1A31" w:rsidRDefault="00B132E2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U3 ПК-7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BE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требования к хранению лекарственных средств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товаров аптечного ассортимента в фармацевтических организациях. </w:t>
            </w:r>
          </w:p>
          <w:p w:rsidR="00661351" w:rsidRDefault="00661351" w:rsidP="00BA05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351" w:rsidRDefault="00661351" w:rsidP="00661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A3432C" w:rsidRPr="00A3432C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432C" w:rsidRPr="00A3432C">
              <w:rPr>
                <w:rFonts w:ascii="Times New Roman" w:hAnsi="Times New Roman" w:cs="Times New Roman"/>
                <w:sz w:val="28"/>
                <w:szCs w:val="28"/>
              </w:rPr>
              <w:t xml:space="preserve">тверждённые правила хранения 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A3432C" w:rsidRPr="00A3432C"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медицинского применения не распространяются </w:t>
            </w:r>
            <w:proofErr w:type="gramStart"/>
            <w:r w:rsidR="00A3432C" w:rsidRPr="00A343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343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32C" w:rsidRPr="00A3432C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2C">
              <w:rPr>
                <w:rFonts w:ascii="Times New Roman" w:hAnsi="Times New Roman" w:cs="Times New Roman"/>
                <w:sz w:val="28"/>
                <w:szCs w:val="28"/>
              </w:rPr>
              <w:t>ветеринарные организации</w:t>
            </w:r>
          </w:p>
          <w:p w:rsidR="00A3432C" w:rsidRPr="00A3432C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2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</w:p>
          <w:p w:rsidR="00A3432C" w:rsidRPr="00A3432C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оптовой 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</w:p>
          <w:p w:rsidR="00A3432C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2C">
              <w:rPr>
                <w:rFonts w:ascii="Times New Roman" w:hAnsi="Times New Roman" w:cs="Times New Roman"/>
                <w:sz w:val="28"/>
                <w:szCs w:val="28"/>
              </w:rPr>
              <w:t>аптечные организации</w:t>
            </w:r>
          </w:p>
          <w:p w:rsidR="00B06919" w:rsidRPr="00B06919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ри размещении 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 xml:space="preserve">ЛС 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>в помещениях хранения не учитывается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фармакологическая группа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способ применения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 фармацевтических субстанций</w:t>
            </w:r>
          </w:p>
          <w:p w:rsidR="00B06919" w:rsidRPr="00B06919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роцедура организации хранения 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 xml:space="preserve">ЛС 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наличие рабочего места провизора-технолога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идентификацию стеллажей, шкафов, полок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специальные помещения для хранения разных групп лекарственных средств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поддержание определённых температуры и влажности воздуха в помещениях хранения</w:t>
            </w:r>
          </w:p>
          <w:p w:rsidR="00B06919" w:rsidRPr="00B06919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>ильнодействующие</w:t>
            </w:r>
            <w:proofErr w:type="gramEnd"/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 и ядовитые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 xml:space="preserve"> ЛС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t xml:space="preserve">, не находящиеся под международным контролем, </w:t>
            </w:r>
            <w:r w:rsidR="00A3432C" w:rsidRPr="00B0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хранятся в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в металлических шкафах, опечатываемых или пломбируемых в конце рабочего дня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в изолированных помещениях хранения</w:t>
            </w:r>
          </w:p>
          <w:p w:rsidR="00B06919" w:rsidRPr="00B06919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в технически укреплённых помещениях, аналогичных помещениям хранения наркотических средств и психотропных веществ</w:t>
            </w:r>
          </w:p>
          <w:p w:rsidR="00B132E2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9">
              <w:rPr>
                <w:rFonts w:ascii="Times New Roman" w:hAnsi="Times New Roman" w:cs="Times New Roman"/>
                <w:sz w:val="28"/>
                <w:szCs w:val="28"/>
              </w:rPr>
              <w:t>в отдельно стоящих зданиях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432C" w:rsidRPr="00860E9D">
              <w:rPr>
                <w:rFonts w:ascii="Times New Roman" w:hAnsi="Times New Roman" w:cs="Times New Roman"/>
                <w:sz w:val="28"/>
                <w:szCs w:val="28"/>
              </w:rPr>
              <w:t>репараты, требующие защиты от света, должны храниться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 шкафах, окрашенных изнутри чёрной краской и в таре из оранжевого стекла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 холодильнике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в запирающемся шкафу с надписью на внутренней стороне: «обращаться с осторожностью, светочувствительные препараты»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на полках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432C"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температуры и влажности регистрируются </w:t>
            </w:r>
            <w:proofErr w:type="gramStart"/>
            <w:r w:rsidR="00A3432C" w:rsidRPr="00860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E1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(карте) регистрации параметров воздуха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стеллажной карте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справке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журнале предметно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количественного учёта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432C" w:rsidRPr="00860E9D">
              <w:rPr>
                <w:rFonts w:ascii="Times New Roman" w:hAnsi="Times New Roman" w:cs="Times New Roman"/>
                <w:sz w:val="28"/>
                <w:szCs w:val="28"/>
              </w:rPr>
              <w:t>ри хранении резиновых изделий их следует располагать на расстоянии от нагревательных приборов не менее (м)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A3432C" w:rsidRPr="00860E9D">
              <w:rPr>
                <w:rFonts w:ascii="Times New Roman" w:hAnsi="Times New Roman" w:cs="Times New Roman"/>
                <w:sz w:val="28"/>
                <w:szCs w:val="28"/>
              </w:rPr>
              <w:t>игрометры в помещениях хранения должны храниться на расстоянии от дверей, окон и отопительных приборов не менее (м)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0E9D" w:rsidRP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0E9D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37213" w:rsidRPr="00D37213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3432C" w:rsidRPr="00D37213">
              <w:rPr>
                <w:rFonts w:ascii="Times New Roman" w:hAnsi="Times New Roman" w:cs="Times New Roman"/>
                <w:sz w:val="28"/>
                <w:szCs w:val="28"/>
              </w:rPr>
              <w:t xml:space="preserve">ранение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 xml:space="preserve">ЛС </w:t>
            </w:r>
            <w:r w:rsidR="00A3432C" w:rsidRPr="00D37213">
              <w:rPr>
                <w:rFonts w:ascii="Times New Roman" w:hAnsi="Times New Roman" w:cs="Times New Roman"/>
                <w:sz w:val="28"/>
                <w:szCs w:val="28"/>
              </w:rPr>
              <w:t>при температуре не выше 15</w:t>
            </w:r>
            <w:proofErr w:type="gramStart"/>
            <w:r w:rsidR="00A3432C" w:rsidRPr="00D37213">
              <w:rPr>
                <w:rFonts w:ascii="Times New Roman" w:hAnsi="Times New Roman" w:cs="Times New Roman"/>
                <w:sz w:val="28"/>
                <w:szCs w:val="28"/>
              </w:rPr>
              <w:t xml:space="preserve"> °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3432C" w:rsidRPr="00D37213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температурный режим (°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432C" w:rsidRPr="00D372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213" w:rsidRPr="00D37213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13">
              <w:rPr>
                <w:rFonts w:ascii="Times New Roman" w:hAnsi="Times New Roman" w:cs="Times New Roman"/>
                <w:sz w:val="28"/>
                <w:szCs w:val="28"/>
              </w:rPr>
              <w:t>от 2 до 15</w:t>
            </w:r>
          </w:p>
          <w:p w:rsidR="00D37213" w:rsidRPr="00D37213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13">
              <w:rPr>
                <w:rFonts w:ascii="Times New Roman" w:hAnsi="Times New Roman" w:cs="Times New Roman"/>
                <w:sz w:val="28"/>
                <w:szCs w:val="28"/>
              </w:rPr>
              <w:t>от 8 до 15</w:t>
            </w:r>
          </w:p>
          <w:p w:rsidR="00D37213" w:rsidRPr="00D37213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13">
              <w:rPr>
                <w:rFonts w:ascii="Times New Roman" w:hAnsi="Times New Roman" w:cs="Times New Roman"/>
                <w:sz w:val="28"/>
                <w:szCs w:val="28"/>
              </w:rPr>
              <w:t>от 0 до 15</w:t>
            </w:r>
          </w:p>
          <w:p w:rsidR="00D37213" w:rsidRPr="00D37213" w:rsidRDefault="00A3432C" w:rsidP="00A34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13">
              <w:rPr>
                <w:rFonts w:ascii="Times New Roman" w:hAnsi="Times New Roman" w:cs="Times New Roman"/>
                <w:sz w:val="28"/>
                <w:szCs w:val="28"/>
              </w:rPr>
              <w:t>от 5 до 15</w:t>
            </w:r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ермометры и гигрометры в помещении для хранения должны находиться на расстоянии от дверей, окон и отопительных приборов не менее: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3 метров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1 метра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2 метров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1,5 – 1,7 метров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4 метров</w:t>
            </w:r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оказания термометров и гигрометров в помещениях хранения должны регистрироваться: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2 раза в сутки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помещениях для хранения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 xml:space="preserve">ЛС 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размещают с учетом: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всех перечисленных факторов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физико-химических свойств лекарственных средств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фармакологических групп (для аптечных и медицинских организаций)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способа применения (внутреннее, наружное)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агрегатного состояния фармацевтических субстанций (жидкие, сыпучие, газообразные)</w:t>
            </w:r>
            <w:proofErr w:type="gramEnd"/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обязательным реквизитам стеллажной карты не относится: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наименование лекарственного средства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номер серии и срок годности</w:t>
            </w:r>
          </w:p>
          <w:p w:rsid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производитель лекарственного средства</w:t>
            </w:r>
          </w:p>
          <w:p w:rsidR="00D37213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форма выпуска и дозировка лекарственного средства</w:t>
            </w:r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, требующие защиты от света, хранят: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таре оранжевого стекла, металлической таре, упаковке из алюминиевой фольги или полимерных материалов чёрного, коричневого или оранжевого цвета, в тёмном помещении или шкафах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таре оранжевого стекла в тёмном помещении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герметичной непроницаемой таре, по возможности заполненной доверху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герметичной непроницаемой таре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герметичной таре из стекла, металла, алюминиевой фольги, толстостенной пластмассовой таре; в прохладном месте</w:t>
            </w:r>
          </w:p>
          <w:p w:rsidR="00BE1A31" w:rsidRPr="00BE1A31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BE1A31" w:rsidRPr="00BE1A31">
              <w:rPr>
                <w:rFonts w:ascii="Times New Roman" w:hAnsi="Times New Roman" w:cs="Times New Roman"/>
                <w:sz w:val="28"/>
                <w:szCs w:val="28"/>
              </w:rPr>
              <w:t>, требующие защиты от влаги, хранят: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 xml:space="preserve">в герметичной таре из стекла, металла, алюминиевой </w:t>
            </w:r>
            <w:r w:rsidRPr="00BE1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фольги, толстостенной пластмассовой таре; в прохладном месте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таре оранжевого стекла, металлической таре, упаковке из алюминиевой фольги или полимерных материалов чёрного, коричневого или оранжевого цвета, в тёмном помещении или шкафах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таре оранжевого стекла в тёмном помещении</w:t>
            </w:r>
          </w:p>
          <w:p w:rsidR="00BE1A31" w:rsidRPr="00BE1A31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герметичной непроницаемой таре, по возможности заполненной доверху</w:t>
            </w:r>
          </w:p>
          <w:p w:rsidR="00BE1A31" w:rsidRPr="00681D0A" w:rsidRDefault="00BE1A31" w:rsidP="00BE1A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A31">
              <w:rPr>
                <w:rFonts w:ascii="Times New Roman" w:hAnsi="Times New Roman" w:cs="Times New Roman"/>
                <w:sz w:val="28"/>
                <w:szCs w:val="28"/>
              </w:rPr>
              <w:t>в герметичной непроницаемой таре</w:t>
            </w:r>
          </w:p>
        </w:tc>
      </w:tr>
      <w:tr w:rsidR="00B132E2" w:rsidTr="00114105">
        <w:tc>
          <w:tcPr>
            <w:tcW w:w="2689" w:type="dxa"/>
            <w:vMerge/>
          </w:tcPr>
          <w:p w:rsidR="00B132E2" w:rsidRPr="00391688" w:rsidRDefault="00B132E2" w:rsidP="003916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B132E2" w:rsidRDefault="00B132E2" w:rsidP="00BA05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U3 ПК-7 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</w:t>
            </w:r>
            <w:r w:rsidR="00BE1A31">
              <w:rPr>
                <w:rFonts w:ascii="Times New Roman" w:hAnsi="Times New Roman" w:cs="Times New Roman"/>
                <w:sz w:val="28"/>
                <w:szCs w:val="28"/>
              </w:rPr>
              <w:t xml:space="preserve">условия хранения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товаров аптечного ассортимента в соответствии с требованиями государственной фармакопеи и других нормативных документов, инструкций по медицинскому применению.</w:t>
            </w:r>
          </w:p>
          <w:p w:rsidR="00B132E2" w:rsidRDefault="00B132E2" w:rsidP="003302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="000830D3" w:rsidRPr="000830D3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91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0D3" w:rsidRPr="000830D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="00330232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хранения фармацевтической организации </w:t>
            </w:r>
            <w:r w:rsidR="000830D3" w:rsidRPr="000830D3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лекарственных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средств с учетом их физико-химических свойств.</w:t>
            </w:r>
          </w:p>
        </w:tc>
        <w:tc>
          <w:tcPr>
            <w:tcW w:w="6808" w:type="dxa"/>
          </w:tcPr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DD6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AD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65ED">
              <w:rPr>
                <w:rFonts w:ascii="Times New Roman" w:hAnsi="Times New Roman" w:cs="Times New Roman"/>
                <w:sz w:val="28"/>
                <w:szCs w:val="28"/>
              </w:rPr>
              <w:t>мелаксен</w:t>
            </w:r>
            <w:proofErr w:type="spellEnd"/>
            <w:r w:rsidR="00AD65ED">
              <w:rPr>
                <w:rFonts w:ascii="Times New Roman" w:hAnsi="Times New Roman" w:cs="Times New Roman"/>
                <w:sz w:val="28"/>
                <w:szCs w:val="28"/>
              </w:rPr>
              <w:t xml:space="preserve"> хранят 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при температуре (°</w:t>
            </w:r>
            <w:r w:rsidR="006D7D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7D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6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D65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6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D6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, хранят при температуре (°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432C">
              <w:rPr>
                <w:rFonts w:ascii="Times New Roman" w:hAnsi="Times New Roman" w:cs="Times New Roman"/>
                <w:sz w:val="28"/>
                <w:szCs w:val="28"/>
              </w:rPr>
              <w:t>, если нет особых указаний в нормативной документации:</w:t>
            </w:r>
          </w:p>
          <w:p w:rsidR="000830D3" w:rsidRPr="00860E9D" w:rsidRDefault="000830D3" w:rsidP="000830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830D3" w:rsidRPr="00860E9D" w:rsidRDefault="000830D3" w:rsidP="000830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830D3" w:rsidRPr="00860E9D" w:rsidRDefault="000830D3" w:rsidP="000830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30D3" w:rsidRPr="00860E9D" w:rsidRDefault="000830D3" w:rsidP="000830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7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ранение всех взрывоопасных и огнеопасных веществ в одном помещении с кислотами и щелочами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запрещено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разрешено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можно в 20 м от жилья</w:t>
            </w:r>
          </w:p>
          <w:p w:rsid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можно в специальном помещении</w:t>
            </w:r>
          </w:p>
          <w:p w:rsidR="00860E9D" w:rsidRPr="00860E9D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D7DD6" w:rsidRPr="00860E9D">
              <w:rPr>
                <w:rFonts w:ascii="Times New Roman" w:hAnsi="Times New Roman" w:cs="Times New Roman"/>
                <w:sz w:val="28"/>
                <w:szCs w:val="28"/>
              </w:rPr>
              <w:t>зрывоопасными свойствами обладает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калия перманганат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спирт этиловый</w:t>
            </w:r>
          </w:p>
          <w:p w:rsidR="00860E9D" w:rsidRP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настойка эвкалипта</w:t>
            </w:r>
          </w:p>
          <w:p w:rsidR="00860E9D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E9D">
              <w:rPr>
                <w:rFonts w:ascii="Times New Roman" w:hAnsi="Times New Roman" w:cs="Times New Roman"/>
                <w:sz w:val="28"/>
                <w:szCs w:val="28"/>
              </w:rPr>
              <w:t>настойка боярышника</w:t>
            </w:r>
          </w:p>
          <w:p w:rsidR="006D7DD6" w:rsidRPr="006D7DD6" w:rsidRDefault="00A43836" w:rsidP="00A438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словия хранения ЛП</w:t>
            </w:r>
            <w:r w:rsidR="006D7DD6" w:rsidRPr="006D7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7DD6" w:rsidRPr="006D7DD6">
              <w:rPr>
                <w:rFonts w:ascii="Times New Roman" w:hAnsi="Times New Roman" w:cs="Times New Roman"/>
                <w:sz w:val="28"/>
                <w:szCs w:val="28"/>
              </w:rPr>
              <w:t>омез</w:t>
            </w:r>
            <w:proofErr w:type="spellEnd"/>
            <w:r w:rsidR="006D7DD6" w:rsidRPr="006D7DD6">
              <w:rPr>
                <w:rFonts w:ascii="Times New Roman" w:hAnsi="Times New Roman" w:cs="Times New Roman"/>
                <w:sz w:val="28"/>
                <w:szCs w:val="28"/>
              </w:rPr>
              <w:t xml:space="preserve">, капсулы 1000 мг № 28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в помещениях аптечной организации:</w:t>
            </w:r>
          </w:p>
          <w:p w:rsidR="006D7DD6" w:rsidRPr="006D7DD6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7DD6">
              <w:rPr>
                <w:rFonts w:ascii="Times New Roman" w:hAnsi="Times New Roman" w:cs="Times New Roman"/>
                <w:sz w:val="28"/>
                <w:szCs w:val="28"/>
              </w:rPr>
              <w:t>в сухом защищённом от света месте</w:t>
            </w:r>
          </w:p>
          <w:p w:rsidR="006D7DD6" w:rsidRPr="006D7DD6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6">
              <w:rPr>
                <w:rFonts w:ascii="Times New Roman" w:hAnsi="Times New Roman" w:cs="Times New Roman"/>
                <w:sz w:val="28"/>
                <w:szCs w:val="28"/>
              </w:rPr>
              <w:t xml:space="preserve">в защищённом от </w:t>
            </w:r>
            <w:r w:rsidR="000830D3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Pr="006D7DD6">
              <w:rPr>
                <w:rFonts w:ascii="Times New Roman" w:hAnsi="Times New Roman" w:cs="Times New Roman"/>
                <w:sz w:val="28"/>
                <w:szCs w:val="28"/>
              </w:rPr>
              <w:t xml:space="preserve"> месте</w:t>
            </w:r>
          </w:p>
          <w:p w:rsidR="006D7DD6" w:rsidRPr="006D7DD6" w:rsidRDefault="006D7DD6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6">
              <w:rPr>
                <w:rFonts w:ascii="Times New Roman" w:hAnsi="Times New Roman" w:cs="Times New Roman"/>
                <w:sz w:val="28"/>
                <w:szCs w:val="28"/>
              </w:rPr>
              <w:t>в прохладном месте</w:t>
            </w:r>
          </w:p>
          <w:p w:rsidR="006D7DD6" w:rsidRPr="00681D0A" w:rsidRDefault="000830D3" w:rsidP="006D7D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сухом месте</w:t>
            </w:r>
          </w:p>
        </w:tc>
      </w:tr>
    </w:tbl>
    <w:p w:rsidR="00E42318" w:rsidRPr="001A223A" w:rsidRDefault="00E42318" w:rsidP="00CE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42318" w:rsidRPr="001A223A" w:rsidSect="00212E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AF4"/>
    <w:multiLevelType w:val="hybridMultilevel"/>
    <w:tmpl w:val="207A3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B01"/>
    <w:multiLevelType w:val="hybridMultilevel"/>
    <w:tmpl w:val="81D2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2ADA"/>
    <w:multiLevelType w:val="hybridMultilevel"/>
    <w:tmpl w:val="D322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0805"/>
    <w:multiLevelType w:val="hybridMultilevel"/>
    <w:tmpl w:val="05C0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43D7D"/>
    <w:multiLevelType w:val="hybridMultilevel"/>
    <w:tmpl w:val="D478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680"/>
    <w:multiLevelType w:val="hybridMultilevel"/>
    <w:tmpl w:val="C62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B366B"/>
    <w:multiLevelType w:val="singleLevel"/>
    <w:tmpl w:val="C1DC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0B467FE"/>
    <w:multiLevelType w:val="hybridMultilevel"/>
    <w:tmpl w:val="CFFA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475BB"/>
    <w:multiLevelType w:val="hybridMultilevel"/>
    <w:tmpl w:val="D55C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33A9"/>
    <w:multiLevelType w:val="hybridMultilevel"/>
    <w:tmpl w:val="8298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1"/>
    <w:rsid w:val="00005409"/>
    <w:rsid w:val="000066F1"/>
    <w:rsid w:val="00043D6B"/>
    <w:rsid w:val="000458E6"/>
    <w:rsid w:val="000830D3"/>
    <w:rsid w:val="00083414"/>
    <w:rsid w:val="00087201"/>
    <w:rsid w:val="000A6971"/>
    <w:rsid w:val="000B698D"/>
    <w:rsid w:val="000D628E"/>
    <w:rsid w:val="000E37FB"/>
    <w:rsid w:val="00114105"/>
    <w:rsid w:val="00120770"/>
    <w:rsid w:val="00132FC8"/>
    <w:rsid w:val="00151352"/>
    <w:rsid w:val="00164803"/>
    <w:rsid w:val="001659A0"/>
    <w:rsid w:val="001A223A"/>
    <w:rsid w:val="001B59C2"/>
    <w:rsid w:val="001D457D"/>
    <w:rsid w:val="00212349"/>
    <w:rsid w:val="00212ECC"/>
    <w:rsid w:val="002705A2"/>
    <w:rsid w:val="002832F2"/>
    <w:rsid w:val="002973E5"/>
    <w:rsid w:val="002F37C0"/>
    <w:rsid w:val="00312887"/>
    <w:rsid w:val="00330232"/>
    <w:rsid w:val="00391688"/>
    <w:rsid w:val="00392D9C"/>
    <w:rsid w:val="003951E4"/>
    <w:rsid w:val="00396254"/>
    <w:rsid w:val="00430389"/>
    <w:rsid w:val="00430E55"/>
    <w:rsid w:val="00433476"/>
    <w:rsid w:val="00437FD6"/>
    <w:rsid w:val="0045073C"/>
    <w:rsid w:val="00454216"/>
    <w:rsid w:val="00457C33"/>
    <w:rsid w:val="00470CA5"/>
    <w:rsid w:val="005054FD"/>
    <w:rsid w:val="00525973"/>
    <w:rsid w:val="005359FD"/>
    <w:rsid w:val="00535E06"/>
    <w:rsid w:val="0054410E"/>
    <w:rsid w:val="005B7A81"/>
    <w:rsid w:val="005F23B4"/>
    <w:rsid w:val="006003E0"/>
    <w:rsid w:val="00602DEA"/>
    <w:rsid w:val="00610659"/>
    <w:rsid w:val="0061141B"/>
    <w:rsid w:val="00623CA6"/>
    <w:rsid w:val="00630659"/>
    <w:rsid w:val="00637533"/>
    <w:rsid w:val="00661351"/>
    <w:rsid w:val="00681D0A"/>
    <w:rsid w:val="006906E7"/>
    <w:rsid w:val="006A4ED2"/>
    <w:rsid w:val="006A7F05"/>
    <w:rsid w:val="006D3637"/>
    <w:rsid w:val="006D7DD6"/>
    <w:rsid w:val="006E40CA"/>
    <w:rsid w:val="00715E1D"/>
    <w:rsid w:val="00723C73"/>
    <w:rsid w:val="00767BCF"/>
    <w:rsid w:val="0078273F"/>
    <w:rsid w:val="00794CC4"/>
    <w:rsid w:val="007F330F"/>
    <w:rsid w:val="00807F95"/>
    <w:rsid w:val="0082477C"/>
    <w:rsid w:val="008553E3"/>
    <w:rsid w:val="00860E9D"/>
    <w:rsid w:val="00866A2E"/>
    <w:rsid w:val="00885BC5"/>
    <w:rsid w:val="008A3A15"/>
    <w:rsid w:val="008A57AB"/>
    <w:rsid w:val="008D2008"/>
    <w:rsid w:val="00910A0B"/>
    <w:rsid w:val="00917D2A"/>
    <w:rsid w:val="00943ABA"/>
    <w:rsid w:val="00987C87"/>
    <w:rsid w:val="009C7146"/>
    <w:rsid w:val="00A11130"/>
    <w:rsid w:val="00A3432C"/>
    <w:rsid w:val="00A40F8E"/>
    <w:rsid w:val="00A43836"/>
    <w:rsid w:val="00A67F7F"/>
    <w:rsid w:val="00A7008C"/>
    <w:rsid w:val="00A83D45"/>
    <w:rsid w:val="00A848FC"/>
    <w:rsid w:val="00A84FE2"/>
    <w:rsid w:val="00A93B42"/>
    <w:rsid w:val="00AC1F7E"/>
    <w:rsid w:val="00AD65ED"/>
    <w:rsid w:val="00AF5B09"/>
    <w:rsid w:val="00B06919"/>
    <w:rsid w:val="00B132E2"/>
    <w:rsid w:val="00B21B32"/>
    <w:rsid w:val="00B43BCB"/>
    <w:rsid w:val="00B45533"/>
    <w:rsid w:val="00B5392A"/>
    <w:rsid w:val="00B91504"/>
    <w:rsid w:val="00BA05A3"/>
    <w:rsid w:val="00BA3E21"/>
    <w:rsid w:val="00BC34EB"/>
    <w:rsid w:val="00BC57A2"/>
    <w:rsid w:val="00BC62EE"/>
    <w:rsid w:val="00BE1A31"/>
    <w:rsid w:val="00BF55C8"/>
    <w:rsid w:val="00C035D6"/>
    <w:rsid w:val="00C31A4D"/>
    <w:rsid w:val="00C60CD4"/>
    <w:rsid w:val="00C74559"/>
    <w:rsid w:val="00C977D9"/>
    <w:rsid w:val="00CA103C"/>
    <w:rsid w:val="00CA717A"/>
    <w:rsid w:val="00CB2340"/>
    <w:rsid w:val="00CC3440"/>
    <w:rsid w:val="00CE6974"/>
    <w:rsid w:val="00D34ADE"/>
    <w:rsid w:val="00D37213"/>
    <w:rsid w:val="00D66F4D"/>
    <w:rsid w:val="00D9760F"/>
    <w:rsid w:val="00DB7ED1"/>
    <w:rsid w:val="00DC0581"/>
    <w:rsid w:val="00DF0EDA"/>
    <w:rsid w:val="00E03454"/>
    <w:rsid w:val="00E42318"/>
    <w:rsid w:val="00E42EF9"/>
    <w:rsid w:val="00E602DA"/>
    <w:rsid w:val="00E808EB"/>
    <w:rsid w:val="00E94C07"/>
    <w:rsid w:val="00EA634D"/>
    <w:rsid w:val="00ED5ABB"/>
    <w:rsid w:val="00EF3239"/>
    <w:rsid w:val="00F24E8E"/>
    <w:rsid w:val="00F33727"/>
    <w:rsid w:val="00F42A32"/>
    <w:rsid w:val="00F63577"/>
    <w:rsid w:val="00FA3DBE"/>
    <w:rsid w:val="00FA7580"/>
    <w:rsid w:val="00FB224E"/>
    <w:rsid w:val="00FC06A8"/>
    <w:rsid w:val="00FC4ADF"/>
    <w:rsid w:val="00FE1EDE"/>
    <w:rsid w:val="00FE462A"/>
    <w:rsid w:val="00FE61DE"/>
    <w:rsid w:val="00FE6838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02D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1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02D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1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53C3-6BA6-4BCE-B70F-A50CC55F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43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Светлана Валерьевна</dc:creator>
  <cp:lastModifiedBy>Михайлова Ирина Валерьевна</cp:lastModifiedBy>
  <cp:revision>4</cp:revision>
  <cp:lastPrinted>2018-12-13T10:15:00Z</cp:lastPrinted>
  <dcterms:created xsi:type="dcterms:W3CDTF">2019-10-19T10:35:00Z</dcterms:created>
  <dcterms:modified xsi:type="dcterms:W3CDTF">2019-10-19T11:17:00Z</dcterms:modified>
</cp:coreProperties>
</file>