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bookmarkStart w:id="0" w:name="_Hlk6553296"/>
      <w:r w:rsidRPr="00795047">
        <w:rPr>
          <w:rFonts w:eastAsia="Times New Roman" w:cs="Times New Roman"/>
          <w:color w:val="000000"/>
          <w:szCs w:val="28"/>
        </w:rPr>
        <w:t xml:space="preserve">федеральное государственное бюджетное образовательное учреждение 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высшего образования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«Оренбургский государственный медицинский университет»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Министерства здравоохранения Российской Федерации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МЕТОДИЧЕСКИЕ РЕКОМЕНДАЦИИ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ДЛЯ ПРЕПОДАВАТЕЛЯ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ПО ОРГАНИЗАЦИИ ИЗУЧЕНИЯ ДИСЦИПЛИНЫ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u w:val="single"/>
        </w:rPr>
      </w:pPr>
      <w:r>
        <w:rPr>
          <w:rFonts w:eastAsia="Times New Roman" w:cs="Times New Roman"/>
          <w:b/>
          <w:color w:val="000000"/>
          <w:szCs w:val="28"/>
          <w:u w:val="single"/>
        </w:rPr>
        <w:t>Травматология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по специальности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31.05.01 </w:t>
      </w:r>
      <w:r w:rsidRPr="003A0893">
        <w:rPr>
          <w:rFonts w:eastAsia="Times New Roman" w:cs="Times New Roman"/>
          <w:b/>
          <w:color w:val="000000"/>
          <w:szCs w:val="28"/>
          <w:u w:val="single"/>
        </w:rPr>
        <w:t>Лечебное дел</w:t>
      </w:r>
      <w:proofErr w:type="gramStart"/>
      <w:r w:rsidRPr="003A0893">
        <w:rPr>
          <w:rFonts w:eastAsia="Times New Roman" w:cs="Times New Roman"/>
          <w:b/>
          <w:color w:val="000000"/>
          <w:szCs w:val="28"/>
          <w:u w:val="single"/>
        </w:rPr>
        <w:t>о</w:t>
      </w:r>
      <w:r w:rsidR="00423E2E">
        <w:rPr>
          <w:rFonts w:eastAsia="Times New Roman" w:cs="Times New Roman"/>
          <w:b/>
          <w:color w:val="000000"/>
          <w:szCs w:val="28"/>
          <w:u w:val="single"/>
        </w:rPr>
        <w:t>(</w:t>
      </w:r>
      <w:proofErr w:type="gramEnd"/>
      <w:r w:rsidR="00423E2E">
        <w:rPr>
          <w:rFonts w:eastAsia="Times New Roman" w:cs="Times New Roman"/>
          <w:b/>
          <w:color w:val="000000"/>
          <w:szCs w:val="28"/>
          <w:u w:val="single"/>
        </w:rPr>
        <w:t>факультет иностранных студентов)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795047">
        <w:rPr>
          <w:rFonts w:eastAsia="Times New Roman" w:cs="Times New Roman"/>
          <w:color w:val="000000"/>
          <w:szCs w:val="28"/>
        </w:rPr>
        <w:tab/>
      </w:r>
      <w:r w:rsidRPr="003A0893">
        <w:rPr>
          <w:rFonts w:eastAsia="Times New Roman" w:cs="Times New Roman"/>
          <w:color w:val="000000"/>
          <w:szCs w:val="28"/>
        </w:rPr>
        <w:t>31.05.01 Лечебное дел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о</w:t>
      </w:r>
      <w:r w:rsidR="00423E2E">
        <w:rPr>
          <w:rFonts w:eastAsia="Times New Roman" w:cs="Times New Roman"/>
          <w:color w:val="000000"/>
          <w:szCs w:val="28"/>
        </w:rPr>
        <w:t>(</w:t>
      </w:r>
      <w:proofErr w:type="gramEnd"/>
      <w:r w:rsidR="00423E2E">
        <w:rPr>
          <w:rFonts w:eastAsia="Times New Roman" w:cs="Times New Roman"/>
          <w:color w:val="000000"/>
          <w:szCs w:val="28"/>
        </w:rPr>
        <w:t>факультет иностранных студентов)</w:t>
      </w:r>
      <w:r w:rsidRPr="00795047">
        <w:rPr>
          <w:rFonts w:eastAsia="Times New Roman" w:cs="Times New Roman"/>
          <w:color w:val="000000"/>
          <w:szCs w:val="28"/>
        </w:rPr>
        <w:t>, утвержденной ученым советом ФГБОУ ВО ОрГМУ Минздрава России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822618" w:rsidRPr="00822618" w:rsidRDefault="00822618" w:rsidP="0082261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822618">
        <w:rPr>
          <w:rFonts w:eastAsia="Times New Roman" w:cs="Times New Roman"/>
          <w:color w:val="000000"/>
          <w:szCs w:val="28"/>
        </w:rPr>
        <w:t>Протокол № 8 от 25.03.2016</w:t>
      </w:r>
    </w:p>
    <w:p w:rsidR="00822618" w:rsidRPr="00822618" w:rsidRDefault="00822618" w:rsidP="0082261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Оренбург</w:t>
      </w: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both"/>
        <w:rPr>
          <w:rFonts w:eastAsia="Times New Roman" w:cs="Times New Roman"/>
          <w:b/>
          <w:color w:val="000000"/>
          <w:szCs w:val="28"/>
        </w:rPr>
      </w:pPr>
    </w:p>
    <w:p w:rsidR="003A0893" w:rsidRPr="00241209" w:rsidRDefault="003A0893" w:rsidP="003A0893">
      <w:pPr>
        <w:spacing w:line="240" w:lineRule="auto"/>
        <w:ind w:firstLine="0"/>
        <w:jc w:val="both"/>
        <w:rPr>
          <w:rFonts w:eastAsia="Times New Roman" w:cs="Times New Roman"/>
          <w:b/>
          <w:color w:val="000000"/>
          <w:szCs w:val="28"/>
        </w:rPr>
      </w:pPr>
      <w:r w:rsidRPr="00241209">
        <w:rPr>
          <w:rFonts w:eastAsia="Times New Roman" w:cs="Times New Roman"/>
          <w:b/>
          <w:color w:val="000000"/>
          <w:szCs w:val="28"/>
        </w:rPr>
        <w:t>1. Методические рекомендации к лекционному курсу</w:t>
      </w:r>
    </w:p>
    <w:bookmarkEnd w:id="0"/>
    <w:p w:rsidR="003A0893" w:rsidRDefault="003A0893" w:rsidP="003A0893">
      <w:pPr>
        <w:spacing w:line="240" w:lineRule="auto"/>
        <w:ind w:firstLine="0"/>
        <w:jc w:val="both"/>
        <w:rPr>
          <w:rFonts w:eastAsia="Times New Roman" w:cs="Times New Roman"/>
          <w:b/>
          <w:color w:val="000000"/>
          <w:szCs w:val="28"/>
          <w:u w:val="single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u w:val="single"/>
        </w:rPr>
      </w:pPr>
      <w:r w:rsidRPr="003A0893">
        <w:rPr>
          <w:rFonts w:eastAsia="Times New Roman" w:cs="Times New Roman"/>
          <w:b/>
          <w:color w:val="000000"/>
          <w:szCs w:val="28"/>
          <w:u w:val="single"/>
        </w:rPr>
        <w:t>Модуль 1. Общая травматология и ортопедия.</w:t>
      </w:r>
    </w:p>
    <w:p w:rsidR="003A0893" w:rsidRPr="00CE2C04" w:rsidRDefault="003A0893" w:rsidP="003A0893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3A0893" w:rsidRPr="00CE2C04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Лекция №1.</w:t>
      </w:r>
    </w:p>
    <w:p w:rsidR="003A0893" w:rsidRPr="00CE2C04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CE2C04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1. Тема: Травматизм: виды, причины, профилактика.</w:t>
      </w:r>
      <w:r>
        <w:rPr>
          <w:rFonts w:eastAsia="Times New Roman" w:cs="Times New Roman"/>
          <w:color w:val="000000"/>
          <w:szCs w:val="28"/>
        </w:rPr>
        <w:t xml:space="preserve"> Организация помощи. </w:t>
      </w:r>
      <w:r w:rsidRPr="00CE2C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Политравма</w:t>
      </w:r>
      <w:proofErr w:type="spellEnd"/>
      <w:r w:rsidRPr="00CE2C04">
        <w:rPr>
          <w:rFonts w:eastAsia="Times New Roman" w:cs="Times New Roman"/>
          <w:color w:val="000000"/>
          <w:szCs w:val="28"/>
        </w:rPr>
        <w:t>. Травматическая болезнь.</w:t>
      </w:r>
    </w:p>
    <w:p w:rsidR="003A0893" w:rsidRPr="00CE2C04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CE2C04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2. Цель: Пробудить у студентов интерес и положительную мотивацию к изучению травматологии и ортопедии. Сформировать у студентов представление о роли травматизма в структуре заболеваемости. Сформировать у студентов ориентировочную основу для усвоения навыков обследования больных с повреждениями и заболеваниями опорно-двигательной системы.</w:t>
      </w:r>
      <w:r w:rsidRPr="00CE2C04">
        <w:rPr>
          <w:rFonts w:eastAsia="Times New Roman" w:cs="Times New Roman"/>
          <w:szCs w:val="28"/>
        </w:rPr>
        <w:t xml:space="preserve"> </w:t>
      </w:r>
      <w:r w:rsidRPr="00CE2C04">
        <w:rPr>
          <w:rFonts w:eastAsia="Times New Roman" w:cs="Times New Roman"/>
          <w:color w:val="000000"/>
          <w:szCs w:val="28"/>
        </w:rPr>
        <w:t xml:space="preserve">Сформировать у студентов представление о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политравме</w:t>
      </w:r>
      <w:proofErr w:type="spellEnd"/>
      <w:r w:rsidRPr="00CE2C04">
        <w:rPr>
          <w:rFonts w:eastAsia="Times New Roman" w:cs="Times New Roman"/>
          <w:color w:val="000000"/>
          <w:szCs w:val="28"/>
        </w:rPr>
        <w:t xml:space="preserve">, об организации хирургической помощи и эвакуации пострадавших при чрезвычайных ситуациях. Сформировать у студентов представление о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деонтологических</w:t>
      </w:r>
      <w:proofErr w:type="spellEnd"/>
      <w:r w:rsidRPr="00CE2C04">
        <w:rPr>
          <w:rFonts w:eastAsia="Times New Roman" w:cs="Times New Roman"/>
          <w:color w:val="000000"/>
          <w:szCs w:val="28"/>
        </w:rPr>
        <w:t xml:space="preserve"> и правовых аспектах в травматологии и ортопедии.</w:t>
      </w:r>
    </w:p>
    <w:p w:rsidR="003A0893" w:rsidRPr="00CE2C04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CE2C04" w:rsidRDefault="003A0893" w:rsidP="003A0893">
      <w:pPr>
        <w:tabs>
          <w:tab w:val="left" w:pos="993"/>
        </w:tabs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3A0893" w:rsidRPr="00CE2C04" w:rsidRDefault="003A0893" w:rsidP="003A0893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E2C04">
        <w:rPr>
          <w:rFonts w:eastAsia="Times New Roman" w:cs="Times New Roman"/>
          <w:color w:val="000000"/>
          <w:szCs w:val="28"/>
        </w:rPr>
        <w:t>Цели, задачи и значимость изучения травматологии и ортопедии. Травматизм: виды, причины, профилактика. Организация травматологической помощи. Классификация переломов опорно-двигательного аппарата. Механизм травмы – понятие, виды. Роль механизма травмы в возникновении различных повреждений опорно-двигательного аппарата.  Клинические симптомы переломов и вывихов – относительные и абсолютные. Методы инструментальной диагностики  - рентгенография, ангиография, КТ, МРТ, радиоизотопные исследования.</w:t>
      </w:r>
      <w:r w:rsidRPr="00CE2C0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E2C04">
        <w:rPr>
          <w:rFonts w:eastAsia="Times New Roman" w:cs="Times New Roman"/>
          <w:szCs w:val="28"/>
          <w:lang w:eastAsia="ru-RU"/>
        </w:rPr>
        <w:t>Политравма</w:t>
      </w:r>
      <w:proofErr w:type="spellEnd"/>
      <w:r w:rsidRPr="00CE2C04">
        <w:rPr>
          <w:rFonts w:eastAsia="Times New Roman" w:cs="Times New Roman"/>
          <w:szCs w:val="28"/>
          <w:lang w:eastAsia="ru-RU"/>
        </w:rPr>
        <w:t>: определение, виды. Травматическая болезнь: определение, периоды и их клиническая характеристика.  Жировая эмболия: понятие, этиология и патогенез, клинические формы.  Жировая эмболия: ранняя диагностика, профилактика и лечение.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</w:t>
      </w:r>
      <w:bookmarkStart w:id="1" w:name="_Hlk5198645"/>
      <w:r w:rsidRPr="00CE2C04">
        <w:rPr>
          <w:rFonts w:eastAsia="Times New Roman" w:cs="Times New Roman"/>
          <w:color w:val="000000"/>
          <w:szCs w:val="28"/>
        </w:rPr>
        <w:t>традиционная, обзорная с элементами проблемной по содержанию, лекция-визуализация с элементами лекции-беседы.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bookmarkStart w:id="2" w:name="_Hlk5198697"/>
      <w:bookmarkEnd w:id="1"/>
      <w:proofErr w:type="gramStart"/>
      <w:r w:rsidRPr="00CE2C04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CE2C04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CE2C04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CE2C04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CE2C04">
        <w:rPr>
          <w:rFonts w:eastAsia="Times New Roman" w:cs="Times New Roman"/>
          <w:color w:val="000000"/>
          <w:szCs w:val="28"/>
        </w:rPr>
        <w:t>).</w:t>
      </w:r>
    </w:p>
    <w:bookmarkEnd w:id="2"/>
    <w:p w:rsid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№2.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1. Тема: Кровотечения. Компенсация  кровопотери при ликвидации последствий катастроф. Шок. Синдром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длительного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сдавления тканей.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травматического шока, кровопотери, синдрома длительного сдавления тканей. Сформировать ориентировочную основу для приобретения навыков оказания первой врачебной помощи пострадавшим при шоке, кровопотере, синдроме длительного сдавления тканей.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Кровотечение. Определение. Классификация кровотечения по виду поврежденного сосуда, срокам появления и локализации.  Острая кровопотеря. Классификация. Определение объема потерянной крови (по удельной плотности крови, гемоглобину и гематокриту, уровню АД и индексу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Алговера</w:t>
      </w:r>
      <w:proofErr w:type="spellEnd"/>
      <w:r w:rsidRPr="003A0893">
        <w:rPr>
          <w:rFonts w:eastAsia="Times New Roman" w:cs="Times New Roman"/>
          <w:color w:val="000000"/>
          <w:szCs w:val="28"/>
        </w:rPr>
        <w:t>).  Методы временной остановки наружного кровотечения и показания к их применению.  Правила наложения кровоостанавливающего жгута.  Классификация повреждений сосудов.  Классификация степени тяжести ишемии по В.А. Корнилову.  Методы окончательной остановки кровотечения.</w:t>
      </w:r>
      <w:r w:rsidRPr="003A0893">
        <w:rPr>
          <w:rFonts w:eastAsia="Times New Roman" w:cs="Times New Roman"/>
          <w:b/>
          <w:color w:val="000000"/>
          <w:szCs w:val="28"/>
        </w:rPr>
        <w:t xml:space="preserve"> </w:t>
      </w:r>
      <w:r w:rsidRPr="003A0893">
        <w:rPr>
          <w:rFonts w:eastAsia="Times New Roman" w:cs="Times New Roman"/>
          <w:color w:val="000000"/>
          <w:szCs w:val="28"/>
        </w:rPr>
        <w:t xml:space="preserve">  Компенсация кровопотери различной степени тяжести у пострадавших при катастрофах.  Травматический шок. Определение. Частота. Патогенетические факторы травматического шока.   Диагностика и классификация травматического шока.  Принципы оказания противошоковой помощи. Объем и содержание мероприятий первой врачебной помощи при травматическом шоке.  Объем и содержание мероприятий квалифицированной медицинской помощи при травматическом шоке.  Определение ишемической травмы тканей. Причины ишемических нарушений. Развитие синдрома эндогенной интоксикации, пути его профилактики.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Этиология и патогенез синдрома длительного сдавления. Ста</w:t>
      </w:r>
      <w:r w:rsidRPr="003A0893">
        <w:rPr>
          <w:rFonts w:eastAsia="Times New Roman" w:cs="Times New Roman"/>
          <w:color w:val="000000"/>
          <w:szCs w:val="28"/>
        </w:rPr>
        <w:softHyphen/>
        <w:t>дии патологического процесса, классификация степеней тяжести СДС, критерии оценки степени тяжести, прогноз. Ведущие, угро</w:t>
      </w:r>
      <w:r w:rsidRPr="003A0893">
        <w:rPr>
          <w:rFonts w:eastAsia="Times New Roman" w:cs="Times New Roman"/>
          <w:color w:val="000000"/>
          <w:szCs w:val="28"/>
        </w:rPr>
        <w:softHyphen/>
        <w:t xml:space="preserve">жающие жизни нарушения при СДС, меры профилактики развития острой почечной недостаточности. </w:t>
      </w:r>
      <w:proofErr w:type="gramStart"/>
      <w:r w:rsidRPr="003A0893">
        <w:rPr>
          <w:rFonts w:eastAsia="Times New Roman" w:cs="Times New Roman"/>
          <w:color w:val="000000"/>
          <w:szCs w:val="28"/>
        </w:rPr>
        <w:t xml:space="preserve">Способы коррекции острой почечной недостаточности у пораженных с СДС при оказании им квалифицированной и специализированной медицинской помощи, Особенности хирургического лечения в раннем и промежуточном периодах течения СДС; показания к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фасциотомии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некрэктомии</w:t>
      </w:r>
      <w:proofErr w:type="spellEnd"/>
      <w:r w:rsidRPr="003A0893">
        <w:rPr>
          <w:rFonts w:eastAsia="Times New Roman" w:cs="Times New Roman"/>
          <w:color w:val="000000"/>
          <w:szCs w:val="28"/>
        </w:rPr>
        <w:t>, ампутации конечностей.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3A0893">
        <w:rPr>
          <w:rFonts w:eastAsia="Times New Roman" w:cs="Times New Roman"/>
          <w:color w:val="000000"/>
          <w:szCs w:val="28"/>
        </w:rPr>
        <w:t xml:space="preserve">Повреждения мягких тканей, имеющие по клиническому течению сходство с СДС: синдром позиционного сдавления, обширная отслойка мягких тканей,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компартмент</w:t>
      </w:r>
      <w:proofErr w:type="spellEnd"/>
      <w:r w:rsidRPr="003A0893">
        <w:rPr>
          <w:rFonts w:eastAsia="Times New Roman" w:cs="Times New Roman"/>
          <w:color w:val="000000"/>
          <w:szCs w:val="28"/>
        </w:rPr>
        <w:t>-синдром при выраженных отеках.</w:t>
      </w:r>
      <w:proofErr w:type="gramEnd"/>
    </w:p>
    <w:p w:rsidR="003A0893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b/>
          <w:color w:val="000000"/>
          <w:szCs w:val="28"/>
        </w:rPr>
        <w:lastRenderedPageBreak/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CE2C04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CE2C04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CE2C04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CE2C04">
        <w:rPr>
          <w:rFonts w:eastAsia="Times New Roman" w:cs="Times New Roman"/>
          <w:color w:val="000000"/>
          <w:szCs w:val="28"/>
        </w:rPr>
        <w:t>).</w:t>
      </w:r>
    </w:p>
    <w:p w:rsid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bCs/>
          <w:i/>
          <w:iCs/>
          <w:color w:val="000000"/>
          <w:szCs w:val="28"/>
        </w:rPr>
        <w:t> </w:t>
      </w:r>
      <w:r w:rsidRPr="003A0893">
        <w:rPr>
          <w:rFonts w:eastAsia="Times New Roman" w:cs="Times New Roman"/>
          <w:b/>
          <w:color w:val="000000"/>
          <w:szCs w:val="28"/>
        </w:rPr>
        <w:t>Лекция №3.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Раневая инфекция.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раневой инфекции. Сформировать понятие об алгоритме профилактики раневой инфекции.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Классификация и характеристика наиболее часто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встречаю¬щихся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видов раневой инфекции. Важность и способы ранней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диаг¬ностики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, Ранние признаки столбняка, газовой гангрены. Сроки развития и меры профилактики инфекционных осложнений ран. Течение раневого процесса, проблемы раневой репарации. Раневая болезнь: патогенез, клиника, лечение. Способы борьбы с раневой инфекцией. Роль антибактериальных препаратов, показания к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приме¬нению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, пути их введения. Специфическая профилактика и лечение столбняка, газовой гангрены. Особенности серопрофилактики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столб¬няка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, газовой гангрены при обширных размозженных, огнестрельных ранах; при обильном загрязнении ран. Показания к повторной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хирур¬гической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обработке ран, ее особенности, Методы хирургического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ле¬чения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раневых осложнений, включая анаэробную инфекцию.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Показа¬ния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к ампутации конечностей при раневых осложнениях. Меры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про¬филактики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и лечения инфекционных осложнений ран на этапах медицинской эвакуации.</w:t>
      </w:r>
    </w:p>
    <w:p w:rsid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CE2C04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CE2C04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CE2C04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CE2C04">
        <w:rPr>
          <w:rFonts w:eastAsia="Times New Roman" w:cs="Times New Roman"/>
          <w:color w:val="000000"/>
          <w:szCs w:val="28"/>
        </w:rPr>
        <w:t>).</w:t>
      </w:r>
    </w:p>
    <w:p w:rsidR="008A42A6" w:rsidRDefault="008A42A6">
      <w:pPr>
        <w:rPr>
          <w:szCs w:val="28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lastRenderedPageBreak/>
        <w:t>Лекция №4.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Тема: Термические поражения.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термических поражений. Сформировать ориентировочную основу для приобретения навыков оказания неотложной помощи на этапах медицинской эвакуации пострадавшим с термической травмой.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Классификация термических ожогов.  Диагностика глубины и площади ожога.  Ожоговый шок, классификация. Периоды ожоговой болезни. Прогноз.  Поражение верхних дыхательных путей. Причины, клиника и диагностика, первая помощь и лечение поражения дыхательных путей.  Особенности поражения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боевыми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огнесмесями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.  Радиационные ожоги. Клиника. Помощь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пораженным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на этапах медицинской эвакуации.  Медицинская сортировка и лечение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обожженных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на этапе первой врачебной помощи.   Медицинская сортировка и лечение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обожженных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на этапе квалифицированной врачебной помощи.  Отморожения. Классификация и диагностика.  Общее переохлаждение (замерзание). Классификация и диагностика.  Помощь при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холодовой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травме на этапах медицинской эвакуации.</w:t>
      </w:r>
    </w:p>
    <w:p w:rsidR="003A0893" w:rsidRDefault="003A0893">
      <w:pPr>
        <w:rPr>
          <w:szCs w:val="28"/>
        </w:rPr>
      </w:pP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CE2C04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CE2C04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CE2C04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CE2C04">
        <w:rPr>
          <w:rFonts w:eastAsia="Times New Roman" w:cs="Times New Roman"/>
          <w:color w:val="000000"/>
          <w:szCs w:val="28"/>
        </w:rPr>
        <w:t>).</w:t>
      </w:r>
    </w:p>
    <w:p w:rsidR="003A0893" w:rsidRDefault="003A0893">
      <w:pPr>
        <w:rPr>
          <w:szCs w:val="28"/>
        </w:rPr>
      </w:pPr>
    </w:p>
    <w:p w:rsidR="003A0893" w:rsidRPr="003A0893" w:rsidRDefault="003A0893">
      <w:pPr>
        <w:rPr>
          <w:szCs w:val="28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№6.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Врождённые заболевания опорно-двигательного аппарата.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 пороках развития и врождённых заболеваниях опорно-двигательного аппарата, основу для приобретения навыков ранней диагностики таких заболеваний.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lastRenderedPageBreak/>
        <w:t xml:space="preserve">3. Аннотация лекции.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Врожденный вывих бедра. Патогенез, клинико-рентгенологическая диагностика в возрасте до и после 1 года. Профилактика, особенности лечения в разных возрастных группах. Ортопедические последствия врожденного вывиха бедра у взрослых. Врожденная косолапость. Косорукость, Синдактилия. Полидактилия. Диагностика, принципы лечения. Вопросы ранней диагностики врожденных деформаций. Врожденные деформации шеи. Кривошея: причины, классификация. Диагностика, принципы лечения.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Несовершенный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остеогенез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. Болезнь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Альберс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-Шенберга.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Хондродисплазии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. Остеодистрофии. </w:t>
      </w:r>
    </w:p>
    <w:p w:rsidR="003A0893" w:rsidRDefault="003A0893">
      <w:pPr>
        <w:rPr>
          <w:szCs w:val="28"/>
        </w:rPr>
      </w:pP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CE2C04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proofErr w:type="gramStart"/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CE2C04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CE2C04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CE2C04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CE2C04">
        <w:rPr>
          <w:rFonts w:eastAsia="Times New Roman" w:cs="Times New Roman"/>
          <w:color w:val="000000"/>
          <w:szCs w:val="28"/>
        </w:rPr>
        <w:t>).</w:t>
      </w:r>
    </w:p>
    <w:p w:rsidR="003A0893" w:rsidRDefault="003A0893" w:rsidP="003A0893">
      <w:pPr>
        <w:rPr>
          <w:szCs w:val="28"/>
        </w:rPr>
      </w:pPr>
    </w:p>
    <w:p w:rsidR="003A0893" w:rsidRDefault="003A0893">
      <w:pPr>
        <w:rPr>
          <w:szCs w:val="28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№7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Дегенеративные и воспалительные заболевания суставов.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дегенеративных и воспалительных заболеваний суставов. Сформировать у студентов ориентировочную основу для формирования навыков по клиническому обследованию таких пациентов, умению правильно интерпретировать данные лабораторных и рентгенологических методов обследования, оказывать первую врачебную помощь.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Частота, классификация дегенеративных заболеваний суставов. Остеоартроз: определение понятия, этиология. Первичные и вторичные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остеоартрозы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. Патогенез, классификация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остеоартрозов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по степени тяжести. Клиника, диагностика. Консервативное лечение и общие принципы оперативного лечения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остеоартрозов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в зависимости от стадии процесса и характера изменений в суставах.</w:t>
      </w: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lastRenderedPageBreak/>
        <w:t>Классификация воспалительных неспецифических заболеваний суставов.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Ревматоидный артрит. Этиология, патогенез. Место хирурга-ортопеда в диагностике ревматоидного артрита. Ортопедические аспекты в комплексном консервативном лечении ревматоидного артрита. Профилактика контрактур. Консервативные методы лечения контрактур. Патогенетическое оперативное лечение ревматоидного артрита -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синовэктомия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синовкапсулоэктомия</w:t>
      </w:r>
      <w:proofErr w:type="spellEnd"/>
      <w:r w:rsidRPr="003A0893">
        <w:rPr>
          <w:rFonts w:eastAsia="Times New Roman" w:cs="Times New Roman"/>
          <w:color w:val="000000"/>
          <w:szCs w:val="28"/>
        </w:rPr>
        <w:t>. Оперативное лечение деформаций при 3-й - 4-й стадиях ревматоидного артрита.</w:t>
      </w: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3A0893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A0893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3A0893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A0893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3A0893">
        <w:rPr>
          <w:rFonts w:eastAsia="Times New Roman" w:cs="Times New Roman"/>
          <w:color w:val="000000"/>
          <w:szCs w:val="28"/>
        </w:rPr>
        <w:t>).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u w:val="single"/>
        </w:rPr>
      </w:pPr>
      <w:r w:rsidRPr="003A0893">
        <w:rPr>
          <w:rFonts w:eastAsia="Times New Roman" w:cs="Times New Roman"/>
          <w:b/>
          <w:color w:val="000000"/>
          <w:szCs w:val="28"/>
          <w:u w:val="single"/>
        </w:rPr>
        <w:t>Модуль 2. Частная травматология и ортопедия.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№1.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1. Тема: Повреждения головы и шеи.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ориентировочную основу для приобретения навыков по диагностике, медицинской сортировке и оказанию первой врачебной помощи пострадавшим с повреждениями головы и шеи.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Классификация огнестрельных травм головы.   Клиника и диагностика огнестрельных травм головы. Травматическая болезнь головного мозга.  Определение тяжести повреждения головного мозга, диагностика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жизнеугрожающих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последствий огнестрельных травм головы.  Классификация неогнестрельных травм головы.   Клиника и диагностика неогнестрельной травмы головы.  Медицинская сортировка и мероприятия первой врачебной помощи при травме головы.  Медицинская сортировка и мероприятия квалифицированной помощи при травме головы. 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3A0893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A0893">
        <w:rPr>
          <w:rFonts w:eastAsia="Times New Roman" w:cs="Times New Roman"/>
          <w:b/>
          <w:color w:val="000000"/>
          <w:szCs w:val="28"/>
        </w:rPr>
        <w:lastRenderedPageBreak/>
        <w:t>Методы, используемые на лекции:</w:t>
      </w:r>
      <w:r w:rsidRPr="003A0893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A0893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3A0893">
        <w:rPr>
          <w:rFonts w:eastAsia="Times New Roman" w:cs="Times New Roman"/>
          <w:color w:val="000000"/>
          <w:szCs w:val="28"/>
        </w:rPr>
        <w:t>).</w:t>
      </w: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№2.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Повреждения позвоночника.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 принципах диагностики, лечения повреждений позвоночника. Сформировать у студентов ориентировочную основу для усвоения навыков оказания первой врачебной помощи при повреждениях позвоночника.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Частота повреждений позвоночника. Классификация,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особен¬ности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стабильных и нестабильных повреждений позвоночника. Этиология и патогенез повреждений позвоночника и спинного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моз¬га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. Понятия «спинальный шок», «травматическая болезнь спинного мозга». Диагностика, современные ортопедические подходы к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ле¬чению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повреждений позвоночного столба.</w:t>
      </w: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Осложнения при травме позвоночника и спинного мозга, их профилактика и лечение, Проблемы ортопедической и социальной реабилитации больных с повреждениями спинного мозга.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3A0893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A0893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3A0893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A0893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3A0893">
        <w:rPr>
          <w:rFonts w:eastAsia="Times New Roman" w:cs="Times New Roman"/>
          <w:color w:val="000000"/>
          <w:szCs w:val="28"/>
        </w:rPr>
        <w:t>).</w:t>
      </w: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№3.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Травма груди.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lastRenderedPageBreak/>
        <w:t>2. Цель: Сформировать у студентов представление об этиологии, патогенезе и лечении повреждений груди. Сформировать ориентировочную основу для приобретения навыков оказания первой врачебной помощи таким пострадавшим.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Классификация травм груди.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Жизнеугрожающие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последствия.  Классификация острой дыхательной недостаточности при травмах груди.  Диагностика и лечение закрытого пневмоторакса.  Диагностика и лечение открытого пневмоторакса.  Диагностика и лечение напряженного пневмоторакса.  Диагностика и лечение гемоторакса.  Диагностика и лечение ушиба сердца.  Диагностика и лечение ранений сердца (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гемоперикардиум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, тампонада сердца).  Диагностика и лечение реберного клапана.  Диагностика и лечение травматической асфиксии.  Диагностика и лечение торакоабдоминальных ранений.  Медицинская сортировка и мероприятия первой врачебной помощи при травме груди.  Медицинская сортировка и мероприятия квалифицированной помощи при травме груди. 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3A0893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A0893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3A0893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3A0893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A0893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3A0893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3A0893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3A0893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3A0893">
        <w:rPr>
          <w:rFonts w:eastAsia="Times New Roman" w:cs="Times New Roman"/>
          <w:color w:val="000000"/>
          <w:szCs w:val="28"/>
        </w:rPr>
        <w:t>).</w:t>
      </w:r>
    </w:p>
    <w:p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Лекция №4.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1. Тема: Повреждения живота и таза.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повреждений живота и таза. Сформировать ориентировочную основу для приобретения навыков оказания первой врачебной помощи таким пострадавшим.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Классификация повреждений живота и органов брюшной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по¬лости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. Повреждения диафрагмы. Частота торакоабдоминальных повреждений при катастрофах, особенности диагностики и оказания помощи. Диагностика внутрибрюшного кровотечения, повреждений полых и паренхиматозных органов. Возможности уточнения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диагно¬за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при помощи лапароцентеза и </w:t>
      </w:r>
      <w:r w:rsidRPr="00180D59">
        <w:rPr>
          <w:rFonts w:eastAsia="Times New Roman" w:cs="Times New Roman"/>
          <w:color w:val="000000"/>
          <w:szCs w:val="28"/>
        </w:rPr>
        <w:lastRenderedPageBreak/>
        <w:t xml:space="preserve">лапароскопии, оценка степени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дос¬товерности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полученных данных. Псевдоабдоминальный синдром, патогенез его возникновения; повреждения, которые могут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сопрово¬ждаться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развитием этого синдрома. Особенности развития и течения шока при повреждениях органов брюшной полости. Перитониты: причины, влияние фактора времени на прогноз. Принципы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опера¬тивных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вмешатель</w:t>
      </w:r>
      <w:proofErr w:type="gramStart"/>
      <w:r w:rsidRPr="00180D59">
        <w:rPr>
          <w:rFonts w:eastAsia="Times New Roman" w:cs="Times New Roman"/>
          <w:color w:val="000000"/>
          <w:szCs w:val="28"/>
        </w:rPr>
        <w:t>ств пр</w:t>
      </w:r>
      <w:proofErr w:type="gramEnd"/>
      <w:r w:rsidRPr="00180D59">
        <w:rPr>
          <w:rFonts w:eastAsia="Times New Roman" w:cs="Times New Roman"/>
          <w:color w:val="000000"/>
          <w:szCs w:val="28"/>
        </w:rPr>
        <w:t>и ранениях и закрытых повреждениях кишечника, печени, селезенки на этапах медицинской эвакуации.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Классификация повреждений таза и тазовых органов. Частота шока при повреждениях таза, объем кровопотери. Особенности диагностики и оказания помощи при сочетании повреждений таза с травмой тазовых органов на этапах медицинской эвакуации,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прин¬ципы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неотложного оперативного лечения на этапах медицинской эвакуации.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Профилактика, ранняя диагностика и лечение осложнений при ранениях и закрытых повреждениях живота и таза.</w:t>
      </w: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180D59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180D59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180D59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180D59">
        <w:rPr>
          <w:rFonts w:eastAsia="Times New Roman" w:cs="Times New Roman"/>
          <w:color w:val="000000"/>
          <w:szCs w:val="28"/>
        </w:rPr>
        <w:t>).</w:t>
      </w: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Лекция №5.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1. Тема: Структурно-функциональные нарушения позвоночника. Остеохондроз.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остеохондроза.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Частота структурно-функциональных нарушений позвоночника, социальное и экономическое значение проблемы их профилактики и коррекции. Влияние последствий травм и ортопедических заболеваний конечностей, таза на функцию позвоночного столба. Связь морфологических и функциональных нарушений позвоночника. Причины, клиника, диагностика и лечение болевых синдромов. Неврологические нарушения при патологии позвоночника. Принципы консервативного лечения, роль </w:t>
      </w:r>
      <w:r w:rsidRPr="00180D59">
        <w:rPr>
          <w:rFonts w:eastAsia="Times New Roman" w:cs="Times New Roman"/>
          <w:color w:val="000000"/>
          <w:szCs w:val="28"/>
        </w:rPr>
        <w:lastRenderedPageBreak/>
        <w:t>мануальной диагностики и терапии в коррекции нарушений позвоночника. Современные принципы оперативного лечения.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Этиология и патогенез сколиотической болезни. Классификация. Клиника различных степеней сколиоза. Течение заболевания, исходы и осложнения. Течение сколиоза в пубертатном периоде. Основные принципы раннего распознавания сколиоза.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Профилактика, принципы консервативного лечения. Прогнозирование течения сколиоза. Возможности и место оперативных методов лечения при сколиозе.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180D59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180D59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180D59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180D59">
        <w:rPr>
          <w:rFonts w:eastAsia="Times New Roman" w:cs="Times New Roman"/>
          <w:color w:val="000000"/>
          <w:szCs w:val="28"/>
        </w:rPr>
        <w:t>).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Лекция №6.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1. Тема: Сколиотическая болезнь.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сколиотической болезни.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Этиология и патогенез сколиотической болезни. Классификация. Клиника различных степеней сколиоза. Течение заболевания, исходы и осложнения. Течение сколиоза в пубертатном периоде. Основные принципы раннего распознавания сколиоза.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Профилактика, принципы консервативного лечения. Прогнозирование течения сколиоза. Возможности и место оперативных методов лечения при сколиозе.</w:t>
      </w: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180D59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180D59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неимитационный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(ситуации-иллюстрации), имитационный неигровой. </w:t>
      </w:r>
      <w:proofErr w:type="gramEnd"/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lastRenderedPageBreak/>
        <w:t xml:space="preserve">Средства обучения: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  <w:proofErr w:type="gramEnd"/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180D59">
        <w:rPr>
          <w:rFonts w:eastAsia="Times New Roman" w:cs="Times New Roman"/>
          <w:color w:val="000000"/>
          <w:szCs w:val="28"/>
        </w:rPr>
        <w:t>материально-технические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 (мел, доска, ноутбук, мультимедийный проектор, экран, дистанционный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презентер</w:t>
      </w:r>
      <w:proofErr w:type="spellEnd"/>
      <w:r w:rsidRPr="00180D59">
        <w:rPr>
          <w:rFonts w:eastAsia="Times New Roman" w:cs="Times New Roman"/>
          <w:color w:val="000000"/>
          <w:szCs w:val="28"/>
        </w:rPr>
        <w:t>).</w:t>
      </w: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24120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bookmarkStart w:id="3" w:name="_Hlk6553369"/>
      <w:r w:rsidRPr="00241209">
        <w:rPr>
          <w:rFonts w:eastAsia="Times New Roman" w:cs="Times New Roman"/>
          <w:b/>
          <w:color w:val="000000"/>
          <w:szCs w:val="28"/>
        </w:rPr>
        <w:t>2. Методические рекомендации по проведению практических занятий.</w:t>
      </w:r>
    </w:p>
    <w:bookmarkEnd w:id="3"/>
    <w:p w:rsidR="00180D59" w:rsidRPr="00795047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180D59" w:rsidRPr="00241209" w:rsidRDefault="00180D59" w:rsidP="00180D59">
      <w:pPr>
        <w:rPr>
          <w:b/>
          <w:u w:val="single"/>
        </w:rPr>
      </w:pPr>
      <w:r w:rsidRPr="00241209">
        <w:rPr>
          <w:b/>
          <w:u w:val="single"/>
        </w:rPr>
        <w:t xml:space="preserve">Модуль 1. </w:t>
      </w:r>
      <w:r w:rsidR="00262416">
        <w:rPr>
          <w:b/>
          <w:u w:val="single"/>
        </w:rPr>
        <w:t>Общая т</w:t>
      </w:r>
      <w:r w:rsidRPr="00241209">
        <w:rPr>
          <w:b/>
          <w:u w:val="single"/>
        </w:rPr>
        <w:t>равматология</w:t>
      </w:r>
    </w:p>
    <w:p w:rsidR="00180D59" w:rsidRPr="0024120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41209">
        <w:rPr>
          <w:rFonts w:eastAsia="Times New Roman" w:cs="Times New Roman"/>
          <w:b/>
          <w:color w:val="000000"/>
          <w:szCs w:val="28"/>
        </w:rPr>
        <w:t>Практическое занятие №1.</w:t>
      </w:r>
    </w:p>
    <w:p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Тема: Травматизм: виды, причины. Организация травматологической помощи. </w:t>
      </w:r>
      <w:proofErr w:type="spellStart"/>
      <w:r w:rsidRPr="00A96706">
        <w:rPr>
          <w:rFonts w:eastAsia="Times New Roman" w:cs="Times New Roman"/>
          <w:color w:val="000000"/>
          <w:szCs w:val="28"/>
        </w:rPr>
        <w:t>Политравма</w:t>
      </w:r>
      <w:proofErr w:type="spellEnd"/>
      <w:r w:rsidRPr="00A96706">
        <w:rPr>
          <w:rFonts w:eastAsia="Times New Roman" w:cs="Times New Roman"/>
          <w:color w:val="000000"/>
          <w:szCs w:val="28"/>
        </w:rPr>
        <w:t>: особенности сортировки и оказания помощи при  катастрофах. Травматическая болезнь: определение, периоды. Курация больных.</w:t>
      </w:r>
    </w:p>
    <w:p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Цель:</w:t>
      </w:r>
      <w:r w:rsidRPr="00A96706">
        <w:rPr>
          <w:rFonts w:eastAsia="Times New Roman" w:cs="Times New Roman"/>
          <w:szCs w:val="28"/>
        </w:rPr>
        <w:t xml:space="preserve"> </w:t>
      </w:r>
      <w:r w:rsidRPr="00A96706">
        <w:rPr>
          <w:rFonts w:eastAsia="Times New Roman" w:cs="Times New Roman"/>
          <w:color w:val="000000"/>
          <w:szCs w:val="28"/>
        </w:rPr>
        <w:t>Сформировать у студентов представление о роли травматизма в структуре заболеваемости и организации травматологической помощи. Сформировать у студентов умение обследовать больных с повреждениями и заболеваниями опорно-двигательной системы.</w:t>
      </w:r>
    </w:p>
    <w:p w:rsidR="00180D59" w:rsidRPr="00A96706" w:rsidRDefault="00180D59" w:rsidP="00180D5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Задачи: </w:t>
      </w:r>
    </w:p>
    <w:p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 xml:space="preserve">Обучающая: Сформировать у студентов представление о роли травматизма в структуре заболеваемости и организации травматологической помощи. </w:t>
      </w:r>
    </w:p>
    <w:p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4120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41209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использования информационных технологий.</w:t>
      </w:r>
    </w:p>
    <w:p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41209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4120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</w:t>
      </w:r>
      <w:proofErr w:type="spellStart"/>
      <w:r w:rsidRPr="0024120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4120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i/>
          <w:color w:val="000000"/>
          <w:spacing w:val="-4"/>
          <w:szCs w:val="28"/>
        </w:rPr>
      </w:pPr>
      <w:proofErr w:type="spellStart"/>
      <w:r w:rsidRPr="00A9670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A96706">
        <w:rPr>
          <w:rFonts w:eastAsia="Times New Roman" w:cs="Times New Roman"/>
          <w:color w:val="000000"/>
          <w:szCs w:val="28"/>
        </w:rPr>
        <w:t xml:space="preserve"> занятия</w:t>
      </w:r>
      <w:r w:rsidRPr="00A96706">
        <w:rPr>
          <w:rFonts w:eastAsia="Times New Roman" w:cs="Times New Roman"/>
          <w:i/>
          <w:color w:val="000000"/>
          <w:spacing w:val="-4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616"/>
        <w:gridCol w:w="1448"/>
      </w:tblGrid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4120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4120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Распределение тем реферативных сообщений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Беседа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</w:t>
            </w: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навыков студентов 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Решение тестовых </w:t>
            </w: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>заданий.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>10 мин</w:t>
            </w:r>
          </w:p>
        </w:tc>
      </w:tr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41209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41209">
              <w:rPr>
                <w:rFonts w:eastAsia="Times New Roman" w:cs="Times New Roman"/>
                <w:color w:val="000000"/>
                <w:szCs w:val="28"/>
              </w:rPr>
              <w:t>жалоб и механизма травмы у конкретного больного;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41209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повреждением или заболеванием опорно-двигательной системы;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 с типичными повреждениями и наиболее часто встречающимися заболеваниями костей и суставов;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41209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41209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оценка, интерактивный метод – групповой способ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</w:tc>
      </w:tr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4120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</w:tc>
      </w:tr>
    </w:tbl>
    <w:p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Форма организации занятия </w:t>
      </w:r>
      <w:r w:rsidRPr="00A96706">
        <w:rPr>
          <w:rFonts w:eastAsia="Times New Roman" w:cs="Times New Roman"/>
          <w:b/>
          <w:color w:val="000000"/>
          <w:szCs w:val="28"/>
        </w:rPr>
        <w:t xml:space="preserve">- </w:t>
      </w:r>
      <w:r w:rsidRPr="00A96706">
        <w:rPr>
          <w:rFonts w:eastAsia="Times New Roman" w:cs="Times New Roman"/>
          <w:color w:val="000000"/>
          <w:szCs w:val="28"/>
        </w:rPr>
        <w:t xml:space="preserve">практическое занятие. </w:t>
      </w:r>
    </w:p>
    <w:p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6. </w:t>
      </w:r>
      <w:r w:rsidRPr="0024120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 xml:space="preserve">- дидактические 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- материально-технические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 xml:space="preserve">Мультимедийный проектор, </w:t>
      </w:r>
      <w:proofErr w:type="spellStart"/>
      <w:r w:rsidRPr="00241209">
        <w:rPr>
          <w:rFonts w:eastAsia="Times New Roman" w:cs="Times New Roman"/>
          <w:color w:val="000000"/>
          <w:szCs w:val="28"/>
        </w:rPr>
        <w:t>Негатоскоп</w:t>
      </w:r>
      <w:proofErr w:type="spellEnd"/>
    </w:p>
    <w:p w:rsidR="00180D59" w:rsidRDefault="00180D59" w:rsidP="00180D59"/>
    <w:p w:rsidR="00180D59" w:rsidRPr="00180D59" w:rsidRDefault="00180D59" w:rsidP="00180D59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№2.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Тема: Кровотечения. Травматический шок. Синдром </w:t>
      </w:r>
      <w:proofErr w:type="gramStart"/>
      <w:r w:rsidRPr="00180D59">
        <w:rPr>
          <w:rFonts w:eastAsia="Times New Roman" w:cs="Times New Roman"/>
          <w:color w:val="000000"/>
          <w:szCs w:val="28"/>
        </w:rPr>
        <w:t>длительного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 сдавления тканей.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>Цель: Научить студентов диагностике, сортировке, принципам оказания неотложной помощи пострадавшим при шоке, приемам сердечно-легочной реанимации при катастрофах, способам остановки кровотечений.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при шоке, приемам сердечно-легочной реанимации при катастрофах. Сформировать навык оказания первой врачебной помощи при данной патологии.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180D5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180D5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Обследование пострадавших в состоянии шока, остановка кровотечений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- Выявление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жизнеугрожающих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последствий травм;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- организация оказания первой врачебной помощи раненым с травматическим шоком и СДС.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оценка,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180D59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№3.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Тема: Раны и их лечение.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Цель: Научить студентов оказанию помощи пострадавшим с ранениями мягких тканей. Научить студентов способам оказания помощи пострадавшим на этапах медицинской эвакуации.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при ранениях. Сформировать навык оказания первой врачебной помощи при данной патологии.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</w:t>
      </w:r>
      <w:r w:rsidRPr="00180D59">
        <w:rPr>
          <w:rFonts w:eastAsia="Times New Roman" w:cs="Times New Roman"/>
          <w:color w:val="000000"/>
          <w:szCs w:val="28"/>
        </w:rPr>
        <w:lastRenderedPageBreak/>
        <w:t xml:space="preserve">социально-значимые проблемы и процессы, реализовать этические 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180D5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180D5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пострадавшим с ранениями мягких тканей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профилактика инфекционных осложнений ранений и травм;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 при появлении инфекционных осложнений;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ПХО неосложнённых ран.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Контроль качества формируемых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компетенций студентов по теме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Уплотненный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опрос.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180D59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№4.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Тема: Раневая инфекция.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Цель: Научить студентов оказанию помощи пострадавшим с раневой инфекцией. Научить студентов способам профилактики инфекционных осложнений ран, методам ранней диагностики раневых осложнений.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при раневой инфекции. Сформировать навык оказания первой врачебной помощи при данной патологии.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180D5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180D5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интерактивные)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Время 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1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пострадавшим с ранениями мягких тканей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профилактика инфекционных осложнений ранений и травм;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 при появлении инфекционных осложнений;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ПХО неосложнённых ран.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>Сантиметровая лента и угломер.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180D59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№5.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Тема: Термические поражения.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Цель: Научить студентов диагностике, медицинской сортировке и оказанию неотложной помощи на этапах медицинской эвакуации пострадавшим с термической травмой.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с ожогами и отморожениями. Сформировать навык оказания первой врачебной помощи при данной патологии.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180D5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180D5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пострадавшим с термическими 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lastRenderedPageBreak/>
              <w:t>поражениями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диагностика площади и глубины ожогов;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- обследование и диагностика пострадавших с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холодовой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травмой.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Активные методы – ситуация – упражнение, 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180D59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№6.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Тема: Дегенеративные и воспалительные заболевания суставов. Остеопороз.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 xml:space="preserve">Цель: Сформировать представление об этиологии, патогенезе и лечении следующих патологий: Остеоартроз. Деформирующий артроз тазобедренного сустава. Деформирующий артроз коленного сустава. Деформирующий артроз </w:t>
      </w:r>
      <w:proofErr w:type="gramStart"/>
      <w:r w:rsidRPr="00180D59">
        <w:rPr>
          <w:rFonts w:eastAsia="Times New Roman" w:cs="Times New Roman"/>
          <w:color w:val="000000"/>
          <w:szCs w:val="28"/>
        </w:rPr>
        <w:t>голеностопного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 и других суставов.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Плечелопаточный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периартроз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. Остеопороз. Сформировать представление об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эндопротезировании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крупных и мелких суставов. Сформировать практические навыки, необходимые для работы врачом травматологом-ортопедом.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Обучающая: Сформировать представление об этиологии, патогенезе и лечении следующих патологий: Остеоартроз. Деформирующий артроз тазобедренного сустава. Деформирующий артроз коленного сустава. Деформирующий артроз </w:t>
      </w:r>
      <w:proofErr w:type="gramStart"/>
      <w:r w:rsidRPr="00180D59">
        <w:rPr>
          <w:rFonts w:eastAsia="Times New Roman" w:cs="Times New Roman"/>
          <w:color w:val="000000"/>
          <w:szCs w:val="28"/>
        </w:rPr>
        <w:t>голеностопного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 и других суставов.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Плечелопаточный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периартроз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. Сформировать представление об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эндопротезировании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крупных и мелких суставов.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 Развивать практические навыки, необходимые для врачебной деятельности.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180D5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180D5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жалоб механизм травмы у больного с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остеоартрозрм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– ситуация – упражнение, 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180D59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№7.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Тема: Опухоли и остеохондропатии.  </w:t>
      </w:r>
      <w:r w:rsidR="00423E2E" w:rsidRPr="00423E2E">
        <w:rPr>
          <w:rFonts w:eastAsia="Times New Roman" w:cs="Times New Roman"/>
          <w:color w:val="000000"/>
          <w:szCs w:val="28"/>
        </w:rPr>
        <w:t>Врожденные заболевания опорно-двигательной системы</w:t>
      </w:r>
      <w:r w:rsidR="00423E2E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Цель: Научить студентов умению диагностировать опухоли и остеохондропатии. Дать знания о методах лечения, возможных осложнениях, их профилактике, способах восстановительного лечения.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 xml:space="preserve">Обучающая: Сформировать у студентов представление об опухолях 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остеохондропатиях</w:t>
      </w:r>
      <w:proofErr w:type="spellEnd"/>
      <w:r w:rsidRPr="00180D59">
        <w:rPr>
          <w:rFonts w:eastAsia="Times New Roman" w:cs="Times New Roman"/>
          <w:color w:val="000000"/>
          <w:szCs w:val="28"/>
        </w:rPr>
        <w:t>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аспекты врачебной деятельности. </w:t>
      </w:r>
      <w:r w:rsidRPr="00180D59">
        <w:rPr>
          <w:rFonts w:eastAsia="Times New Roman" w:cs="Times New Roman"/>
          <w:color w:val="000000"/>
          <w:szCs w:val="28"/>
        </w:rPr>
        <w:tab/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180D59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180D5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180D5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жалоб механизм травмы у ортопедического больного;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обследование пациента (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выработка тактики лечения.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180D59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bookmarkStart w:id="4" w:name="_GoBack"/>
      <w:bookmarkEnd w:id="4"/>
    </w:p>
    <w:p w:rsidR="00262416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180D59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  <w:u w:val="single"/>
        </w:rPr>
        <w:t>Модуль 2. Частная травматология и ортопедия</w:t>
      </w:r>
      <w:r w:rsidRPr="00262416">
        <w:rPr>
          <w:rFonts w:eastAsia="Times New Roman" w:cs="Times New Roman"/>
          <w:b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головы и шеи. Курация пациентов.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Цель: Научить студентов диагностике, медицинской сортировке и оказанию неотложной помощи на этапах медицинской эвакуации пострадавшим с повреждениями головы, шеи. Произвести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курацию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больного для написания учебной истории болезни.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с повреждениями головы, шеи. Сформировать навык оказания первой врачебной помощи при данной патологии.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</w:t>
      </w:r>
      <w:r w:rsidRPr="00262416">
        <w:rPr>
          <w:rFonts w:eastAsia="Times New Roman" w:cs="Times New Roman"/>
          <w:color w:val="000000"/>
          <w:szCs w:val="28"/>
        </w:rPr>
        <w:lastRenderedPageBreak/>
        <w:t>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пострадавшим с повреждениями головного мозга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пострадавшим с повреждениями шеи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определение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жизнеугрожающих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последствий данных состояний.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Контроль качества формируемых компетенций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№2.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Травма груди.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диагностике, сортировке и оказанию неотложной помощи на этапах медицинской эвакуации пострадавшим с повреждениями груди.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с повреждениями груди. Сформировать навык оказания первой врачебной помощи при данной патологии.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lastRenderedPageBreak/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Обследование раненых с травмами грудной клетки и ее органов;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пострадавшим с повреждениями груди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определение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жизнеугрожающих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последствий данных состояний.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lastRenderedPageBreak/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№3.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позвоночника.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повреждения позвоночника. Научить оказанию первой врачебной помощи при повреждениях позвоночника. Дать знания о методах лечения, возможных осложнениях, их профилактике, способах восстановительного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травмах позвоночника,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Оценка готовности аудитории,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патологией позвоночника;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патологией позвоночника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№4.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живота и таза.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диагностике, сортировке и оказанию неотложной помощи на этапах медицинской эвакуации пострадавшим с повреждениями живота и органов  брюшной полости, таза и тазовых органов.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с повреждениями живота и органов  брюшной полости, таза и тазовых органов. Сформировать навык оказания первой врачебной помощи при данной патологии.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Обследование раненых с травмами живота и таза;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lastRenderedPageBreak/>
              <w:t>пострадавшим с повреждениями живота и таза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определение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жизнеугрожающих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последствий данных состояний.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упражнение, 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№5.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плечевого пояса, плеча.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Цель: Научить студентов умению диагностировать повреждения плеча, оказывать первую врачебную помощь. Дать знания о методах лечения, </w:t>
      </w:r>
      <w:r w:rsidRPr="00262416">
        <w:rPr>
          <w:rFonts w:eastAsia="Times New Roman" w:cs="Times New Roman"/>
          <w:color w:val="000000"/>
          <w:szCs w:val="28"/>
        </w:rPr>
        <w:lastRenderedPageBreak/>
        <w:t>возможных осложнениях, их профилактике, способах восстановительного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Обучающая: Сформировать у студентов представление о повреждениях плеча, методах лечения, возможных осложнениях, их профилактике, способах восстановительного лечения.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плеча;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повреждением плеча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- оказание первой врачебной помощи.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упражнение, </w:t>
            </w: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т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ренинг</w:t>
            </w:r>
            <w:proofErr w:type="spellEnd"/>
            <w:proofErr w:type="gramEnd"/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20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№6.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предплечья и кисти.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повреждения предплечья и кисти, оказывать первую врачебную помощь. Дать знания о методах лечения, возможных осложнениях, их профилактике, способах восстановительного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повреждениях предплечья и кисти,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</w:t>
      </w:r>
      <w:r w:rsidRPr="00262416">
        <w:rPr>
          <w:rFonts w:eastAsia="Times New Roman" w:cs="Times New Roman"/>
          <w:color w:val="000000"/>
          <w:szCs w:val="28"/>
        </w:rPr>
        <w:lastRenderedPageBreak/>
        <w:t>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предплечья и кисти;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повреждением предплечья и кисти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упражнение, </w:t>
            </w: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т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ренинг</w:t>
            </w:r>
            <w:proofErr w:type="spellEnd"/>
            <w:proofErr w:type="gramEnd"/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Уплотненный опрос, решение ситуационных 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задач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№7.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Переломы и вывихи бедра.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методам обследования больных с повреждениями бедра, оказывать первую врачебную помощь. Дать знания о выборе методов лечения, возможных осложнениях, их профилактике, способах восстановительного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переломах и вывихах бедра,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бедра;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повреждением бедра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упражнение, </w:t>
            </w: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т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ренинг</w:t>
            </w:r>
            <w:proofErr w:type="spellEnd"/>
            <w:proofErr w:type="gramEnd"/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№8.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и заболевания коленного сустава.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Сформировать представление о повреждениях внутрисуставных структур на примере коленного сустава. Сформировать практические навыки, необходимые для работы врачом травматологом-ортопедом.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представление о повреждениях внутрисуставных структур.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 Развивать практические навыки, необходимые для врачебной деятельности.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жалоб механизм травмы у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больного с повреждениями плеча;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повреждением коленного сустава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упражнение, </w:t>
            </w: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т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ренинг</w:t>
            </w:r>
            <w:proofErr w:type="spellEnd"/>
            <w:proofErr w:type="gramEnd"/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№9.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Переломы костей голени и стопы.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>Цель: Научить студентов умению диагностировать повреждения голени и стопы, оказывать первую врачебную помощь. Дать знания о методах лечения, возможных осложнениях, их профилактике, способах восстановительного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повреждениях голени и стопы,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голени и стопы;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повреждениями голени и стопы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№10.</w:t>
      </w: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Ортопедическая патология стоп.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ортопедические заболевания стоп. Дать знания о методах лечения, возможных осложнениях, их профилактике, способах восстановительного лечения.  Научить студентов распознавать типичные статические деформации стоп, ознакомить с методами их профилактики и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 xml:space="preserve">Обучающая: Сформировать у студентов представление об ортопедических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заболеваних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опорно-двигательной системы, пороках развития,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</w:t>
      </w:r>
      <w:r w:rsidRPr="00262416">
        <w:rPr>
          <w:rFonts w:eastAsia="Times New Roman" w:cs="Times New Roman"/>
          <w:color w:val="000000"/>
          <w:szCs w:val="28"/>
        </w:rPr>
        <w:tab/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ортопедического больного;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обследование пациента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выработка тактики лечения.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Заслушивание реферативного сообщения с последующим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обсуждением.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№11.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Патология позвоночника.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патологию позвоночника. Дать знания о методах лечения, возможных осложнениях, их профилактике, способах восстановительного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заболеваниях позвоночника,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</w:t>
      </w:r>
      <w:r w:rsidRPr="00262416">
        <w:rPr>
          <w:rFonts w:eastAsia="Times New Roman" w:cs="Times New Roman"/>
          <w:color w:val="000000"/>
          <w:szCs w:val="28"/>
        </w:rPr>
        <w:lastRenderedPageBreak/>
        <w:t xml:space="preserve">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патологией позвоночника;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патологией позвоночника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62416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62416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№12.</w:t>
      </w: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Основы оказания амбулаторной травматологической помощи. Цель: ознакомить студентов с особенностями работы в травматологическом пункте, научить основам дифференциальной диагностики и определения лечебной тактики при патологии опорно-двигательной системы в амбулаторных условиях.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работе амбулаторной травматологической службы. Произвести контроль усвоения знаний, умений и навыков в ходе проведения модуля.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262416">
        <w:rPr>
          <w:rFonts w:eastAsia="Times New Roman" w:cs="Times New Roman"/>
          <w:color w:val="000000"/>
          <w:szCs w:val="28"/>
        </w:rPr>
        <w:t>Воспитывающая</w:t>
      </w:r>
      <w:proofErr w:type="gramEnd"/>
      <w:r w:rsidRPr="00262416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262416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262416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67"/>
        <w:gridCol w:w="2498"/>
        <w:gridCol w:w="1569"/>
      </w:tblGrid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62416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62416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Формирование умения 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lastRenderedPageBreak/>
              <w:t>самостоятельно вести прием амбулаторных больных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Производственно-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60 мин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:rsidTr="00515188">
        <w:trPr>
          <w:jc w:val="center"/>
        </w:trPr>
        <w:tc>
          <w:tcPr>
            <w:tcW w:w="648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Итоговый контроль</w:t>
            </w: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задач, решение итоговых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95 мин</w:t>
            </w:r>
          </w:p>
        </w:tc>
      </w:tr>
    </w:tbl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62416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262416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80D59" w:rsidRPr="003A0893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Форма промежуточной аттестации: </w:t>
      </w:r>
      <w:r>
        <w:rPr>
          <w:rFonts w:eastAsia="Times New Roman" w:cs="Times New Roman"/>
          <w:color w:val="000000"/>
          <w:szCs w:val="28"/>
          <w:u w:val="single"/>
        </w:rPr>
        <w:t>экзамен</w:t>
      </w: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3A0893" w:rsidRPr="003A0893" w:rsidRDefault="003A0893">
      <w:pPr>
        <w:rPr>
          <w:szCs w:val="28"/>
        </w:rPr>
      </w:pPr>
    </w:p>
    <w:sectPr w:rsidR="003A0893" w:rsidRPr="003A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0A4"/>
    <w:multiLevelType w:val="hybridMultilevel"/>
    <w:tmpl w:val="614E5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C5E63"/>
    <w:multiLevelType w:val="hybridMultilevel"/>
    <w:tmpl w:val="B0C869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384EC0"/>
    <w:multiLevelType w:val="hybridMultilevel"/>
    <w:tmpl w:val="5374F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D4EFC"/>
    <w:multiLevelType w:val="hybridMultilevel"/>
    <w:tmpl w:val="91504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E7367"/>
    <w:multiLevelType w:val="hybridMultilevel"/>
    <w:tmpl w:val="00564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53C0A"/>
    <w:multiLevelType w:val="hybridMultilevel"/>
    <w:tmpl w:val="6D9E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DC6"/>
    <w:multiLevelType w:val="hybridMultilevel"/>
    <w:tmpl w:val="4288A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BC0AE9"/>
    <w:multiLevelType w:val="hybridMultilevel"/>
    <w:tmpl w:val="8600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E0617"/>
    <w:multiLevelType w:val="hybridMultilevel"/>
    <w:tmpl w:val="8C145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D5C70"/>
    <w:multiLevelType w:val="hybridMultilevel"/>
    <w:tmpl w:val="F3C444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1A2572"/>
    <w:multiLevelType w:val="hybridMultilevel"/>
    <w:tmpl w:val="953A6350"/>
    <w:lvl w:ilvl="0" w:tplc="8F4A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20270"/>
    <w:multiLevelType w:val="hybridMultilevel"/>
    <w:tmpl w:val="9E021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F43B6E"/>
    <w:multiLevelType w:val="hybridMultilevel"/>
    <w:tmpl w:val="75AC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6319C"/>
    <w:multiLevelType w:val="hybridMultilevel"/>
    <w:tmpl w:val="5D028778"/>
    <w:lvl w:ilvl="0" w:tplc="3C04D8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17578B"/>
    <w:multiLevelType w:val="hybridMultilevel"/>
    <w:tmpl w:val="52805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3F0201"/>
    <w:multiLevelType w:val="hybridMultilevel"/>
    <w:tmpl w:val="B4362A7A"/>
    <w:lvl w:ilvl="0" w:tplc="0CF8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519E4"/>
    <w:multiLevelType w:val="hybridMultilevel"/>
    <w:tmpl w:val="2728A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A47A80"/>
    <w:multiLevelType w:val="hybridMultilevel"/>
    <w:tmpl w:val="832C9A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D3ABB"/>
    <w:multiLevelType w:val="hybridMultilevel"/>
    <w:tmpl w:val="E65AA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A3C1B"/>
    <w:multiLevelType w:val="hybridMultilevel"/>
    <w:tmpl w:val="3822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304670"/>
    <w:multiLevelType w:val="hybridMultilevel"/>
    <w:tmpl w:val="24C4E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3206A"/>
    <w:multiLevelType w:val="hybridMultilevel"/>
    <w:tmpl w:val="DE643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01435"/>
    <w:multiLevelType w:val="hybridMultilevel"/>
    <w:tmpl w:val="C4740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F31051"/>
    <w:multiLevelType w:val="hybridMultilevel"/>
    <w:tmpl w:val="4642B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EB79B9"/>
    <w:multiLevelType w:val="hybridMultilevel"/>
    <w:tmpl w:val="DC4252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BB0E36"/>
    <w:multiLevelType w:val="hybridMultilevel"/>
    <w:tmpl w:val="12B4E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DB5A74"/>
    <w:multiLevelType w:val="hybridMultilevel"/>
    <w:tmpl w:val="C3367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607F2FC5"/>
    <w:multiLevelType w:val="hybridMultilevel"/>
    <w:tmpl w:val="A6A47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385600"/>
    <w:multiLevelType w:val="hybridMultilevel"/>
    <w:tmpl w:val="506EF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AB58DB"/>
    <w:multiLevelType w:val="hybridMultilevel"/>
    <w:tmpl w:val="1E446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13"/>
  </w:num>
  <w:num w:numId="5">
    <w:abstractNumId w:val="7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6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14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29"/>
  </w:num>
  <w:num w:numId="21">
    <w:abstractNumId w:val="2"/>
  </w:num>
  <w:num w:numId="22">
    <w:abstractNumId w:val="18"/>
  </w:num>
  <w:num w:numId="23">
    <w:abstractNumId w:val="21"/>
  </w:num>
  <w:num w:numId="24">
    <w:abstractNumId w:val="0"/>
  </w:num>
  <w:num w:numId="25">
    <w:abstractNumId w:val="3"/>
  </w:num>
  <w:num w:numId="26">
    <w:abstractNumId w:val="24"/>
  </w:num>
  <w:num w:numId="27">
    <w:abstractNumId w:val="22"/>
  </w:num>
  <w:num w:numId="28">
    <w:abstractNumId w:val="1"/>
  </w:num>
  <w:num w:numId="29">
    <w:abstractNumId w:val="23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93"/>
    <w:rsid w:val="00180D59"/>
    <w:rsid w:val="00262416"/>
    <w:rsid w:val="003A0893"/>
    <w:rsid w:val="00423E2E"/>
    <w:rsid w:val="00822618"/>
    <w:rsid w:val="008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5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5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0D59"/>
  </w:style>
  <w:style w:type="paragraph" w:styleId="a4">
    <w:name w:val="header"/>
    <w:basedOn w:val="a"/>
    <w:link w:val="a5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180D5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180D5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D59"/>
    <w:pPr>
      <w:spacing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D59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6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5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5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0D59"/>
  </w:style>
  <w:style w:type="paragraph" w:styleId="a4">
    <w:name w:val="header"/>
    <w:basedOn w:val="a"/>
    <w:link w:val="a5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180D5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180D5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D59"/>
    <w:pPr>
      <w:spacing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D59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6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10885</Words>
  <Characters>62051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2019-10-14T15:54:00Z</dcterms:created>
  <dcterms:modified xsi:type="dcterms:W3CDTF">2021-03-28T08:26:00Z</dcterms:modified>
</cp:coreProperties>
</file>