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34422" w14:textId="77777777" w:rsidR="003D7436" w:rsidRPr="009B31A1" w:rsidRDefault="003D7436" w:rsidP="003D7436">
      <w:pPr>
        <w:spacing w:line="240" w:lineRule="auto"/>
        <w:ind w:firstLine="0"/>
        <w:jc w:val="center"/>
        <w:rPr>
          <w:rFonts w:eastAsia="Times New Roman" w:cs="Times New Roman"/>
          <w:color w:val="000000"/>
          <w:szCs w:val="28"/>
        </w:rPr>
      </w:pPr>
      <w:r w:rsidRPr="009B31A1">
        <w:rPr>
          <w:rFonts w:eastAsia="Times New Roman" w:cs="Times New Roman"/>
          <w:color w:val="000000"/>
          <w:szCs w:val="28"/>
        </w:rPr>
        <w:t xml:space="preserve">федеральное государственное бюджетное образовательное учреждение </w:t>
      </w:r>
    </w:p>
    <w:p w14:paraId="1B097198" w14:textId="77777777" w:rsidR="003D7436" w:rsidRPr="009B31A1" w:rsidRDefault="003D7436" w:rsidP="003D7436">
      <w:pPr>
        <w:spacing w:line="240" w:lineRule="auto"/>
        <w:ind w:firstLine="0"/>
        <w:jc w:val="center"/>
        <w:rPr>
          <w:rFonts w:eastAsia="Times New Roman" w:cs="Times New Roman"/>
          <w:color w:val="000000"/>
          <w:szCs w:val="28"/>
        </w:rPr>
      </w:pPr>
      <w:r w:rsidRPr="009B31A1">
        <w:rPr>
          <w:rFonts w:eastAsia="Times New Roman" w:cs="Times New Roman"/>
          <w:color w:val="000000"/>
          <w:szCs w:val="28"/>
        </w:rPr>
        <w:t>высшего образования</w:t>
      </w:r>
    </w:p>
    <w:p w14:paraId="54579243" w14:textId="77777777" w:rsidR="003D7436" w:rsidRPr="009B31A1" w:rsidRDefault="003D7436" w:rsidP="003D7436">
      <w:pPr>
        <w:spacing w:line="240" w:lineRule="auto"/>
        <w:ind w:firstLine="0"/>
        <w:jc w:val="center"/>
        <w:rPr>
          <w:rFonts w:eastAsia="Times New Roman" w:cs="Times New Roman"/>
          <w:color w:val="000000"/>
          <w:szCs w:val="28"/>
        </w:rPr>
      </w:pPr>
      <w:r w:rsidRPr="009B31A1">
        <w:rPr>
          <w:rFonts w:eastAsia="Times New Roman" w:cs="Times New Roman"/>
          <w:color w:val="000000"/>
          <w:szCs w:val="28"/>
        </w:rPr>
        <w:t>«Оренбургский государственный медицинский университет»</w:t>
      </w:r>
    </w:p>
    <w:p w14:paraId="3E92EE1B" w14:textId="77777777" w:rsidR="003D7436" w:rsidRPr="009B31A1" w:rsidRDefault="003D7436" w:rsidP="003D7436">
      <w:pPr>
        <w:spacing w:line="240" w:lineRule="auto"/>
        <w:ind w:firstLine="0"/>
        <w:jc w:val="center"/>
        <w:rPr>
          <w:rFonts w:eastAsia="Times New Roman" w:cs="Times New Roman"/>
          <w:color w:val="000000"/>
          <w:szCs w:val="28"/>
        </w:rPr>
      </w:pPr>
      <w:r w:rsidRPr="009B31A1">
        <w:rPr>
          <w:rFonts w:eastAsia="Times New Roman" w:cs="Times New Roman"/>
          <w:color w:val="000000"/>
          <w:szCs w:val="28"/>
        </w:rPr>
        <w:t>Министерства здравоохранения Российской Федерации</w:t>
      </w:r>
    </w:p>
    <w:p w14:paraId="25C54C84" w14:textId="77777777" w:rsidR="003D7436" w:rsidRPr="009B31A1" w:rsidRDefault="003D7436" w:rsidP="003D7436">
      <w:pPr>
        <w:spacing w:line="240" w:lineRule="auto"/>
        <w:ind w:firstLine="0"/>
        <w:jc w:val="center"/>
        <w:rPr>
          <w:rFonts w:eastAsia="Times New Roman" w:cs="Times New Roman"/>
          <w:color w:val="000000"/>
          <w:szCs w:val="28"/>
        </w:rPr>
      </w:pPr>
    </w:p>
    <w:p w14:paraId="1D151B1A" w14:textId="77777777" w:rsidR="003D7436" w:rsidRPr="009B31A1" w:rsidRDefault="003D7436" w:rsidP="003D7436">
      <w:pPr>
        <w:spacing w:line="240" w:lineRule="auto"/>
        <w:ind w:firstLine="0"/>
        <w:jc w:val="center"/>
        <w:rPr>
          <w:rFonts w:eastAsia="Times New Roman" w:cs="Times New Roman"/>
          <w:b/>
          <w:color w:val="000000"/>
          <w:szCs w:val="28"/>
        </w:rPr>
      </w:pPr>
    </w:p>
    <w:p w14:paraId="4DBD824C" w14:textId="77777777" w:rsidR="003D7436" w:rsidRPr="009B31A1" w:rsidRDefault="003D7436" w:rsidP="003D7436">
      <w:pPr>
        <w:spacing w:line="240" w:lineRule="auto"/>
        <w:ind w:firstLine="0"/>
        <w:jc w:val="center"/>
        <w:rPr>
          <w:rFonts w:eastAsia="Times New Roman" w:cs="Times New Roman"/>
          <w:b/>
          <w:color w:val="000000"/>
          <w:szCs w:val="28"/>
        </w:rPr>
      </w:pPr>
    </w:p>
    <w:p w14:paraId="7A3C6CE1" w14:textId="77777777" w:rsidR="003D7436" w:rsidRPr="009B31A1" w:rsidRDefault="003D7436" w:rsidP="003D7436">
      <w:pPr>
        <w:spacing w:line="240" w:lineRule="auto"/>
        <w:ind w:firstLine="0"/>
        <w:jc w:val="center"/>
        <w:rPr>
          <w:rFonts w:eastAsia="Times New Roman" w:cs="Times New Roman"/>
          <w:b/>
          <w:color w:val="000000"/>
          <w:szCs w:val="28"/>
        </w:rPr>
      </w:pPr>
    </w:p>
    <w:p w14:paraId="7B29FAAE" w14:textId="77777777" w:rsidR="003D7436" w:rsidRPr="009B31A1" w:rsidRDefault="003D7436" w:rsidP="003D7436">
      <w:pPr>
        <w:spacing w:line="240" w:lineRule="auto"/>
        <w:ind w:firstLine="0"/>
        <w:jc w:val="center"/>
        <w:rPr>
          <w:rFonts w:eastAsia="Times New Roman" w:cs="Times New Roman"/>
          <w:b/>
          <w:color w:val="000000"/>
          <w:szCs w:val="28"/>
        </w:rPr>
      </w:pPr>
    </w:p>
    <w:p w14:paraId="1482EAA9" w14:textId="77777777" w:rsidR="003D7436" w:rsidRPr="009B31A1" w:rsidRDefault="003D7436" w:rsidP="003D7436">
      <w:pPr>
        <w:spacing w:line="240" w:lineRule="auto"/>
        <w:ind w:firstLine="0"/>
        <w:jc w:val="center"/>
        <w:rPr>
          <w:rFonts w:eastAsia="Times New Roman" w:cs="Times New Roman"/>
          <w:b/>
          <w:color w:val="000000"/>
          <w:szCs w:val="28"/>
        </w:rPr>
      </w:pPr>
    </w:p>
    <w:p w14:paraId="7D711C33" w14:textId="77777777" w:rsidR="003D7436" w:rsidRPr="009B31A1" w:rsidRDefault="003D7436" w:rsidP="003D7436">
      <w:pPr>
        <w:spacing w:line="240" w:lineRule="auto"/>
        <w:ind w:firstLine="0"/>
        <w:jc w:val="center"/>
        <w:rPr>
          <w:rFonts w:eastAsia="Times New Roman" w:cs="Times New Roman"/>
          <w:b/>
          <w:color w:val="000000"/>
          <w:szCs w:val="28"/>
        </w:rPr>
      </w:pPr>
    </w:p>
    <w:p w14:paraId="7753C350" w14:textId="77777777" w:rsidR="003D7436" w:rsidRPr="009B31A1" w:rsidRDefault="003D7436" w:rsidP="003D7436">
      <w:pPr>
        <w:spacing w:line="240" w:lineRule="auto"/>
        <w:ind w:firstLine="0"/>
        <w:jc w:val="center"/>
        <w:rPr>
          <w:rFonts w:eastAsia="Times New Roman" w:cs="Times New Roman"/>
          <w:b/>
          <w:color w:val="000000"/>
          <w:szCs w:val="28"/>
        </w:rPr>
      </w:pPr>
    </w:p>
    <w:p w14:paraId="6378DEC1" w14:textId="77777777" w:rsidR="003D7436" w:rsidRPr="009B31A1" w:rsidRDefault="003D7436" w:rsidP="003D7436">
      <w:pPr>
        <w:spacing w:line="240" w:lineRule="auto"/>
        <w:ind w:firstLine="0"/>
        <w:jc w:val="center"/>
        <w:rPr>
          <w:rFonts w:eastAsia="Times New Roman" w:cs="Times New Roman"/>
          <w:b/>
          <w:color w:val="000000"/>
          <w:szCs w:val="28"/>
        </w:rPr>
      </w:pPr>
    </w:p>
    <w:p w14:paraId="2F067458" w14:textId="77777777" w:rsidR="003D7436" w:rsidRPr="009B31A1" w:rsidRDefault="003D7436" w:rsidP="003D7436">
      <w:pPr>
        <w:spacing w:line="240" w:lineRule="auto"/>
        <w:ind w:firstLine="0"/>
        <w:jc w:val="center"/>
        <w:rPr>
          <w:rFonts w:eastAsia="Times New Roman" w:cs="Times New Roman"/>
          <w:b/>
          <w:color w:val="000000"/>
          <w:szCs w:val="28"/>
        </w:rPr>
      </w:pPr>
    </w:p>
    <w:p w14:paraId="25AA32D4" w14:textId="77777777" w:rsidR="003D7436" w:rsidRPr="009B31A1" w:rsidRDefault="003D7436" w:rsidP="003D7436">
      <w:pPr>
        <w:spacing w:line="240" w:lineRule="auto"/>
        <w:ind w:firstLine="0"/>
        <w:jc w:val="center"/>
        <w:rPr>
          <w:rFonts w:eastAsia="Times New Roman" w:cs="Times New Roman"/>
          <w:b/>
          <w:color w:val="000000"/>
          <w:szCs w:val="28"/>
        </w:rPr>
      </w:pPr>
    </w:p>
    <w:p w14:paraId="0D6CC736" w14:textId="77777777" w:rsidR="003D7436" w:rsidRPr="009B31A1" w:rsidRDefault="003D7436" w:rsidP="003D7436">
      <w:pPr>
        <w:spacing w:line="240" w:lineRule="auto"/>
        <w:ind w:firstLine="0"/>
        <w:jc w:val="center"/>
        <w:rPr>
          <w:rFonts w:eastAsia="Times New Roman" w:cs="Times New Roman"/>
          <w:b/>
          <w:color w:val="000000"/>
          <w:szCs w:val="28"/>
        </w:rPr>
      </w:pPr>
    </w:p>
    <w:p w14:paraId="21230E14" w14:textId="77777777" w:rsidR="003D7436" w:rsidRPr="009B31A1" w:rsidRDefault="003D7436" w:rsidP="003D7436">
      <w:pPr>
        <w:spacing w:line="240" w:lineRule="auto"/>
        <w:jc w:val="center"/>
        <w:rPr>
          <w:rFonts w:eastAsia="Times New Roman" w:cs="Times New Roman"/>
          <w:b/>
          <w:szCs w:val="20"/>
          <w:lang w:eastAsia="ru-RU"/>
        </w:rPr>
      </w:pPr>
      <w:r w:rsidRPr="009B31A1">
        <w:rPr>
          <w:rFonts w:eastAsia="Times New Roman" w:cs="Times New Roman"/>
          <w:b/>
          <w:szCs w:val="20"/>
          <w:lang w:eastAsia="ru-RU"/>
        </w:rPr>
        <w:t xml:space="preserve">МЕТОДИЧЕСКИЕ УКАЗАНИЯ </w:t>
      </w:r>
    </w:p>
    <w:p w14:paraId="58DFD63A" w14:textId="77777777" w:rsidR="003D7436" w:rsidRPr="009B31A1" w:rsidRDefault="003D7436" w:rsidP="003D7436">
      <w:pPr>
        <w:spacing w:line="240" w:lineRule="auto"/>
        <w:jc w:val="center"/>
        <w:rPr>
          <w:rFonts w:eastAsia="Times New Roman" w:cs="Times New Roman"/>
          <w:b/>
          <w:szCs w:val="20"/>
          <w:lang w:eastAsia="ru-RU"/>
        </w:rPr>
      </w:pPr>
      <w:r w:rsidRPr="009B31A1">
        <w:rPr>
          <w:rFonts w:eastAsia="Times New Roman" w:cs="Times New Roman"/>
          <w:b/>
          <w:szCs w:val="20"/>
          <w:lang w:eastAsia="ru-RU"/>
        </w:rPr>
        <w:t xml:space="preserve">ПО САМОСТОЯТЕЛЬНОЙ РАБОТЕ ОБУЧАЮЩИХСЯ </w:t>
      </w:r>
    </w:p>
    <w:p w14:paraId="1E2A5B6B" w14:textId="77777777" w:rsidR="003D7436" w:rsidRPr="009B31A1" w:rsidRDefault="003D7436" w:rsidP="003D7436">
      <w:pPr>
        <w:spacing w:line="240" w:lineRule="auto"/>
        <w:ind w:firstLine="0"/>
        <w:jc w:val="center"/>
        <w:rPr>
          <w:rFonts w:eastAsia="Times New Roman" w:cs="Times New Roman"/>
          <w:b/>
          <w:szCs w:val="28"/>
          <w:u w:val="single"/>
          <w:lang w:eastAsia="ru-RU"/>
        </w:rPr>
      </w:pPr>
    </w:p>
    <w:p w14:paraId="5A01E45F" w14:textId="77777777" w:rsidR="003D7436" w:rsidRPr="009B31A1" w:rsidRDefault="003D7436" w:rsidP="003D7436">
      <w:pPr>
        <w:spacing w:line="240" w:lineRule="auto"/>
        <w:ind w:firstLine="0"/>
        <w:jc w:val="center"/>
        <w:rPr>
          <w:rFonts w:eastAsia="Times New Roman" w:cs="Times New Roman"/>
          <w:b/>
          <w:color w:val="000000"/>
          <w:szCs w:val="28"/>
        </w:rPr>
      </w:pPr>
    </w:p>
    <w:p w14:paraId="15A2FBD0" w14:textId="77777777" w:rsidR="003D7436" w:rsidRPr="009B31A1" w:rsidRDefault="003D7436" w:rsidP="003D7436">
      <w:pPr>
        <w:spacing w:line="240" w:lineRule="auto"/>
        <w:ind w:firstLine="0"/>
        <w:jc w:val="center"/>
        <w:rPr>
          <w:rFonts w:eastAsia="Times New Roman" w:cs="Times New Roman"/>
          <w:b/>
          <w:color w:val="000000"/>
          <w:szCs w:val="28"/>
          <w:u w:val="single"/>
        </w:rPr>
      </w:pPr>
      <w:r w:rsidRPr="009B31A1">
        <w:rPr>
          <w:rFonts w:eastAsia="Times New Roman" w:cs="Times New Roman"/>
          <w:b/>
          <w:color w:val="000000"/>
          <w:szCs w:val="28"/>
          <w:u w:val="single"/>
        </w:rPr>
        <w:t>Травматология</w:t>
      </w:r>
    </w:p>
    <w:p w14:paraId="28A3123C" w14:textId="77777777" w:rsidR="003D7436" w:rsidRPr="009B31A1" w:rsidRDefault="003D7436" w:rsidP="003D7436">
      <w:pPr>
        <w:spacing w:line="240" w:lineRule="auto"/>
        <w:ind w:firstLine="0"/>
        <w:jc w:val="center"/>
        <w:rPr>
          <w:rFonts w:eastAsia="Times New Roman" w:cs="Times New Roman"/>
          <w:b/>
          <w:color w:val="000000"/>
          <w:szCs w:val="28"/>
        </w:rPr>
      </w:pPr>
    </w:p>
    <w:p w14:paraId="12FF6011" w14:textId="77777777" w:rsidR="003D7436" w:rsidRPr="009B31A1" w:rsidRDefault="003D7436" w:rsidP="003D7436">
      <w:pPr>
        <w:spacing w:line="240" w:lineRule="auto"/>
        <w:ind w:firstLine="0"/>
        <w:jc w:val="center"/>
        <w:rPr>
          <w:rFonts w:eastAsia="Times New Roman" w:cs="Times New Roman"/>
          <w:b/>
          <w:color w:val="000000"/>
          <w:szCs w:val="28"/>
        </w:rPr>
      </w:pPr>
    </w:p>
    <w:p w14:paraId="6A151E9A" w14:textId="77777777" w:rsidR="003D7436" w:rsidRPr="009B31A1" w:rsidRDefault="003D7436" w:rsidP="003D7436">
      <w:pPr>
        <w:spacing w:line="240" w:lineRule="auto"/>
        <w:ind w:firstLine="0"/>
        <w:jc w:val="center"/>
        <w:rPr>
          <w:rFonts w:eastAsia="Times New Roman" w:cs="Times New Roman"/>
          <w:b/>
          <w:color w:val="000000"/>
          <w:szCs w:val="28"/>
        </w:rPr>
      </w:pPr>
      <w:r w:rsidRPr="009B31A1">
        <w:rPr>
          <w:rFonts w:eastAsia="Times New Roman" w:cs="Times New Roman"/>
          <w:b/>
          <w:color w:val="000000"/>
          <w:szCs w:val="28"/>
        </w:rPr>
        <w:t>по специальности</w:t>
      </w:r>
    </w:p>
    <w:p w14:paraId="4743DD26" w14:textId="77777777" w:rsidR="003D7436" w:rsidRPr="009B31A1" w:rsidRDefault="003D7436" w:rsidP="003D7436">
      <w:pPr>
        <w:spacing w:line="240" w:lineRule="auto"/>
        <w:ind w:firstLine="0"/>
        <w:jc w:val="center"/>
        <w:rPr>
          <w:rFonts w:eastAsia="Times New Roman" w:cs="Times New Roman"/>
          <w:b/>
          <w:color w:val="000000"/>
          <w:szCs w:val="28"/>
        </w:rPr>
      </w:pPr>
    </w:p>
    <w:p w14:paraId="1187E787" w14:textId="77777777" w:rsidR="003D7436" w:rsidRPr="009B31A1" w:rsidRDefault="003D7436" w:rsidP="003D7436">
      <w:pPr>
        <w:spacing w:line="240" w:lineRule="auto"/>
        <w:ind w:firstLine="0"/>
        <w:jc w:val="center"/>
        <w:rPr>
          <w:rFonts w:eastAsia="Times New Roman" w:cs="Times New Roman"/>
          <w:b/>
          <w:color w:val="000000"/>
          <w:szCs w:val="28"/>
        </w:rPr>
      </w:pPr>
      <w:r w:rsidRPr="003D7436">
        <w:rPr>
          <w:rFonts w:eastAsia="Times New Roman" w:cs="Times New Roman"/>
          <w:b/>
          <w:color w:val="000000"/>
          <w:szCs w:val="28"/>
        </w:rPr>
        <w:tab/>
      </w:r>
      <w:r w:rsidR="00CA3727" w:rsidRPr="00CA3727">
        <w:rPr>
          <w:rFonts w:eastAsia="Times New Roman" w:cs="Times New Roman"/>
          <w:b/>
          <w:color w:val="000000"/>
          <w:szCs w:val="28"/>
        </w:rPr>
        <w:t xml:space="preserve">31.05.01 </w:t>
      </w:r>
      <w:r w:rsidR="00CA3727" w:rsidRPr="00CA3727">
        <w:rPr>
          <w:rFonts w:eastAsia="Times New Roman" w:cs="Times New Roman"/>
          <w:b/>
          <w:color w:val="000000"/>
          <w:szCs w:val="28"/>
          <w:u w:val="single"/>
        </w:rPr>
        <w:t>Лечебное дело</w:t>
      </w:r>
    </w:p>
    <w:p w14:paraId="25C9EF06" w14:textId="77777777" w:rsidR="003D7436" w:rsidRPr="009B31A1" w:rsidRDefault="003D7436" w:rsidP="003D7436">
      <w:pPr>
        <w:spacing w:line="240" w:lineRule="auto"/>
        <w:ind w:firstLine="0"/>
        <w:jc w:val="center"/>
        <w:rPr>
          <w:rFonts w:eastAsia="Times New Roman" w:cs="Times New Roman"/>
          <w:b/>
          <w:color w:val="000000"/>
          <w:szCs w:val="28"/>
        </w:rPr>
      </w:pPr>
    </w:p>
    <w:p w14:paraId="4EE38FDF" w14:textId="77777777" w:rsidR="003D7436" w:rsidRPr="009B31A1" w:rsidRDefault="003D7436" w:rsidP="003D7436">
      <w:pPr>
        <w:spacing w:line="240" w:lineRule="auto"/>
        <w:ind w:firstLine="0"/>
        <w:jc w:val="center"/>
        <w:rPr>
          <w:rFonts w:eastAsia="Times New Roman" w:cs="Times New Roman"/>
          <w:b/>
          <w:color w:val="000000"/>
          <w:szCs w:val="28"/>
        </w:rPr>
      </w:pPr>
    </w:p>
    <w:p w14:paraId="0B133DEC" w14:textId="77777777" w:rsidR="003D7436" w:rsidRPr="009B31A1" w:rsidRDefault="003D7436" w:rsidP="003D7436">
      <w:pPr>
        <w:spacing w:line="240" w:lineRule="auto"/>
        <w:ind w:firstLine="0"/>
        <w:jc w:val="center"/>
        <w:rPr>
          <w:rFonts w:eastAsia="Times New Roman" w:cs="Times New Roman"/>
          <w:b/>
          <w:color w:val="000000"/>
          <w:szCs w:val="28"/>
        </w:rPr>
      </w:pPr>
    </w:p>
    <w:p w14:paraId="7C3B4D63" w14:textId="77777777" w:rsidR="003D7436" w:rsidRPr="009B31A1" w:rsidRDefault="003D7436" w:rsidP="003D7436">
      <w:pPr>
        <w:spacing w:line="240" w:lineRule="auto"/>
        <w:ind w:firstLine="0"/>
        <w:jc w:val="center"/>
        <w:rPr>
          <w:rFonts w:eastAsia="Times New Roman" w:cs="Times New Roman"/>
          <w:b/>
          <w:color w:val="000000"/>
          <w:szCs w:val="28"/>
        </w:rPr>
      </w:pPr>
    </w:p>
    <w:p w14:paraId="0A14DA2F" w14:textId="77777777" w:rsidR="003D7436" w:rsidRPr="009B31A1" w:rsidRDefault="003D7436" w:rsidP="003D7436">
      <w:pPr>
        <w:spacing w:line="240" w:lineRule="auto"/>
        <w:ind w:firstLine="0"/>
        <w:jc w:val="center"/>
        <w:rPr>
          <w:rFonts w:eastAsia="Times New Roman" w:cs="Times New Roman"/>
          <w:b/>
          <w:color w:val="000000"/>
          <w:szCs w:val="28"/>
        </w:rPr>
      </w:pPr>
    </w:p>
    <w:p w14:paraId="5D03036E" w14:textId="77777777" w:rsidR="003D7436" w:rsidRPr="009B31A1" w:rsidRDefault="003D7436" w:rsidP="003D7436">
      <w:pPr>
        <w:spacing w:line="240" w:lineRule="auto"/>
        <w:ind w:firstLine="0"/>
        <w:jc w:val="center"/>
        <w:rPr>
          <w:rFonts w:eastAsia="Times New Roman" w:cs="Times New Roman"/>
          <w:b/>
          <w:color w:val="000000"/>
          <w:szCs w:val="28"/>
        </w:rPr>
      </w:pPr>
    </w:p>
    <w:p w14:paraId="57A7824E" w14:textId="77777777" w:rsidR="003D7436" w:rsidRPr="009B31A1" w:rsidRDefault="003D7436" w:rsidP="003D7436">
      <w:pPr>
        <w:spacing w:line="240" w:lineRule="auto"/>
        <w:ind w:firstLine="0"/>
        <w:jc w:val="center"/>
        <w:rPr>
          <w:rFonts w:eastAsia="Times New Roman" w:cs="Times New Roman"/>
          <w:b/>
          <w:color w:val="000000"/>
          <w:szCs w:val="28"/>
        </w:rPr>
      </w:pPr>
    </w:p>
    <w:p w14:paraId="503EC107" w14:textId="77777777" w:rsidR="003D7436" w:rsidRPr="009B31A1" w:rsidRDefault="003D7436" w:rsidP="003D7436">
      <w:pPr>
        <w:spacing w:line="240" w:lineRule="auto"/>
        <w:ind w:firstLine="0"/>
        <w:jc w:val="center"/>
        <w:rPr>
          <w:rFonts w:eastAsia="Times New Roman" w:cs="Times New Roman"/>
          <w:b/>
          <w:color w:val="000000"/>
          <w:szCs w:val="28"/>
        </w:rPr>
      </w:pPr>
    </w:p>
    <w:p w14:paraId="12800974" w14:textId="77777777" w:rsidR="003D7436" w:rsidRPr="009B31A1" w:rsidRDefault="003D7436" w:rsidP="003D7436">
      <w:pPr>
        <w:spacing w:line="240" w:lineRule="auto"/>
        <w:ind w:firstLine="0"/>
        <w:jc w:val="center"/>
        <w:rPr>
          <w:rFonts w:eastAsia="Times New Roman" w:cs="Times New Roman"/>
          <w:b/>
          <w:color w:val="000000"/>
          <w:szCs w:val="28"/>
        </w:rPr>
      </w:pPr>
    </w:p>
    <w:p w14:paraId="54F76DCC" w14:textId="77777777" w:rsidR="003D7436" w:rsidRPr="009B31A1" w:rsidRDefault="003D7436" w:rsidP="003D7436">
      <w:pPr>
        <w:spacing w:line="240" w:lineRule="auto"/>
        <w:ind w:firstLine="0"/>
        <w:jc w:val="center"/>
        <w:rPr>
          <w:rFonts w:eastAsia="Times New Roman" w:cs="Times New Roman"/>
          <w:color w:val="000000"/>
          <w:szCs w:val="28"/>
        </w:rPr>
      </w:pPr>
      <w:r w:rsidRPr="009B31A1">
        <w:rPr>
          <w:rFonts w:eastAsia="Times New Roman" w:cs="Times New Roman"/>
          <w:color w:val="000000"/>
          <w:szCs w:val="28"/>
        </w:rPr>
        <w:t xml:space="preserve">Является частью основной профессиональной образовательной программы высшего образования по специальности </w:t>
      </w:r>
      <w:r w:rsidRPr="003D7436">
        <w:rPr>
          <w:rFonts w:eastAsia="Times New Roman" w:cs="Times New Roman"/>
          <w:color w:val="000000"/>
          <w:szCs w:val="28"/>
        </w:rPr>
        <w:tab/>
      </w:r>
      <w:r w:rsidR="00CA3727" w:rsidRPr="00CA3727">
        <w:rPr>
          <w:rFonts w:eastAsia="Times New Roman" w:cs="Times New Roman"/>
          <w:color w:val="000000"/>
          <w:szCs w:val="28"/>
        </w:rPr>
        <w:t>31.05.01 Лечебное дело</w:t>
      </w:r>
      <w:r>
        <w:rPr>
          <w:rFonts w:eastAsia="Times New Roman" w:cs="Times New Roman"/>
          <w:color w:val="000000"/>
          <w:szCs w:val="28"/>
        </w:rPr>
        <w:t>,</w:t>
      </w:r>
      <w:r w:rsidRPr="009B31A1">
        <w:rPr>
          <w:rFonts w:eastAsia="Times New Roman" w:cs="Times New Roman"/>
          <w:color w:val="000000"/>
          <w:szCs w:val="28"/>
        </w:rPr>
        <w:t xml:space="preserve"> утвержденной ученым советом ФГБОУ ВО ОрГМУ Минздрава России</w:t>
      </w:r>
    </w:p>
    <w:p w14:paraId="333C0FF7" w14:textId="77777777" w:rsidR="003D7436" w:rsidRPr="009B31A1" w:rsidRDefault="003D7436" w:rsidP="003D7436">
      <w:pPr>
        <w:spacing w:line="240" w:lineRule="auto"/>
        <w:ind w:firstLine="0"/>
        <w:jc w:val="center"/>
        <w:rPr>
          <w:rFonts w:eastAsia="Times New Roman" w:cs="Times New Roman"/>
          <w:color w:val="000000"/>
          <w:szCs w:val="28"/>
        </w:rPr>
      </w:pPr>
    </w:p>
    <w:p w14:paraId="223D3CF1" w14:textId="14C0F055" w:rsidR="00483F09" w:rsidRPr="00483F09" w:rsidRDefault="00483F09" w:rsidP="00483F09">
      <w:pPr>
        <w:spacing w:line="240" w:lineRule="auto"/>
        <w:ind w:firstLine="0"/>
        <w:jc w:val="center"/>
        <w:rPr>
          <w:rFonts w:eastAsia="Times New Roman" w:cs="Times New Roman"/>
          <w:color w:val="000000"/>
          <w:szCs w:val="28"/>
        </w:rPr>
      </w:pPr>
      <w:r w:rsidRPr="00483F09">
        <w:rPr>
          <w:rFonts w:eastAsia="Times New Roman" w:cs="Times New Roman"/>
          <w:color w:val="000000"/>
          <w:szCs w:val="28"/>
        </w:rPr>
        <w:t xml:space="preserve">Протокол </w:t>
      </w:r>
      <w:r w:rsidR="00A5503F">
        <w:rPr>
          <w:color w:val="000000"/>
          <w:shd w:val="clear" w:color="auto" w:fill="FFFFFF"/>
        </w:rPr>
        <w:t>№9 от 30.04.2021 г.</w:t>
      </w:r>
    </w:p>
    <w:p w14:paraId="2257A499" w14:textId="77777777" w:rsidR="00483F09" w:rsidRPr="00483F09" w:rsidRDefault="00483F09" w:rsidP="00483F09">
      <w:pPr>
        <w:spacing w:line="240" w:lineRule="auto"/>
        <w:ind w:firstLine="0"/>
        <w:jc w:val="center"/>
        <w:rPr>
          <w:rFonts w:eastAsia="Times New Roman" w:cs="Times New Roman"/>
          <w:color w:val="000000"/>
          <w:szCs w:val="28"/>
        </w:rPr>
      </w:pPr>
    </w:p>
    <w:p w14:paraId="17523A28" w14:textId="77777777" w:rsidR="003D7436" w:rsidRDefault="003D7436" w:rsidP="003D7436">
      <w:pPr>
        <w:spacing w:line="240" w:lineRule="auto"/>
        <w:ind w:firstLine="0"/>
        <w:jc w:val="center"/>
        <w:rPr>
          <w:rFonts w:eastAsia="Times New Roman" w:cs="Times New Roman"/>
          <w:color w:val="000000"/>
          <w:szCs w:val="28"/>
        </w:rPr>
      </w:pPr>
    </w:p>
    <w:p w14:paraId="488DC954" w14:textId="77777777" w:rsidR="003D7436" w:rsidRDefault="003D7436" w:rsidP="003D7436">
      <w:pPr>
        <w:spacing w:line="240" w:lineRule="auto"/>
        <w:ind w:firstLine="0"/>
        <w:jc w:val="center"/>
        <w:rPr>
          <w:rFonts w:eastAsia="Times New Roman" w:cs="Times New Roman"/>
          <w:color w:val="000000"/>
          <w:szCs w:val="28"/>
        </w:rPr>
      </w:pPr>
      <w:r>
        <w:rPr>
          <w:rFonts w:eastAsia="Times New Roman" w:cs="Times New Roman"/>
          <w:color w:val="000000"/>
          <w:szCs w:val="28"/>
        </w:rPr>
        <w:t>Оренбург</w:t>
      </w:r>
    </w:p>
    <w:p w14:paraId="02716938" w14:textId="77777777" w:rsidR="008364BA" w:rsidRDefault="008364BA" w:rsidP="003D7436"/>
    <w:p w14:paraId="53DE4AAE" w14:textId="77777777" w:rsidR="003D7436" w:rsidRDefault="003D7436" w:rsidP="003D7436">
      <w:pPr>
        <w:tabs>
          <w:tab w:val="left" w:pos="1134"/>
        </w:tabs>
        <w:jc w:val="both"/>
        <w:rPr>
          <w:b/>
        </w:rPr>
      </w:pPr>
      <w:r>
        <w:rPr>
          <w:b/>
        </w:rPr>
        <w:lastRenderedPageBreak/>
        <w:t>1.Пояснительная записка</w:t>
      </w:r>
    </w:p>
    <w:p w14:paraId="11E3DE0B" w14:textId="77777777" w:rsidR="003D7436" w:rsidRPr="009511F7" w:rsidRDefault="003D7436" w:rsidP="003D7436">
      <w:pPr>
        <w:tabs>
          <w:tab w:val="left" w:pos="1134"/>
        </w:tabs>
        <w:spacing w:line="240" w:lineRule="atLeast"/>
        <w:jc w:val="both"/>
      </w:pPr>
      <w:r>
        <w:t>С</w:t>
      </w:r>
      <w:r w:rsidRPr="009511F7">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t>обучающихся</w:t>
      </w:r>
      <w:r w:rsidRPr="009511F7">
        <w:t>.</w:t>
      </w:r>
    </w:p>
    <w:p w14:paraId="6DC9F488" w14:textId="77777777" w:rsidR="003D7436" w:rsidRPr="004B2C94" w:rsidRDefault="003D7436" w:rsidP="003D7436">
      <w:pPr>
        <w:tabs>
          <w:tab w:val="left" w:pos="1134"/>
        </w:tabs>
        <w:spacing w:line="240" w:lineRule="atLeast"/>
        <w:jc w:val="both"/>
      </w:pPr>
      <w:r>
        <w:t>С</w:t>
      </w:r>
      <w:r w:rsidRPr="009511F7">
        <w:t xml:space="preserve">амостоятельная работа </w:t>
      </w:r>
      <w:r>
        <w:t>обучающихся</w:t>
      </w:r>
      <w:r w:rsidRPr="009511F7">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t>р</w:t>
      </w:r>
      <w:r w:rsidRPr="009511F7">
        <w:t xml:space="preserve">ешения актуальных проблем формирования общекультурных </w:t>
      </w:r>
      <w:r>
        <w:t xml:space="preserve">(универсальных), общепрофессиональных </w:t>
      </w:r>
      <w:r w:rsidRPr="009511F7">
        <w:t>и профессиональных компетенций, научно-исследоват</w:t>
      </w:r>
      <w:r>
        <w:t>ельской деятельности, подготовку</w:t>
      </w:r>
      <w:r w:rsidRPr="009511F7">
        <w:t xml:space="preserve"> к </w:t>
      </w:r>
      <w:r>
        <w:t>занятиям и прохождение промежуточной аттестации</w:t>
      </w:r>
      <w:r w:rsidRPr="009511F7">
        <w:t xml:space="preserve">. </w:t>
      </w:r>
    </w:p>
    <w:p w14:paraId="77B6E982" w14:textId="77777777" w:rsidR="003D7436" w:rsidRPr="004B2C94" w:rsidRDefault="003D7436" w:rsidP="003D7436">
      <w:pPr>
        <w:tabs>
          <w:tab w:val="left" w:pos="1134"/>
        </w:tabs>
        <w:spacing w:line="240" w:lineRule="atLeast"/>
        <w:jc w:val="both"/>
      </w:pPr>
      <w:r>
        <w:t>С</w:t>
      </w:r>
      <w:r w:rsidRPr="009511F7">
        <w:t xml:space="preserve">амостоятельная работа </w:t>
      </w:r>
      <w:r w:rsidRPr="000931E3">
        <w:t>обучающихся</w:t>
      </w:r>
      <w:r w:rsidRPr="009511F7">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t>ГОС</w:t>
      </w:r>
      <w:r w:rsidRPr="009511F7">
        <w:t xml:space="preserve">. </w:t>
      </w:r>
      <w:r>
        <w:t>В</w:t>
      </w:r>
      <w:r w:rsidRPr="009511F7">
        <w:t xml:space="preserve">ыбор формы организации самостоятельной работы </w:t>
      </w:r>
      <w:r>
        <w:t>обучающихся</w:t>
      </w:r>
      <w:r w:rsidRPr="009511F7">
        <w:t xml:space="preserve"> определяется содержанием учебной дисциплины и формой организации обучения (лекция, семинар, практическое заня</w:t>
      </w:r>
      <w:r>
        <w:t>тие,</w:t>
      </w:r>
      <w:r w:rsidRPr="009511F7">
        <w:t xml:space="preserve"> др.). </w:t>
      </w:r>
    </w:p>
    <w:p w14:paraId="3F2913D7" w14:textId="77777777" w:rsidR="003D7436" w:rsidRDefault="003D7436" w:rsidP="003D7436">
      <w:pPr>
        <w:spacing w:line="240" w:lineRule="atLeast"/>
        <w:ind w:firstLine="0"/>
        <w:rPr>
          <w:szCs w:val="28"/>
        </w:rPr>
      </w:pPr>
      <w:r>
        <w:rPr>
          <w:szCs w:val="28"/>
        </w:rPr>
        <w:t xml:space="preserve">          </w:t>
      </w:r>
      <w:r w:rsidRPr="007A3A3A">
        <w:rPr>
          <w:szCs w:val="28"/>
        </w:rPr>
        <w:t>Целью самостоятельн</w:t>
      </w:r>
      <w:r>
        <w:rPr>
          <w:szCs w:val="28"/>
        </w:rPr>
        <w:t xml:space="preserve">ой работы является углубление, </w:t>
      </w:r>
      <w:r w:rsidRPr="007A3A3A">
        <w:rPr>
          <w:szCs w:val="28"/>
        </w:rPr>
        <w:t>расширение, систематизация и закрепление полученных теоретических знаний и практических умений</w:t>
      </w:r>
      <w:r>
        <w:rPr>
          <w:szCs w:val="28"/>
        </w:rPr>
        <w:t xml:space="preserve"> обучающегося, </w:t>
      </w:r>
      <w:r w:rsidRPr="00F057A4">
        <w:rPr>
          <w:szCs w:val="28"/>
        </w:rPr>
        <w:t>диагностике, основам организации и оказания первой врачебной помощи, принципам лечения повреждений и заболеваний опорно-двигательного аппарата в условиях мирного и военного времени.</w:t>
      </w:r>
    </w:p>
    <w:p w14:paraId="25EB0370" w14:textId="77777777" w:rsidR="003D7436" w:rsidRPr="006C41C8" w:rsidRDefault="003D7436" w:rsidP="003D7436">
      <w:pPr>
        <w:tabs>
          <w:tab w:val="left" w:pos="1134"/>
        </w:tabs>
        <w:spacing w:line="240" w:lineRule="auto"/>
        <w:jc w:val="both"/>
        <w:rPr>
          <w:rFonts w:eastAsia="Times New Roman" w:cs="Times New Roman"/>
          <w:b/>
          <w:szCs w:val="20"/>
          <w:lang w:eastAsia="ru-RU"/>
        </w:rPr>
      </w:pPr>
      <w:r w:rsidRPr="006C41C8">
        <w:rPr>
          <w:rFonts w:eastAsia="Times New Roman" w:cs="Times New Roman"/>
          <w:b/>
          <w:szCs w:val="20"/>
          <w:lang w:eastAsia="ru-RU"/>
        </w:rPr>
        <w:t>2. Содержание самостоятельной работы обучающихся.</w:t>
      </w:r>
    </w:p>
    <w:p w14:paraId="43EF9B7B" w14:textId="77777777" w:rsidR="003D7436" w:rsidRPr="006C41C8" w:rsidRDefault="003D7436" w:rsidP="003D7436">
      <w:pPr>
        <w:tabs>
          <w:tab w:val="left" w:pos="1134"/>
        </w:tabs>
        <w:spacing w:line="240" w:lineRule="auto"/>
        <w:jc w:val="both"/>
        <w:rPr>
          <w:rFonts w:eastAsia="Times New Roman" w:cs="Times New Roman"/>
          <w:szCs w:val="20"/>
          <w:lang w:eastAsia="ru-RU"/>
        </w:rPr>
      </w:pPr>
    </w:p>
    <w:p w14:paraId="5A2C9593" w14:textId="77777777" w:rsidR="003D7436" w:rsidRPr="006C41C8" w:rsidRDefault="003D7436" w:rsidP="003D7436">
      <w:pPr>
        <w:tabs>
          <w:tab w:val="left" w:pos="1134"/>
        </w:tabs>
        <w:spacing w:line="240" w:lineRule="auto"/>
        <w:jc w:val="both"/>
        <w:rPr>
          <w:rFonts w:eastAsia="Times New Roman" w:cs="Times New Roman"/>
          <w:szCs w:val="20"/>
          <w:lang w:eastAsia="ru-RU"/>
        </w:rPr>
      </w:pPr>
      <w:r w:rsidRPr="006C41C8">
        <w:rPr>
          <w:rFonts w:eastAsia="Times New Roman" w:cs="Times New Roman"/>
          <w:szCs w:val="20"/>
          <w:lang w:eastAsia="ru-RU"/>
        </w:rPr>
        <w:t xml:space="preserve">Содержание заданий для самостоятельной работы обучающихся по дисциплине представлено </w:t>
      </w:r>
      <w:r w:rsidRPr="006C41C8">
        <w:rPr>
          <w:rFonts w:eastAsia="Times New Roman" w:cs="Times New Roman"/>
          <w:b/>
          <w:i/>
          <w:szCs w:val="20"/>
          <w:lang w:eastAsia="ru-RU"/>
        </w:rPr>
        <w:t>в фонде оценочных средств для проведения текущего контроля успеваемости и промежуточной аттестации по дисциплине</w:t>
      </w:r>
      <w:r w:rsidRPr="006C41C8">
        <w:rPr>
          <w:rFonts w:eastAsia="Times New Roman" w:cs="Times New Roman"/>
          <w:szCs w:val="20"/>
          <w:lang w:eastAsia="ru-RU"/>
        </w:rPr>
        <w:t>, который прикреплен к рабочей программе дисциплины,</w:t>
      </w:r>
      <w:r>
        <w:rPr>
          <w:rFonts w:eastAsia="Times New Roman" w:cs="Times New Roman"/>
          <w:szCs w:val="20"/>
          <w:lang w:eastAsia="ru-RU"/>
        </w:rPr>
        <w:t xml:space="preserve"> раздел 6 «Учебно-</w:t>
      </w:r>
      <w:r w:rsidRPr="006C41C8">
        <w:rPr>
          <w:rFonts w:eastAsia="Times New Roman" w:cs="Times New Roman"/>
          <w:szCs w:val="20"/>
          <w:lang w:eastAsia="ru-RU"/>
        </w:rPr>
        <w:t>методическое обеспечение по дисциплине (модулю)», в информационной системе Университета.</w:t>
      </w:r>
    </w:p>
    <w:p w14:paraId="7B7304B6" w14:textId="77777777" w:rsidR="003D7436" w:rsidRPr="006C41C8" w:rsidRDefault="003D7436" w:rsidP="003D7436">
      <w:pPr>
        <w:tabs>
          <w:tab w:val="left" w:pos="1134"/>
        </w:tabs>
        <w:spacing w:line="240" w:lineRule="auto"/>
        <w:jc w:val="both"/>
        <w:rPr>
          <w:rFonts w:eastAsia="Times New Roman" w:cs="Times New Roman"/>
          <w:szCs w:val="20"/>
          <w:lang w:eastAsia="ru-RU"/>
        </w:rPr>
      </w:pPr>
      <w:r w:rsidRPr="006C41C8">
        <w:rPr>
          <w:rFonts w:eastAsia="Times New Roman" w:cs="Times New Roman"/>
          <w:szCs w:val="20"/>
          <w:lang w:eastAsia="ru-RU"/>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Pr>
          <w:rFonts w:eastAsia="Times New Roman" w:cs="Times New Roman"/>
          <w:szCs w:val="20"/>
          <w:lang w:eastAsia="ru-RU"/>
        </w:rPr>
        <w:t>, раздел 8 «</w:t>
      </w:r>
      <w:r w:rsidRPr="006C41C8">
        <w:rPr>
          <w:rFonts w:eastAsia="Times New Roman" w:cs="Times New Roman"/>
          <w:szCs w:val="20"/>
          <w:lang w:eastAsia="ru-RU"/>
        </w:rPr>
        <w:t xml:space="preserve">Перечень основной и дополнительной учебной литературы, необходимой для освоения дисциплины (модуля)». </w:t>
      </w:r>
    </w:p>
    <w:p w14:paraId="0688B1EE" w14:textId="77777777" w:rsidR="003D7436" w:rsidRDefault="003D7436" w:rsidP="003D7436">
      <w:pPr>
        <w:spacing w:line="240" w:lineRule="atLeast"/>
        <w:ind w:firstLine="0"/>
        <w:rPr>
          <w:rFonts w:eastAsia="Times New Roman" w:cs="Times New Roman"/>
          <w:color w:val="00000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699"/>
        <w:gridCol w:w="3559"/>
        <w:gridCol w:w="1779"/>
        <w:gridCol w:w="1876"/>
      </w:tblGrid>
      <w:tr w:rsidR="003D7436" w:rsidRPr="006C41C8" w14:paraId="2682D6CE" w14:textId="77777777" w:rsidTr="00F576A1">
        <w:tc>
          <w:tcPr>
            <w:tcW w:w="231" w:type="pct"/>
            <w:shd w:val="clear" w:color="auto" w:fill="auto"/>
          </w:tcPr>
          <w:p w14:paraId="451EBC05"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w:t>
            </w:r>
          </w:p>
        </w:tc>
        <w:tc>
          <w:tcPr>
            <w:tcW w:w="909" w:type="pct"/>
            <w:shd w:val="clear" w:color="auto" w:fill="auto"/>
          </w:tcPr>
          <w:p w14:paraId="471FED5F"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Тема</w:t>
            </w:r>
          </w:p>
          <w:p w14:paraId="2EE24262"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самостоятельной </w:t>
            </w:r>
          </w:p>
          <w:p w14:paraId="39198085"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работы </w:t>
            </w:r>
          </w:p>
        </w:tc>
        <w:tc>
          <w:tcPr>
            <w:tcW w:w="1904" w:type="pct"/>
            <w:shd w:val="clear" w:color="auto" w:fill="auto"/>
          </w:tcPr>
          <w:p w14:paraId="22643CC5"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Форма </w:t>
            </w:r>
          </w:p>
          <w:p w14:paraId="7A7C0BDB" w14:textId="77777777" w:rsidR="003D7436" w:rsidRPr="006C41C8" w:rsidRDefault="003D7436" w:rsidP="00F576A1">
            <w:pPr>
              <w:spacing w:line="240" w:lineRule="atLeast"/>
              <w:ind w:firstLine="0"/>
              <w:rPr>
                <w:rFonts w:eastAsia="Times New Roman" w:cs="Times New Roman"/>
                <w:color w:val="000000"/>
                <w:szCs w:val="28"/>
                <w:vertAlign w:val="superscript"/>
              </w:rPr>
            </w:pPr>
            <w:r w:rsidRPr="006C41C8">
              <w:rPr>
                <w:rFonts w:eastAsia="Times New Roman" w:cs="Times New Roman"/>
                <w:color w:val="000000"/>
                <w:szCs w:val="28"/>
              </w:rPr>
              <w:t>самостоятельной работы</w:t>
            </w:r>
            <w:r w:rsidRPr="006C41C8">
              <w:rPr>
                <w:rFonts w:eastAsia="Times New Roman" w:cs="Times New Roman"/>
                <w:color w:val="000000"/>
                <w:szCs w:val="28"/>
                <w:vertAlign w:val="superscript"/>
              </w:rPr>
              <w:t>1</w:t>
            </w:r>
          </w:p>
        </w:tc>
        <w:tc>
          <w:tcPr>
            <w:tcW w:w="952" w:type="pct"/>
            <w:shd w:val="clear" w:color="auto" w:fill="auto"/>
          </w:tcPr>
          <w:p w14:paraId="03DFDCE7"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Форма контроля самостоятельной работы</w:t>
            </w:r>
          </w:p>
          <w:p w14:paraId="3E2A45A3"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i/>
                <w:color w:val="000000"/>
                <w:szCs w:val="28"/>
              </w:rPr>
              <w:t>(в соответств</w:t>
            </w:r>
            <w:r w:rsidRPr="006C41C8">
              <w:rPr>
                <w:rFonts w:eastAsia="Times New Roman" w:cs="Times New Roman"/>
                <w:i/>
                <w:color w:val="000000"/>
                <w:szCs w:val="28"/>
              </w:rPr>
              <w:lastRenderedPageBreak/>
              <w:t>ии с разделом 4 РП)</w:t>
            </w:r>
          </w:p>
        </w:tc>
        <w:tc>
          <w:tcPr>
            <w:tcW w:w="1004" w:type="pct"/>
            <w:shd w:val="clear" w:color="auto" w:fill="auto"/>
          </w:tcPr>
          <w:p w14:paraId="76BE4F22"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 xml:space="preserve">Форма </w:t>
            </w:r>
          </w:p>
          <w:p w14:paraId="7DEED225"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контактной </w:t>
            </w:r>
          </w:p>
          <w:p w14:paraId="4E00CCF4"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работы при </w:t>
            </w:r>
          </w:p>
          <w:p w14:paraId="0FC37BB1"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проведении </w:t>
            </w:r>
          </w:p>
          <w:p w14:paraId="596D00FA"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текущего </w:t>
            </w:r>
          </w:p>
          <w:p w14:paraId="45CB6231" w14:textId="77777777" w:rsidR="003D7436" w:rsidRPr="006C41C8" w:rsidRDefault="003D7436" w:rsidP="00F576A1">
            <w:pPr>
              <w:spacing w:line="240" w:lineRule="atLeast"/>
              <w:ind w:firstLine="0"/>
              <w:rPr>
                <w:rFonts w:eastAsia="Times New Roman" w:cs="Times New Roman"/>
                <w:color w:val="000000"/>
                <w:szCs w:val="28"/>
                <w:vertAlign w:val="superscript"/>
              </w:rPr>
            </w:pPr>
            <w:r w:rsidRPr="006C41C8">
              <w:rPr>
                <w:rFonts w:eastAsia="Times New Roman" w:cs="Times New Roman"/>
                <w:color w:val="000000"/>
                <w:szCs w:val="28"/>
              </w:rPr>
              <w:t>контроля</w:t>
            </w:r>
            <w:r w:rsidRPr="006C41C8">
              <w:rPr>
                <w:rFonts w:eastAsia="Times New Roman" w:cs="Times New Roman"/>
                <w:color w:val="000000"/>
                <w:szCs w:val="28"/>
                <w:vertAlign w:val="superscript"/>
              </w:rPr>
              <w:t>2</w:t>
            </w:r>
          </w:p>
        </w:tc>
      </w:tr>
      <w:tr w:rsidR="003D7436" w:rsidRPr="006C41C8" w14:paraId="419C6C2B" w14:textId="77777777" w:rsidTr="00F576A1">
        <w:tc>
          <w:tcPr>
            <w:tcW w:w="231" w:type="pct"/>
            <w:shd w:val="clear" w:color="auto" w:fill="auto"/>
          </w:tcPr>
          <w:p w14:paraId="047770FC"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1</w:t>
            </w:r>
          </w:p>
        </w:tc>
        <w:tc>
          <w:tcPr>
            <w:tcW w:w="909" w:type="pct"/>
            <w:shd w:val="clear" w:color="auto" w:fill="auto"/>
          </w:tcPr>
          <w:p w14:paraId="75362658"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2</w:t>
            </w:r>
          </w:p>
        </w:tc>
        <w:tc>
          <w:tcPr>
            <w:tcW w:w="1904" w:type="pct"/>
            <w:shd w:val="clear" w:color="auto" w:fill="auto"/>
          </w:tcPr>
          <w:p w14:paraId="396A0404"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3</w:t>
            </w:r>
          </w:p>
        </w:tc>
        <w:tc>
          <w:tcPr>
            <w:tcW w:w="952" w:type="pct"/>
            <w:shd w:val="clear" w:color="auto" w:fill="auto"/>
          </w:tcPr>
          <w:p w14:paraId="3328E5A5"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4</w:t>
            </w:r>
          </w:p>
        </w:tc>
        <w:tc>
          <w:tcPr>
            <w:tcW w:w="1004" w:type="pct"/>
            <w:shd w:val="clear" w:color="auto" w:fill="auto"/>
          </w:tcPr>
          <w:p w14:paraId="42FEBCC3"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5</w:t>
            </w:r>
          </w:p>
        </w:tc>
      </w:tr>
      <w:tr w:rsidR="003D7436" w:rsidRPr="006C41C8" w14:paraId="4B45697F" w14:textId="77777777" w:rsidTr="00F576A1">
        <w:tc>
          <w:tcPr>
            <w:tcW w:w="5000" w:type="pct"/>
            <w:gridSpan w:val="5"/>
            <w:shd w:val="clear" w:color="auto" w:fill="auto"/>
          </w:tcPr>
          <w:p w14:paraId="28EE739B" w14:textId="77777777" w:rsidR="003D7436" w:rsidRPr="006C41C8" w:rsidRDefault="003D7436" w:rsidP="00F576A1">
            <w:pPr>
              <w:spacing w:line="240" w:lineRule="atLeast"/>
              <w:ind w:firstLine="0"/>
              <w:rPr>
                <w:rFonts w:eastAsia="Times New Roman" w:cs="Times New Roman"/>
                <w:b/>
                <w:i/>
                <w:color w:val="000000"/>
                <w:szCs w:val="28"/>
              </w:rPr>
            </w:pPr>
            <w:r w:rsidRPr="006C41C8">
              <w:rPr>
                <w:rFonts w:eastAsia="Times New Roman" w:cs="Times New Roman"/>
                <w:b/>
                <w:i/>
                <w:color w:val="000000"/>
                <w:szCs w:val="28"/>
              </w:rPr>
              <w:t>Самостоятельная работа в рамках практических занятий</w:t>
            </w:r>
          </w:p>
          <w:p w14:paraId="5ED5CDCF" w14:textId="77777777" w:rsidR="003D7436" w:rsidRPr="006C41C8" w:rsidRDefault="003D7436" w:rsidP="003D7436">
            <w:pPr>
              <w:spacing w:line="240" w:lineRule="atLeast"/>
              <w:ind w:firstLine="0"/>
              <w:rPr>
                <w:rFonts w:eastAsia="Times New Roman" w:cs="Times New Roman"/>
                <w:i/>
                <w:color w:val="000000"/>
                <w:szCs w:val="28"/>
                <w:vertAlign w:val="superscript"/>
              </w:rPr>
            </w:pPr>
            <w:r w:rsidRPr="006C41C8">
              <w:rPr>
                <w:rFonts w:eastAsia="Times New Roman" w:cs="Times New Roman"/>
                <w:b/>
                <w:i/>
                <w:color w:val="000000"/>
                <w:szCs w:val="28"/>
              </w:rPr>
              <w:t>Модуля 1 «</w:t>
            </w:r>
            <w:r w:rsidR="00CA3727" w:rsidRPr="00CA3727">
              <w:rPr>
                <w:rFonts w:eastAsia="Times New Roman" w:cs="Times New Roman"/>
                <w:b/>
                <w:i/>
                <w:color w:val="000000"/>
                <w:szCs w:val="28"/>
              </w:rPr>
              <w:t>Общая травматология и ортопедия</w:t>
            </w:r>
            <w:r>
              <w:rPr>
                <w:rFonts w:eastAsia="Times New Roman" w:cs="Times New Roman"/>
                <w:b/>
                <w:i/>
                <w:color w:val="000000"/>
                <w:szCs w:val="28"/>
              </w:rPr>
              <w:t>»</w:t>
            </w:r>
          </w:p>
        </w:tc>
      </w:tr>
      <w:tr w:rsidR="003D7436" w:rsidRPr="006C41C8" w14:paraId="60D26F40" w14:textId="77777777" w:rsidTr="00F576A1">
        <w:tc>
          <w:tcPr>
            <w:tcW w:w="5000" w:type="pct"/>
            <w:gridSpan w:val="5"/>
            <w:shd w:val="clear" w:color="auto" w:fill="auto"/>
          </w:tcPr>
          <w:p w14:paraId="40ED0B2C"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b/>
                <w:color w:val="000000"/>
                <w:szCs w:val="28"/>
              </w:rPr>
              <w:t xml:space="preserve">Модуль 1. </w:t>
            </w:r>
            <w:r w:rsidR="00CA3727" w:rsidRPr="00CA3727">
              <w:rPr>
                <w:rFonts w:eastAsia="Times New Roman" w:cs="Times New Roman"/>
                <w:b/>
                <w:color w:val="000000"/>
                <w:szCs w:val="28"/>
              </w:rPr>
              <w:t>Общая травматология и ортопедия</w:t>
            </w:r>
          </w:p>
        </w:tc>
      </w:tr>
      <w:tr w:rsidR="003D7436" w:rsidRPr="006C41C8" w14:paraId="230532E3" w14:textId="77777777" w:rsidTr="00F576A1">
        <w:tc>
          <w:tcPr>
            <w:tcW w:w="231" w:type="pct"/>
            <w:shd w:val="clear" w:color="auto" w:fill="auto"/>
          </w:tcPr>
          <w:p w14:paraId="0402C30B"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1</w:t>
            </w:r>
          </w:p>
        </w:tc>
        <w:tc>
          <w:tcPr>
            <w:tcW w:w="909" w:type="pct"/>
            <w:shd w:val="clear" w:color="auto" w:fill="auto"/>
          </w:tcPr>
          <w:p w14:paraId="790139D6" w14:textId="77777777" w:rsidR="003D7436" w:rsidRPr="006C41C8" w:rsidRDefault="003D7436" w:rsidP="00F576A1">
            <w:pPr>
              <w:spacing w:line="240" w:lineRule="atLeast"/>
              <w:ind w:firstLine="0"/>
              <w:rPr>
                <w:rFonts w:eastAsia="Times New Roman" w:cs="Times New Roman"/>
                <w:b/>
                <w:color w:val="000000"/>
                <w:szCs w:val="28"/>
              </w:rPr>
            </w:pPr>
          </w:p>
          <w:p w14:paraId="3F14B377" w14:textId="77777777" w:rsidR="003D7436" w:rsidRPr="006C41C8" w:rsidRDefault="003D7436" w:rsidP="00F576A1">
            <w:pPr>
              <w:spacing w:line="240" w:lineRule="atLeast"/>
              <w:ind w:firstLine="0"/>
              <w:rPr>
                <w:rFonts w:eastAsia="Times New Roman" w:cs="Times New Roman"/>
                <w:color w:val="000000"/>
                <w:szCs w:val="28"/>
              </w:rPr>
            </w:pPr>
            <w:r>
              <w:rPr>
                <w:rFonts w:eastAsia="Times New Roman" w:cs="Times New Roman"/>
                <w:color w:val="000000"/>
                <w:szCs w:val="28"/>
              </w:rPr>
              <w:t xml:space="preserve">Тема </w:t>
            </w:r>
            <w:r w:rsidRPr="006C41C8">
              <w:rPr>
                <w:rFonts w:eastAsia="Times New Roman" w:cs="Times New Roman"/>
                <w:color w:val="000000"/>
                <w:szCs w:val="28"/>
              </w:rPr>
              <w:t xml:space="preserve">№1: </w:t>
            </w:r>
            <w:r w:rsidRPr="003D7436">
              <w:rPr>
                <w:rFonts w:eastAsia="Times New Roman" w:cs="Times New Roman"/>
                <w:color w:val="000000"/>
                <w:sz w:val="24"/>
                <w:szCs w:val="24"/>
              </w:rPr>
              <w:t>Травматизм: виды, причины. Организация травматологической помощи. Политравма: особенности сортировки и оказания помощи при  катастрофах. Травматическая болезнь: определение, периоды. Курация больных.</w:t>
            </w:r>
          </w:p>
        </w:tc>
        <w:tc>
          <w:tcPr>
            <w:tcW w:w="1904" w:type="pct"/>
            <w:shd w:val="clear" w:color="auto" w:fill="auto"/>
          </w:tcPr>
          <w:p w14:paraId="1835A54A"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5D12BF2E"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Назначение лечения. Написание клинических историй болезни </w:t>
            </w:r>
          </w:p>
        </w:tc>
        <w:tc>
          <w:tcPr>
            <w:tcW w:w="952" w:type="pct"/>
            <w:shd w:val="clear" w:color="auto" w:fill="auto"/>
          </w:tcPr>
          <w:p w14:paraId="333D2380"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Устный опрос, </w:t>
            </w:r>
          </w:p>
          <w:p w14:paraId="4B87AC88"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тестирование, </w:t>
            </w:r>
          </w:p>
          <w:p w14:paraId="2EF2BEBD"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проверка практических навыков,</w:t>
            </w:r>
          </w:p>
          <w:p w14:paraId="318C30A1"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14:paraId="6A324D67"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проверка выполнения практических заданий,</w:t>
            </w:r>
          </w:p>
          <w:p w14:paraId="26D05C1C"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решение проблемно-ситуационных задач.</w:t>
            </w:r>
          </w:p>
        </w:tc>
        <w:tc>
          <w:tcPr>
            <w:tcW w:w="1004" w:type="pct"/>
            <w:shd w:val="clear" w:color="auto" w:fill="auto"/>
          </w:tcPr>
          <w:p w14:paraId="226A6308"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аудиторная – на практических занятиях;</w:t>
            </w:r>
          </w:p>
          <w:p w14:paraId="666600F9" w14:textId="77777777" w:rsidR="003D7436" w:rsidRPr="006C41C8" w:rsidRDefault="003D7436" w:rsidP="00F576A1">
            <w:pPr>
              <w:spacing w:line="240" w:lineRule="atLeast"/>
              <w:ind w:firstLine="0"/>
              <w:rPr>
                <w:rFonts w:eastAsia="Times New Roman" w:cs="Times New Roman"/>
                <w:color w:val="000000"/>
                <w:szCs w:val="28"/>
              </w:rPr>
            </w:pPr>
          </w:p>
          <w:p w14:paraId="72402CD7"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внеаудиторная – КСР, на базе практической подготовки</w:t>
            </w:r>
          </w:p>
        </w:tc>
      </w:tr>
      <w:tr w:rsidR="003D7436" w:rsidRPr="006C41C8" w14:paraId="7610D7EC" w14:textId="77777777" w:rsidTr="00F576A1">
        <w:tc>
          <w:tcPr>
            <w:tcW w:w="231" w:type="pct"/>
            <w:shd w:val="clear" w:color="auto" w:fill="auto"/>
          </w:tcPr>
          <w:p w14:paraId="197DEED5"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2</w:t>
            </w:r>
          </w:p>
        </w:tc>
        <w:tc>
          <w:tcPr>
            <w:tcW w:w="909" w:type="pct"/>
            <w:shd w:val="clear" w:color="auto" w:fill="auto"/>
          </w:tcPr>
          <w:p w14:paraId="0F4015FB" w14:textId="77777777" w:rsidR="003D7436" w:rsidRDefault="003D7436" w:rsidP="003D7436">
            <w:pPr>
              <w:spacing w:line="240" w:lineRule="atLeast"/>
              <w:ind w:firstLine="0"/>
              <w:rPr>
                <w:rFonts w:eastAsia="Times New Roman" w:cs="Times New Roman"/>
                <w:color w:val="000000"/>
                <w:szCs w:val="28"/>
              </w:rPr>
            </w:pPr>
            <w:r>
              <w:rPr>
                <w:rFonts w:eastAsia="Times New Roman" w:cs="Times New Roman"/>
                <w:color w:val="000000"/>
                <w:szCs w:val="28"/>
              </w:rPr>
              <w:t xml:space="preserve">Тема №2 </w:t>
            </w:r>
          </w:p>
          <w:p w14:paraId="2898054B" w14:textId="77777777" w:rsidR="00CA3727" w:rsidRPr="00CA3727" w:rsidRDefault="00CA3727" w:rsidP="00CA3727">
            <w:pPr>
              <w:spacing w:line="240" w:lineRule="atLeast"/>
              <w:ind w:firstLine="0"/>
              <w:rPr>
                <w:rFonts w:eastAsia="Times New Roman" w:cs="Times New Roman"/>
                <w:color w:val="000000"/>
                <w:szCs w:val="28"/>
              </w:rPr>
            </w:pPr>
            <w:r w:rsidRPr="00CA3727">
              <w:rPr>
                <w:rFonts w:eastAsia="Times New Roman" w:cs="Times New Roman"/>
                <w:color w:val="000000"/>
                <w:szCs w:val="28"/>
              </w:rPr>
              <w:t>Кровотечения. Травматический шок. Синдром длительног</w:t>
            </w:r>
            <w:r w:rsidRPr="00CA3727">
              <w:rPr>
                <w:rFonts w:eastAsia="Times New Roman" w:cs="Times New Roman"/>
                <w:color w:val="000000"/>
                <w:szCs w:val="28"/>
              </w:rPr>
              <w:lastRenderedPageBreak/>
              <w:t>о сдавления тканей.</w:t>
            </w:r>
          </w:p>
          <w:p w14:paraId="6B0FD02E" w14:textId="77777777" w:rsidR="00CA3727" w:rsidRPr="00CA3727" w:rsidRDefault="00CA3727" w:rsidP="00CA3727">
            <w:pPr>
              <w:spacing w:line="240" w:lineRule="atLeast"/>
              <w:ind w:firstLine="0"/>
              <w:rPr>
                <w:rFonts w:eastAsia="Times New Roman" w:cs="Times New Roman"/>
                <w:color w:val="000000"/>
                <w:szCs w:val="28"/>
              </w:rPr>
            </w:pPr>
          </w:p>
          <w:p w14:paraId="58B26EEB" w14:textId="77777777" w:rsidR="003D7436" w:rsidRPr="006C41C8" w:rsidRDefault="003D7436" w:rsidP="003D7436">
            <w:pPr>
              <w:spacing w:line="240" w:lineRule="atLeast"/>
              <w:ind w:firstLine="0"/>
              <w:rPr>
                <w:rFonts w:eastAsia="Times New Roman" w:cs="Times New Roman"/>
                <w:color w:val="000000"/>
                <w:szCs w:val="28"/>
              </w:rPr>
            </w:pPr>
          </w:p>
        </w:tc>
        <w:tc>
          <w:tcPr>
            <w:tcW w:w="1904" w:type="pct"/>
            <w:shd w:val="clear" w:color="auto" w:fill="auto"/>
          </w:tcPr>
          <w:p w14:paraId="5056111A"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 xml:space="preserve">1.Подготовка к клиническим практическим занятиям: работа с конспектом лекции; работа над учебным материалом (учебника, первоисточника, дополнительной </w:t>
            </w:r>
            <w:r w:rsidRPr="006C41C8">
              <w:rPr>
                <w:rFonts w:eastAsia="Times New Roman" w:cs="Times New Roman"/>
                <w:color w:val="000000"/>
                <w:szCs w:val="28"/>
              </w:rPr>
              <w:lastRenderedPageBreak/>
              <w:t>литературы); подготовка ответов на контрольные вопросы, составление рефератов; решение ситуационных задач;</w:t>
            </w:r>
          </w:p>
          <w:p w14:paraId="10DAE339"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Назначение лечения. Ведение медицинской документации: заполнение клинических историй болезни курируемых больных</w:t>
            </w:r>
          </w:p>
        </w:tc>
        <w:tc>
          <w:tcPr>
            <w:tcW w:w="952" w:type="pct"/>
            <w:shd w:val="clear" w:color="auto" w:fill="auto"/>
          </w:tcPr>
          <w:p w14:paraId="384BADD7"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 xml:space="preserve">Устный опрос, </w:t>
            </w:r>
          </w:p>
          <w:p w14:paraId="4A58EA6B"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тестирование, </w:t>
            </w:r>
          </w:p>
          <w:p w14:paraId="5025F87E"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w:t>
            </w:r>
            <w:r w:rsidRPr="006C41C8">
              <w:rPr>
                <w:rFonts w:eastAsia="Times New Roman" w:cs="Times New Roman"/>
                <w:color w:val="000000"/>
                <w:szCs w:val="28"/>
              </w:rPr>
              <w:lastRenderedPageBreak/>
              <w:t>проверка практических навыков,</w:t>
            </w:r>
          </w:p>
          <w:p w14:paraId="5BBAC9A5"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14:paraId="27D6B0E9"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проверка выполнения практических заданий,</w:t>
            </w:r>
          </w:p>
          <w:p w14:paraId="724D98AF"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решение проблемно-ситуационных задач.</w:t>
            </w:r>
          </w:p>
        </w:tc>
        <w:tc>
          <w:tcPr>
            <w:tcW w:w="1004" w:type="pct"/>
            <w:shd w:val="clear" w:color="auto" w:fill="auto"/>
          </w:tcPr>
          <w:p w14:paraId="25E75AB3"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аудиторная – на практических занятиях;</w:t>
            </w:r>
          </w:p>
          <w:p w14:paraId="378F58DF" w14:textId="77777777" w:rsidR="003D7436" w:rsidRPr="006C41C8" w:rsidRDefault="003D7436" w:rsidP="00F576A1">
            <w:pPr>
              <w:spacing w:line="240" w:lineRule="atLeast"/>
              <w:ind w:firstLine="0"/>
              <w:rPr>
                <w:rFonts w:eastAsia="Times New Roman" w:cs="Times New Roman"/>
                <w:color w:val="000000"/>
                <w:szCs w:val="28"/>
              </w:rPr>
            </w:pPr>
          </w:p>
          <w:p w14:paraId="115146AB"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внеаудиторная – КСР, на </w:t>
            </w:r>
            <w:r w:rsidRPr="006C41C8">
              <w:rPr>
                <w:rFonts w:eastAsia="Times New Roman" w:cs="Times New Roman"/>
                <w:color w:val="000000"/>
                <w:szCs w:val="28"/>
              </w:rPr>
              <w:lastRenderedPageBreak/>
              <w:t>базе практической подготовки</w:t>
            </w:r>
          </w:p>
        </w:tc>
      </w:tr>
      <w:tr w:rsidR="003D7436" w:rsidRPr="006C41C8" w14:paraId="77F2E7E5" w14:textId="77777777" w:rsidTr="00F576A1">
        <w:tc>
          <w:tcPr>
            <w:tcW w:w="231" w:type="pct"/>
            <w:shd w:val="clear" w:color="auto" w:fill="auto"/>
          </w:tcPr>
          <w:p w14:paraId="7F3875B6" w14:textId="77777777" w:rsidR="003D7436" w:rsidRPr="006C41C8" w:rsidRDefault="003D7436" w:rsidP="00F576A1">
            <w:pPr>
              <w:spacing w:line="240" w:lineRule="atLeast"/>
              <w:ind w:firstLine="0"/>
              <w:rPr>
                <w:rFonts w:eastAsia="Times New Roman" w:cs="Times New Roman"/>
                <w:color w:val="000000"/>
                <w:szCs w:val="28"/>
              </w:rPr>
            </w:pPr>
            <w:r>
              <w:rPr>
                <w:rFonts w:eastAsia="Times New Roman" w:cs="Times New Roman"/>
                <w:color w:val="000000"/>
                <w:szCs w:val="28"/>
              </w:rPr>
              <w:lastRenderedPageBreak/>
              <w:t>3</w:t>
            </w:r>
          </w:p>
        </w:tc>
        <w:tc>
          <w:tcPr>
            <w:tcW w:w="909" w:type="pct"/>
            <w:shd w:val="clear" w:color="auto" w:fill="auto"/>
          </w:tcPr>
          <w:p w14:paraId="3408C66C" w14:textId="77777777" w:rsidR="003D7436" w:rsidRDefault="003D7436" w:rsidP="00F576A1">
            <w:pPr>
              <w:spacing w:line="240" w:lineRule="atLeast"/>
              <w:ind w:firstLine="0"/>
              <w:rPr>
                <w:rFonts w:eastAsia="Times New Roman" w:cs="Times New Roman"/>
                <w:color w:val="000000"/>
                <w:szCs w:val="28"/>
              </w:rPr>
            </w:pPr>
            <w:r>
              <w:rPr>
                <w:rFonts w:eastAsia="Times New Roman" w:cs="Times New Roman"/>
                <w:color w:val="000000"/>
                <w:szCs w:val="28"/>
              </w:rPr>
              <w:t>Тема №3</w:t>
            </w:r>
          </w:p>
          <w:p w14:paraId="4FB0E816" w14:textId="77777777" w:rsidR="003D7436" w:rsidRPr="006C41C8" w:rsidRDefault="00CA3727" w:rsidP="00F576A1">
            <w:pPr>
              <w:spacing w:line="240" w:lineRule="atLeast"/>
              <w:ind w:firstLine="0"/>
              <w:rPr>
                <w:rFonts w:eastAsia="Times New Roman" w:cs="Times New Roman"/>
                <w:color w:val="000000"/>
                <w:szCs w:val="28"/>
              </w:rPr>
            </w:pPr>
            <w:r w:rsidRPr="00CA3727">
              <w:rPr>
                <w:rFonts w:eastAsia="Times New Roman" w:cs="Times New Roman"/>
                <w:color w:val="000000"/>
                <w:szCs w:val="28"/>
              </w:rPr>
              <w:t>Раны и их лечение</w:t>
            </w:r>
          </w:p>
        </w:tc>
        <w:tc>
          <w:tcPr>
            <w:tcW w:w="1904" w:type="pct"/>
            <w:shd w:val="clear" w:color="auto" w:fill="auto"/>
          </w:tcPr>
          <w:p w14:paraId="50C47F70"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1D59D7A9"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2. Практическая подготовка на клинической базе: самостоятельная работа ординатора  с курируемыми больными в палате. Проведение </w:t>
            </w:r>
            <w:r w:rsidRPr="006C41C8">
              <w:rPr>
                <w:rFonts w:eastAsia="Times New Roman" w:cs="Times New Roman"/>
                <w:color w:val="000000"/>
                <w:szCs w:val="28"/>
              </w:rPr>
              <w:lastRenderedPageBreak/>
              <w:t>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Назначение лечения. Ведение медицинской документации: заполнение клинических историй болезни курируемых больных</w:t>
            </w:r>
          </w:p>
        </w:tc>
        <w:tc>
          <w:tcPr>
            <w:tcW w:w="952" w:type="pct"/>
            <w:shd w:val="clear" w:color="auto" w:fill="auto"/>
          </w:tcPr>
          <w:p w14:paraId="1AB33E6C"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 xml:space="preserve">Устный опрос, </w:t>
            </w:r>
          </w:p>
          <w:p w14:paraId="696E6868"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тестирование, </w:t>
            </w:r>
          </w:p>
          <w:p w14:paraId="4BA8604E"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проверка практических навыков,</w:t>
            </w:r>
          </w:p>
          <w:p w14:paraId="15837A36"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14:paraId="6FF43657"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проверка выполнения практических заданий,</w:t>
            </w:r>
          </w:p>
          <w:p w14:paraId="06D5A7D0"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решение проблемно-ситуационных задач.</w:t>
            </w:r>
          </w:p>
        </w:tc>
        <w:tc>
          <w:tcPr>
            <w:tcW w:w="1004" w:type="pct"/>
            <w:shd w:val="clear" w:color="auto" w:fill="auto"/>
          </w:tcPr>
          <w:p w14:paraId="4D9381F2"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аудиторная – на практических занятиях;</w:t>
            </w:r>
          </w:p>
          <w:p w14:paraId="2EED0146" w14:textId="77777777" w:rsidR="003D7436" w:rsidRPr="006C41C8" w:rsidRDefault="003D7436" w:rsidP="00F576A1">
            <w:pPr>
              <w:spacing w:line="240" w:lineRule="atLeast"/>
              <w:ind w:firstLine="0"/>
              <w:rPr>
                <w:rFonts w:eastAsia="Times New Roman" w:cs="Times New Roman"/>
                <w:color w:val="000000"/>
                <w:szCs w:val="28"/>
              </w:rPr>
            </w:pPr>
          </w:p>
          <w:p w14:paraId="5556A488"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внеаудиторная – КСР, на базе практической подготовки</w:t>
            </w:r>
          </w:p>
        </w:tc>
      </w:tr>
      <w:tr w:rsidR="003D7436" w:rsidRPr="006C41C8" w14:paraId="53800171" w14:textId="77777777" w:rsidTr="00F576A1">
        <w:tc>
          <w:tcPr>
            <w:tcW w:w="231" w:type="pct"/>
            <w:shd w:val="clear" w:color="auto" w:fill="auto"/>
          </w:tcPr>
          <w:p w14:paraId="3CB72B03" w14:textId="77777777" w:rsidR="003D7436" w:rsidRPr="006C41C8" w:rsidRDefault="003D7436" w:rsidP="00F576A1">
            <w:pPr>
              <w:spacing w:line="240" w:lineRule="atLeast"/>
              <w:ind w:firstLine="0"/>
              <w:rPr>
                <w:rFonts w:eastAsia="Times New Roman" w:cs="Times New Roman"/>
                <w:color w:val="000000"/>
                <w:szCs w:val="28"/>
              </w:rPr>
            </w:pPr>
            <w:r>
              <w:rPr>
                <w:rFonts w:eastAsia="Times New Roman" w:cs="Times New Roman"/>
                <w:color w:val="000000"/>
                <w:szCs w:val="28"/>
              </w:rPr>
              <w:t xml:space="preserve">4 </w:t>
            </w:r>
          </w:p>
        </w:tc>
        <w:tc>
          <w:tcPr>
            <w:tcW w:w="909" w:type="pct"/>
            <w:shd w:val="clear" w:color="auto" w:fill="auto"/>
          </w:tcPr>
          <w:p w14:paraId="59F9DE71" w14:textId="77777777" w:rsidR="003D7436" w:rsidRDefault="003D7436" w:rsidP="00F576A1">
            <w:pPr>
              <w:spacing w:line="240" w:lineRule="atLeast"/>
              <w:ind w:firstLine="0"/>
              <w:rPr>
                <w:rFonts w:eastAsia="Times New Roman" w:cs="Times New Roman"/>
                <w:color w:val="000000"/>
                <w:szCs w:val="28"/>
              </w:rPr>
            </w:pPr>
            <w:r>
              <w:rPr>
                <w:rFonts w:eastAsia="Times New Roman" w:cs="Times New Roman"/>
                <w:color w:val="000000"/>
                <w:szCs w:val="28"/>
              </w:rPr>
              <w:t>Тема №4</w:t>
            </w:r>
          </w:p>
          <w:p w14:paraId="61D77269" w14:textId="77777777" w:rsidR="003D7436" w:rsidRPr="006C41C8" w:rsidRDefault="00CA3727" w:rsidP="00F576A1">
            <w:pPr>
              <w:spacing w:line="240" w:lineRule="atLeast"/>
              <w:ind w:firstLine="0"/>
              <w:rPr>
                <w:rFonts w:eastAsia="Times New Roman" w:cs="Times New Roman"/>
                <w:color w:val="000000"/>
                <w:szCs w:val="28"/>
              </w:rPr>
            </w:pPr>
            <w:r w:rsidRPr="00CA3727">
              <w:rPr>
                <w:rFonts w:eastAsia="Times New Roman" w:cs="Times New Roman"/>
                <w:color w:val="000000"/>
                <w:szCs w:val="28"/>
              </w:rPr>
              <w:t>Раневая инфекция.</w:t>
            </w:r>
          </w:p>
        </w:tc>
        <w:tc>
          <w:tcPr>
            <w:tcW w:w="1904" w:type="pct"/>
            <w:shd w:val="clear" w:color="auto" w:fill="auto"/>
          </w:tcPr>
          <w:p w14:paraId="214D0C6D"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23E262C1"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Назначение лечения. Ведение </w:t>
            </w:r>
            <w:r w:rsidRPr="006C41C8">
              <w:rPr>
                <w:rFonts w:eastAsia="Times New Roman" w:cs="Times New Roman"/>
                <w:color w:val="000000"/>
                <w:szCs w:val="28"/>
              </w:rPr>
              <w:lastRenderedPageBreak/>
              <w:t>медицинской документации: заполнение клинических историй болезни курируемых больных</w:t>
            </w:r>
          </w:p>
        </w:tc>
        <w:tc>
          <w:tcPr>
            <w:tcW w:w="952" w:type="pct"/>
            <w:shd w:val="clear" w:color="auto" w:fill="auto"/>
          </w:tcPr>
          <w:p w14:paraId="3EF33F95"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 xml:space="preserve">Устный опрос, </w:t>
            </w:r>
          </w:p>
          <w:p w14:paraId="14DB1D2F"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тестирование, </w:t>
            </w:r>
          </w:p>
          <w:p w14:paraId="34FB56B0"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проверка практических навыков,</w:t>
            </w:r>
          </w:p>
          <w:p w14:paraId="293963C6"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14:paraId="19B5617F"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проверка выполнения практических заданий,</w:t>
            </w:r>
          </w:p>
          <w:p w14:paraId="5E6A1250"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решение проблемно-ситуационных задач.</w:t>
            </w:r>
          </w:p>
        </w:tc>
        <w:tc>
          <w:tcPr>
            <w:tcW w:w="1004" w:type="pct"/>
            <w:shd w:val="clear" w:color="auto" w:fill="auto"/>
          </w:tcPr>
          <w:p w14:paraId="264D645A"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аудиторная – на практических занятиях;</w:t>
            </w:r>
          </w:p>
          <w:p w14:paraId="020F89A5" w14:textId="77777777" w:rsidR="003D7436" w:rsidRPr="006C41C8" w:rsidRDefault="003D7436" w:rsidP="00F576A1">
            <w:pPr>
              <w:spacing w:line="240" w:lineRule="atLeast"/>
              <w:ind w:firstLine="0"/>
              <w:rPr>
                <w:rFonts w:eastAsia="Times New Roman" w:cs="Times New Roman"/>
                <w:color w:val="000000"/>
                <w:szCs w:val="28"/>
              </w:rPr>
            </w:pPr>
          </w:p>
          <w:p w14:paraId="29203438"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внеаудиторная – КСР, на базе практической подготовки</w:t>
            </w:r>
          </w:p>
        </w:tc>
      </w:tr>
      <w:tr w:rsidR="00CA3727" w:rsidRPr="006C41C8" w14:paraId="76544759" w14:textId="77777777" w:rsidTr="00F576A1">
        <w:tc>
          <w:tcPr>
            <w:tcW w:w="231" w:type="pct"/>
            <w:shd w:val="clear" w:color="auto" w:fill="auto"/>
          </w:tcPr>
          <w:p w14:paraId="70C42643" w14:textId="77777777" w:rsidR="00CA3727" w:rsidRDefault="00CA3727" w:rsidP="00CA3727">
            <w:pPr>
              <w:spacing w:line="240" w:lineRule="atLeast"/>
              <w:ind w:firstLine="0"/>
              <w:rPr>
                <w:rFonts w:eastAsia="Times New Roman" w:cs="Times New Roman"/>
                <w:color w:val="000000"/>
                <w:szCs w:val="28"/>
              </w:rPr>
            </w:pPr>
            <w:r>
              <w:rPr>
                <w:rFonts w:eastAsia="Times New Roman" w:cs="Times New Roman"/>
                <w:color w:val="000000"/>
                <w:szCs w:val="28"/>
              </w:rPr>
              <w:t>5</w:t>
            </w:r>
          </w:p>
        </w:tc>
        <w:tc>
          <w:tcPr>
            <w:tcW w:w="909" w:type="pct"/>
            <w:shd w:val="clear" w:color="auto" w:fill="auto"/>
          </w:tcPr>
          <w:p w14:paraId="2FFCCCDB" w14:textId="77777777" w:rsidR="00CA3727" w:rsidRPr="00CA3727" w:rsidRDefault="00CA3727" w:rsidP="00CA3727">
            <w:pPr>
              <w:spacing w:line="240" w:lineRule="atLeast"/>
              <w:ind w:firstLine="0"/>
              <w:rPr>
                <w:rFonts w:eastAsia="Times New Roman" w:cs="Times New Roman"/>
                <w:color w:val="000000"/>
                <w:szCs w:val="28"/>
              </w:rPr>
            </w:pPr>
            <w:r w:rsidRPr="00CA3727">
              <w:rPr>
                <w:rFonts w:eastAsia="Times New Roman" w:cs="Times New Roman"/>
                <w:color w:val="000000"/>
                <w:szCs w:val="28"/>
              </w:rPr>
              <w:t>Тема</w:t>
            </w:r>
            <w:r>
              <w:rPr>
                <w:rFonts w:eastAsia="Times New Roman" w:cs="Times New Roman"/>
                <w:color w:val="000000"/>
                <w:szCs w:val="28"/>
              </w:rPr>
              <w:t xml:space="preserve"> №5</w:t>
            </w:r>
            <w:r w:rsidRPr="00CA3727">
              <w:rPr>
                <w:rFonts w:eastAsia="Times New Roman" w:cs="Times New Roman"/>
                <w:color w:val="000000"/>
                <w:szCs w:val="28"/>
              </w:rPr>
              <w:t xml:space="preserve"> Термические поражения. </w:t>
            </w:r>
          </w:p>
          <w:p w14:paraId="104BB26C" w14:textId="77777777" w:rsidR="00CA3727" w:rsidRDefault="00CA3727" w:rsidP="00CA3727">
            <w:pPr>
              <w:spacing w:line="240" w:lineRule="atLeast"/>
              <w:ind w:firstLine="0"/>
              <w:rPr>
                <w:rFonts w:eastAsia="Times New Roman" w:cs="Times New Roman"/>
                <w:color w:val="000000"/>
                <w:szCs w:val="28"/>
              </w:rPr>
            </w:pPr>
          </w:p>
        </w:tc>
        <w:tc>
          <w:tcPr>
            <w:tcW w:w="1904" w:type="pct"/>
            <w:shd w:val="clear" w:color="auto" w:fill="auto"/>
          </w:tcPr>
          <w:p w14:paraId="430889F0" w14:textId="77777777"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39A09893" w14:textId="77777777"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t>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Назначение лечения. Ведение медицинской документации: заполнение клинических историй болезни курируемых больных</w:t>
            </w:r>
          </w:p>
        </w:tc>
        <w:tc>
          <w:tcPr>
            <w:tcW w:w="952" w:type="pct"/>
            <w:shd w:val="clear" w:color="auto" w:fill="auto"/>
          </w:tcPr>
          <w:p w14:paraId="610A17D1" w14:textId="77777777"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Устный опрос, </w:t>
            </w:r>
          </w:p>
          <w:p w14:paraId="5B4093A7" w14:textId="77777777"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тестирование, </w:t>
            </w:r>
          </w:p>
          <w:p w14:paraId="576D48A1" w14:textId="77777777"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проверка практических навыков,</w:t>
            </w:r>
          </w:p>
          <w:p w14:paraId="168835F6" w14:textId="77777777"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14:paraId="028AE04F" w14:textId="77777777"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t>проверка выполнения практических заданий,</w:t>
            </w:r>
          </w:p>
          <w:p w14:paraId="24CBE42F" w14:textId="77777777"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t>решение проблемно-ситуационных задач.</w:t>
            </w:r>
          </w:p>
        </w:tc>
        <w:tc>
          <w:tcPr>
            <w:tcW w:w="1004" w:type="pct"/>
            <w:shd w:val="clear" w:color="auto" w:fill="auto"/>
          </w:tcPr>
          <w:p w14:paraId="3CFD9C5E" w14:textId="77777777"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t>аудиторная – на практических занятиях;</w:t>
            </w:r>
          </w:p>
          <w:p w14:paraId="6864A2F4" w14:textId="77777777" w:rsidR="00CA3727" w:rsidRPr="006C41C8" w:rsidRDefault="00CA3727" w:rsidP="00CA3727">
            <w:pPr>
              <w:spacing w:line="240" w:lineRule="atLeast"/>
              <w:ind w:firstLine="0"/>
              <w:rPr>
                <w:rFonts w:eastAsia="Times New Roman" w:cs="Times New Roman"/>
                <w:color w:val="000000"/>
                <w:szCs w:val="28"/>
              </w:rPr>
            </w:pPr>
          </w:p>
          <w:p w14:paraId="77CC5E8D" w14:textId="77777777"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t>внеаудиторная – КСР, на базе практической подготовки</w:t>
            </w:r>
          </w:p>
        </w:tc>
      </w:tr>
      <w:tr w:rsidR="00CA3727" w:rsidRPr="006C41C8" w14:paraId="1AB037B6" w14:textId="77777777" w:rsidTr="00F576A1">
        <w:tc>
          <w:tcPr>
            <w:tcW w:w="231" w:type="pct"/>
            <w:shd w:val="clear" w:color="auto" w:fill="auto"/>
          </w:tcPr>
          <w:p w14:paraId="1A42128D" w14:textId="77777777" w:rsidR="00CA3727" w:rsidRDefault="00CA3727" w:rsidP="00CA3727">
            <w:pPr>
              <w:spacing w:line="240" w:lineRule="atLeast"/>
              <w:ind w:firstLine="0"/>
              <w:rPr>
                <w:rFonts w:eastAsia="Times New Roman" w:cs="Times New Roman"/>
                <w:color w:val="000000"/>
                <w:szCs w:val="28"/>
              </w:rPr>
            </w:pPr>
            <w:r>
              <w:rPr>
                <w:rFonts w:eastAsia="Times New Roman" w:cs="Times New Roman"/>
                <w:color w:val="000000"/>
                <w:szCs w:val="28"/>
              </w:rPr>
              <w:t>6</w:t>
            </w:r>
          </w:p>
        </w:tc>
        <w:tc>
          <w:tcPr>
            <w:tcW w:w="909" w:type="pct"/>
            <w:shd w:val="clear" w:color="auto" w:fill="auto"/>
          </w:tcPr>
          <w:p w14:paraId="73CE7061" w14:textId="77777777" w:rsidR="00CA3727" w:rsidRDefault="00CA3727" w:rsidP="00CA3727">
            <w:pPr>
              <w:spacing w:line="240" w:lineRule="atLeast"/>
              <w:ind w:firstLine="0"/>
              <w:rPr>
                <w:rFonts w:eastAsia="Times New Roman" w:cs="Times New Roman"/>
                <w:color w:val="000000"/>
                <w:szCs w:val="28"/>
              </w:rPr>
            </w:pPr>
            <w:r w:rsidRPr="00CA3727">
              <w:rPr>
                <w:rFonts w:eastAsia="Times New Roman" w:cs="Times New Roman"/>
                <w:color w:val="000000"/>
                <w:szCs w:val="28"/>
              </w:rPr>
              <w:t>Тема №</w:t>
            </w:r>
            <w:r>
              <w:rPr>
                <w:rFonts w:eastAsia="Times New Roman" w:cs="Times New Roman"/>
                <w:color w:val="000000"/>
                <w:szCs w:val="28"/>
              </w:rPr>
              <w:t>6</w:t>
            </w:r>
          </w:p>
          <w:p w14:paraId="51BA2C2D" w14:textId="77777777" w:rsidR="00CA3727" w:rsidRDefault="00CA3727" w:rsidP="00CA3727">
            <w:pPr>
              <w:spacing w:line="240" w:lineRule="atLeast"/>
              <w:ind w:firstLine="0"/>
              <w:rPr>
                <w:rFonts w:eastAsia="Times New Roman" w:cs="Times New Roman"/>
                <w:color w:val="000000"/>
                <w:szCs w:val="28"/>
              </w:rPr>
            </w:pPr>
            <w:r w:rsidRPr="00CA3727">
              <w:rPr>
                <w:rFonts w:eastAsia="Times New Roman" w:cs="Times New Roman"/>
                <w:color w:val="000000"/>
                <w:szCs w:val="28"/>
              </w:rPr>
              <w:t xml:space="preserve">Дегенеративные и воспалительные заболевания </w:t>
            </w:r>
            <w:r w:rsidRPr="00CA3727">
              <w:rPr>
                <w:rFonts w:eastAsia="Times New Roman" w:cs="Times New Roman"/>
                <w:color w:val="000000"/>
                <w:szCs w:val="28"/>
              </w:rPr>
              <w:lastRenderedPageBreak/>
              <w:t>суставов. Остеопороз.</w:t>
            </w:r>
          </w:p>
        </w:tc>
        <w:tc>
          <w:tcPr>
            <w:tcW w:w="1904" w:type="pct"/>
            <w:shd w:val="clear" w:color="auto" w:fill="auto"/>
          </w:tcPr>
          <w:p w14:paraId="6E3DACC3" w14:textId="77777777"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 xml:space="preserve">1.Подготовка к клиническим практическим занятиям: работа с конспектом лекции; работа над учебным материалом (учебника, первоисточника, </w:t>
            </w:r>
            <w:r w:rsidRPr="006C41C8">
              <w:rPr>
                <w:rFonts w:eastAsia="Times New Roman" w:cs="Times New Roman"/>
                <w:color w:val="000000"/>
                <w:szCs w:val="28"/>
              </w:rPr>
              <w:lastRenderedPageBreak/>
              <w:t>дополнительной литературы); подготовка ответов на контрольные вопросы, составление рефератов; решение ситуационных задач;</w:t>
            </w:r>
          </w:p>
          <w:p w14:paraId="4F199CB1" w14:textId="77777777"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t>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Назначение лечения. Ведение медицинской документации: заполнение клинических историй болезни курируемых больных</w:t>
            </w:r>
          </w:p>
        </w:tc>
        <w:tc>
          <w:tcPr>
            <w:tcW w:w="952" w:type="pct"/>
            <w:shd w:val="clear" w:color="auto" w:fill="auto"/>
          </w:tcPr>
          <w:p w14:paraId="249D02DA" w14:textId="77777777"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 xml:space="preserve">Устный опрос, </w:t>
            </w:r>
          </w:p>
          <w:p w14:paraId="368322CA" w14:textId="77777777"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тестирование, </w:t>
            </w:r>
          </w:p>
          <w:p w14:paraId="5FDA5EB2" w14:textId="77777777"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w:t>
            </w:r>
            <w:r w:rsidRPr="006C41C8">
              <w:rPr>
                <w:rFonts w:eastAsia="Times New Roman" w:cs="Times New Roman"/>
                <w:color w:val="000000"/>
                <w:szCs w:val="28"/>
              </w:rPr>
              <w:lastRenderedPageBreak/>
              <w:t>ие реферата; проверка практических навыков,</w:t>
            </w:r>
          </w:p>
          <w:p w14:paraId="576FBF29" w14:textId="77777777"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14:paraId="75056254" w14:textId="77777777"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t>проверка выполнения практических заданий,</w:t>
            </w:r>
          </w:p>
          <w:p w14:paraId="6A9A39EF" w14:textId="77777777"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t>решение проблемно-ситуационных задач.</w:t>
            </w:r>
          </w:p>
        </w:tc>
        <w:tc>
          <w:tcPr>
            <w:tcW w:w="1004" w:type="pct"/>
            <w:shd w:val="clear" w:color="auto" w:fill="auto"/>
          </w:tcPr>
          <w:p w14:paraId="39AD64C2" w14:textId="77777777"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аудиторная – на практических занятиях;</w:t>
            </w:r>
          </w:p>
          <w:p w14:paraId="4BFF45A3" w14:textId="77777777" w:rsidR="00CA3727" w:rsidRPr="006C41C8" w:rsidRDefault="00CA3727" w:rsidP="00CA3727">
            <w:pPr>
              <w:spacing w:line="240" w:lineRule="atLeast"/>
              <w:ind w:firstLine="0"/>
              <w:rPr>
                <w:rFonts w:eastAsia="Times New Roman" w:cs="Times New Roman"/>
                <w:color w:val="000000"/>
                <w:szCs w:val="28"/>
              </w:rPr>
            </w:pPr>
          </w:p>
          <w:p w14:paraId="1B1F4BEB" w14:textId="77777777"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внеаудиторная – КСР, на базе практической подготовки</w:t>
            </w:r>
          </w:p>
        </w:tc>
      </w:tr>
      <w:tr w:rsidR="00CA3727" w:rsidRPr="006C41C8" w14:paraId="262158D5" w14:textId="77777777" w:rsidTr="00F576A1">
        <w:tc>
          <w:tcPr>
            <w:tcW w:w="231" w:type="pct"/>
            <w:shd w:val="clear" w:color="auto" w:fill="auto"/>
          </w:tcPr>
          <w:p w14:paraId="75560393" w14:textId="77777777" w:rsidR="00CA3727" w:rsidRDefault="00CA3727" w:rsidP="00CA3727">
            <w:pPr>
              <w:spacing w:line="240" w:lineRule="atLeast"/>
              <w:ind w:firstLine="0"/>
              <w:rPr>
                <w:rFonts w:eastAsia="Times New Roman" w:cs="Times New Roman"/>
                <w:color w:val="000000"/>
                <w:szCs w:val="28"/>
              </w:rPr>
            </w:pPr>
            <w:r>
              <w:rPr>
                <w:rFonts w:eastAsia="Times New Roman" w:cs="Times New Roman"/>
                <w:color w:val="000000"/>
                <w:szCs w:val="28"/>
              </w:rPr>
              <w:lastRenderedPageBreak/>
              <w:t>7</w:t>
            </w:r>
          </w:p>
        </w:tc>
        <w:tc>
          <w:tcPr>
            <w:tcW w:w="909" w:type="pct"/>
            <w:shd w:val="clear" w:color="auto" w:fill="auto"/>
          </w:tcPr>
          <w:p w14:paraId="7FD42306" w14:textId="77777777" w:rsidR="00CA3727" w:rsidRDefault="00CA3727" w:rsidP="00CA3727">
            <w:pPr>
              <w:spacing w:line="240" w:lineRule="atLeast"/>
              <w:ind w:firstLine="0"/>
              <w:rPr>
                <w:rFonts w:eastAsia="Times New Roman" w:cs="Times New Roman"/>
                <w:color w:val="000000"/>
                <w:szCs w:val="28"/>
              </w:rPr>
            </w:pPr>
            <w:r w:rsidRPr="00CA3727">
              <w:rPr>
                <w:rFonts w:eastAsia="Times New Roman" w:cs="Times New Roman"/>
                <w:color w:val="000000"/>
                <w:szCs w:val="28"/>
              </w:rPr>
              <w:t>Тема №</w:t>
            </w:r>
            <w:r>
              <w:rPr>
                <w:rFonts w:eastAsia="Times New Roman" w:cs="Times New Roman"/>
                <w:color w:val="000000"/>
                <w:szCs w:val="28"/>
              </w:rPr>
              <w:t>7</w:t>
            </w:r>
          </w:p>
          <w:p w14:paraId="08508A81" w14:textId="77777777" w:rsidR="00CA3727" w:rsidRDefault="00CA3727" w:rsidP="00CA3727">
            <w:pPr>
              <w:spacing w:line="240" w:lineRule="atLeast"/>
              <w:ind w:firstLine="0"/>
              <w:rPr>
                <w:rFonts w:eastAsia="Times New Roman" w:cs="Times New Roman"/>
                <w:color w:val="000000"/>
                <w:szCs w:val="28"/>
              </w:rPr>
            </w:pPr>
            <w:r w:rsidRPr="00CA3727">
              <w:rPr>
                <w:rFonts w:eastAsia="Times New Roman" w:cs="Times New Roman"/>
                <w:color w:val="000000"/>
                <w:szCs w:val="28"/>
              </w:rPr>
              <w:t>Опухоли и остеохондропатии.</w:t>
            </w:r>
          </w:p>
        </w:tc>
        <w:tc>
          <w:tcPr>
            <w:tcW w:w="1904" w:type="pct"/>
            <w:shd w:val="clear" w:color="auto" w:fill="auto"/>
          </w:tcPr>
          <w:p w14:paraId="14DE2AF1" w14:textId="77777777"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2A221C3F" w14:textId="77777777"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2. Практическая подготовка на клинической базе: самостоятельная работа ординатора  с курируемыми больными в </w:t>
            </w:r>
            <w:r w:rsidRPr="006C41C8">
              <w:rPr>
                <w:rFonts w:eastAsia="Times New Roman" w:cs="Times New Roman"/>
                <w:color w:val="000000"/>
                <w:szCs w:val="28"/>
              </w:rPr>
              <w:lastRenderedPageBreak/>
              <w:t>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Назначение лечения. Ведение медицинской документации: заполнение клинических историй болезни курируемых больных</w:t>
            </w:r>
          </w:p>
        </w:tc>
        <w:tc>
          <w:tcPr>
            <w:tcW w:w="952" w:type="pct"/>
            <w:shd w:val="clear" w:color="auto" w:fill="auto"/>
          </w:tcPr>
          <w:p w14:paraId="79A2554E" w14:textId="77777777"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 xml:space="preserve">Устный опрос, </w:t>
            </w:r>
          </w:p>
          <w:p w14:paraId="63AF88EB" w14:textId="77777777"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тестирование, </w:t>
            </w:r>
          </w:p>
          <w:p w14:paraId="60249BAD" w14:textId="77777777"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проверка практических навыков,</w:t>
            </w:r>
          </w:p>
          <w:p w14:paraId="777522CC" w14:textId="77777777"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14:paraId="63C4DBFA" w14:textId="77777777"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t>проверка выполнения практических заданий,</w:t>
            </w:r>
          </w:p>
          <w:p w14:paraId="1237E701" w14:textId="77777777"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решение проблемно-ситуационных задач.</w:t>
            </w:r>
          </w:p>
        </w:tc>
        <w:tc>
          <w:tcPr>
            <w:tcW w:w="1004" w:type="pct"/>
            <w:shd w:val="clear" w:color="auto" w:fill="auto"/>
          </w:tcPr>
          <w:p w14:paraId="05A5DB65" w14:textId="77777777"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аудиторная – на практических занятиях;</w:t>
            </w:r>
          </w:p>
          <w:p w14:paraId="46DE76DA" w14:textId="77777777" w:rsidR="00CA3727" w:rsidRPr="006C41C8" w:rsidRDefault="00CA3727" w:rsidP="00CA3727">
            <w:pPr>
              <w:spacing w:line="240" w:lineRule="atLeast"/>
              <w:ind w:firstLine="0"/>
              <w:rPr>
                <w:rFonts w:eastAsia="Times New Roman" w:cs="Times New Roman"/>
                <w:color w:val="000000"/>
                <w:szCs w:val="28"/>
              </w:rPr>
            </w:pPr>
          </w:p>
          <w:p w14:paraId="5F8255C5" w14:textId="77777777"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t>внеаудиторная – КСР, на базе практической подготовки</w:t>
            </w:r>
          </w:p>
        </w:tc>
      </w:tr>
      <w:tr w:rsidR="00CA3727" w:rsidRPr="006C41C8" w14:paraId="4203B062" w14:textId="77777777" w:rsidTr="00F576A1">
        <w:tc>
          <w:tcPr>
            <w:tcW w:w="231" w:type="pct"/>
            <w:shd w:val="clear" w:color="auto" w:fill="auto"/>
          </w:tcPr>
          <w:p w14:paraId="6859BD4A" w14:textId="77777777" w:rsidR="00CA3727" w:rsidRDefault="00CA3727" w:rsidP="00CA3727">
            <w:pPr>
              <w:spacing w:line="240" w:lineRule="atLeast"/>
              <w:ind w:firstLine="0"/>
              <w:rPr>
                <w:rFonts w:eastAsia="Times New Roman" w:cs="Times New Roman"/>
                <w:color w:val="000000"/>
                <w:szCs w:val="28"/>
              </w:rPr>
            </w:pPr>
            <w:r>
              <w:rPr>
                <w:rFonts w:eastAsia="Times New Roman" w:cs="Times New Roman"/>
                <w:color w:val="000000"/>
                <w:szCs w:val="28"/>
              </w:rPr>
              <w:t>8</w:t>
            </w:r>
          </w:p>
        </w:tc>
        <w:tc>
          <w:tcPr>
            <w:tcW w:w="909" w:type="pct"/>
            <w:shd w:val="clear" w:color="auto" w:fill="auto"/>
          </w:tcPr>
          <w:p w14:paraId="55BFBEE3" w14:textId="77777777" w:rsidR="00CA3727" w:rsidRDefault="00CA3727" w:rsidP="00CA3727">
            <w:pPr>
              <w:spacing w:line="240" w:lineRule="atLeast"/>
              <w:ind w:firstLine="0"/>
              <w:rPr>
                <w:rFonts w:eastAsia="Times New Roman" w:cs="Times New Roman"/>
                <w:color w:val="000000"/>
                <w:szCs w:val="28"/>
              </w:rPr>
            </w:pPr>
            <w:r w:rsidRPr="00CA3727">
              <w:rPr>
                <w:rFonts w:eastAsia="Times New Roman" w:cs="Times New Roman"/>
                <w:color w:val="000000"/>
                <w:szCs w:val="28"/>
              </w:rPr>
              <w:t>Тема №</w:t>
            </w:r>
            <w:r>
              <w:rPr>
                <w:rFonts w:eastAsia="Times New Roman" w:cs="Times New Roman"/>
                <w:color w:val="000000"/>
                <w:szCs w:val="28"/>
              </w:rPr>
              <w:t>8</w:t>
            </w:r>
            <w:r w:rsidRPr="00CA3727">
              <w:rPr>
                <w:rFonts w:eastAsia="Times New Roman" w:cs="Times New Roman"/>
                <w:color w:val="000000"/>
                <w:szCs w:val="28"/>
              </w:rPr>
              <w:t xml:space="preserve"> Врожденные заболевания опорно-двигательной системы</w:t>
            </w:r>
          </w:p>
        </w:tc>
        <w:tc>
          <w:tcPr>
            <w:tcW w:w="1904" w:type="pct"/>
            <w:shd w:val="clear" w:color="auto" w:fill="auto"/>
          </w:tcPr>
          <w:p w14:paraId="380ADFBC" w14:textId="77777777"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1435FDE6" w14:textId="77777777"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Назначение </w:t>
            </w:r>
            <w:r w:rsidRPr="006C41C8">
              <w:rPr>
                <w:rFonts w:eastAsia="Times New Roman" w:cs="Times New Roman"/>
                <w:color w:val="000000"/>
                <w:szCs w:val="28"/>
              </w:rPr>
              <w:lastRenderedPageBreak/>
              <w:t>лечения. Ведение медицинской документации: заполнение клинических историй болезни курируемых больных</w:t>
            </w:r>
          </w:p>
        </w:tc>
        <w:tc>
          <w:tcPr>
            <w:tcW w:w="952" w:type="pct"/>
            <w:shd w:val="clear" w:color="auto" w:fill="auto"/>
          </w:tcPr>
          <w:p w14:paraId="765A28C8" w14:textId="77777777"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 xml:space="preserve">Устный опрос, </w:t>
            </w:r>
          </w:p>
          <w:p w14:paraId="7BDB84C0" w14:textId="77777777"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тестирование, </w:t>
            </w:r>
          </w:p>
          <w:p w14:paraId="2F80C2F2" w14:textId="77777777"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проверка практических навыков,</w:t>
            </w:r>
          </w:p>
          <w:p w14:paraId="79C387DD" w14:textId="77777777"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14:paraId="5D403433" w14:textId="77777777"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t>проверка выполнения практических заданий,</w:t>
            </w:r>
          </w:p>
          <w:p w14:paraId="031F7FBE" w14:textId="77777777"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t>решение проблемно-ситуационных задач.</w:t>
            </w:r>
          </w:p>
        </w:tc>
        <w:tc>
          <w:tcPr>
            <w:tcW w:w="1004" w:type="pct"/>
            <w:shd w:val="clear" w:color="auto" w:fill="auto"/>
          </w:tcPr>
          <w:p w14:paraId="6A744F1F" w14:textId="77777777"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t>аудиторная – на практических занятиях;</w:t>
            </w:r>
          </w:p>
          <w:p w14:paraId="0B0C53D3" w14:textId="77777777" w:rsidR="00CA3727" w:rsidRPr="006C41C8" w:rsidRDefault="00CA3727" w:rsidP="00CA3727">
            <w:pPr>
              <w:spacing w:line="240" w:lineRule="atLeast"/>
              <w:ind w:firstLine="0"/>
              <w:rPr>
                <w:rFonts w:eastAsia="Times New Roman" w:cs="Times New Roman"/>
                <w:color w:val="000000"/>
                <w:szCs w:val="28"/>
              </w:rPr>
            </w:pPr>
          </w:p>
          <w:p w14:paraId="72F87DEC" w14:textId="77777777"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t>внеаудиторная – КСР, на базе практической подготовки</w:t>
            </w:r>
          </w:p>
        </w:tc>
      </w:tr>
      <w:tr w:rsidR="003D7436" w:rsidRPr="006C41C8" w14:paraId="1BEFAEFA" w14:textId="77777777" w:rsidTr="00F576A1">
        <w:tc>
          <w:tcPr>
            <w:tcW w:w="231" w:type="pct"/>
            <w:shd w:val="clear" w:color="auto" w:fill="auto"/>
          </w:tcPr>
          <w:p w14:paraId="22927DF0" w14:textId="77777777" w:rsidR="003D7436" w:rsidRDefault="003D7436" w:rsidP="00F576A1">
            <w:pPr>
              <w:spacing w:line="240" w:lineRule="atLeast"/>
              <w:ind w:firstLine="0"/>
              <w:rPr>
                <w:rFonts w:eastAsia="Times New Roman" w:cs="Times New Roman"/>
                <w:color w:val="000000"/>
                <w:szCs w:val="28"/>
              </w:rPr>
            </w:pPr>
          </w:p>
        </w:tc>
        <w:tc>
          <w:tcPr>
            <w:tcW w:w="4769" w:type="pct"/>
            <w:gridSpan w:val="4"/>
            <w:shd w:val="clear" w:color="auto" w:fill="auto"/>
          </w:tcPr>
          <w:p w14:paraId="68F62DF6" w14:textId="77777777" w:rsidR="003D7436" w:rsidRPr="00CD29A8" w:rsidRDefault="003D7436" w:rsidP="00F576A1">
            <w:pPr>
              <w:spacing w:line="240" w:lineRule="atLeast"/>
              <w:ind w:firstLine="0"/>
              <w:rPr>
                <w:rFonts w:eastAsia="Times New Roman" w:cs="Times New Roman"/>
                <w:b/>
                <w:i/>
                <w:color w:val="000000"/>
                <w:szCs w:val="28"/>
              </w:rPr>
            </w:pPr>
            <w:r w:rsidRPr="00CD29A8">
              <w:rPr>
                <w:rFonts w:eastAsia="Times New Roman" w:cs="Times New Roman"/>
                <w:b/>
                <w:i/>
                <w:color w:val="000000"/>
                <w:szCs w:val="28"/>
              </w:rPr>
              <w:t>Самостоятельная работа в рамках практических занятий</w:t>
            </w:r>
          </w:p>
          <w:p w14:paraId="474E2509" w14:textId="77777777" w:rsidR="003D7436" w:rsidRPr="006C41C8" w:rsidRDefault="003D7436" w:rsidP="00F576A1">
            <w:pPr>
              <w:spacing w:line="240" w:lineRule="atLeast"/>
              <w:ind w:firstLine="0"/>
              <w:rPr>
                <w:rFonts w:eastAsia="Times New Roman" w:cs="Times New Roman"/>
                <w:color w:val="000000"/>
                <w:szCs w:val="28"/>
              </w:rPr>
            </w:pPr>
            <w:r>
              <w:rPr>
                <w:rFonts w:eastAsia="Times New Roman" w:cs="Times New Roman"/>
                <w:b/>
                <w:i/>
                <w:color w:val="000000"/>
                <w:szCs w:val="28"/>
              </w:rPr>
              <w:t>Модуля 2</w:t>
            </w:r>
            <w:r w:rsidRPr="00CD29A8">
              <w:rPr>
                <w:rFonts w:eastAsia="Times New Roman" w:cs="Times New Roman"/>
                <w:b/>
                <w:i/>
                <w:color w:val="000000"/>
                <w:szCs w:val="28"/>
              </w:rPr>
              <w:t xml:space="preserve"> «</w:t>
            </w:r>
            <w:r w:rsidR="00340EEC" w:rsidRPr="00340EEC">
              <w:rPr>
                <w:rFonts w:eastAsia="Times New Roman" w:cs="Times New Roman"/>
                <w:b/>
                <w:i/>
                <w:color w:val="000000"/>
                <w:szCs w:val="28"/>
              </w:rPr>
              <w:t>Частная травматология и ортопедия</w:t>
            </w:r>
            <w:r w:rsidRPr="00CD29A8">
              <w:rPr>
                <w:rFonts w:eastAsia="Times New Roman" w:cs="Times New Roman"/>
                <w:b/>
                <w:i/>
                <w:color w:val="000000"/>
                <w:szCs w:val="28"/>
              </w:rPr>
              <w:t>»</w:t>
            </w:r>
          </w:p>
        </w:tc>
      </w:tr>
      <w:tr w:rsidR="003D7436" w:rsidRPr="006C41C8" w14:paraId="0B5EBD8D" w14:textId="77777777" w:rsidTr="00F576A1">
        <w:tc>
          <w:tcPr>
            <w:tcW w:w="231" w:type="pct"/>
            <w:shd w:val="clear" w:color="auto" w:fill="auto"/>
          </w:tcPr>
          <w:p w14:paraId="55186517" w14:textId="77777777" w:rsidR="003D7436" w:rsidRDefault="003D7436" w:rsidP="00F576A1">
            <w:pPr>
              <w:spacing w:line="240" w:lineRule="atLeast"/>
              <w:ind w:firstLine="0"/>
              <w:rPr>
                <w:rFonts w:eastAsia="Times New Roman" w:cs="Times New Roman"/>
                <w:color w:val="000000"/>
                <w:szCs w:val="28"/>
              </w:rPr>
            </w:pPr>
          </w:p>
        </w:tc>
        <w:tc>
          <w:tcPr>
            <w:tcW w:w="4769" w:type="pct"/>
            <w:gridSpan w:val="4"/>
            <w:shd w:val="clear" w:color="auto" w:fill="auto"/>
          </w:tcPr>
          <w:p w14:paraId="23EB0D02" w14:textId="77777777" w:rsidR="003D7436" w:rsidRPr="006C41C8" w:rsidRDefault="003D7436" w:rsidP="00F576A1">
            <w:pPr>
              <w:spacing w:line="240" w:lineRule="atLeast"/>
              <w:ind w:firstLine="0"/>
              <w:rPr>
                <w:rFonts w:eastAsia="Times New Roman" w:cs="Times New Roman"/>
                <w:color w:val="000000"/>
                <w:szCs w:val="28"/>
              </w:rPr>
            </w:pPr>
            <w:r>
              <w:rPr>
                <w:rFonts w:eastAsia="Times New Roman" w:cs="Times New Roman"/>
                <w:b/>
                <w:color w:val="000000"/>
                <w:szCs w:val="28"/>
              </w:rPr>
              <w:t>Модуль 2</w:t>
            </w:r>
            <w:r w:rsidRPr="006C41C8">
              <w:rPr>
                <w:rFonts w:eastAsia="Times New Roman" w:cs="Times New Roman"/>
                <w:b/>
                <w:color w:val="000000"/>
                <w:szCs w:val="28"/>
              </w:rPr>
              <w:t xml:space="preserve">. </w:t>
            </w:r>
            <w:r w:rsidR="00340EEC" w:rsidRPr="00340EEC">
              <w:rPr>
                <w:rFonts w:eastAsia="Times New Roman" w:cs="Times New Roman"/>
                <w:b/>
                <w:color w:val="000000"/>
                <w:szCs w:val="28"/>
              </w:rPr>
              <w:t>Частная травматология и ортопедия</w:t>
            </w:r>
          </w:p>
        </w:tc>
      </w:tr>
      <w:tr w:rsidR="003D7436" w:rsidRPr="006C41C8" w14:paraId="6CC9512A" w14:textId="77777777" w:rsidTr="00F576A1">
        <w:tc>
          <w:tcPr>
            <w:tcW w:w="231" w:type="pct"/>
            <w:shd w:val="clear" w:color="auto" w:fill="auto"/>
          </w:tcPr>
          <w:p w14:paraId="4C9A8A10" w14:textId="77777777" w:rsidR="003D7436" w:rsidRPr="006C41C8" w:rsidRDefault="00CA3727" w:rsidP="00F576A1">
            <w:pPr>
              <w:spacing w:line="240" w:lineRule="atLeast"/>
              <w:ind w:firstLine="0"/>
              <w:rPr>
                <w:rFonts w:eastAsia="Times New Roman" w:cs="Times New Roman"/>
                <w:color w:val="000000"/>
                <w:szCs w:val="28"/>
              </w:rPr>
            </w:pPr>
            <w:r>
              <w:rPr>
                <w:rFonts w:eastAsia="Times New Roman" w:cs="Times New Roman"/>
                <w:color w:val="000000"/>
                <w:szCs w:val="28"/>
              </w:rPr>
              <w:t>9</w:t>
            </w:r>
          </w:p>
        </w:tc>
        <w:tc>
          <w:tcPr>
            <w:tcW w:w="909" w:type="pct"/>
            <w:shd w:val="clear" w:color="auto" w:fill="auto"/>
          </w:tcPr>
          <w:p w14:paraId="5FAF585C" w14:textId="77777777" w:rsidR="003D7436" w:rsidRDefault="003D7436" w:rsidP="00F576A1">
            <w:pPr>
              <w:spacing w:line="240" w:lineRule="atLeast"/>
              <w:ind w:firstLine="0"/>
              <w:rPr>
                <w:rFonts w:eastAsia="Times New Roman" w:cs="Times New Roman"/>
                <w:color w:val="000000"/>
                <w:szCs w:val="28"/>
              </w:rPr>
            </w:pPr>
            <w:r>
              <w:rPr>
                <w:rFonts w:eastAsia="Times New Roman" w:cs="Times New Roman"/>
                <w:color w:val="000000"/>
                <w:szCs w:val="28"/>
              </w:rPr>
              <w:t>Тема №1</w:t>
            </w:r>
          </w:p>
          <w:p w14:paraId="64DDA560" w14:textId="77777777" w:rsidR="00340EEC" w:rsidRPr="00340EEC" w:rsidRDefault="00340EEC" w:rsidP="00340EEC">
            <w:pPr>
              <w:spacing w:line="240" w:lineRule="atLeast"/>
              <w:ind w:firstLine="0"/>
              <w:rPr>
                <w:rFonts w:eastAsia="Times New Roman" w:cs="Times New Roman"/>
                <w:color w:val="000000"/>
                <w:szCs w:val="28"/>
              </w:rPr>
            </w:pPr>
            <w:r w:rsidRPr="00340EEC">
              <w:rPr>
                <w:rFonts w:eastAsia="Times New Roman" w:cs="Times New Roman"/>
                <w:color w:val="000000"/>
                <w:szCs w:val="28"/>
              </w:rPr>
              <w:t>Повреждения головы и шеи. Курация пациентов.</w:t>
            </w:r>
          </w:p>
          <w:p w14:paraId="261E398E" w14:textId="77777777" w:rsidR="003D7436" w:rsidRPr="006C41C8" w:rsidRDefault="003D7436" w:rsidP="00F576A1">
            <w:pPr>
              <w:spacing w:line="240" w:lineRule="atLeast"/>
              <w:ind w:firstLine="0"/>
              <w:rPr>
                <w:rFonts w:eastAsia="Times New Roman" w:cs="Times New Roman"/>
                <w:color w:val="000000"/>
                <w:szCs w:val="28"/>
              </w:rPr>
            </w:pPr>
          </w:p>
        </w:tc>
        <w:tc>
          <w:tcPr>
            <w:tcW w:w="1904" w:type="pct"/>
            <w:shd w:val="clear" w:color="auto" w:fill="auto"/>
          </w:tcPr>
          <w:p w14:paraId="7092C2B7"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4944E748"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Назначение лечения. Ведение медицинской документации: заполнение клинических историй болезни курируемых больных</w:t>
            </w:r>
          </w:p>
        </w:tc>
        <w:tc>
          <w:tcPr>
            <w:tcW w:w="952" w:type="pct"/>
            <w:shd w:val="clear" w:color="auto" w:fill="auto"/>
          </w:tcPr>
          <w:p w14:paraId="73699849"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Устный опрос, </w:t>
            </w:r>
          </w:p>
          <w:p w14:paraId="35040E46"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тестирование, </w:t>
            </w:r>
          </w:p>
          <w:p w14:paraId="77A460AD"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проверка практических навыков,</w:t>
            </w:r>
          </w:p>
          <w:p w14:paraId="781DD776"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14:paraId="2BDFCB92"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проверка выполнения практических заданий,</w:t>
            </w:r>
          </w:p>
          <w:p w14:paraId="439163B3"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решение проблемно-ситуационных задач.</w:t>
            </w:r>
          </w:p>
        </w:tc>
        <w:tc>
          <w:tcPr>
            <w:tcW w:w="1004" w:type="pct"/>
            <w:shd w:val="clear" w:color="auto" w:fill="auto"/>
          </w:tcPr>
          <w:p w14:paraId="3BAAA4B1"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аудиторная – на практических занятиях;</w:t>
            </w:r>
          </w:p>
          <w:p w14:paraId="1C7CEBE6" w14:textId="77777777" w:rsidR="003D7436" w:rsidRPr="006C41C8" w:rsidRDefault="003D7436" w:rsidP="00F576A1">
            <w:pPr>
              <w:spacing w:line="240" w:lineRule="atLeast"/>
              <w:ind w:firstLine="0"/>
              <w:rPr>
                <w:rFonts w:eastAsia="Times New Roman" w:cs="Times New Roman"/>
                <w:color w:val="000000"/>
                <w:szCs w:val="28"/>
              </w:rPr>
            </w:pPr>
          </w:p>
          <w:p w14:paraId="7F72A8F9"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внеаудиторная – КСР, на базе практической подготовки</w:t>
            </w:r>
          </w:p>
        </w:tc>
      </w:tr>
      <w:tr w:rsidR="003D7436" w:rsidRPr="006C41C8" w14:paraId="55186CF1" w14:textId="77777777" w:rsidTr="00F576A1">
        <w:tc>
          <w:tcPr>
            <w:tcW w:w="231" w:type="pct"/>
            <w:shd w:val="clear" w:color="auto" w:fill="auto"/>
          </w:tcPr>
          <w:p w14:paraId="023BAA14" w14:textId="77777777" w:rsidR="003D7436" w:rsidRDefault="00CA3727" w:rsidP="00F576A1">
            <w:pPr>
              <w:spacing w:line="240" w:lineRule="atLeast"/>
              <w:ind w:firstLine="0"/>
              <w:rPr>
                <w:rFonts w:eastAsia="Times New Roman" w:cs="Times New Roman"/>
                <w:color w:val="000000"/>
                <w:szCs w:val="28"/>
              </w:rPr>
            </w:pPr>
            <w:r>
              <w:rPr>
                <w:rFonts w:eastAsia="Times New Roman" w:cs="Times New Roman"/>
                <w:color w:val="000000"/>
                <w:szCs w:val="28"/>
              </w:rPr>
              <w:t>10</w:t>
            </w:r>
          </w:p>
        </w:tc>
        <w:tc>
          <w:tcPr>
            <w:tcW w:w="909" w:type="pct"/>
            <w:shd w:val="clear" w:color="auto" w:fill="auto"/>
          </w:tcPr>
          <w:p w14:paraId="45F87172" w14:textId="77777777" w:rsidR="003D7436" w:rsidRDefault="003D7436" w:rsidP="00F576A1">
            <w:pPr>
              <w:spacing w:line="240" w:lineRule="atLeast"/>
              <w:ind w:firstLine="0"/>
              <w:rPr>
                <w:rFonts w:eastAsia="Times New Roman" w:cs="Times New Roman"/>
                <w:color w:val="000000"/>
                <w:szCs w:val="28"/>
              </w:rPr>
            </w:pPr>
            <w:r>
              <w:rPr>
                <w:rFonts w:eastAsia="Times New Roman" w:cs="Times New Roman"/>
                <w:color w:val="000000"/>
                <w:szCs w:val="28"/>
              </w:rPr>
              <w:t>Тема №2</w:t>
            </w:r>
          </w:p>
          <w:p w14:paraId="6724F463" w14:textId="77777777" w:rsidR="003D7436" w:rsidRDefault="00340EEC" w:rsidP="00F576A1">
            <w:pPr>
              <w:spacing w:line="240" w:lineRule="atLeast"/>
              <w:ind w:firstLine="0"/>
              <w:rPr>
                <w:rFonts w:eastAsia="Times New Roman" w:cs="Times New Roman"/>
                <w:color w:val="000000"/>
                <w:szCs w:val="28"/>
              </w:rPr>
            </w:pPr>
            <w:r w:rsidRPr="00340EEC">
              <w:rPr>
                <w:rFonts w:eastAsia="Times New Roman" w:cs="Times New Roman"/>
                <w:color w:val="000000"/>
                <w:szCs w:val="28"/>
              </w:rPr>
              <w:lastRenderedPageBreak/>
              <w:t>Травма груди</w:t>
            </w:r>
          </w:p>
        </w:tc>
        <w:tc>
          <w:tcPr>
            <w:tcW w:w="1904" w:type="pct"/>
            <w:shd w:val="clear" w:color="auto" w:fill="auto"/>
          </w:tcPr>
          <w:p w14:paraId="0FC05FDF"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 xml:space="preserve">1.Подготовка к клиническим практическим </w:t>
            </w:r>
            <w:r w:rsidRPr="006C41C8">
              <w:rPr>
                <w:rFonts w:eastAsia="Times New Roman" w:cs="Times New Roman"/>
                <w:color w:val="000000"/>
                <w:szCs w:val="28"/>
              </w:rPr>
              <w:lastRenderedPageBreak/>
              <w:t>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622AA2AF"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Назначение лечения. Ведение медицинской документации: заполнение клинических историй болезни курируемых больных</w:t>
            </w:r>
          </w:p>
        </w:tc>
        <w:tc>
          <w:tcPr>
            <w:tcW w:w="952" w:type="pct"/>
            <w:shd w:val="clear" w:color="auto" w:fill="auto"/>
          </w:tcPr>
          <w:p w14:paraId="18B00804"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 xml:space="preserve">Устный опрос, </w:t>
            </w:r>
          </w:p>
          <w:p w14:paraId="34303F45"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 xml:space="preserve">тестирование, </w:t>
            </w:r>
          </w:p>
          <w:p w14:paraId="39F80E49"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проверка практических навыков,</w:t>
            </w:r>
          </w:p>
          <w:p w14:paraId="7C48E6A6"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14:paraId="13C5703C"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проверка выполнения практических заданий,</w:t>
            </w:r>
          </w:p>
          <w:p w14:paraId="186F6014"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решение проблемно-ситуационных задач.</w:t>
            </w:r>
          </w:p>
        </w:tc>
        <w:tc>
          <w:tcPr>
            <w:tcW w:w="1004" w:type="pct"/>
            <w:shd w:val="clear" w:color="auto" w:fill="auto"/>
          </w:tcPr>
          <w:p w14:paraId="03C58E2D"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 xml:space="preserve">аудиторная – на </w:t>
            </w:r>
            <w:r w:rsidRPr="006C41C8">
              <w:rPr>
                <w:rFonts w:eastAsia="Times New Roman" w:cs="Times New Roman"/>
                <w:color w:val="000000"/>
                <w:szCs w:val="28"/>
              </w:rPr>
              <w:lastRenderedPageBreak/>
              <w:t>практических занятиях;</w:t>
            </w:r>
          </w:p>
          <w:p w14:paraId="4CEBFC95" w14:textId="77777777" w:rsidR="003D7436" w:rsidRPr="006C41C8" w:rsidRDefault="003D7436" w:rsidP="00F576A1">
            <w:pPr>
              <w:spacing w:line="240" w:lineRule="atLeast"/>
              <w:ind w:firstLine="0"/>
              <w:rPr>
                <w:rFonts w:eastAsia="Times New Roman" w:cs="Times New Roman"/>
                <w:color w:val="000000"/>
                <w:szCs w:val="28"/>
              </w:rPr>
            </w:pPr>
          </w:p>
          <w:p w14:paraId="1445CEBA"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внеаудиторная – КСР, на базе практической подготовки</w:t>
            </w:r>
          </w:p>
        </w:tc>
      </w:tr>
      <w:tr w:rsidR="003D7436" w:rsidRPr="006C41C8" w14:paraId="782B2294" w14:textId="77777777" w:rsidTr="00F576A1">
        <w:tc>
          <w:tcPr>
            <w:tcW w:w="231" w:type="pct"/>
            <w:shd w:val="clear" w:color="auto" w:fill="auto"/>
          </w:tcPr>
          <w:p w14:paraId="25183C4F" w14:textId="77777777" w:rsidR="003D7436" w:rsidRDefault="00CA3727" w:rsidP="00F576A1">
            <w:pPr>
              <w:spacing w:line="240" w:lineRule="atLeast"/>
              <w:ind w:firstLine="0"/>
              <w:rPr>
                <w:rFonts w:eastAsia="Times New Roman" w:cs="Times New Roman"/>
                <w:color w:val="000000"/>
                <w:szCs w:val="28"/>
              </w:rPr>
            </w:pPr>
            <w:r>
              <w:rPr>
                <w:rFonts w:eastAsia="Times New Roman" w:cs="Times New Roman"/>
                <w:color w:val="000000"/>
                <w:szCs w:val="28"/>
              </w:rPr>
              <w:lastRenderedPageBreak/>
              <w:t>11</w:t>
            </w:r>
          </w:p>
        </w:tc>
        <w:tc>
          <w:tcPr>
            <w:tcW w:w="909" w:type="pct"/>
            <w:shd w:val="clear" w:color="auto" w:fill="auto"/>
          </w:tcPr>
          <w:p w14:paraId="2DCE659D" w14:textId="77777777" w:rsidR="003D7436" w:rsidRDefault="003D7436" w:rsidP="00F576A1">
            <w:pPr>
              <w:spacing w:line="240" w:lineRule="atLeast"/>
              <w:ind w:firstLine="0"/>
              <w:rPr>
                <w:rFonts w:eastAsia="Times New Roman" w:cs="Times New Roman"/>
                <w:color w:val="000000"/>
                <w:szCs w:val="28"/>
              </w:rPr>
            </w:pPr>
            <w:r>
              <w:rPr>
                <w:rFonts w:eastAsia="Times New Roman" w:cs="Times New Roman"/>
                <w:color w:val="000000"/>
                <w:szCs w:val="28"/>
              </w:rPr>
              <w:t>Тема №3</w:t>
            </w:r>
          </w:p>
          <w:p w14:paraId="621CF360" w14:textId="77777777" w:rsidR="003D7436" w:rsidRDefault="003D7436" w:rsidP="00F576A1">
            <w:pPr>
              <w:spacing w:line="240" w:lineRule="atLeast"/>
              <w:ind w:firstLine="0"/>
              <w:rPr>
                <w:rFonts w:eastAsia="Times New Roman" w:cs="Times New Roman"/>
                <w:color w:val="000000"/>
                <w:szCs w:val="28"/>
              </w:rPr>
            </w:pPr>
            <w:r w:rsidRPr="009B31A1">
              <w:rPr>
                <w:rFonts w:eastAsia="Times New Roman" w:cs="Times New Roman"/>
                <w:color w:val="000000"/>
                <w:sz w:val="24"/>
                <w:szCs w:val="24"/>
              </w:rPr>
              <w:t xml:space="preserve">  </w:t>
            </w:r>
            <w:r w:rsidR="00340EEC" w:rsidRPr="00340EEC">
              <w:rPr>
                <w:rFonts w:eastAsia="Times New Roman" w:cs="Times New Roman"/>
                <w:color w:val="000000"/>
                <w:szCs w:val="28"/>
              </w:rPr>
              <w:t xml:space="preserve">Повреждения позвоночника </w:t>
            </w:r>
          </w:p>
        </w:tc>
        <w:tc>
          <w:tcPr>
            <w:tcW w:w="1904" w:type="pct"/>
            <w:shd w:val="clear" w:color="auto" w:fill="auto"/>
          </w:tcPr>
          <w:p w14:paraId="0BB1A4B0"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39079C40"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Назначение лечения. Ведение медицинской документации: заполнение клинических историй болезни курируемых больных</w:t>
            </w:r>
          </w:p>
        </w:tc>
        <w:tc>
          <w:tcPr>
            <w:tcW w:w="952" w:type="pct"/>
            <w:shd w:val="clear" w:color="auto" w:fill="auto"/>
          </w:tcPr>
          <w:p w14:paraId="74021272"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 xml:space="preserve">Устный опрос, </w:t>
            </w:r>
          </w:p>
          <w:p w14:paraId="0E8A9F65"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тестирование, </w:t>
            </w:r>
          </w:p>
          <w:p w14:paraId="7711A275"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проверка практических навыков,</w:t>
            </w:r>
          </w:p>
          <w:p w14:paraId="7A924841"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14:paraId="58EAD93A"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проверка выполнения практических заданий,</w:t>
            </w:r>
          </w:p>
          <w:p w14:paraId="449C6A66"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решение проблемно-ситуационных задач.</w:t>
            </w:r>
          </w:p>
        </w:tc>
        <w:tc>
          <w:tcPr>
            <w:tcW w:w="1004" w:type="pct"/>
            <w:shd w:val="clear" w:color="auto" w:fill="auto"/>
          </w:tcPr>
          <w:p w14:paraId="3FAAAD36"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аудиторная – на практических занятиях;</w:t>
            </w:r>
          </w:p>
          <w:p w14:paraId="11C3C883" w14:textId="77777777" w:rsidR="003D7436" w:rsidRPr="006C41C8" w:rsidRDefault="003D7436" w:rsidP="00F576A1">
            <w:pPr>
              <w:spacing w:line="240" w:lineRule="atLeast"/>
              <w:ind w:firstLine="0"/>
              <w:rPr>
                <w:rFonts w:eastAsia="Times New Roman" w:cs="Times New Roman"/>
                <w:color w:val="000000"/>
                <w:szCs w:val="28"/>
              </w:rPr>
            </w:pPr>
          </w:p>
          <w:p w14:paraId="1EEFFF8A"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внеаудиторная – КСР, на базе практической подготовки</w:t>
            </w:r>
          </w:p>
        </w:tc>
      </w:tr>
      <w:tr w:rsidR="003D7436" w:rsidRPr="006C41C8" w14:paraId="519F7519" w14:textId="77777777" w:rsidTr="00F576A1">
        <w:tc>
          <w:tcPr>
            <w:tcW w:w="231" w:type="pct"/>
            <w:shd w:val="clear" w:color="auto" w:fill="auto"/>
          </w:tcPr>
          <w:p w14:paraId="29DA729D" w14:textId="77777777" w:rsidR="003D7436" w:rsidRDefault="00CA3727" w:rsidP="00F576A1">
            <w:pPr>
              <w:spacing w:line="240" w:lineRule="atLeast"/>
              <w:ind w:firstLine="0"/>
              <w:rPr>
                <w:rFonts w:eastAsia="Times New Roman" w:cs="Times New Roman"/>
                <w:color w:val="000000"/>
                <w:szCs w:val="28"/>
              </w:rPr>
            </w:pPr>
            <w:r>
              <w:rPr>
                <w:rFonts w:eastAsia="Times New Roman" w:cs="Times New Roman"/>
                <w:color w:val="000000"/>
                <w:szCs w:val="28"/>
              </w:rPr>
              <w:t>12</w:t>
            </w:r>
          </w:p>
        </w:tc>
        <w:tc>
          <w:tcPr>
            <w:tcW w:w="909" w:type="pct"/>
            <w:shd w:val="clear" w:color="auto" w:fill="auto"/>
          </w:tcPr>
          <w:p w14:paraId="3C6BCBC6" w14:textId="77777777" w:rsidR="003D7436" w:rsidRDefault="003D7436" w:rsidP="00F576A1">
            <w:pPr>
              <w:spacing w:line="240" w:lineRule="atLeast"/>
              <w:ind w:firstLine="0"/>
              <w:rPr>
                <w:rFonts w:eastAsia="Times New Roman" w:cs="Times New Roman"/>
                <w:color w:val="000000"/>
                <w:szCs w:val="28"/>
              </w:rPr>
            </w:pPr>
            <w:r>
              <w:rPr>
                <w:rFonts w:eastAsia="Times New Roman" w:cs="Times New Roman"/>
                <w:color w:val="000000"/>
                <w:szCs w:val="28"/>
              </w:rPr>
              <w:t xml:space="preserve">Тема №4 </w:t>
            </w:r>
          </w:p>
          <w:p w14:paraId="0E754380" w14:textId="77777777" w:rsidR="00340EEC" w:rsidRPr="00340EEC" w:rsidRDefault="00340EEC" w:rsidP="00340EEC">
            <w:pPr>
              <w:spacing w:line="240" w:lineRule="auto"/>
              <w:ind w:firstLine="0"/>
              <w:jc w:val="both"/>
              <w:rPr>
                <w:rFonts w:eastAsia="Times New Roman" w:cs="Times New Roman"/>
                <w:color w:val="000000"/>
                <w:szCs w:val="28"/>
              </w:rPr>
            </w:pPr>
            <w:r w:rsidRPr="00340EEC">
              <w:rPr>
                <w:rFonts w:eastAsia="Times New Roman" w:cs="Times New Roman"/>
                <w:color w:val="000000"/>
                <w:szCs w:val="28"/>
              </w:rPr>
              <w:t>Повреждения живота и таза.</w:t>
            </w:r>
          </w:p>
          <w:p w14:paraId="43AB2D70" w14:textId="77777777" w:rsidR="003D7436" w:rsidRDefault="003D7436" w:rsidP="003D7436">
            <w:pPr>
              <w:spacing w:line="240" w:lineRule="auto"/>
              <w:ind w:firstLine="0"/>
              <w:jc w:val="both"/>
              <w:rPr>
                <w:rFonts w:eastAsia="Times New Roman" w:cs="Times New Roman"/>
                <w:color w:val="000000"/>
                <w:szCs w:val="28"/>
              </w:rPr>
            </w:pPr>
          </w:p>
        </w:tc>
        <w:tc>
          <w:tcPr>
            <w:tcW w:w="1904" w:type="pct"/>
            <w:shd w:val="clear" w:color="auto" w:fill="auto"/>
          </w:tcPr>
          <w:p w14:paraId="18FAF469"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6E7F2800"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w:t>
            </w:r>
            <w:r w:rsidRPr="006C41C8">
              <w:rPr>
                <w:rFonts w:eastAsia="Times New Roman" w:cs="Times New Roman"/>
                <w:color w:val="000000"/>
                <w:szCs w:val="28"/>
              </w:rPr>
              <w:lastRenderedPageBreak/>
              <w:t>исследования курируемых больных для обоснования диагноза и проведения дифференциального диагноза. Назначение лечения. Ведение медицинской документации: заполнение клинических историй болезни курируемых больных</w:t>
            </w:r>
          </w:p>
        </w:tc>
        <w:tc>
          <w:tcPr>
            <w:tcW w:w="952" w:type="pct"/>
            <w:shd w:val="clear" w:color="auto" w:fill="auto"/>
          </w:tcPr>
          <w:p w14:paraId="1F2E6942"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 xml:space="preserve">Устный опрос, </w:t>
            </w:r>
          </w:p>
          <w:p w14:paraId="5288DA20"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тестирование, </w:t>
            </w:r>
          </w:p>
          <w:p w14:paraId="6724CC99"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проверка практических навыков,</w:t>
            </w:r>
          </w:p>
          <w:p w14:paraId="09C9F4A8"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14:paraId="23BB9A2A"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проверка выполнения практических заданий,</w:t>
            </w:r>
          </w:p>
          <w:p w14:paraId="6F15FB85"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решение проблемно-ситуационных задач.</w:t>
            </w:r>
          </w:p>
        </w:tc>
        <w:tc>
          <w:tcPr>
            <w:tcW w:w="1004" w:type="pct"/>
            <w:shd w:val="clear" w:color="auto" w:fill="auto"/>
          </w:tcPr>
          <w:p w14:paraId="395F1B59"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аудиторная – на практических занятиях;</w:t>
            </w:r>
          </w:p>
          <w:p w14:paraId="10A8ECE4" w14:textId="77777777" w:rsidR="003D7436" w:rsidRPr="006C41C8" w:rsidRDefault="003D7436" w:rsidP="00F576A1">
            <w:pPr>
              <w:spacing w:line="240" w:lineRule="atLeast"/>
              <w:ind w:firstLine="0"/>
              <w:rPr>
                <w:rFonts w:eastAsia="Times New Roman" w:cs="Times New Roman"/>
                <w:color w:val="000000"/>
                <w:szCs w:val="28"/>
              </w:rPr>
            </w:pPr>
          </w:p>
          <w:p w14:paraId="3B94AC36" w14:textId="77777777"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внеаудиторная – КСР, на базе практической подготовки</w:t>
            </w:r>
          </w:p>
        </w:tc>
      </w:tr>
      <w:tr w:rsidR="00340EEC" w:rsidRPr="006C41C8" w14:paraId="182F728D" w14:textId="77777777" w:rsidTr="00F576A1">
        <w:tc>
          <w:tcPr>
            <w:tcW w:w="231" w:type="pct"/>
            <w:shd w:val="clear" w:color="auto" w:fill="auto"/>
          </w:tcPr>
          <w:p w14:paraId="6D5C25FB" w14:textId="77777777" w:rsidR="00340EEC" w:rsidRDefault="00340EEC" w:rsidP="00340EEC">
            <w:pPr>
              <w:spacing w:line="240" w:lineRule="atLeast"/>
              <w:ind w:firstLine="0"/>
              <w:rPr>
                <w:rFonts w:eastAsia="Times New Roman" w:cs="Times New Roman"/>
                <w:color w:val="000000"/>
                <w:szCs w:val="28"/>
              </w:rPr>
            </w:pPr>
            <w:r>
              <w:rPr>
                <w:rFonts w:eastAsia="Times New Roman" w:cs="Times New Roman"/>
                <w:color w:val="000000"/>
                <w:szCs w:val="28"/>
              </w:rPr>
              <w:t>13</w:t>
            </w:r>
          </w:p>
        </w:tc>
        <w:tc>
          <w:tcPr>
            <w:tcW w:w="909" w:type="pct"/>
            <w:shd w:val="clear" w:color="auto" w:fill="auto"/>
          </w:tcPr>
          <w:p w14:paraId="032A0F97" w14:textId="77777777" w:rsidR="00340EEC" w:rsidRDefault="00340EEC" w:rsidP="00340EEC">
            <w:pPr>
              <w:spacing w:line="240" w:lineRule="atLeast"/>
              <w:ind w:firstLine="0"/>
              <w:rPr>
                <w:rFonts w:eastAsia="Times New Roman" w:cs="Times New Roman"/>
                <w:color w:val="000000"/>
                <w:szCs w:val="28"/>
              </w:rPr>
            </w:pPr>
            <w:r>
              <w:rPr>
                <w:rFonts w:eastAsia="Times New Roman" w:cs="Times New Roman"/>
                <w:color w:val="000000"/>
                <w:szCs w:val="28"/>
              </w:rPr>
              <w:t>Тема №5</w:t>
            </w:r>
          </w:p>
          <w:p w14:paraId="7FA4BBA4" w14:textId="77777777" w:rsidR="00340EEC" w:rsidRDefault="00340EEC" w:rsidP="00340EEC">
            <w:pPr>
              <w:spacing w:line="240" w:lineRule="atLeast"/>
              <w:ind w:firstLine="0"/>
              <w:rPr>
                <w:rFonts w:eastAsia="Times New Roman" w:cs="Times New Roman"/>
                <w:color w:val="000000"/>
                <w:szCs w:val="28"/>
              </w:rPr>
            </w:pPr>
            <w:r w:rsidRPr="00340EEC">
              <w:rPr>
                <w:rFonts w:eastAsia="Times New Roman" w:cs="Times New Roman"/>
                <w:color w:val="000000"/>
                <w:szCs w:val="28"/>
              </w:rPr>
              <w:t>Повреждения плечевого пояса, плеча.</w:t>
            </w:r>
          </w:p>
        </w:tc>
        <w:tc>
          <w:tcPr>
            <w:tcW w:w="1904" w:type="pct"/>
            <w:shd w:val="clear" w:color="auto" w:fill="auto"/>
          </w:tcPr>
          <w:p w14:paraId="6DBF6DBA"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63E15FBF"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Назначение лечения. Ведение медицинской документации: заполнение клинических историй болезни курируемых больных</w:t>
            </w:r>
          </w:p>
        </w:tc>
        <w:tc>
          <w:tcPr>
            <w:tcW w:w="952" w:type="pct"/>
            <w:shd w:val="clear" w:color="auto" w:fill="auto"/>
          </w:tcPr>
          <w:p w14:paraId="582300DF"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Устный опрос, </w:t>
            </w:r>
          </w:p>
          <w:p w14:paraId="51E546B9"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тестирование, </w:t>
            </w:r>
          </w:p>
          <w:p w14:paraId="63D70DA2"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проверка практических навыков,</w:t>
            </w:r>
          </w:p>
          <w:p w14:paraId="4C32E54E"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14:paraId="5793B8ED"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проверка выполнения практических заданий,</w:t>
            </w:r>
          </w:p>
          <w:p w14:paraId="592A42E6"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решение проблемно-ситуационных задач.</w:t>
            </w:r>
          </w:p>
        </w:tc>
        <w:tc>
          <w:tcPr>
            <w:tcW w:w="1004" w:type="pct"/>
            <w:shd w:val="clear" w:color="auto" w:fill="auto"/>
          </w:tcPr>
          <w:p w14:paraId="4555537C"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аудиторная – на практических занятиях;</w:t>
            </w:r>
          </w:p>
          <w:p w14:paraId="7570A565" w14:textId="77777777" w:rsidR="00340EEC" w:rsidRPr="006C41C8" w:rsidRDefault="00340EEC" w:rsidP="00340EEC">
            <w:pPr>
              <w:spacing w:line="240" w:lineRule="atLeast"/>
              <w:ind w:firstLine="0"/>
              <w:rPr>
                <w:rFonts w:eastAsia="Times New Roman" w:cs="Times New Roman"/>
                <w:color w:val="000000"/>
                <w:szCs w:val="28"/>
              </w:rPr>
            </w:pPr>
          </w:p>
          <w:p w14:paraId="7D85FC5D"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внеаудиторная – КСР, на базе практической подготовки</w:t>
            </w:r>
          </w:p>
        </w:tc>
      </w:tr>
      <w:tr w:rsidR="00340EEC" w:rsidRPr="006C41C8" w14:paraId="5A1DDBBE" w14:textId="77777777" w:rsidTr="00F576A1">
        <w:tc>
          <w:tcPr>
            <w:tcW w:w="231" w:type="pct"/>
            <w:shd w:val="clear" w:color="auto" w:fill="auto"/>
          </w:tcPr>
          <w:p w14:paraId="6F4A3AF3" w14:textId="77777777" w:rsidR="00340EEC" w:rsidRDefault="00340EEC" w:rsidP="00340EEC">
            <w:pPr>
              <w:spacing w:line="240" w:lineRule="atLeast"/>
              <w:ind w:firstLine="0"/>
              <w:rPr>
                <w:rFonts w:eastAsia="Times New Roman" w:cs="Times New Roman"/>
                <w:color w:val="000000"/>
                <w:szCs w:val="28"/>
              </w:rPr>
            </w:pPr>
            <w:r>
              <w:rPr>
                <w:rFonts w:eastAsia="Times New Roman" w:cs="Times New Roman"/>
                <w:color w:val="000000"/>
                <w:szCs w:val="28"/>
              </w:rPr>
              <w:lastRenderedPageBreak/>
              <w:t>14</w:t>
            </w:r>
          </w:p>
        </w:tc>
        <w:tc>
          <w:tcPr>
            <w:tcW w:w="909" w:type="pct"/>
            <w:shd w:val="clear" w:color="auto" w:fill="auto"/>
          </w:tcPr>
          <w:p w14:paraId="0DC4712B" w14:textId="77777777" w:rsidR="00340EEC" w:rsidRDefault="00340EEC" w:rsidP="00340EEC">
            <w:pPr>
              <w:ind w:firstLine="0"/>
            </w:pPr>
            <w:r w:rsidRPr="003F29C3">
              <w:t>Тема №</w:t>
            </w:r>
            <w:r>
              <w:t>6</w:t>
            </w:r>
          </w:p>
          <w:p w14:paraId="44363FE2" w14:textId="77777777" w:rsidR="00340EEC" w:rsidRPr="00340EEC" w:rsidRDefault="00340EEC" w:rsidP="00340EEC">
            <w:pPr>
              <w:ind w:firstLine="0"/>
            </w:pPr>
            <w:r w:rsidRPr="00340EEC">
              <w:t>Повреждения предплечья и кисти.</w:t>
            </w:r>
          </w:p>
          <w:p w14:paraId="703DA2F5" w14:textId="77777777" w:rsidR="00340EEC" w:rsidRDefault="00340EEC" w:rsidP="00340EEC">
            <w:pPr>
              <w:ind w:firstLine="0"/>
            </w:pPr>
          </w:p>
        </w:tc>
        <w:tc>
          <w:tcPr>
            <w:tcW w:w="1904" w:type="pct"/>
            <w:shd w:val="clear" w:color="auto" w:fill="auto"/>
          </w:tcPr>
          <w:p w14:paraId="07A17363"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57D46379"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Назначение лечения. Ведение медицинской документации: заполнение клинических историй болезни курируемых больных</w:t>
            </w:r>
          </w:p>
        </w:tc>
        <w:tc>
          <w:tcPr>
            <w:tcW w:w="952" w:type="pct"/>
            <w:shd w:val="clear" w:color="auto" w:fill="auto"/>
          </w:tcPr>
          <w:p w14:paraId="09F8EFE1"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Устный опрос, </w:t>
            </w:r>
          </w:p>
          <w:p w14:paraId="2E1732D4"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тестирование, </w:t>
            </w:r>
          </w:p>
          <w:p w14:paraId="4B05A94F"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проверка практических навыков,</w:t>
            </w:r>
          </w:p>
          <w:p w14:paraId="333D21AD"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14:paraId="4B41CBDA"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проверка выполнения практических заданий,</w:t>
            </w:r>
          </w:p>
          <w:p w14:paraId="36365A84"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решение проблемно-ситуационных задач.</w:t>
            </w:r>
          </w:p>
        </w:tc>
        <w:tc>
          <w:tcPr>
            <w:tcW w:w="1004" w:type="pct"/>
            <w:shd w:val="clear" w:color="auto" w:fill="auto"/>
          </w:tcPr>
          <w:p w14:paraId="5E3B3824"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аудиторная – на практических занятиях;</w:t>
            </w:r>
          </w:p>
          <w:p w14:paraId="20E5B424" w14:textId="77777777" w:rsidR="00340EEC" w:rsidRPr="006C41C8" w:rsidRDefault="00340EEC" w:rsidP="00340EEC">
            <w:pPr>
              <w:spacing w:line="240" w:lineRule="atLeast"/>
              <w:ind w:firstLine="0"/>
              <w:rPr>
                <w:rFonts w:eastAsia="Times New Roman" w:cs="Times New Roman"/>
                <w:color w:val="000000"/>
                <w:szCs w:val="28"/>
              </w:rPr>
            </w:pPr>
          </w:p>
          <w:p w14:paraId="273C949C"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внеаудиторная – КСР, на базе практической подготовки</w:t>
            </w:r>
          </w:p>
        </w:tc>
      </w:tr>
      <w:tr w:rsidR="00340EEC" w:rsidRPr="006C41C8" w14:paraId="42F290DF" w14:textId="77777777" w:rsidTr="00F576A1">
        <w:tc>
          <w:tcPr>
            <w:tcW w:w="231" w:type="pct"/>
            <w:shd w:val="clear" w:color="auto" w:fill="auto"/>
          </w:tcPr>
          <w:p w14:paraId="4683F545" w14:textId="77777777" w:rsidR="00340EEC" w:rsidRDefault="00340EEC" w:rsidP="00340EEC">
            <w:pPr>
              <w:spacing w:line="240" w:lineRule="atLeast"/>
              <w:ind w:firstLine="0"/>
              <w:rPr>
                <w:rFonts w:eastAsia="Times New Roman" w:cs="Times New Roman"/>
                <w:color w:val="000000"/>
                <w:szCs w:val="28"/>
              </w:rPr>
            </w:pPr>
            <w:r>
              <w:rPr>
                <w:rFonts w:eastAsia="Times New Roman" w:cs="Times New Roman"/>
                <w:color w:val="000000"/>
                <w:szCs w:val="28"/>
              </w:rPr>
              <w:t>15</w:t>
            </w:r>
          </w:p>
        </w:tc>
        <w:tc>
          <w:tcPr>
            <w:tcW w:w="909" w:type="pct"/>
            <w:shd w:val="clear" w:color="auto" w:fill="auto"/>
          </w:tcPr>
          <w:p w14:paraId="4F652B76" w14:textId="77777777" w:rsidR="00340EEC" w:rsidRDefault="00340EEC" w:rsidP="00340EEC">
            <w:pPr>
              <w:ind w:firstLine="0"/>
            </w:pPr>
            <w:r w:rsidRPr="003F29C3">
              <w:t>Тема №</w:t>
            </w:r>
            <w:r>
              <w:t>7</w:t>
            </w:r>
          </w:p>
          <w:p w14:paraId="77412E12" w14:textId="77777777" w:rsidR="00340EEC" w:rsidRDefault="00340EEC" w:rsidP="00340EEC">
            <w:pPr>
              <w:ind w:firstLine="0"/>
            </w:pPr>
            <w:r w:rsidRPr="00340EEC">
              <w:t>Переломы и вывихи бедра.</w:t>
            </w:r>
          </w:p>
        </w:tc>
        <w:tc>
          <w:tcPr>
            <w:tcW w:w="1904" w:type="pct"/>
            <w:shd w:val="clear" w:color="auto" w:fill="auto"/>
          </w:tcPr>
          <w:p w14:paraId="1A917170"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w:t>
            </w:r>
            <w:r w:rsidRPr="006C41C8">
              <w:rPr>
                <w:rFonts w:eastAsia="Times New Roman" w:cs="Times New Roman"/>
                <w:color w:val="000000"/>
                <w:szCs w:val="28"/>
              </w:rPr>
              <w:lastRenderedPageBreak/>
              <w:t>рефератов; решение ситуационных задач;</w:t>
            </w:r>
          </w:p>
          <w:p w14:paraId="58B983C4"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Назначение лечения. Ведение медицинской документации: заполнение клинических историй болезни курируемых больных</w:t>
            </w:r>
          </w:p>
        </w:tc>
        <w:tc>
          <w:tcPr>
            <w:tcW w:w="952" w:type="pct"/>
            <w:shd w:val="clear" w:color="auto" w:fill="auto"/>
          </w:tcPr>
          <w:p w14:paraId="6000EB3D"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 xml:space="preserve">Устный опрос, </w:t>
            </w:r>
          </w:p>
          <w:p w14:paraId="1E4D78BA"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тестирование, </w:t>
            </w:r>
          </w:p>
          <w:p w14:paraId="1D1D2AD3"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проверка практических навыков,</w:t>
            </w:r>
          </w:p>
          <w:p w14:paraId="03009D6C"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 xml:space="preserve"> проверка историй болезни, </w:t>
            </w:r>
          </w:p>
          <w:p w14:paraId="49A3F7A0"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проверка выполнения практических заданий,</w:t>
            </w:r>
          </w:p>
          <w:p w14:paraId="325F823B"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решение проблемно-ситуационных задач.</w:t>
            </w:r>
          </w:p>
        </w:tc>
        <w:tc>
          <w:tcPr>
            <w:tcW w:w="1004" w:type="pct"/>
            <w:shd w:val="clear" w:color="auto" w:fill="auto"/>
          </w:tcPr>
          <w:p w14:paraId="1513D865"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аудиторная – на практических занятиях;</w:t>
            </w:r>
          </w:p>
          <w:p w14:paraId="35614EB1" w14:textId="77777777" w:rsidR="00340EEC" w:rsidRPr="006C41C8" w:rsidRDefault="00340EEC" w:rsidP="00340EEC">
            <w:pPr>
              <w:spacing w:line="240" w:lineRule="atLeast"/>
              <w:ind w:firstLine="0"/>
              <w:rPr>
                <w:rFonts w:eastAsia="Times New Roman" w:cs="Times New Roman"/>
                <w:color w:val="000000"/>
                <w:szCs w:val="28"/>
              </w:rPr>
            </w:pPr>
          </w:p>
          <w:p w14:paraId="7114B863"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внеаудиторная – КСР, на базе практической подготовки</w:t>
            </w:r>
          </w:p>
        </w:tc>
      </w:tr>
      <w:tr w:rsidR="00340EEC" w:rsidRPr="006C41C8" w14:paraId="5F0D3C57" w14:textId="77777777" w:rsidTr="00F576A1">
        <w:tc>
          <w:tcPr>
            <w:tcW w:w="231" w:type="pct"/>
            <w:shd w:val="clear" w:color="auto" w:fill="auto"/>
          </w:tcPr>
          <w:p w14:paraId="6EAC8BDB" w14:textId="77777777" w:rsidR="00340EEC" w:rsidRDefault="00340EEC" w:rsidP="00340EEC">
            <w:pPr>
              <w:spacing w:line="240" w:lineRule="atLeast"/>
              <w:ind w:firstLine="0"/>
              <w:rPr>
                <w:rFonts w:eastAsia="Times New Roman" w:cs="Times New Roman"/>
                <w:color w:val="000000"/>
                <w:szCs w:val="28"/>
              </w:rPr>
            </w:pPr>
            <w:r>
              <w:rPr>
                <w:rFonts w:eastAsia="Times New Roman" w:cs="Times New Roman"/>
                <w:color w:val="000000"/>
                <w:szCs w:val="28"/>
              </w:rPr>
              <w:t>16</w:t>
            </w:r>
          </w:p>
        </w:tc>
        <w:tc>
          <w:tcPr>
            <w:tcW w:w="909" w:type="pct"/>
            <w:shd w:val="clear" w:color="auto" w:fill="auto"/>
          </w:tcPr>
          <w:p w14:paraId="6C7E5062" w14:textId="77777777" w:rsidR="00340EEC" w:rsidRDefault="00340EEC" w:rsidP="00340EEC">
            <w:pPr>
              <w:ind w:firstLine="0"/>
            </w:pPr>
            <w:r w:rsidRPr="003F29C3">
              <w:t>Тема №</w:t>
            </w:r>
            <w:r>
              <w:t>8</w:t>
            </w:r>
          </w:p>
          <w:p w14:paraId="44DEBB4F" w14:textId="77777777" w:rsidR="00340EEC" w:rsidRDefault="00340EEC" w:rsidP="00340EEC">
            <w:pPr>
              <w:ind w:firstLine="0"/>
            </w:pPr>
            <w:r w:rsidRPr="00340EEC">
              <w:t>Повреждения и заболевания  коленного сустава.</w:t>
            </w:r>
          </w:p>
        </w:tc>
        <w:tc>
          <w:tcPr>
            <w:tcW w:w="1904" w:type="pct"/>
            <w:shd w:val="clear" w:color="auto" w:fill="auto"/>
          </w:tcPr>
          <w:p w14:paraId="2FC49B58"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24884A0D"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w:t>
            </w:r>
            <w:r w:rsidRPr="006C41C8">
              <w:rPr>
                <w:rFonts w:eastAsia="Times New Roman" w:cs="Times New Roman"/>
                <w:color w:val="000000"/>
                <w:szCs w:val="28"/>
              </w:rPr>
              <w:lastRenderedPageBreak/>
              <w:t>лабораторных и инструментальных методов исследования курируемых больных для обоснования диагноза и проведения дифференциального диагноза. Назначение лечения. Ведение медицинской документации: заполнение клинических историй болезни курируемых больных</w:t>
            </w:r>
          </w:p>
        </w:tc>
        <w:tc>
          <w:tcPr>
            <w:tcW w:w="952" w:type="pct"/>
            <w:shd w:val="clear" w:color="auto" w:fill="auto"/>
          </w:tcPr>
          <w:p w14:paraId="1B8D885A"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 xml:space="preserve">Устный опрос, </w:t>
            </w:r>
          </w:p>
          <w:p w14:paraId="1FB49DF1"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тестирование, </w:t>
            </w:r>
          </w:p>
          <w:p w14:paraId="6F1BF7B2"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проверка практических навыков,</w:t>
            </w:r>
          </w:p>
          <w:p w14:paraId="1EFA5D01"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14:paraId="05CEB43A"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проверка выполнения практических заданий,</w:t>
            </w:r>
          </w:p>
          <w:p w14:paraId="65E4C5C6"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решение проблемно-ситуационных задач.</w:t>
            </w:r>
          </w:p>
        </w:tc>
        <w:tc>
          <w:tcPr>
            <w:tcW w:w="1004" w:type="pct"/>
            <w:shd w:val="clear" w:color="auto" w:fill="auto"/>
          </w:tcPr>
          <w:p w14:paraId="14841952"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аудиторная – на практических занятиях;</w:t>
            </w:r>
          </w:p>
          <w:p w14:paraId="2ACC10D8" w14:textId="77777777" w:rsidR="00340EEC" w:rsidRPr="006C41C8" w:rsidRDefault="00340EEC" w:rsidP="00340EEC">
            <w:pPr>
              <w:spacing w:line="240" w:lineRule="atLeast"/>
              <w:ind w:firstLine="0"/>
              <w:rPr>
                <w:rFonts w:eastAsia="Times New Roman" w:cs="Times New Roman"/>
                <w:color w:val="000000"/>
                <w:szCs w:val="28"/>
              </w:rPr>
            </w:pPr>
          </w:p>
          <w:p w14:paraId="71AEEED4"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внеаудиторная – КСР, на базе практической подготовки</w:t>
            </w:r>
          </w:p>
        </w:tc>
      </w:tr>
      <w:tr w:rsidR="00340EEC" w:rsidRPr="006C41C8" w14:paraId="7B13C6C3" w14:textId="77777777" w:rsidTr="00F576A1">
        <w:tc>
          <w:tcPr>
            <w:tcW w:w="231" w:type="pct"/>
            <w:shd w:val="clear" w:color="auto" w:fill="auto"/>
          </w:tcPr>
          <w:p w14:paraId="19D0C33A" w14:textId="77777777" w:rsidR="00340EEC" w:rsidRDefault="00340EEC" w:rsidP="00340EEC">
            <w:pPr>
              <w:spacing w:line="240" w:lineRule="atLeast"/>
              <w:ind w:firstLine="0"/>
              <w:rPr>
                <w:rFonts w:eastAsia="Times New Roman" w:cs="Times New Roman"/>
                <w:color w:val="000000"/>
                <w:szCs w:val="28"/>
              </w:rPr>
            </w:pPr>
            <w:r>
              <w:rPr>
                <w:rFonts w:eastAsia="Times New Roman" w:cs="Times New Roman"/>
                <w:color w:val="000000"/>
                <w:szCs w:val="28"/>
              </w:rPr>
              <w:t>17</w:t>
            </w:r>
          </w:p>
        </w:tc>
        <w:tc>
          <w:tcPr>
            <w:tcW w:w="909" w:type="pct"/>
            <w:shd w:val="clear" w:color="auto" w:fill="auto"/>
          </w:tcPr>
          <w:p w14:paraId="78DE57F1" w14:textId="77777777" w:rsidR="00340EEC" w:rsidRDefault="00340EEC" w:rsidP="00340EEC">
            <w:pPr>
              <w:ind w:firstLine="0"/>
            </w:pPr>
            <w:r w:rsidRPr="003F29C3">
              <w:t>Тема №</w:t>
            </w:r>
            <w:r>
              <w:t>9</w:t>
            </w:r>
          </w:p>
          <w:p w14:paraId="04E0AA85" w14:textId="77777777" w:rsidR="00340EEC" w:rsidRDefault="00340EEC" w:rsidP="00340EEC">
            <w:pPr>
              <w:ind w:firstLine="0"/>
            </w:pPr>
            <w:r w:rsidRPr="00340EEC">
              <w:t>Переломы костей голени и стопы.</w:t>
            </w:r>
          </w:p>
        </w:tc>
        <w:tc>
          <w:tcPr>
            <w:tcW w:w="1904" w:type="pct"/>
            <w:shd w:val="clear" w:color="auto" w:fill="auto"/>
          </w:tcPr>
          <w:p w14:paraId="39FA6E6F"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576B620D"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Назначение лечения. Ведение медицинской документации: заполнение клинических историй </w:t>
            </w:r>
            <w:r w:rsidRPr="006C41C8">
              <w:rPr>
                <w:rFonts w:eastAsia="Times New Roman" w:cs="Times New Roman"/>
                <w:color w:val="000000"/>
                <w:szCs w:val="28"/>
              </w:rPr>
              <w:lastRenderedPageBreak/>
              <w:t>болезни курируемых больных</w:t>
            </w:r>
          </w:p>
        </w:tc>
        <w:tc>
          <w:tcPr>
            <w:tcW w:w="952" w:type="pct"/>
            <w:shd w:val="clear" w:color="auto" w:fill="auto"/>
          </w:tcPr>
          <w:p w14:paraId="4D9D82BC"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 xml:space="preserve">Устный опрос, </w:t>
            </w:r>
          </w:p>
          <w:p w14:paraId="2EAD435C"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тестирование, </w:t>
            </w:r>
          </w:p>
          <w:p w14:paraId="47FDEAD3"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проверка практических навыков,</w:t>
            </w:r>
          </w:p>
          <w:p w14:paraId="732688A6"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14:paraId="28554D01"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проверка выполнения практических заданий,</w:t>
            </w:r>
          </w:p>
          <w:p w14:paraId="6B77ED36"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решение проблемно-ситуационных задач.</w:t>
            </w:r>
          </w:p>
        </w:tc>
        <w:tc>
          <w:tcPr>
            <w:tcW w:w="1004" w:type="pct"/>
            <w:shd w:val="clear" w:color="auto" w:fill="auto"/>
          </w:tcPr>
          <w:p w14:paraId="72D42640"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аудиторная – на практических занятиях;</w:t>
            </w:r>
          </w:p>
          <w:p w14:paraId="4FCC6C58" w14:textId="77777777" w:rsidR="00340EEC" w:rsidRPr="006C41C8" w:rsidRDefault="00340EEC" w:rsidP="00340EEC">
            <w:pPr>
              <w:spacing w:line="240" w:lineRule="atLeast"/>
              <w:ind w:firstLine="0"/>
              <w:rPr>
                <w:rFonts w:eastAsia="Times New Roman" w:cs="Times New Roman"/>
                <w:color w:val="000000"/>
                <w:szCs w:val="28"/>
              </w:rPr>
            </w:pPr>
          </w:p>
          <w:p w14:paraId="706558FD"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внеаудиторная – КСР, на базе практической подготовки</w:t>
            </w:r>
          </w:p>
        </w:tc>
      </w:tr>
      <w:tr w:rsidR="00340EEC" w:rsidRPr="006C41C8" w14:paraId="02ECE354" w14:textId="77777777" w:rsidTr="00F576A1">
        <w:tc>
          <w:tcPr>
            <w:tcW w:w="231" w:type="pct"/>
            <w:shd w:val="clear" w:color="auto" w:fill="auto"/>
          </w:tcPr>
          <w:p w14:paraId="40BD1390" w14:textId="77777777" w:rsidR="00340EEC" w:rsidRDefault="00340EEC" w:rsidP="00340EEC">
            <w:pPr>
              <w:spacing w:line="240" w:lineRule="atLeast"/>
              <w:ind w:firstLine="0"/>
              <w:rPr>
                <w:rFonts w:eastAsia="Times New Roman" w:cs="Times New Roman"/>
                <w:color w:val="000000"/>
                <w:szCs w:val="28"/>
              </w:rPr>
            </w:pPr>
            <w:r>
              <w:rPr>
                <w:rFonts w:eastAsia="Times New Roman" w:cs="Times New Roman"/>
                <w:color w:val="000000"/>
                <w:szCs w:val="28"/>
              </w:rPr>
              <w:t>18</w:t>
            </w:r>
          </w:p>
        </w:tc>
        <w:tc>
          <w:tcPr>
            <w:tcW w:w="909" w:type="pct"/>
            <w:shd w:val="clear" w:color="auto" w:fill="auto"/>
          </w:tcPr>
          <w:p w14:paraId="30A4445E" w14:textId="77777777" w:rsidR="00340EEC" w:rsidRDefault="00340EEC" w:rsidP="00340EEC">
            <w:pPr>
              <w:ind w:firstLine="0"/>
            </w:pPr>
            <w:r w:rsidRPr="003F29C3">
              <w:t>Тема №</w:t>
            </w:r>
            <w:r>
              <w:t>10</w:t>
            </w:r>
          </w:p>
          <w:p w14:paraId="28DFA7CF" w14:textId="77777777" w:rsidR="00340EEC" w:rsidRDefault="00340EEC" w:rsidP="00340EEC">
            <w:pPr>
              <w:ind w:firstLine="0"/>
            </w:pPr>
            <w:r w:rsidRPr="00340EEC">
              <w:t>Ортопедическая патология стоп.</w:t>
            </w:r>
          </w:p>
        </w:tc>
        <w:tc>
          <w:tcPr>
            <w:tcW w:w="1904" w:type="pct"/>
            <w:shd w:val="clear" w:color="auto" w:fill="auto"/>
          </w:tcPr>
          <w:p w14:paraId="27358BFD"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4C482FF1"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Назначение лечения. Ведение медицинской документации: заполнение клинических историй болезни курируемых больных</w:t>
            </w:r>
          </w:p>
        </w:tc>
        <w:tc>
          <w:tcPr>
            <w:tcW w:w="952" w:type="pct"/>
            <w:shd w:val="clear" w:color="auto" w:fill="auto"/>
          </w:tcPr>
          <w:p w14:paraId="086411E3"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Устный опрос, </w:t>
            </w:r>
          </w:p>
          <w:p w14:paraId="020EE312"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тестирование, </w:t>
            </w:r>
          </w:p>
          <w:p w14:paraId="1029E676"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проверка практических навыков,</w:t>
            </w:r>
          </w:p>
          <w:p w14:paraId="327AE3D5"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14:paraId="2F833E3E"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проверка выполнения практических заданий,</w:t>
            </w:r>
          </w:p>
          <w:p w14:paraId="58F79E86"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решение проблемно-ситуационных задач.</w:t>
            </w:r>
          </w:p>
        </w:tc>
        <w:tc>
          <w:tcPr>
            <w:tcW w:w="1004" w:type="pct"/>
            <w:shd w:val="clear" w:color="auto" w:fill="auto"/>
          </w:tcPr>
          <w:p w14:paraId="2E8957E4"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аудиторная – на практических занятиях;</w:t>
            </w:r>
          </w:p>
          <w:p w14:paraId="65FD9E2B" w14:textId="77777777" w:rsidR="00340EEC" w:rsidRPr="006C41C8" w:rsidRDefault="00340EEC" w:rsidP="00340EEC">
            <w:pPr>
              <w:spacing w:line="240" w:lineRule="atLeast"/>
              <w:ind w:firstLine="0"/>
              <w:rPr>
                <w:rFonts w:eastAsia="Times New Roman" w:cs="Times New Roman"/>
                <w:color w:val="000000"/>
                <w:szCs w:val="28"/>
              </w:rPr>
            </w:pPr>
          </w:p>
          <w:p w14:paraId="4DA9B761"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внеаудиторная – КСР, на базе практической подготовки</w:t>
            </w:r>
          </w:p>
        </w:tc>
      </w:tr>
      <w:tr w:rsidR="00340EEC" w:rsidRPr="006C41C8" w14:paraId="61820CDA" w14:textId="77777777" w:rsidTr="00F576A1">
        <w:tc>
          <w:tcPr>
            <w:tcW w:w="231" w:type="pct"/>
            <w:shd w:val="clear" w:color="auto" w:fill="auto"/>
          </w:tcPr>
          <w:p w14:paraId="54D9ADE2" w14:textId="77777777" w:rsidR="00340EEC" w:rsidRDefault="00340EEC" w:rsidP="00340EEC">
            <w:pPr>
              <w:spacing w:line="240" w:lineRule="atLeast"/>
              <w:ind w:firstLine="0"/>
              <w:rPr>
                <w:rFonts w:eastAsia="Times New Roman" w:cs="Times New Roman"/>
                <w:color w:val="000000"/>
                <w:szCs w:val="28"/>
              </w:rPr>
            </w:pPr>
            <w:r>
              <w:rPr>
                <w:rFonts w:eastAsia="Times New Roman" w:cs="Times New Roman"/>
                <w:color w:val="000000"/>
                <w:szCs w:val="28"/>
              </w:rPr>
              <w:t>19</w:t>
            </w:r>
          </w:p>
        </w:tc>
        <w:tc>
          <w:tcPr>
            <w:tcW w:w="909" w:type="pct"/>
            <w:shd w:val="clear" w:color="auto" w:fill="auto"/>
          </w:tcPr>
          <w:p w14:paraId="3DF0A2ED" w14:textId="77777777" w:rsidR="00340EEC" w:rsidRDefault="00340EEC" w:rsidP="00340EEC">
            <w:pPr>
              <w:ind w:firstLine="0"/>
            </w:pPr>
            <w:r w:rsidRPr="003F29C3">
              <w:t>Тема №</w:t>
            </w:r>
            <w:r>
              <w:t>11</w:t>
            </w:r>
          </w:p>
          <w:p w14:paraId="53A73730" w14:textId="77777777" w:rsidR="00340EEC" w:rsidRDefault="00340EEC" w:rsidP="00340EEC">
            <w:pPr>
              <w:ind w:firstLine="0"/>
            </w:pPr>
            <w:r w:rsidRPr="00340EEC">
              <w:t>Патология позвоночника.</w:t>
            </w:r>
          </w:p>
        </w:tc>
        <w:tc>
          <w:tcPr>
            <w:tcW w:w="1904" w:type="pct"/>
            <w:shd w:val="clear" w:color="auto" w:fill="auto"/>
          </w:tcPr>
          <w:p w14:paraId="50FD0527"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w:t>
            </w:r>
            <w:r w:rsidRPr="006C41C8">
              <w:rPr>
                <w:rFonts w:eastAsia="Times New Roman" w:cs="Times New Roman"/>
                <w:color w:val="000000"/>
                <w:szCs w:val="28"/>
              </w:rPr>
              <w:lastRenderedPageBreak/>
              <w:t>вопросы, составление рефератов; решение ситуационных задач;</w:t>
            </w:r>
          </w:p>
          <w:p w14:paraId="15BB8568"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Назначение лечения. Ведение медицинской документации: заполнение клинических историй болезни курируемых больных</w:t>
            </w:r>
          </w:p>
        </w:tc>
        <w:tc>
          <w:tcPr>
            <w:tcW w:w="952" w:type="pct"/>
            <w:shd w:val="clear" w:color="auto" w:fill="auto"/>
          </w:tcPr>
          <w:p w14:paraId="55F9B142"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 xml:space="preserve">Устный опрос, </w:t>
            </w:r>
          </w:p>
          <w:p w14:paraId="67121FF1"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тестирование, </w:t>
            </w:r>
          </w:p>
          <w:p w14:paraId="3D606121"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проверка </w:t>
            </w:r>
            <w:r w:rsidRPr="006C41C8">
              <w:rPr>
                <w:rFonts w:eastAsia="Times New Roman" w:cs="Times New Roman"/>
                <w:color w:val="000000"/>
                <w:szCs w:val="28"/>
              </w:rPr>
              <w:lastRenderedPageBreak/>
              <w:t>практических навыков,</w:t>
            </w:r>
          </w:p>
          <w:p w14:paraId="357AFD24"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14:paraId="4A4E12DD"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проверка выполнения практических заданий,</w:t>
            </w:r>
          </w:p>
          <w:p w14:paraId="30367863"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решение проблемно-ситуационных задач.</w:t>
            </w:r>
          </w:p>
        </w:tc>
        <w:tc>
          <w:tcPr>
            <w:tcW w:w="1004" w:type="pct"/>
            <w:shd w:val="clear" w:color="auto" w:fill="auto"/>
          </w:tcPr>
          <w:p w14:paraId="34B5281C"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аудиторная – на практических занятиях;</w:t>
            </w:r>
          </w:p>
          <w:p w14:paraId="24D09237" w14:textId="77777777" w:rsidR="00340EEC" w:rsidRPr="006C41C8" w:rsidRDefault="00340EEC" w:rsidP="00340EEC">
            <w:pPr>
              <w:spacing w:line="240" w:lineRule="atLeast"/>
              <w:ind w:firstLine="0"/>
              <w:rPr>
                <w:rFonts w:eastAsia="Times New Roman" w:cs="Times New Roman"/>
                <w:color w:val="000000"/>
                <w:szCs w:val="28"/>
              </w:rPr>
            </w:pPr>
          </w:p>
          <w:p w14:paraId="70860BDD"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внеаудиторная – КСР, на базе </w:t>
            </w:r>
            <w:r w:rsidRPr="006C41C8">
              <w:rPr>
                <w:rFonts w:eastAsia="Times New Roman" w:cs="Times New Roman"/>
                <w:color w:val="000000"/>
                <w:szCs w:val="28"/>
              </w:rPr>
              <w:lastRenderedPageBreak/>
              <w:t>практической подготовки</w:t>
            </w:r>
          </w:p>
        </w:tc>
      </w:tr>
      <w:tr w:rsidR="00340EEC" w:rsidRPr="006C41C8" w14:paraId="3A89A01F" w14:textId="77777777" w:rsidTr="00F576A1">
        <w:tc>
          <w:tcPr>
            <w:tcW w:w="231" w:type="pct"/>
            <w:shd w:val="clear" w:color="auto" w:fill="auto"/>
          </w:tcPr>
          <w:p w14:paraId="5533F2DE" w14:textId="77777777" w:rsidR="00340EEC" w:rsidRDefault="00340EEC" w:rsidP="00340EEC">
            <w:pPr>
              <w:spacing w:line="240" w:lineRule="atLeast"/>
              <w:ind w:firstLine="0"/>
              <w:rPr>
                <w:rFonts w:eastAsia="Times New Roman" w:cs="Times New Roman"/>
                <w:color w:val="000000"/>
                <w:szCs w:val="28"/>
              </w:rPr>
            </w:pPr>
            <w:r>
              <w:rPr>
                <w:rFonts w:eastAsia="Times New Roman" w:cs="Times New Roman"/>
                <w:color w:val="000000"/>
                <w:szCs w:val="28"/>
              </w:rPr>
              <w:lastRenderedPageBreak/>
              <w:t>20</w:t>
            </w:r>
          </w:p>
        </w:tc>
        <w:tc>
          <w:tcPr>
            <w:tcW w:w="909" w:type="pct"/>
            <w:shd w:val="clear" w:color="auto" w:fill="auto"/>
          </w:tcPr>
          <w:p w14:paraId="44F90929" w14:textId="77777777" w:rsidR="00340EEC" w:rsidRDefault="00340EEC" w:rsidP="00340EEC">
            <w:pPr>
              <w:ind w:firstLine="0"/>
            </w:pPr>
            <w:r w:rsidRPr="003F29C3">
              <w:t>Тема №</w:t>
            </w:r>
            <w:r>
              <w:t>12</w:t>
            </w:r>
          </w:p>
          <w:p w14:paraId="20E153EC" w14:textId="77777777" w:rsidR="00340EEC" w:rsidRDefault="00340EEC" w:rsidP="00340EEC">
            <w:pPr>
              <w:ind w:firstLine="0"/>
            </w:pPr>
            <w:r w:rsidRPr="00340EEC">
              <w:t>Основы оказания амбулаторной травматологической помощи</w:t>
            </w:r>
          </w:p>
        </w:tc>
        <w:tc>
          <w:tcPr>
            <w:tcW w:w="1904" w:type="pct"/>
            <w:shd w:val="clear" w:color="auto" w:fill="auto"/>
          </w:tcPr>
          <w:p w14:paraId="7F5D3908"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3661DFDE"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w:t>
            </w:r>
            <w:r w:rsidRPr="006C41C8">
              <w:rPr>
                <w:rFonts w:eastAsia="Times New Roman" w:cs="Times New Roman"/>
                <w:color w:val="000000"/>
                <w:szCs w:val="28"/>
              </w:rPr>
              <w:lastRenderedPageBreak/>
              <w:t>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Назначение лечения. Ведение медицинской документации: заполнение клинических историй болезни курируемых больных</w:t>
            </w:r>
          </w:p>
        </w:tc>
        <w:tc>
          <w:tcPr>
            <w:tcW w:w="952" w:type="pct"/>
            <w:shd w:val="clear" w:color="auto" w:fill="auto"/>
          </w:tcPr>
          <w:p w14:paraId="63D61A25"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 xml:space="preserve">Устный опрос, </w:t>
            </w:r>
          </w:p>
          <w:p w14:paraId="27B5D6C2"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тестирование, </w:t>
            </w:r>
          </w:p>
          <w:p w14:paraId="05FC97BD"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проверка практических навыков,</w:t>
            </w:r>
          </w:p>
          <w:p w14:paraId="4655D72C"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14:paraId="662C7E96"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проверка выполнения практических заданий,</w:t>
            </w:r>
          </w:p>
          <w:p w14:paraId="540124E5"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решение проблемно-</w:t>
            </w:r>
            <w:r w:rsidRPr="006C41C8">
              <w:rPr>
                <w:rFonts w:eastAsia="Times New Roman" w:cs="Times New Roman"/>
                <w:color w:val="000000"/>
                <w:szCs w:val="28"/>
              </w:rPr>
              <w:lastRenderedPageBreak/>
              <w:t>ситуационных задач.</w:t>
            </w:r>
          </w:p>
        </w:tc>
        <w:tc>
          <w:tcPr>
            <w:tcW w:w="1004" w:type="pct"/>
            <w:shd w:val="clear" w:color="auto" w:fill="auto"/>
          </w:tcPr>
          <w:p w14:paraId="4AF14E51"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аудиторная – на практических занятиях;</w:t>
            </w:r>
          </w:p>
          <w:p w14:paraId="26564D33" w14:textId="77777777" w:rsidR="00340EEC" w:rsidRPr="006C41C8" w:rsidRDefault="00340EEC" w:rsidP="00340EEC">
            <w:pPr>
              <w:spacing w:line="240" w:lineRule="atLeast"/>
              <w:ind w:firstLine="0"/>
              <w:rPr>
                <w:rFonts w:eastAsia="Times New Roman" w:cs="Times New Roman"/>
                <w:color w:val="000000"/>
                <w:szCs w:val="28"/>
              </w:rPr>
            </w:pPr>
          </w:p>
          <w:p w14:paraId="57DC53D9" w14:textId="77777777"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внеаудиторная – КСР, на базе практической подготовки</w:t>
            </w:r>
          </w:p>
        </w:tc>
      </w:tr>
    </w:tbl>
    <w:p w14:paraId="4CD09B81" w14:textId="77777777" w:rsidR="003D7436" w:rsidRDefault="003D7436" w:rsidP="003D7436">
      <w:pPr>
        <w:spacing w:line="240" w:lineRule="atLeast"/>
        <w:ind w:firstLine="0"/>
        <w:rPr>
          <w:rFonts w:eastAsia="Times New Roman" w:cs="Times New Roman"/>
          <w:color w:val="000000"/>
          <w:szCs w:val="28"/>
        </w:rPr>
      </w:pPr>
    </w:p>
    <w:p w14:paraId="79EA8052" w14:textId="77777777" w:rsidR="003D7436" w:rsidRDefault="003D7436" w:rsidP="003D7436">
      <w:pPr>
        <w:spacing w:line="240" w:lineRule="atLeast"/>
        <w:ind w:firstLine="0"/>
        <w:rPr>
          <w:rFonts w:eastAsia="Times New Roman" w:cs="Times New Roman"/>
          <w:color w:val="000000"/>
          <w:szCs w:val="28"/>
        </w:rPr>
      </w:pPr>
    </w:p>
    <w:p w14:paraId="3449CF89" w14:textId="77777777" w:rsidR="003D7436" w:rsidRPr="00CD29A8" w:rsidRDefault="003D7436" w:rsidP="003D7436">
      <w:pPr>
        <w:tabs>
          <w:tab w:val="left" w:pos="1134"/>
        </w:tabs>
        <w:spacing w:line="240" w:lineRule="auto"/>
        <w:jc w:val="center"/>
        <w:rPr>
          <w:rFonts w:eastAsia="Times New Roman" w:cs="Times New Roman"/>
          <w:b/>
          <w:szCs w:val="28"/>
          <w:lang w:eastAsia="ru-RU"/>
        </w:rPr>
      </w:pPr>
      <w:r w:rsidRPr="00CD29A8">
        <w:rPr>
          <w:rFonts w:eastAsia="Times New Roman" w:cs="Times New Roman"/>
          <w:b/>
          <w:szCs w:val="28"/>
          <w:lang w:eastAsia="ru-RU"/>
        </w:rPr>
        <w:t>Методические указания обучающимся</w:t>
      </w:r>
    </w:p>
    <w:p w14:paraId="0EAB9D74" w14:textId="77777777" w:rsidR="003D7436" w:rsidRPr="00CD29A8" w:rsidRDefault="003D7436" w:rsidP="003D7436">
      <w:pPr>
        <w:tabs>
          <w:tab w:val="left" w:pos="1134"/>
        </w:tabs>
        <w:spacing w:line="240" w:lineRule="auto"/>
        <w:jc w:val="center"/>
        <w:rPr>
          <w:rFonts w:eastAsia="Times New Roman" w:cs="Times New Roman"/>
          <w:b/>
          <w:szCs w:val="28"/>
          <w:lang w:eastAsia="ru-RU"/>
        </w:rPr>
      </w:pPr>
      <w:r w:rsidRPr="00CD29A8">
        <w:rPr>
          <w:rFonts w:eastAsia="Times New Roman" w:cs="Times New Roman"/>
          <w:b/>
          <w:szCs w:val="28"/>
          <w:lang w:eastAsia="ru-RU"/>
        </w:rPr>
        <w:t xml:space="preserve">по формированию навыков конспектирования лекционного материала </w:t>
      </w:r>
    </w:p>
    <w:p w14:paraId="68C42715" w14:textId="77777777" w:rsidR="003D7436" w:rsidRPr="00CD29A8" w:rsidRDefault="003D7436" w:rsidP="003D7436">
      <w:pPr>
        <w:tabs>
          <w:tab w:val="left" w:pos="1134"/>
        </w:tabs>
        <w:spacing w:line="240" w:lineRule="auto"/>
        <w:jc w:val="both"/>
        <w:rPr>
          <w:rFonts w:eastAsia="Times New Roman" w:cs="Times New Roman"/>
          <w:color w:val="000000"/>
          <w:sz w:val="10"/>
          <w:szCs w:val="28"/>
          <w:lang w:eastAsia="ru-RU"/>
        </w:rPr>
      </w:pPr>
    </w:p>
    <w:p w14:paraId="481C3675" w14:textId="77777777"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14:paraId="7D61FA92" w14:textId="77777777"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а) дорабатывать записи в будущем (уточнять, вводить новую информацию);</w:t>
      </w:r>
    </w:p>
    <w:p w14:paraId="32D6AB9A" w14:textId="77777777"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б) работать над содержанием записей – сопоставлять отдельные части, выделять основные идеи, делать выводы;</w:t>
      </w:r>
    </w:p>
    <w:p w14:paraId="7081F075" w14:textId="77777777"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в) сокращать время на нахождение нужного материала в конспекте;</w:t>
      </w:r>
    </w:p>
    <w:p w14:paraId="43F2BD94" w14:textId="77777777"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г) сокращать время, необходимое на повторение изучаемого и пройденного материала, и повышать скорость и точность запоминания.</w:t>
      </w:r>
    </w:p>
    <w:p w14:paraId="525FA105" w14:textId="77777777"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Чтобы выполнить пункты «в» и «г», в ходе работы над конспектом целесообразно делать пометки также карандашом: </w:t>
      </w:r>
    </w:p>
    <w:p w14:paraId="39B116E2" w14:textId="77777777" w:rsidR="003D7436" w:rsidRPr="00CD29A8" w:rsidRDefault="003D7436" w:rsidP="003D7436">
      <w:pPr>
        <w:tabs>
          <w:tab w:val="left" w:pos="1134"/>
        </w:tabs>
        <w:spacing w:line="240" w:lineRule="auto"/>
        <w:jc w:val="center"/>
        <w:rPr>
          <w:rFonts w:eastAsia="Times New Roman" w:cs="Times New Roman"/>
          <w:color w:val="000000"/>
          <w:szCs w:val="28"/>
          <w:lang w:eastAsia="ru-RU"/>
        </w:rPr>
      </w:pPr>
      <w:r w:rsidRPr="00CD29A8">
        <w:rPr>
          <w:rFonts w:eastAsia="Times New Roman" w:cs="Times New Roman"/>
          <w:color w:val="000000"/>
          <w:szCs w:val="28"/>
          <w:lang w:eastAsia="ru-RU"/>
        </w:rPr>
        <w:t>Пример 1</w:t>
      </w:r>
    </w:p>
    <w:p w14:paraId="59C79C50" w14:textId="77777777"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 прочитать еще раз;</w:t>
      </w:r>
    </w:p>
    <w:p w14:paraId="59C49C73" w14:textId="77777777"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законспектировать первоисточник;</w:t>
      </w:r>
    </w:p>
    <w:p w14:paraId="66B2DD7D" w14:textId="77777777"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 непонятно, требует уточнения;</w:t>
      </w:r>
    </w:p>
    <w:p w14:paraId="76E7EBF5" w14:textId="77777777"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 смело;</w:t>
      </w:r>
    </w:p>
    <w:p w14:paraId="3A541742" w14:textId="77777777"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S – слишком сложно. </w:t>
      </w:r>
    </w:p>
    <w:p w14:paraId="470CFF31" w14:textId="77777777" w:rsidR="003D7436" w:rsidRPr="00CD29A8" w:rsidRDefault="003D7436" w:rsidP="003D7436">
      <w:pPr>
        <w:tabs>
          <w:tab w:val="left" w:pos="1134"/>
        </w:tabs>
        <w:spacing w:line="240" w:lineRule="auto"/>
        <w:jc w:val="center"/>
        <w:rPr>
          <w:rFonts w:eastAsia="Times New Roman" w:cs="Times New Roman"/>
          <w:color w:val="000000"/>
          <w:szCs w:val="28"/>
          <w:lang w:eastAsia="ru-RU"/>
        </w:rPr>
      </w:pPr>
      <w:r w:rsidRPr="00CD29A8">
        <w:rPr>
          <w:rFonts w:eastAsia="Times New Roman" w:cs="Times New Roman"/>
          <w:color w:val="000000"/>
          <w:szCs w:val="28"/>
          <w:lang w:eastAsia="ru-RU"/>
        </w:rPr>
        <w:t>Пример 2</w:t>
      </w:r>
    </w:p>
    <w:p w14:paraId="58A6C7D3" w14:textId="77777777"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 это важно;</w:t>
      </w:r>
    </w:p>
    <w:p w14:paraId="114CDF5E" w14:textId="77777777"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 сделать выписки;</w:t>
      </w:r>
    </w:p>
    <w:p w14:paraId="4D21DA56" w14:textId="77777777"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 – выписки сделаны;</w:t>
      </w:r>
    </w:p>
    <w:p w14:paraId="26C1F022" w14:textId="77777777"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 очень важно;</w:t>
      </w:r>
    </w:p>
    <w:p w14:paraId="7926087D" w14:textId="77777777"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noProof/>
          <w:color w:val="000000"/>
          <w:szCs w:val="28"/>
          <w:lang w:eastAsia="ru-RU"/>
        </w:rPr>
        <w:lastRenderedPageBreak/>
        <mc:AlternateContent>
          <mc:Choice Requires="wps">
            <w:drawing>
              <wp:anchor distT="0" distB="0" distL="114300" distR="114300" simplePos="0" relativeHeight="251659264" behindDoc="1" locked="0" layoutInCell="1" allowOverlap="1" wp14:anchorId="28D6FC6D" wp14:editId="5A9EA2B6">
                <wp:simplePos x="0" y="0"/>
                <wp:positionH relativeFrom="column">
                  <wp:posOffset>342900</wp:posOffset>
                </wp:positionH>
                <wp:positionV relativeFrom="paragraph">
                  <wp:posOffset>163195</wp:posOffset>
                </wp:positionV>
                <wp:extent cx="179705" cy="179705"/>
                <wp:effectExtent l="0" t="0" r="10795"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71582" id="Прямоугольник 2" o:spid="_x0000_s1026" style="position:absolute;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"/>
            </w:pict>
          </mc:Fallback>
        </mc:AlternateContent>
      </w:r>
      <w:r w:rsidRPr="00CD29A8">
        <w:rPr>
          <w:rFonts w:eastAsia="Times New Roman" w:cs="Times New Roman"/>
          <w:color w:val="000000"/>
          <w:szCs w:val="28"/>
          <w:lang w:eastAsia="ru-RU"/>
        </w:rPr>
        <w:t>? – надо посмотреть, не совсем понятно;</w:t>
      </w:r>
    </w:p>
    <w:p w14:paraId="43208FD5" w14:textId="77777777"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     - основные определения;</w:t>
      </w:r>
    </w:p>
    <w:p w14:paraId="533AB1EC" w14:textId="77777777"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noProof/>
          <w:color w:val="000000"/>
          <w:szCs w:val="28"/>
          <w:lang w:eastAsia="ru-RU"/>
        </w:rPr>
        <mc:AlternateContent>
          <mc:Choice Requires="wps">
            <w:drawing>
              <wp:anchor distT="0" distB="0" distL="114300" distR="114300" simplePos="0" relativeHeight="251660288" behindDoc="1" locked="0" layoutInCell="1" allowOverlap="1" wp14:anchorId="12D4F40A" wp14:editId="0EA2E7E5">
                <wp:simplePos x="0" y="0"/>
                <wp:positionH relativeFrom="column">
                  <wp:posOffset>342900</wp:posOffset>
                </wp:positionH>
                <wp:positionV relativeFrom="paragraph">
                  <wp:posOffset>41275</wp:posOffset>
                </wp:positionV>
                <wp:extent cx="179705" cy="179705"/>
                <wp:effectExtent l="19050" t="19050" r="29845" b="10795"/>
                <wp:wrapNone/>
                <wp:docPr id="1" name="Равнобедренный тре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1AB3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 o:spid="_x0000_s1026" type="#_x0000_t5" style="position:absolute;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"/>
            </w:pict>
          </mc:Fallback>
        </mc:AlternateContent>
      </w:r>
      <w:r w:rsidRPr="00CD29A8">
        <w:rPr>
          <w:rFonts w:eastAsia="Times New Roman" w:cs="Times New Roman"/>
          <w:color w:val="000000"/>
          <w:szCs w:val="28"/>
          <w:lang w:eastAsia="ru-RU"/>
        </w:rPr>
        <w:t xml:space="preserve">      - не представляет интереса. </w:t>
      </w:r>
    </w:p>
    <w:p w14:paraId="0DC898E2" w14:textId="77777777" w:rsidR="003D7436" w:rsidRPr="00CD29A8" w:rsidRDefault="003D7436" w:rsidP="003D7436">
      <w:pPr>
        <w:tabs>
          <w:tab w:val="left" w:pos="1134"/>
        </w:tabs>
        <w:spacing w:line="240" w:lineRule="auto"/>
        <w:jc w:val="both"/>
        <w:rPr>
          <w:rFonts w:eastAsia="Times New Roman" w:cs="Times New Roman"/>
          <w:color w:val="000000"/>
          <w:szCs w:val="28"/>
          <w:lang w:eastAsia="ru-RU"/>
        </w:rPr>
      </w:pPr>
    </w:p>
    <w:p w14:paraId="639DCA06" w14:textId="77777777"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14:paraId="375C43AA" w14:textId="77777777"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CD29A8">
        <w:rPr>
          <w:rFonts w:eastAsia="Times New Roman" w:cs="Times New Roman"/>
          <w:color w:val="000000"/>
          <w:spacing w:val="-2"/>
          <w:szCs w:val="28"/>
          <w:lang w:eastAsia="ru-RU"/>
        </w:rPr>
        <w:t>части курса, что дает возможность легче сравнивать, устанавливать связи, обобщать материа</w:t>
      </w:r>
      <w:r w:rsidRPr="00CD29A8">
        <w:rPr>
          <w:rFonts w:eastAsia="Times New Roman" w:cs="Times New Roman"/>
          <w:color w:val="000000"/>
          <w:szCs w:val="28"/>
          <w:lang w:eastAsia="ru-RU"/>
        </w:rPr>
        <w:t xml:space="preserve">л. </w:t>
      </w:r>
    </w:p>
    <w:p w14:paraId="699C916B" w14:textId="77777777"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14:paraId="3683ACB5" w14:textId="77777777"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14:paraId="748578BD" w14:textId="77777777"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14:paraId="3F75D476" w14:textId="77777777"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14:paraId="266478A1" w14:textId="77777777"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8. </w:t>
      </w:r>
      <w:r w:rsidRPr="00CD29A8">
        <w:rPr>
          <w:rFonts w:eastAsia="Times New Roman" w:cs="Times New Roman"/>
          <w:color w:val="000000"/>
          <w:spacing w:val="-4"/>
          <w:szCs w:val="28"/>
          <w:lang w:eastAsia="ru-RU"/>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 + память = исходный текст</w:t>
      </w:r>
      <w:r w:rsidRPr="00CD29A8">
        <w:rPr>
          <w:rFonts w:eastAsia="Times New Roman" w:cs="Times New Roman"/>
          <w:color w:val="000000"/>
          <w:szCs w:val="28"/>
          <w:lang w:eastAsia="ru-RU"/>
        </w:rPr>
        <w:t>».</w:t>
      </w:r>
    </w:p>
    <w:p w14:paraId="77747015" w14:textId="77777777"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14:paraId="48FCCD4A" w14:textId="77777777"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lastRenderedPageBreak/>
        <w:t xml:space="preserve">10. Если в ходе лекции предлагается графическое моделирование, то опорную схему </w:t>
      </w:r>
      <w:r w:rsidRPr="00CD29A8">
        <w:rPr>
          <w:rFonts w:eastAsia="Times New Roman" w:cs="Times New Roman"/>
          <w:color w:val="000000"/>
          <w:spacing w:val="-2"/>
          <w:szCs w:val="28"/>
          <w:lang w:eastAsia="ru-RU"/>
        </w:rPr>
        <w:t>записывают крупно, свободно, так как скученность и мелкий шрифт затрудняют её понимание</w:t>
      </w:r>
      <w:r w:rsidRPr="00CD29A8">
        <w:rPr>
          <w:rFonts w:eastAsia="Times New Roman" w:cs="Times New Roman"/>
          <w:color w:val="000000"/>
          <w:szCs w:val="28"/>
          <w:lang w:eastAsia="ru-RU"/>
        </w:rPr>
        <w:t xml:space="preserve">. </w:t>
      </w:r>
    </w:p>
    <w:p w14:paraId="255C6CDF" w14:textId="77777777"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14:paraId="65C96A72" w14:textId="77777777"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14:paraId="7B058388" w14:textId="77777777"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13. У каждого слушателя имеется своя система скорописи, которая основывается на следующих приемах: </w:t>
      </w:r>
      <w:r w:rsidRPr="00CD29A8">
        <w:rPr>
          <w:rFonts w:eastAsia="Times New Roman" w:cs="Times New Roman"/>
          <w:color w:val="000000"/>
          <w:spacing w:val="-2"/>
          <w:szCs w:val="28"/>
          <w:lang w:eastAsia="ru-RU"/>
        </w:rPr>
        <w:t>слова, наиболее часто встречающиеся в данной области, сокращаются наиболее сильно</w:t>
      </w:r>
      <w:r w:rsidRPr="00CD29A8">
        <w:rPr>
          <w:rFonts w:eastAsia="Times New Roman" w:cs="Times New Roman"/>
          <w:color w:val="000000"/>
          <w:szCs w:val="28"/>
          <w:lang w:eastAsia="ru-RU"/>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14:paraId="1D93FCBB" w14:textId="77777777"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14:paraId="51536361" w14:textId="77777777"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CD29A8">
        <w:rPr>
          <w:rFonts w:eastAsia="Times New Roman" w:cs="Times New Roman"/>
          <w:color w:val="000000"/>
          <w:spacing w:val="-2"/>
          <w:szCs w:val="28"/>
          <w:lang w:eastAsia="ru-RU"/>
        </w:rPr>
        <w:t>красным, формулировки – синим или черным, зеленым – фактический иллюстративный материал</w:t>
      </w:r>
      <w:r w:rsidRPr="00CD29A8">
        <w:rPr>
          <w:rFonts w:eastAsia="Times New Roman" w:cs="Times New Roman"/>
          <w:color w:val="000000"/>
          <w:szCs w:val="28"/>
          <w:lang w:eastAsia="ru-RU"/>
        </w:rPr>
        <w:t xml:space="preserve">. </w:t>
      </w:r>
    </w:p>
    <w:p w14:paraId="07186B17" w14:textId="77777777"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15. </w:t>
      </w:r>
      <w:r w:rsidRPr="00CD29A8">
        <w:rPr>
          <w:rFonts w:eastAsia="Times New Roman" w:cs="Times New Roman"/>
          <w:color w:val="000000"/>
          <w:spacing w:val="-4"/>
          <w:szCs w:val="28"/>
          <w:lang w:eastAsia="ru-RU"/>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CD29A8">
        <w:rPr>
          <w:rFonts w:eastAsia="Times New Roman" w:cs="Times New Roman"/>
          <w:color w:val="000000"/>
          <w:szCs w:val="28"/>
          <w:lang w:eastAsia="ru-RU"/>
        </w:rPr>
        <w:t xml:space="preserve">. </w:t>
      </w:r>
    </w:p>
    <w:p w14:paraId="4ED10594" w14:textId="77777777"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14:paraId="43CFEFC2" w14:textId="77777777" w:rsidR="003D7436" w:rsidRPr="00CD29A8" w:rsidRDefault="003D7436" w:rsidP="003D7436">
      <w:pPr>
        <w:tabs>
          <w:tab w:val="left" w:pos="1134"/>
        </w:tabs>
        <w:spacing w:line="240" w:lineRule="auto"/>
        <w:jc w:val="both"/>
        <w:rPr>
          <w:rFonts w:eastAsia="Times New Roman" w:cs="Times New Roman"/>
          <w:szCs w:val="20"/>
          <w:lang w:eastAsia="ru-RU"/>
        </w:rPr>
      </w:pPr>
    </w:p>
    <w:p w14:paraId="1B2DBC05" w14:textId="77777777" w:rsidR="003D7436" w:rsidRPr="00CD29A8" w:rsidRDefault="003D7436" w:rsidP="003D7436">
      <w:pPr>
        <w:tabs>
          <w:tab w:val="left" w:pos="1134"/>
        </w:tabs>
        <w:spacing w:line="240" w:lineRule="auto"/>
        <w:jc w:val="center"/>
        <w:rPr>
          <w:rFonts w:eastAsia="Times New Roman" w:cs="Times New Roman"/>
          <w:b/>
          <w:szCs w:val="28"/>
          <w:lang w:eastAsia="ru-RU"/>
        </w:rPr>
      </w:pPr>
      <w:r w:rsidRPr="00CD29A8">
        <w:rPr>
          <w:rFonts w:eastAsia="Times New Roman" w:cs="Times New Roman"/>
          <w:b/>
          <w:szCs w:val="28"/>
          <w:lang w:eastAsia="ru-RU"/>
        </w:rPr>
        <w:t>Методические указания обучающимся по подготовке</w:t>
      </w:r>
    </w:p>
    <w:p w14:paraId="4492DDCA" w14:textId="77777777" w:rsidR="003D7436" w:rsidRPr="00CD29A8" w:rsidRDefault="003D7436" w:rsidP="003D7436">
      <w:pPr>
        <w:tabs>
          <w:tab w:val="left" w:pos="1134"/>
        </w:tabs>
        <w:spacing w:line="240" w:lineRule="auto"/>
        <w:jc w:val="center"/>
        <w:rPr>
          <w:rFonts w:eastAsia="Times New Roman" w:cs="Times New Roman"/>
          <w:b/>
          <w:szCs w:val="28"/>
          <w:lang w:eastAsia="ru-RU"/>
        </w:rPr>
      </w:pPr>
      <w:r w:rsidRPr="00CD29A8">
        <w:rPr>
          <w:rFonts w:eastAsia="Times New Roman" w:cs="Times New Roman"/>
          <w:b/>
          <w:szCs w:val="28"/>
          <w:lang w:eastAsia="ru-RU"/>
        </w:rPr>
        <w:t xml:space="preserve">к практическим занятиям </w:t>
      </w:r>
    </w:p>
    <w:p w14:paraId="51535D48" w14:textId="77777777" w:rsidR="003D7436" w:rsidRPr="00CD29A8" w:rsidRDefault="003D7436" w:rsidP="003D7436">
      <w:pPr>
        <w:tabs>
          <w:tab w:val="left" w:pos="1134"/>
        </w:tabs>
        <w:spacing w:line="240" w:lineRule="auto"/>
        <w:jc w:val="both"/>
        <w:rPr>
          <w:rFonts w:eastAsia="Times New Roman" w:cs="Times New Roman"/>
          <w:sz w:val="8"/>
          <w:szCs w:val="28"/>
          <w:lang w:eastAsia="ru-RU"/>
        </w:rPr>
      </w:pPr>
    </w:p>
    <w:p w14:paraId="062E7744" w14:textId="77777777"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xml:space="preserve">Практическое занятие </w:t>
      </w:r>
      <w:r w:rsidRPr="00CD29A8">
        <w:rPr>
          <w:rFonts w:eastAsia="Times New Roman" w:cs="Times New Roman"/>
          <w:i/>
          <w:szCs w:val="20"/>
          <w:lang w:eastAsia="ru-RU"/>
        </w:rPr>
        <w:t>–</w:t>
      </w:r>
      <w:r w:rsidRPr="00CD29A8">
        <w:rPr>
          <w:rFonts w:eastAsia="Times New Roman" w:cs="Times New Roman"/>
          <w:szCs w:val="20"/>
          <w:lang w:eastAsia="ru-RU"/>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14:paraId="3FA21297" w14:textId="77777777"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i/>
          <w:szCs w:val="20"/>
          <w:lang w:eastAsia="ru-RU"/>
        </w:rPr>
        <w:t>При разработке устного ответа на практическом занятии можно использовать классическую схему ораторского искусства. В основе этой схемы лежит 5 этапов</w:t>
      </w:r>
      <w:r w:rsidRPr="00CD29A8">
        <w:rPr>
          <w:rFonts w:eastAsia="Times New Roman" w:cs="Times New Roman"/>
          <w:szCs w:val="20"/>
          <w:lang w:eastAsia="ru-RU"/>
        </w:rPr>
        <w:t xml:space="preserve">: </w:t>
      </w:r>
    </w:p>
    <w:p w14:paraId="47B00F1C" w14:textId="77777777"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lastRenderedPageBreak/>
        <w:t>1. Подбор необходимого материала содержания предстоящего выступления.</w:t>
      </w:r>
    </w:p>
    <w:p w14:paraId="4840805C" w14:textId="77777777"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xml:space="preserve">2. Составление плана, расчленение собранного материала в необходимой логической последовательности. </w:t>
      </w:r>
    </w:p>
    <w:p w14:paraId="6D89256E" w14:textId="77777777"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3. «</w:t>
      </w:r>
      <w:r w:rsidRPr="00CD29A8">
        <w:rPr>
          <w:rFonts w:eastAsia="Times New Roman" w:cs="Times New Roman"/>
          <w:spacing w:val="-4"/>
          <w:szCs w:val="20"/>
          <w:lang w:eastAsia="ru-RU"/>
        </w:rPr>
        <w:t>Словесное выражение», литературная обработка речи, насыщение её содержания</w:t>
      </w:r>
      <w:r w:rsidRPr="00CD29A8">
        <w:rPr>
          <w:rFonts w:eastAsia="Times New Roman" w:cs="Times New Roman"/>
          <w:szCs w:val="20"/>
          <w:lang w:eastAsia="ru-RU"/>
        </w:rPr>
        <w:t>.</w:t>
      </w:r>
    </w:p>
    <w:p w14:paraId="416DEF43" w14:textId="77777777"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4. Заучивание, запоминание текста речи или её отдельных аспектов (при необходимости).</w:t>
      </w:r>
    </w:p>
    <w:p w14:paraId="3180B262" w14:textId="77777777"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5. Произнесение речи с соответствующей интонацией, мимикой, жестами.</w:t>
      </w:r>
    </w:p>
    <w:p w14:paraId="314839A9" w14:textId="77777777" w:rsidR="003D7436" w:rsidRPr="00CD29A8" w:rsidRDefault="003D7436" w:rsidP="003D7436">
      <w:pPr>
        <w:tabs>
          <w:tab w:val="left" w:pos="1134"/>
        </w:tabs>
        <w:spacing w:line="240" w:lineRule="auto"/>
        <w:jc w:val="center"/>
        <w:rPr>
          <w:rFonts w:eastAsia="Times New Roman" w:cs="Times New Roman"/>
          <w:szCs w:val="20"/>
          <w:lang w:eastAsia="ru-RU"/>
        </w:rPr>
      </w:pPr>
      <w:r w:rsidRPr="00CD29A8">
        <w:rPr>
          <w:rFonts w:eastAsia="Times New Roman" w:cs="Times New Roman"/>
          <w:i/>
          <w:szCs w:val="20"/>
          <w:lang w:eastAsia="ru-RU"/>
        </w:rPr>
        <w:t>Рекомендации по построению композиции устного ответа:</w:t>
      </w:r>
    </w:p>
    <w:p w14:paraId="3AD8DCFD" w14:textId="77777777"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xml:space="preserve">1. Во введение следует: </w:t>
      </w:r>
    </w:p>
    <w:p w14:paraId="2CA2B286" w14:textId="77777777"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привлечь внимание, вызвать интерес слушателей к проблеме, предмету ответа;</w:t>
      </w:r>
    </w:p>
    <w:p w14:paraId="78A785A2" w14:textId="77777777"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объяснить, почему ваши суждения о предмете (проблеме) являются авторитетными, значимыми;</w:t>
      </w:r>
    </w:p>
    <w:p w14:paraId="4DBE9894" w14:textId="77777777"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установить контакт со слушателями путем указания на общие взгляды, прежний опыт.</w:t>
      </w:r>
    </w:p>
    <w:p w14:paraId="23F04201" w14:textId="77777777"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2. В предуведомлении следует:</w:t>
      </w:r>
    </w:p>
    <w:p w14:paraId="5320EAD7" w14:textId="77777777"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раскрыть историю возникновения проблемы (предмета) выступления;</w:t>
      </w:r>
    </w:p>
    <w:p w14:paraId="30DE2913" w14:textId="77777777"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показать её социальную, научную или практическую значимость;</w:t>
      </w:r>
    </w:p>
    <w:p w14:paraId="55DA981D" w14:textId="77777777"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раскрыть известные ранее попытки её решения.</w:t>
      </w:r>
    </w:p>
    <w:p w14:paraId="3E0A850D" w14:textId="77777777"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xml:space="preserve">3. В процессе аргументации необходимо: </w:t>
      </w:r>
    </w:p>
    <w:p w14:paraId="349F0882" w14:textId="77777777"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сформулировать главный тезис и дать, если это необходимо для его разъяснения, дополнительную информацию;</w:t>
      </w:r>
    </w:p>
    <w:p w14:paraId="54163353" w14:textId="77777777"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сформулировать дополнительный тезис, при необходимости сопроводив его дополнительной информацией;</w:t>
      </w:r>
    </w:p>
    <w:p w14:paraId="72BBD7A8" w14:textId="77777777"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сформулировать заключение в общем виде;</w:t>
      </w:r>
    </w:p>
    <w:p w14:paraId="2B4D4670" w14:textId="77777777"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xml:space="preserve">- </w:t>
      </w:r>
      <w:r w:rsidRPr="00CD29A8">
        <w:rPr>
          <w:rFonts w:eastAsia="Times New Roman" w:cs="Times New Roman"/>
          <w:spacing w:val="-4"/>
          <w:szCs w:val="20"/>
          <w:lang w:eastAsia="ru-RU"/>
        </w:rPr>
        <w:t>указать на недостатки альтернативных позиций и на преимущества вашей позиции</w:t>
      </w:r>
      <w:r w:rsidRPr="00CD29A8">
        <w:rPr>
          <w:rFonts w:eastAsia="Times New Roman" w:cs="Times New Roman"/>
          <w:szCs w:val="20"/>
          <w:lang w:eastAsia="ru-RU"/>
        </w:rPr>
        <w:t xml:space="preserve">. </w:t>
      </w:r>
    </w:p>
    <w:p w14:paraId="4E93FAA6" w14:textId="77777777"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4. В заключении целесообразно:</w:t>
      </w:r>
    </w:p>
    <w:p w14:paraId="1E03827B" w14:textId="77777777"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обобщить вашу позицию по обсуждаемой проблеме, ваш окончательный вывод и решение;</w:t>
      </w:r>
    </w:p>
    <w:p w14:paraId="07B169CD" w14:textId="77777777"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xml:space="preserve">- обосновать, каковы последствия в случае отказа от вашего подхода к решению проблемы. </w:t>
      </w:r>
    </w:p>
    <w:p w14:paraId="3C348B08" w14:textId="77777777" w:rsidR="003D7436" w:rsidRPr="00CD29A8" w:rsidRDefault="003D7436" w:rsidP="003D7436">
      <w:pPr>
        <w:tabs>
          <w:tab w:val="left" w:pos="1134"/>
        </w:tabs>
        <w:spacing w:line="240" w:lineRule="auto"/>
        <w:jc w:val="center"/>
        <w:rPr>
          <w:rFonts w:eastAsia="Times New Roman" w:cs="Times New Roman"/>
          <w:i/>
          <w:color w:val="000000"/>
          <w:szCs w:val="20"/>
          <w:lang w:eastAsia="ru-RU"/>
        </w:rPr>
      </w:pPr>
      <w:r w:rsidRPr="00CD29A8">
        <w:rPr>
          <w:rFonts w:eastAsia="Times New Roman" w:cs="Times New Roman"/>
          <w:i/>
          <w:color w:val="000000"/>
          <w:szCs w:val="20"/>
          <w:lang w:eastAsia="ru-RU"/>
        </w:rPr>
        <w:t>Рекомендации по составлению развернутого плана-ответа</w:t>
      </w:r>
    </w:p>
    <w:p w14:paraId="46C6762A" w14:textId="77777777" w:rsidR="003D7436" w:rsidRPr="00CD29A8" w:rsidRDefault="003D7436" w:rsidP="003D7436">
      <w:pPr>
        <w:tabs>
          <w:tab w:val="left" w:pos="1134"/>
        </w:tabs>
        <w:spacing w:line="240" w:lineRule="auto"/>
        <w:jc w:val="center"/>
        <w:rPr>
          <w:rFonts w:eastAsia="Times New Roman" w:cs="Times New Roman"/>
          <w:i/>
          <w:color w:val="000000"/>
          <w:szCs w:val="20"/>
          <w:lang w:eastAsia="ru-RU"/>
        </w:rPr>
      </w:pPr>
      <w:r w:rsidRPr="00CD29A8">
        <w:rPr>
          <w:rFonts w:eastAsia="Times New Roman" w:cs="Times New Roman"/>
          <w:i/>
          <w:color w:val="000000"/>
          <w:szCs w:val="20"/>
          <w:lang w:eastAsia="ru-RU"/>
        </w:rPr>
        <w:t>к теоретическим вопросам практического занятия</w:t>
      </w:r>
    </w:p>
    <w:p w14:paraId="46B0154E" w14:textId="77777777" w:rsidR="003D7436" w:rsidRPr="00CD29A8" w:rsidRDefault="003D7436" w:rsidP="003D7436">
      <w:pPr>
        <w:tabs>
          <w:tab w:val="left" w:pos="554"/>
          <w:tab w:val="left" w:pos="1134"/>
        </w:tabs>
        <w:spacing w:line="240" w:lineRule="auto"/>
        <w:jc w:val="both"/>
        <w:rPr>
          <w:rFonts w:eastAsia="Times New Roman" w:cs="Times New Roman"/>
          <w:lang w:eastAsia="ru-RU"/>
        </w:rPr>
      </w:pPr>
      <w:r w:rsidRPr="00CD29A8">
        <w:rPr>
          <w:rFonts w:eastAsia="Times New Roman" w:cs="Times New Roman"/>
          <w:lang w:eastAsia="ru-RU"/>
        </w:rPr>
        <w:t>1. Читая изучаемый материал в первый раз, подразделяйте его на основные смысловые части, выделяйте главные мысли, выводы.</w:t>
      </w:r>
    </w:p>
    <w:p w14:paraId="6C2E2853" w14:textId="77777777" w:rsidR="003D7436" w:rsidRPr="00CD29A8" w:rsidRDefault="003D7436" w:rsidP="003D7436">
      <w:pPr>
        <w:tabs>
          <w:tab w:val="left" w:pos="544"/>
          <w:tab w:val="left" w:pos="1134"/>
        </w:tabs>
        <w:spacing w:line="240" w:lineRule="auto"/>
        <w:jc w:val="both"/>
        <w:rPr>
          <w:rFonts w:eastAsia="Times New Roman" w:cs="Times New Roman"/>
          <w:lang w:eastAsia="ru-RU"/>
        </w:rPr>
      </w:pPr>
      <w:r w:rsidRPr="00CD29A8">
        <w:rPr>
          <w:rFonts w:eastAsia="Times New Roman" w:cs="Times New Roman"/>
          <w:lang w:eastAsia="ru-RU"/>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14:paraId="41CDF3EF" w14:textId="77777777" w:rsidR="003D7436" w:rsidRPr="00CD29A8" w:rsidRDefault="003D7436" w:rsidP="003D7436">
      <w:pPr>
        <w:tabs>
          <w:tab w:val="left" w:pos="549"/>
          <w:tab w:val="left" w:pos="1134"/>
        </w:tabs>
        <w:spacing w:line="240" w:lineRule="auto"/>
        <w:jc w:val="both"/>
        <w:rPr>
          <w:rFonts w:eastAsia="Times New Roman" w:cs="Times New Roman"/>
          <w:lang w:eastAsia="ru-RU"/>
        </w:rPr>
      </w:pPr>
      <w:r w:rsidRPr="00CD29A8">
        <w:rPr>
          <w:rFonts w:eastAsia="Times New Roman" w:cs="Times New Roman"/>
          <w:lang w:eastAsia="ru-RU"/>
        </w:rPr>
        <w:t>3. Наиболее существенные аспекты изучаемого материала (тезисы) последовательно и кратко излагайте своими словами или приводите в виде цитат.</w:t>
      </w:r>
    </w:p>
    <w:p w14:paraId="1513F45D" w14:textId="77777777" w:rsidR="003D7436" w:rsidRPr="00CD29A8" w:rsidRDefault="003D7436" w:rsidP="003D7436">
      <w:pPr>
        <w:tabs>
          <w:tab w:val="left" w:pos="558"/>
          <w:tab w:val="left" w:pos="1134"/>
        </w:tabs>
        <w:spacing w:line="240" w:lineRule="auto"/>
        <w:jc w:val="both"/>
        <w:rPr>
          <w:rFonts w:eastAsia="Times New Roman" w:cs="Times New Roman"/>
          <w:lang w:eastAsia="ru-RU"/>
        </w:rPr>
      </w:pPr>
      <w:r w:rsidRPr="00CD29A8">
        <w:rPr>
          <w:rFonts w:eastAsia="Times New Roman" w:cs="Times New Roman"/>
          <w:lang w:eastAsia="ru-RU"/>
        </w:rPr>
        <w:lastRenderedPageBreak/>
        <w:t>4. В конспект включайте как основные положения, так и конкретные факты, и примеры, но без их подробного описания.</w:t>
      </w:r>
    </w:p>
    <w:p w14:paraId="399253C6" w14:textId="77777777" w:rsidR="003D7436" w:rsidRPr="00CD29A8" w:rsidRDefault="003D7436" w:rsidP="003D7436">
      <w:pPr>
        <w:tabs>
          <w:tab w:val="left" w:pos="544"/>
          <w:tab w:val="left" w:pos="1134"/>
        </w:tabs>
        <w:spacing w:line="240" w:lineRule="auto"/>
        <w:jc w:val="both"/>
        <w:rPr>
          <w:rFonts w:eastAsia="Times New Roman" w:cs="Times New Roman"/>
          <w:lang w:eastAsia="ru-RU"/>
        </w:rPr>
      </w:pPr>
      <w:r w:rsidRPr="00CD29A8">
        <w:rPr>
          <w:rFonts w:eastAsia="Times New Roman" w:cs="Times New Roman"/>
          <w:lang w:eastAsia="ru-RU"/>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14:paraId="3DA4B16A" w14:textId="77777777" w:rsidR="003D7436" w:rsidRPr="00CD29A8" w:rsidRDefault="003D7436" w:rsidP="003D7436">
      <w:pPr>
        <w:tabs>
          <w:tab w:val="left" w:pos="549"/>
          <w:tab w:val="left" w:pos="1134"/>
        </w:tabs>
        <w:spacing w:line="240" w:lineRule="auto"/>
        <w:jc w:val="both"/>
        <w:rPr>
          <w:rFonts w:eastAsia="Times New Roman" w:cs="Times New Roman"/>
          <w:lang w:eastAsia="ru-RU"/>
        </w:rPr>
      </w:pPr>
      <w:r w:rsidRPr="00CD29A8">
        <w:rPr>
          <w:rFonts w:eastAsia="Times New Roman" w:cs="Times New Roman"/>
          <w:lang w:eastAsia="ru-RU"/>
        </w:rPr>
        <w:t>6. Располагайте абзацы ступеньками, применяйте цветные карандаши, маркеры, фломастеры для выделения значимых мест.</w:t>
      </w:r>
    </w:p>
    <w:p w14:paraId="72370B38" w14:textId="77777777" w:rsidR="003D7436" w:rsidRPr="00CD29A8" w:rsidRDefault="003D7436" w:rsidP="003D7436">
      <w:pPr>
        <w:tabs>
          <w:tab w:val="left" w:pos="1134"/>
        </w:tabs>
        <w:spacing w:line="240" w:lineRule="auto"/>
        <w:jc w:val="both"/>
        <w:rPr>
          <w:rFonts w:eastAsia="Times New Roman" w:cs="Times New Roman"/>
          <w:szCs w:val="20"/>
          <w:lang w:eastAsia="ru-RU"/>
        </w:rPr>
      </w:pPr>
    </w:p>
    <w:p w14:paraId="44B649C5" w14:textId="77777777" w:rsidR="003D7436" w:rsidRPr="00CD29A8" w:rsidRDefault="003D7436" w:rsidP="003D7436">
      <w:pPr>
        <w:tabs>
          <w:tab w:val="left" w:pos="1134"/>
        </w:tabs>
        <w:spacing w:line="240" w:lineRule="auto"/>
        <w:jc w:val="center"/>
        <w:rPr>
          <w:rFonts w:eastAsia="Times New Roman" w:cs="Times New Roman"/>
          <w:b/>
          <w:bCs/>
          <w:szCs w:val="28"/>
          <w:lang w:eastAsia="ru-RU"/>
        </w:rPr>
      </w:pPr>
      <w:r w:rsidRPr="00CD29A8">
        <w:rPr>
          <w:rFonts w:eastAsia="Times New Roman" w:cs="Times New Roman"/>
          <w:b/>
          <w:bCs/>
          <w:szCs w:val="28"/>
          <w:lang w:eastAsia="ru-RU"/>
        </w:rPr>
        <w:t>Методические указания по подготовке и оформлению реферата</w:t>
      </w:r>
    </w:p>
    <w:p w14:paraId="2038F019" w14:textId="77777777" w:rsidR="003D7436" w:rsidRPr="00CD29A8" w:rsidRDefault="003D7436" w:rsidP="003D7436">
      <w:pPr>
        <w:tabs>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14:paraId="435FA747" w14:textId="77777777" w:rsidR="003D7436" w:rsidRPr="00CD29A8" w:rsidRDefault="003D7436" w:rsidP="003D7436">
      <w:pPr>
        <w:tabs>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14:paraId="47A13179" w14:textId="77777777" w:rsidR="003D7436" w:rsidRPr="00CD29A8" w:rsidRDefault="003D7436" w:rsidP="003D7436">
      <w:pPr>
        <w:tabs>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2. В оглавлении последовательно излагаются названия пунктов реферата, указываются страницы, с которых начинается каждый пункт.</w:t>
      </w:r>
    </w:p>
    <w:p w14:paraId="0DF3D144" w14:textId="77777777" w:rsidR="003D7436" w:rsidRPr="00CD29A8" w:rsidRDefault="003D7436" w:rsidP="003D7436">
      <w:pPr>
        <w:tabs>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14:paraId="5DAFDD2A" w14:textId="77777777" w:rsidR="003D7436" w:rsidRPr="00CD29A8" w:rsidRDefault="003D7436" w:rsidP="003D7436">
      <w:pPr>
        <w:tabs>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14:paraId="3EC48EB1" w14:textId="77777777" w:rsidR="003D7436" w:rsidRPr="00CD29A8" w:rsidRDefault="003D7436" w:rsidP="003D7436">
      <w:pPr>
        <w:tabs>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5. Заключение: подводятся итоги или дается обобщенный вывод по теме реферата, предлагаются рекомендации.</w:t>
      </w:r>
    </w:p>
    <w:p w14:paraId="15A2EE80" w14:textId="77777777" w:rsidR="003D7436" w:rsidRPr="00CD29A8" w:rsidRDefault="003D7436" w:rsidP="003D7436">
      <w:pPr>
        <w:tabs>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14:paraId="26A461F1" w14:textId="77777777" w:rsidR="003D7436" w:rsidRPr="00CD29A8" w:rsidRDefault="003D7436" w:rsidP="003D7436">
      <w:pPr>
        <w:tabs>
          <w:tab w:val="left" w:pos="360"/>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 актуальность рассматриваемой проблемы;</w:t>
      </w:r>
    </w:p>
    <w:p w14:paraId="0B4E324C" w14:textId="77777777" w:rsidR="003D7436" w:rsidRPr="00CD29A8" w:rsidRDefault="003D7436" w:rsidP="003D7436">
      <w:pPr>
        <w:tabs>
          <w:tab w:val="left" w:pos="360"/>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 обоснованность излагаемых проблем, вопросов, предложений;</w:t>
      </w:r>
    </w:p>
    <w:p w14:paraId="51EC359F" w14:textId="77777777" w:rsidR="003D7436" w:rsidRPr="00CD29A8" w:rsidRDefault="003D7436" w:rsidP="003D7436">
      <w:pPr>
        <w:tabs>
          <w:tab w:val="left" w:pos="360"/>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 логичность, последовательность и краткость изложения;</w:t>
      </w:r>
    </w:p>
    <w:p w14:paraId="6DD1EE73" w14:textId="77777777" w:rsidR="003D7436" w:rsidRPr="00CD29A8" w:rsidRDefault="003D7436" w:rsidP="003D7436">
      <w:pPr>
        <w:tabs>
          <w:tab w:val="left" w:pos="360"/>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 отражение мнения по проблеме реферирующего.</w:t>
      </w:r>
    </w:p>
    <w:p w14:paraId="29B59BE1" w14:textId="77777777" w:rsidR="003D7436" w:rsidRPr="00CD29A8" w:rsidRDefault="003D7436" w:rsidP="003D7436">
      <w:pPr>
        <w:tabs>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 xml:space="preserve">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w:t>
      </w:r>
      <w:r w:rsidRPr="00CD29A8">
        <w:rPr>
          <w:rFonts w:eastAsia="Times New Roman" w:cs="Times New Roman"/>
          <w:szCs w:val="28"/>
          <w:lang w:eastAsia="ru-RU"/>
        </w:rPr>
        <w:lastRenderedPageBreak/>
        <w:t xml:space="preserve">«Times New Roman» 14 пт, межстрочный интервал, поля: правое — </w:t>
      </w:r>
      <w:smartTag w:uri="urn:schemas-microsoft-com:office:smarttags" w:element="metricconverter">
        <w:smartTagPr>
          <w:attr w:name="ProductID" w:val="10 мм"/>
        </w:smartTagPr>
        <w:r w:rsidRPr="00CD29A8">
          <w:rPr>
            <w:rFonts w:eastAsia="Times New Roman" w:cs="Times New Roman"/>
            <w:szCs w:val="28"/>
            <w:lang w:eastAsia="ru-RU"/>
          </w:rPr>
          <w:t>10 мм</w:t>
        </w:r>
      </w:smartTag>
      <w:r w:rsidRPr="00CD29A8">
        <w:rPr>
          <w:rFonts w:eastAsia="Times New Roman" w:cs="Times New Roman"/>
          <w:szCs w:val="28"/>
          <w:lang w:eastAsia="ru-RU"/>
        </w:rPr>
        <w:t xml:space="preserve">; верхнее, левое и нижнее — </w:t>
      </w:r>
      <w:smartTag w:uri="urn:schemas-microsoft-com:office:smarttags" w:element="metricconverter">
        <w:smartTagPr>
          <w:attr w:name="ProductID" w:val="20 мм"/>
        </w:smartTagPr>
        <w:r w:rsidRPr="00CD29A8">
          <w:rPr>
            <w:rFonts w:eastAsia="Times New Roman" w:cs="Times New Roman"/>
            <w:szCs w:val="28"/>
            <w:lang w:eastAsia="ru-RU"/>
          </w:rPr>
          <w:t>20 мм</w:t>
        </w:r>
      </w:smartTag>
      <w:r w:rsidRPr="00CD29A8">
        <w:rPr>
          <w:rFonts w:eastAsia="Times New Roman" w:cs="Times New Roman"/>
          <w:szCs w:val="28"/>
          <w:lang w:eastAsia="ru-RU"/>
        </w:rPr>
        <w:t>. Нумерация страниц должна быть сквозной, начиная с титульного листа (на титульном листе номер не ставится).</w:t>
      </w:r>
    </w:p>
    <w:p w14:paraId="3729C202" w14:textId="77777777" w:rsidR="003D7436" w:rsidRPr="00CD29A8" w:rsidRDefault="003D7436" w:rsidP="003D7436">
      <w:pPr>
        <w:tabs>
          <w:tab w:val="left" w:pos="1134"/>
        </w:tabs>
        <w:spacing w:line="240" w:lineRule="auto"/>
        <w:rPr>
          <w:rFonts w:eastAsia="Times New Roman" w:cs="Times New Roman"/>
          <w:b/>
          <w:szCs w:val="28"/>
          <w:lang w:eastAsia="ru-RU"/>
        </w:rPr>
      </w:pPr>
    </w:p>
    <w:p w14:paraId="58049434" w14:textId="77777777" w:rsidR="003D7436" w:rsidRPr="00CD29A8" w:rsidRDefault="003D7436" w:rsidP="003D7436">
      <w:pPr>
        <w:tabs>
          <w:tab w:val="left" w:pos="1134"/>
        </w:tabs>
        <w:spacing w:line="240" w:lineRule="auto"/>
        <w:rPr>
          <w:rFonts w:eastAsia="Times New Roman" w:cs="Times New Roman"/>
          <w:b/>
          <w:szCs w:val="28"/>
          <w:lang w:eastAsia="ru-RU"/>
        </w:rPr>
      </w:pPr>
      <w:r w:rsidRPr="00CD29A8">
        <w:rPr>
          <w:rFonts w:eastAsia="Times New Roman" w:cs="Times New Roman"/>
          <w:b/>
          <w:szCs w:val="28"/>
          <w:lang w:eastAsia="ru-RU"/>
        </w:rPr>
        <w:t>Методические указания по подготовке и оформлению клинической истории болезни</w:t>
      </w:r>
    </w:p>
    <w:p w14:paraId="42B661B0" w14:textId="77777777" w:rsidR="003D7436" w:rsidRPr="00CD29A8" w:rsidRDefault="003D7436" w:rsidP="003D7436">
      <w:pPr>
        <w:tabs>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В настоящее время история болезни - это профессиональный дневник, школа выражения мысли, формулирования наблюдений и впечатлений, следования определенным правилам. История болезни как клинический документ является основой документации стационара. Качество составления многих других медицинских документов зависит от качества заполнения истории болезни. При необходимости она служит материалом для судебно-медицинского следствия, как самостоятельный юридический документ. Поэтому заполнение и ведение историй болезни требует большой эрудиции</w:t>
      </w:r>
    </w:p>
    <w:p w14:paraId="69CE6BC3" w14:textId="77777777" w:rsidR="003D7436" w:rsidRPr="00CD29A8" w:rsidRDefault="003D7436" w:rsidP="003D7436">
      <w:pPr>
        <w:tabs>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Данный медицинский документ, который составляется на каждого больного, находящегося в стационаре медицинской организации, имеет лечебное, научно-практическое, юридическое и педагогическое значение:</w:t>
      </w:r>
    </w:p>
    <w:p w14:paraId="2F08F4FA" w14:textId="77777777" w:rsidR="003D7436" w:rsidRPr="00CD29A8" w:rsidRDefault="003D7436" w:rsidP="003D7436">
      <w:pPr>
        <w:numPr>
          <w:ilvl w:val="0"/>
          <w:numId w:val="1"/>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лечебное, так как по записям в истории болезни выполняются диагностические и лечебные мероприятия;</w:t>
      </w:r>
    </w:p>
    <w:p w14:paraId="05AAEC32" w14:textId="77777777" w:rsidR="003D7436" w:rsidRPr="00CD29A8" w:rsidRDefault="003D7436" w:rsidP="003D7436">
      <w:pPr>
        <w:numPr>
          <w:ilvl w:val="0"/>
          <w:numId w:val="1"/>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научно-практическое, так как служит исходным материалом для изучения причин и особен</w:t>
      </w:r>
      <w:r w:rsidRPr="00CD29A8">
        <w:rPr>
          <w:rFonts w:eastAsia="Times New Roman" w:cs="Times New Roman"/>
          <w:color w:val="333333"/>
          <w:szCs w:val="28"/>
          <w:lang w:eastAsia="ru-RU"/>
        </w:rPr>
        <w:softHyphen/>
        <w:t>ностей течения заболевания, а следовательно, для разработки и проведения профилактических мероприятий;</w:t>
      </w:r>
    </w:p>
    <w:p w14:paraId="0933F7AF" w14:textId="77777777" w:rsidR="003D7436" w:rsidRPr="00CD29A8" w:rsidRDefault="003D7436" w:rsidP="003D7436">
      <w:pPr>
        <w:numPr>
          <w:ilvl w:val="0"/>
          <w:numId w:val="1"/>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юридическое, так как дает возможность судить о полноте, правильности и своевременности диагностических и лечебных мероприятий и может служить источником доказательств при возможном разборе действий медицинского работника контролирующими или судебными органами, поэтому является основным определяющим документом в решении спорных пра</w:t>
      </w:r>
      <w:r w:rsidRPr="00CD29A8">
        <w:rPr>
          <w:rFonts w:eastAsia="Times New Roman" w:cs="Times New Roman"/>
          <w:color w:val="333333"/>
          <w:szCs w:val="28"/>
          <w:lang w:eastAsia="ru-RU"/>
        </w:rPr>
        <w:softHyphen/>
        <w:t>вовых вопросов, касающихся юридической ответственности врача;</w:t>
      </w:r>
    </w:p>
    <w:p w14:paraId="29B1ACEC" w14:textId="77777777" w:rsidR="003D7436" w:rsidRPr="00CD29A8" w:rsidRDefault="003D7436" w:rsidP="003D7436">
      <w:pPr>
        <w:numPr>
          <w:ilvl w:val="0"/>
          <w:numId w:val="1"/>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педагогическое, так как написание ее воспитывает у студента определенное клиническое мышление, учит правильно и методично исследовать больного, анализировать полученные сведения, ставить диагноз, уточнять его, составлять план лечения.</w:t>
      </w:r>
    </w:p>
    <w:p w14:paraId="2043A3FE" w14:textId="77777777" w:rsidR="003D7436" w:rsidRPr="00CD29A8" w:rsidRDefault="003D7436" w:rsidP="003D7436">
      <w:pPr>
        <w:tabs>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При составлении подобной медицинской документации ординатор работает в условиях самостоятельной работы, поэтому он должен зарегистрировать полученные данные, осмыслить их, правильно сформулировать предварительный диагноз, провести дифференциальную диагностику, что позволяет лучше ознакомиться с определенными нозологическими формами, составить наиболее рациональный план обследо</w:t>
      </w:r>
      <w:r w:rsidRPr="00CD29A8">
        <w:rPr>
          <w:rFonts w:eastAsia="Times New Roman" w:cs="Times New Roman"/>
          <w:color w:val="333333"/>
          <w:szCs w:val="28"/>
          <w:lang w:eastAsia="ru-RU"/>
        </w:rPr>
        <w:softHyphen/>
        <w:t>вания, лечения больного в конкретной клинической ситуации.</w:t>
      </w:r>
    </w:p>
    <w:p w14:paraId="5DF6FAF9" w14:textId="77777777" w:rsidR="003D7436" w:rsidRPr="00CD29A8" w:rsidRDefault="003D7436" w:rsidP="003D7436">
      <w:pPr>
        <w:tabs>
          <w:tab w:val="left" w:pos="1134"/>
        </w:tabs>
        <w:spacing w:line="240" w:lineRule="auto"/>
        <w:jc w:val="both"/>
        <w:rPr>
          <w:rFonts w:eastAsia="Times New Roman" w:cs="Times New Roman"/>
          <w:i/>
          <w:color w:val="333333"/>
          <w:szCs w:val="28"/>
          <w:lang w:eastAsia="ru-RU"/>
        </w:rPr>
      </w:pPr>
      <w:r w:rsidRPr="00CD29A8">
        <w:rPr>
          <w:rFonts w:eastAsia="Times New Roman" w:cs="Times New Roman"/>
          <w:color w:val="333333"/>
          <w:szCs w:val="28"/>
          <w:lang w:eastAsia="ru-RU"/>
        </w:rPr>
        <w:t xml:space="preserve"> </w:t>
      </w:r>
      <w:r w:rsidRPr="00CD29A8">
        <w:rPr>
          <w:rFonts w:eastAsia="Times New Roman" w:cs="Times New Roman"/>
          <w:i/>
          <w:color w:val="333333"/>
          <w:szCs w:val="28"/>
          <w:lang w:eastAsia="ru-RU"/>
        </w:rPr>
        <w:t>Алгоритм подготовки истории болезни</w:t>
      </w:r>
    </w:p>
    <w:p w14:paraId="67070908" w14:textId="77777777" w:rsidR="003D7436" w:rsidRPr="00CD29A8" w:rsidRDefault="003D7436" w:rsidP="003D7436">
      <w:pPr>
        <w:tabs>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Подготовка к написанию и оформление истории болезни проходит в несколько этапов.</w:t>
      </w:r>
    </w:p>
    <w:p w14:paraId="13F26B4D" w14:textId="77777777" w:rsidR="003D7436" w:rsidRPr="00CD29A8" w:rsidRDefault="003D7436" w:rsidP="003D7436">
      <w:pPr>
        <w:tabs>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 xml:space="preserve">Первый этап написания - самостоятельный: ординатор собирает жалобы, анамнез, проводит объективное обследование больного, составляет план </w:t>
      </w:r>
      <w:r w:rsidRPr="00CD29A8">
        <w:rPr>
          <w:rFonts w:eastAsia="Times New Roman" w:cs="Times New Roman"/>
          <w:color w:val="333333"/>
          <w:szCs w:val="28"/>
          <w:lang w:eastAsia="ru-RU"/>
        </w:rPr>
        <w:lastRenderedPageBreak/>
        <w:t>обследования, выделяет синдромы, выбирает среди них основной, устанавливает предварительный диагноз, а также составляет план лечения пациента. Следующий этап предполагает совместную работу ординатора и курирующего его преподавателя или заведующего отделением: докладывает все сведения о пациенте: жалобы, анамнез, симптомы, синдромы , предварительный диагноз, план обследования и его соответствие стандартам медицинской помощи, дифференциальный диагноз с учетом основного синдрома, обсуждает  лечения в соответствии с современными стандартами медицинской помощи.</w:t>
      </w:r>
    </w:p>
    <w:p w14:paraId="560B11F5" w14:textId="77777777" w:rsidR="003D7436" w:rsidRPr="00CD29A8" w:rsidRDefault="003D7436" w:rsidP="003D7436">
      <w:pPr>
        <w:tabs>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Следующий этап - оформление клинической истории болезни. Написание учебной истории болезни требует от ординатора активного изучения литературы, касающейся данного заболевания. кратко, но вместе с тем максимально полно изложить данные анамнеза заболевания и предшествующего лечения больного.</w:t>
      </w:r>
    </w:p>
    <w:p w14:paraId="01BCCB8F" w14:textId="77777777" w:rsidR="003D7436" w:rsidRPr="00CD29A8" w:rsidRDefault="003D7436" w:rsidP="003D7436">
      <w:pPr>
        <w:tabs>
          <w:tab w:val="left" w:pos="1134"/>
        </w:tabs>
        <w:spacing w:line="240" w:lineRule="auto"/>
        <w:rPr>
          <w:rFonts w:eastAsia="Times New Roman" w:cs="Times New Roman"/>
          <w:i/>
          <w:color w:val="333333"/>
          <w:szCs w:val="28"/>
          <w:lang w:eastAsia="ru-RU"/>
        </w:rPr>
      </w:pPr>
      <w:r w:rsidRPr="00CD29A8">
        <w:rPr>
          <w:rFonts w:eastAsia="Times New Roman" w:cs="Times New Roman"/>
          <w:i/>
          <w:color w:val="333333"/>
          <w:szCs w:val="28"/>
          <w:lang w:eastAsia="ru-RU"/>
        </w:rPr>
        <w:t>Требования к тексту истории болезни</w:t>
      </w:r>
    </w:p>
    <w:p w14:paraId="42D9E179" w14:textId="77777777" w:rsidR="003D7436" w:rsidRPr="00CD29A8" w:rsidRDefault="003D7436" w:rsidP="003D7436">
      <w:pPr>
        <w:tabs>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Текст истории болезни должен быть написан аккуратным, четким и разборчивым почерком, без сокращения слов. При оформлении истории болезни должны быть соблюдены следующие требования:</w:t>
      </w:r>
    </w:p>
    <w:p w14:paraId="3BABC576" w14:textId="77777777" w:rsidR="003D7436" w:rsidRPr="00CD29A8" w:rsidRDefault="003D7436" w:rsidP="003D7436">
      <w:pPr>
        <w:numPr>
          <w:ilvl w:val="0"/>
          <w:numId w:val="2"/>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строгое следование принятой форме истории болезни;</w:t>
      </w:r>
    </w:p>
    <w:p w14:paraId="47C31CEE" w14:textId="77777777" w:rsidR="003D7436" w:rsidRPr="00CD29A8" w:rsidRDefault="003D7436" w:rsidP="003D7436">
      <w:pPr>
        <w:numPr>
          <w:ilvl w:val="0"/>
          <w:numId w:val="2"/>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точность и логичность изложения;</w:t>
      </w:r>
    </w:p>
    <w:p w14:paraId="2339A0DE" w14:textId="77777777" w:rsidR="003D7436" w:rsidRPr="00CD29A8" w:rsidRDefault="003D7436" w:rsidP="003D7436">
      <w:pPr>
        <w:numPr>
          <w:ilvl w:val="0"/>
          <w:numId w:val="2"/>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исчерпывающая полнота необходимых сведений;</w:t>
      </w:r>
    </w:p>
    <w:p w14:paraId="74DD2648" w14:textId="77777777" w:rsidR="003D7436" w:rsidRPr="00CD29A8" w:rsidRDefault="003D7436" w:rsidP="003D7436">
      <w:pPr>
        <w:numPr>
          <w:ilvl w:val="0"/>
          <w:numId w:val="2"/>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ясность изложения;</w:t>
      </w:r>
    </w:p>
    <w:p w14:paraId="63129CDA" w14:textId="77777777" w:rsidR="003D7436" w:rsidRPr="00CD29A8" w:rsidRDefault="003D7436" w:rsidP="003D7436">
      <w:pPr>
        <w:numPr>
          <w:ilvl w:val="0"/>
          <w:numId w:val="2"/>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все подзаголовки разделов истории болезни должны быть выделены;</w:t>
      </w:r>
    </w:p>
    <w:p w14:paraId="5C184B68" w14:textId="77777777" w:rsidR="003D7436" w:rsidRPr="00CD29A8" w:rsidRDefault="003D7436" w:rsidP="003D7436">
      <w:pPr>
        <w:tabs>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Соблюдение этих требований не пустая формальность, а проявление высокой сознательности и культуры ординатора, правильного понимания им служебного долга.</w:t>
      </w:r>
    </w:p>
    <w:p w14:paraId="2B11CA6C" w14:textId="77777777" w:rsidR="003D7436" w:rsidRPr="00CD29A8" w:rsidRDefault="003D7436" w:rsidP="003D7436">
      <w:pPr>
        <w:tabs>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Проверка клинической истории болезни - заключительный этап освоения профессионального модуля. Поэтому можно рассматривать историю болезни как итоговый документ, который характеризует уровень практических умений и навыков ординатора.</w:t>
      </w:r>
    </w:p>
    <w:p w14:paraId="648F4B74" w14:textId="77777777" w:rsidR="003D7436" w:rsidRPr="00CD29A8" w:rsidRDefault="003D7436" w:rsidP="003D7436">
      <w:pPr>
        <w:tabs>
          <w:tab w:val="left" w:pos="1134"/>
        </w:tabs>
        <w:spacing w:line="240" w:lineRule="auto"/>
        <w:rPr>
          <w:rFonts w:eastAsia="Times New Roman" w:cs="Times New Roman"/>
          <w:i/>
          <w:color w:val="333333"/>
          <w:szCs w:val="28"/>
          <w:lang w:eastAsia="ru-RU"/>
        </w:rPr>
      </w:pPr>
      <w:r w:rsidRPr="00CD29A8">
        <w:rPr>
          <w:rFonts w:eastAsia="Times New Roman" w:cs="Times New Roman"/>
          <w:i/>
          <w:color w:val="333333"/>
          <w:szCs w:val="28"/>
          <w:lang w:eastAsia="ru-RU"/>
        </w:rPr>
        <w:t>Требования к уровню знаний, умений и навыков ординатора, предъявляемые при проверке истории болезни и практических навыков.</w:t>
      </w:r>
    </w:p>
    <w:p w14:paraId="684E8026" w14:textId="77777777" w:rsidR="003D7436" w:rsidRPr="00CD29A8" w:rsidRDefault="003D7436" w:rsidP="003D7436">
      <w:pPr>
        <w:tabs>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Ординатор должен знать:</w:t>
      </w:r>
    </w:p>
    <w:p w14:paraId="269717EF" w14:textId="77777777" w:rsidR="003D7436" w:rsidRPr="00CD29A8" w:rsidRDefault="003D7436" w:rsidP="003D7436">
      <w:pPr>
        <w:numPr>
          <w:ilvl w:val="0"/>
          <w:numId w:val="3"/>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основные клинические классификации, используемые для постановки диагноза у данного больного;</w:t>
      </w:r>
    </w:p>
    <w:p w14:paraId="0D7DF568" w14:textId="77777777" w:rsidR="003D7436" w:rsidRPr="00CD29A8" w:rsidRDefault="003D7436" w:rsidP="003D7436">
      <w:pPr>
        <w:numPr>
          <w:ilvl w:val="0"/>
          <w:numId w:val="3"/>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определение понятий: «Клинический диагноз», «Основной диагноз», «Осложнения», «Со</w:t>
      </w:r>
      <w:r w:rsidRPr="00CD29A8">
        <w:rPr>
          <w:rFonts w:eastAsia="Times New Roman" w:cs="Times New Roman"/>
          <w:color w:val="333333"/>
          <w:szCs w:val="28"/>
          <w:lang w:eastAsia="ru-RU"/>
        </w:rPr>
        <w:softHyphen/>
        <w:t>путствующие заболевания»;</w:t>
      </w:r>
    </w:p>
    <w:p w14:paraId="343C587F" w14:textId="77777777" w:rsidR="003D7436" w:rsidRPr="00CD29A8" w:rsidRDefault="003D7436" w:rsidP="003D7436">
      <w:pPr>
        <w:numPr>
          <w:ilvl w:val="0"/>
          <w:numId w:val="3"/>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принцип формирования клинического диагноза; клинические проявления заболеваний внутренних органов;</w:t>
      </w:r>
    </w:p>
    <w:p w14:paraId="0A1BBF15" w14:textId="77777777" w:rsidR="003D7436" w:rsidRPr="00CD29A8" w:rsidRDefault="003D7436" w:rsidP="003D7436">
      <w:pPr>
        <w:numPr>
          <w:ilvl w:val="0"/>
          <w:numId w:val="3"/>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современные стандарты обследования и лечения основного заболевания.</w:t>
      </w:r>
    </w:p>
    <w:p w14:paraId="657E2BEB" w14:textId="77777777" w:rsidR="003D7436" w:rsidRPr="00CD29A8" w:rsidRDefault="003D7436" w:rsidP="003D7436">
      <w:p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Ординатор должен уметь:</w:t>
      </w:r>
    </w:p>
    <w:p w14:paraId="3467C56A" w14:textId="77777777" w:rsidR="003D7436" w:rsidRPr="00CD29A8" w:rsidRDefault="003D7436" w:rsidP="003D7436">
      <w:pPr>
        <w:numPr>
          <w:ilvl w:val="0"/>
          <w:numId w:val="4"/>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проводить полное физикальное обследование больного;</w:t>
      </w:r>
    </w:p>
    <w:p w14:paraId="0C0D54B1" w14:textId="77777777" w:rsidR="003D7436" w:rsidRPr="00CD29A8" w:rsidRDefault="003D7436" w:rsidP="003D7436">
      <w:pPr>
        <w:numPr>
          <w:ilvl w:val="0"/>
          <w:numId w:val="4"/>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объяснить механизмы выявленных симптомов и синдромов;</w:t>
      </w:r>
    </w:p>
    <w:p w14:paraId="7676D454" w14:textId="77777777" w:rsidR="003D7436" w:rsidRPr="00CD29A8" w:rsidRDefault="003D7436" w:rsidP="003D7436">
      <w:pPr>
        <w:numPr>
          <w:ilvl w:val="0"/>
          <w:numId w:val="4"/>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lastRenderedPageBreak/>
        <w:t>уметь составить план обследования с учетом основного диагноза и сопутствующей патологии у данного больного;</w:t>
      </w:r>
    </w:p>
    <w:p w14:paraId="47BC860A" w14:textId="77777777" w:rsidR="003D7436" w:rsidRPr="00CD29A8" w:rsidRDefault="003D7436" w:rsidP="003D7436">
      <w:pPr>
        <w:numPr>
          <w:ilvl w:val="0"/>
          <w:numId w:val="4"/>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интерпретировать полученные данные лабораторного и инструментального обследования, оценить результаты консультаций врачами-специалистами,</w:t>
      </w:r>
    </w:p>
    <w:p w14:paraId="266EFA49" w14:textId="77777777" w:rsidR="003D7436" w:rsidRPr="00CD29A8" w:rsidRDefault="003D7436" w:rsidP="003D7436">
      <w:pPr>
        <w:numPr>
          <w:ilvl w:val="0"/>
          <w:numId w:val="4"/>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обосновать клинический диагноз, провести дифференциальный диагноз</w:t>
      </w:r>
    </w:p>
    <w:p w14:paraId="0A849565" w14:textId="77777777" w:rsidR="003D7436" w:rsidRPr="00CD29A8" w:rsidRDefault="003D7436" w:rsidP="003D7436">
      <w:pPr>
        <w:numPr>
          <w:ilvl w:val="0"/>
          <w:numId w:val="4"/>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 xml:space="preserve">Назначить лечение  и дать оценку проводимой терапии, объяснить механизмы действия используемых лекарственных средств и их возможные побочные эффекты; </w:t>
      </w:r>
    </w:p>
    <w:p w14:paraId="1B63F320" w14:textId="77777777" w:rsidR="003D7436" w:rsidRPr="00CD29A8" w:rsidRDefault="003D7436" w:rsidP="003D7436">
      <w:pPr>
        <w:numPr>
          <w:ilvl w:val="0"/>
          <w:numId w:val="4"/>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определить прогноз и дальнейшие рекомендации больному при выписке из стационара;</w:t>
      </w:r>
    </w:p>
    <w:p w14:paraId="6472C546" w14:textId="77777777" w:rsidR="003D7436" w:rsidRPr="00CD29A8" w:rsidRDefault="003D7436" w:rsidP="003D7436">
      <w:pPr>
        <w:numPr>
          <w:ilvl w:val="0"/>
          <w:numId w:val="4"/>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 xml:space="preserve"> правильно оформить историю болезни в соответствии с требованиями.</w:t>
      </w:r>
    </w:p>
    <w:p w14:paraId="2207068B" w14:textId="77777777" w:rsidR="003D7436" w:rsidRPr="00CD29A8" w:rsidRDefault="003D7436" w:rsidP="003D7436">
      <w:pPr>
        <w:tabs>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Проверка  историй болезни проводится в соответствии с расписанием КСР</w:t>
      </w:r>
    </w:p>
    <w:p w14:paraId="0292BC7F" w14:textId="77777777"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xml:space="preserve">Критерии оценивания истории болезни представлены </w:t>
      </w:r>
      <w:r w:rsidRPr="00CD29A8">
        <w:rPr>
          <w:rFonts w:eastAsia="Times New Roman" w:cs="Times New Roman"/>
          <w:b/>
          <w:i/>
          <w:szCs w:val="20"/>
          <w:lang w:eastAsia="ru-RU"/>
        </w:rPr>
        <w:t>в фонде оценочных средств для проведения текущего контроля успеваемости и промежуточной аттестации по дисциплине</w:t>
      </w:r>
      <w:r w:rsidRPr="00CD29A8">
        <w:rPr>
          <w:rFonts w:eastAsia="Times New Roman" w:cs="Times New Roman"/>
          <w:szCs w:val="20"/>
          <w:lang w:eastAsia="ru-RU"/>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14:paraId="5255F7E0" w14:textId="77777777" w:rsidR="003D7436" w:rsidRDefault="003D7436" w:rsidP="003D7436">
      <w:pPr>
        <w:tabs>
          <w:tab w:val="left" w:pos="1134"/>
        </w:tabs>
        <w:spacing w:line="240" w:lineRule="auto"/>
        <w:jc w:val="both"/>
        <w:rPr>
          <w:rFonts w:eastAsia="Times New Roman" w:cs="Times New Roman"/>
          <w:szCs w:val="28"/>
          <w:lang w:eastAsia="ru-RU"/>
        </w:rPr>
      </w:pPr>
    </w:p>
    <w:p w14:paraId="47133EDE" w14:textId="77777777" w:rsidR="003D7436" w:rsidRPr="00CD29A8" w:rsidRDefault="003D7436" w:rsidP="003D7436">
      <w:pPr>
        <w:tabs>
          <w:tab w:val="left" w:pos="1134"/>
        </w:tabs>
        <w:spacing w:line="240" w:lineRule="auto"/>
        <w:jc w:val="both"/>
        <w:rPr>
          <w:rFonts w:eastAsia="Times New Roman" w:cs="Times New Roman"/>
          <w:szCs w:val="28"/>
          <w:lang w:eastAsia="ru-RU"/>
        </w:rPr>
      </w:pPr>
    </w:p>
    <w:p w14:paraId="485FAA1B" w14:textId="77777777" w:rsidR="003D7436" w:rsidRPr="00107600" w:rsidRDefault="003D7436" w:rsidP="003D7436">
      <w:pPr>
        <w:tabs>
          <w:tab w:val="left" w:pos="1134"/>
        </w:tabs>
        <w:spacing w:line="240" w:lineRule="auto"/>
        <w:jc w:val="both"/>
        <w:rPr>
          <w:rFonts w:eastAsia="Times New Roman" w:cs="Times New Roman"/>
          <w:b/>
          <w:szCs w:val="20"/>
          <w:lang w:eastAsia="ru-RU"/>
        </w:rPr>
      </w:pPr>
      <w:r w:rsidRPr="00107600">
        <w:rPr>
          <w:rFonts w:eastAsia="Times New Roman" w:cs="Times New Roman"/>
          <w:b/>
          <w:szCs w:val="20"/>
          <w:lang w:eastAsia="ru-RU"/>
        </w:rPr>
        <w:t>4.Критерии оценивания результатов выполнения заданий по самостоятельной работе обучающихся.</w:t>
      </w:r>
    </w:p>
    <w:p w14:paraId="190DB763" w14:textId="77777777" w:rsidR="003D7436" w:rsidRPr="00107600" w:rsidRDefault="003D7436" w:rsidP="003D7436">
      <w:pPr>
        <w:tabs>
          <w:tab w:val="left" w:pos="1134"/>
        </w:tabs>
        <w:spacing w:line="240" w:lineRule="auto"/>
        <w:jc w:val="both"/>
        <w:rPr>
          <w:rFonts w:eastAsia="Times New Roman" w:cs="Times New Roman"/>
          <w:szCs w:val="20"/>
          <w:lang w:eastAsia="ru-RU"/>
        </w:rPr>
      </w:pPr>
      <w:r w:rsidRPr="00107600">
        <w:rPr>
          <w:rFonts w:eastAsia="Times New Roman" w:cs="Times New Roman"/>
          <w:szCs w:val="20"/>
          <w:lang w:eastAsia="ru-RU"/>
        </w:rPr>
        <w:t xml:space="preserve">Критерии оценивания выполненных заданий представлены </w:t>
      </w:r>
      <w:r w:rsidRPr="00107600">
        <w:rPr>
          <w:rFonts w:eastAsia="Times New Roman" w:cs="Times New Roman"/>
          <w:b/>
          <w:i/>
          <w:szCs w:val="20"/>
          <w:lang w:eastAsia="ru-RU"/>
        </w:rPr>
        <w:t>в фонде оценочных средств для проведения текущего контроля успеваемости и промежуточной аттестации по дисциплине</w:t>
      </w:r>
      <w:r w:rsidRPr="00107600">
        <w:rPr>
          <w:rFonts w:eastAsia="Times New Roman" w:cs="Times New Roman"/>
          <w:szCs w:val="20"/>
          <w:lang w:eastAsia="ru-RU"/>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14:paraId="3E4101D2" w14:textId="77777777" w:rsidR="003D7436" w:rsidRDefault="003D7436" w:rsidP="003D7436">
      <w:pPr>
        <w:spacing w:line="240" w:lineRule="atLeast"/>
        <w:ind w:firstLine="0"/>
        <w:rPr>
          <w:rFonts w:eastAsia="Times New Roman" w:cs="Times New Roman"/>
          <w:color w:val="000000"/>
          <w:szCs w:val="28"/>
        </w:rPr>
      </w:pPr>
    </w:p>
    <w:p w14:paraId="5EEF993F" w14:textId="77777777" w:rsidR="003D7436" w:rsidRPr="003D7436" w:rsidRDefault="003D7436" w:rsidP="003D7436"/>
    <w:sectPr w:rsidR="003D7436" w:rsidRPr="003D74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0D2"/>
    <w:multiLevelType w:val="multilevel"/>
    <w:tmpl w:val="F5BE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96C01"/>
    <w:multiLevelType w:val="multilevel"/>
    <w:tmpl w:val="8432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DB500D"/>
    <w:multiLevelType w:val="multilevel"/>
    <w:tmpl w:val="B4F4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CA3FE6"/>
    <w:multiLevelType w:val="multilevel"/>
    <w:tmpl w:val="4EAA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0593420">
    <w:abstractNumId w:val="1"/>
  </w:num>
  <w:num w:numId="2" w16cid:durableId="1511414337">
    <w:abstractNumId w:val="0"/>
  </w:num>
  <w:num w:numId="3" w16cid:durableId="210071429">
    <w:abstractNumId w:val="2"/>
  </w:num>
  <w:num w:numId="4" w16cid:durableId="882714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436"/>
    <w:rsid w:val="00340EEC"/>
    <w:rsid w:val="003D7436"/>
    <w:rsid w:val="00483F09"/>
    <w:rsid w:val="006B4ECE"/>
    <w:rsid w:val="008364BA"/>
    <w:rsid w:val="00A5503F"/>
    <w:rsid w:val="00CA3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3FFC55F"/>
  <w15:chartTrackingRefBased/>
  <w15:docId w15:val="{401E6676-544B-4F0A-8095-3815F1DF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7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6084</Words>
  <Characters>34683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2019-10-14T16:39:00Z</dcterms:created>
  <dcterms:modified xsi:type="dcterms:W3CDTF">2023-10-31T16:03:00Z</dcterms:modified>
</cp:coreProperties>
</file>