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F25CF" w:rsidRDefault="00CF25CF" w:rsidP="00F5136B">
      <w:pPr>
        <w:ind w:firstLine="709"/>
        <w:jc w:val="center"/>
        <w:rPr>
          <w:b/>
          <w:caps/>
          <w:sz w:val="36"/>
          <w:szCs w:val="36"/>
        </w:rPr>
      </w:pPr>
      <w:r w:rsidRPr="00CF25CF">
        <w:rPr>
          <w:b/>
          <w:caps/>
          <w:sz w:val="36"/>
          <w:szCs w:val="36"/>
        </w:rPr>
        <w:t xml:space="preserve">Топографическая анатомия </w:t>
      </w:r>
    </w:p>
    <w:p w:rsidR="004B2C94" w:rsidRDefault="004B2C94" w:rsidP="00F5136B">
      <w:pPr>
        <w:ind w:firstLine="709"/>
        <w:jc w:val="center"/>
        <w:rPr>
          <w:sz w:val="28"/>
        </w:rPr>
      </w:pPr>
    </w:p>
    <w:p w:rsidR="00CF25CF" w:rsidRDefault="00CF25CF" w:rsidP="00F5136B">
      <w:pPr>
        <w:ind w:firstLine="709"/>
        <w:jc w:val="center"/>
        <w:rPr>
          <w:sz w:val="28"/>
        </w:rPr>
      </w:pPr>
    </w:p>
    <w:p w:rsidR="00CF25CF" w:rsidRPr="004B2C94" w:rsidRDefault="00CF25CF" w:rsidP="00F5136B">
      <w:pPr>
        <w:ind w:firstLine="709"/>
        <w:jc w:val="center"/>
        <w:rPr>
          <w:sz w:val="28"/>
        </w:rPr>
      </w:pPr>
      <w:r>
        <w:rPr>
          <w:sz w:val="28"/>
        </w:rPr>
        <w:t>по специальности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F25CF" w:rsidRDefault="00CF25CF" w:rsidP="004B2C94">
      <w:pPr>
        <w:ind w:firstLine="709"/>
        <w:jc w:val="center"/>
        <w:rPr>
          <w:i/>
        </w:rPr>
      </w:pPr>
      <w:r w:rsidRPr="00CF25CF">
        <w:rPr>
          <w:i/>
          <w:sz w:val="28"/>
        </w:rPr>
        <w:t>31.05.01 Лечебное дело</w:t>
      </w:r>
      <w:r w:rsidR="004B2C94" w:rsidRPr="00CF25CF">
        <w:rPr>
          <w:i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F25CF" w:rsidRDefault="00CF25CF" w:rsidP="00F5136B">
      <w:pPr>
        <w:ind w:firstLine="709"/>
        <w:jc w:val="center"/>
        <w:rPr>
          <w:sz w:val="28"/>
        </w:rPr>
      </w:pPr>
    </w:p>
    <w:p w:rsidR="00CF25CF" w:rsidRPr="004B2C94" w:rsidRDefault="00CF25CF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F25CF" w:rsidRDefault="00FD5B6B" w:rsidP="00CF25CF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</w:t>
      </w:r>
      <w:proofErr w:type="gramStart"/>
      <w:r w:rsidRPr="00BD661B">
        <w:rPr>
          <w:color w:val="000000"/>
          <w:sz w:val="24"/>
          <w:szCs w:val="24"/>
        </w:rPr>
        <w:t>высшего</w:t>
      </w:r>
      <w:proofErr w:type="gramEnd"/>
      <w:r w:rsidRPr="00BD661B">
        <w:rPr>
          <w:color w:val="000000"/>
          <w:sz w:val="24"/>
          <w:szCs w:val="24"/>
        </w:rPr>
        <w:t xml:space="preserve"> </w:t>
      </w:r>
    </w:p>
    <w:p w:rsidR="00CF25CF" w:rsidRDefault="00FD5B6B" w:rsidP="00CF25CF">
      <w:pPr>
        <w:ind w:firstLine="709"/>
        <w:rPr>
          <w:i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образования </w:t>
      </w:r>
      <w:r w:rsidRPr="00CF25CF">
        <w:rPr>
          <w:color w:val="000000"/>
          <w:sz w:val="24"/>
          <w:szCs w:val="24"/>
        </w:rPr>
        <w:t>по направлению подготовки (специальности</w:t>
      </w:r>
      <w:r w:rsidR="00CF25CF">
        <w:rPr>
          <w:color w:val="000000"/>
          <w:sz w:val="24"/>
          <w:szCs w:val="24"/>
        </w:rPr>
        <w:t xml:space="preserve">) </w:t>
      </w:r>
      <w:r w:rsidR="00CF25CF" w:rsidRPr="00CF25CF">
        <w:rPr>
          <w:i/>
          <w:sz w:val="24"/>
          <w:szCs w:val="24"/>
        </w:rPr>
        <w:t>31.05.01 Лечебное де</w:t>
      </w:r>
      <w:r w:rsidR="00CF25CF">
        <w:rPr>
          <w:i/>
          <w:sz w:val="24"/>
          <w:szCs w:val="24"/>
        </w:rPr>
        <w:t>ло,</w:t>
      </w:r>
    </w:p>
    <w:p w:rsidR="00FD5B6B" w:rsidRPr="00BD661B" w:rsidRDefault="00FD5B6B" w:rsidP="00CF25CF">
      <w:pPr>
        <w:ind w:firstLine="709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003A6" w:rsidRPr="00BD661B" w:rsidRDefault="00FD5B6B" w:rsidP="00F003A6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</w:t>
      </w:r>
      <w:r w:rsidR="00F003A6" w:rsidRPr="0068460F">
        <w:rPr>
          <w:color w:val="000000"/>
          <w:sz w:val="24"/>
          <w:szCs w:val="24"/>
        </w:rPr>
        <w:t>№</w:t>
      </w:r>
      <w:r w:rsidR="00F003A6">
        <w:rPr>
          <w:color w:val="000000"/>
          <w:sz w:val="24"/>
          <w:szCs w:val="24"/>
          <w:lang w:val="en-US"/>
        </w:rPr>
        <w:t xml:space="preserve"> </w:t>
      </w:r>
      <w:r w:rsidR="00F003A6" w:rsidRPr="0068460F">
        <w:rPr>
          <w:color w:val="000000"/>
          <w:sz w:val="24"/>
          <w:szCs w:val="24"/>
        </w:rPr>
        <w:t>9 от 30</w:t>
      </w:r>
      <w:r w:rsidR="00F003A6">
        <w:rPr>
          <w:color w:val="000000"/>
          <w:sz w:val="24"/>
          <w:szCs w:val="24"/>
          <w:lang w:val="en-US"/>
        </w:rPr>
        <w:t xml:space="preserve"> </w:t>
      </w:r>
      <w:r w:rsidR="00F003A6">
        <w:rPr>
          <w:color w:val="000000"/>
          <w:sz w:val="24"/>
          <w:szCs w:val="24"/>
        </w:rPr>
        <w:t xml:space="preserve">апреля </w:t>
      </w:r>
      <w:r w:rsidR="00F003A6" w:rsidRPr="0068460F">
        <w:rPr>
          <w:color w:val="000000"/>
          <w:sz w:val="24"/>
          <w:szCs w:val="24"/>
        </w:rPr>
        <w:t>2021 г</w:t>
      </w:r>
      <w:r w:rsidR="00F003A6">
        <w:rPr>
          <w:color w:val="000000"/>
          <w:sz w:val="24"/>
          <w:szCs w:val="24"/>
        </w:rPr>
        <w:t>ода</w:t>
      </w: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0313EF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Целью самостоятельной работы является</w:t>
      </w:r>
      <w:r w:rsidR="000313EF">
        <w:rPr>
          <w:sz w:val="28"/>
        </w:rPr>
        <w:t xml:space="preserve"> закрепить и систематизировать зн</w:t>
      </w:r>
      <w:r w:rsidR="000313EF">
        <w:rPr>
          <w:sz w:val="28"/>
        </w:rPr>
        <w:t>а</w:t>
      </w:r>
      <w:r w:rsidR="000313EF">
        <w:rPr>
          <w:sz w:val="28"/>
        </w:rPr>
        <w:t xml:space="preserve">ния по топографической анатом сформировать практические навыки по </w:t>
      </w:r>
      <w:r>
        <w:rPr>
          <w:sz w:val="28"/>
        </w:rPr>
        <w:t xml:space="preserve"> </w:t>
      </w:r>
      <w:r w:rsidR="000313EF">
        <w:rPr>
          <w:sz w:val="28"/>
        </w:rPr>
        <w:t>операти</w:t>
      </w:r>
      <w:r w:rsidR="000313EF">
        <w:rPr>
          <w:sz w:val="28"/>
        </w:rPr>
        <w:t>в</w:t>
      </w:r>
      <w:r w:rsidR="000313EF">
        <w:rPr>
          <w:sz w:val="28"/>
        </w:rPr>
        <w:t xml:space="preserve">ной хирургии. </w:t>
      </w:r>
      <w:proofErr w:type="gramEnd"/>
    </w:p>
    <w:p w:rsidR="004B2C94" w:rsidRPr="004B2C94" w:rsidRDefault="00FD5B6B" w:rsidP="000313EF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0313EF" w:rsidRPr="00F55788" w:rsidRDefault="000313EF" w:rsidP="00F55788">
      <w:pPr>
        <w:ind w:firstLine="709"/>
        <w:jc w:val="both"/>
        <w:rPr>
          <w:b/>
          <w:bCs/>
        </w:rPr>
      </w:pPr>
    </w:p>
    <w:p w:rsidR="005B749B" w:rsidRDefault="00F5136B" w:rsidP="00F5136B">
      <w:pPr>
        <w:ind w:firstLine="709"/>
        <w:jc w:val="both"/>
        <w:rPr>
          <w:sz w:val="28"/>
        </w:rPr>
      </w:pPr>
      <w:r w:rsidRPr="005B749B">
        <w:rPr>
          <w:sz w:val="28"/>
        </w:rPr>
        <w:t>Формы самостоятельной работы</w:t>
      </w:r>
      <w:r w:rsidR="009978D9" w:rsidRPr="005B749B">
        <w:rPr>
          <w:sz w:val="28"/>
        </w:rPr>
        <w:t>:</w:t>
      </w:r>
      <w:r w:rsidR="006F14A4" w:rsidRPr="005B749B">
        <w:rPr>
          <w:sz w:val="28"/>
        </w:rPr>
        <w:t xml:space="preserve"> </w:t>
      </w:r>
    </w:p>
    <w:p w:rsidR="00F5136B" w:rsidRPr="005B749B" w:rsidRDefault="00F5136B" w:rsidP="00F5136B">
      <w:pPr>
        <w:ind w:firstLine="709"/>
        <w:jc w:val="both"/>
        <w:rPr>
          <w:sz w:val="28"/>
        </w:rPr>
      </w:pPr>
      <w:proofErr w:type="gramStart"/>
      <w:r w:rsidRPr="005B749B">
        <w:rPr>
          <w:sz w:val="28"/>
        </w:rPr>
        <w:t xml:space="preserve">- </w:t>
      </w:r>
      <w:r w:rsidRPr="005B749B">
        <w:rPr>
          <w:i/>
          <w:sz w:val="28"/>
        </w:rPr>
        <w:t>для овладения</w:t>
      </w:r>
      <w:r w:rsidR="009978D9" w:rsidRPr="005B749B">
        <w:rPr>
          <w:i/>
          <w:sz w:val="28"/>
        </w:rPr>
        <w:t xml:space="preserve">, закрепления и систематизации </w:t>
      </w:r>
      <w:r w:rsidRPr="005B749B">
        <w:rPr>
          <w:i/>
          <w:sz w:val="28"/>
        </w:rPr>
        <w:t>знани</w:t>
      </w:r>
      <w:r w:rsidR="009978D9" w:rsidRPr="005B749B">
        <w:rPr>
          <w:i/>
          <w:sz w:val="28"/>
        </w:rPr>
        <w:t>й</w:t>
      </w:r>
      <w:r w:rsidRPr="005B749B">
        <w:rPr>
          <w:sz w:val="28"/>
        </w:rPr>
        <w:t>:</w:t>
      </w:r>
      <w:r w:rsidR="00F8248C" w:rsidRPr="005B749B">
        <w:rPr>
          <w:sz w:val="28"/>
        </w:rPr>
        <w:t xml:space="preserve"> </w:t>
      </w:r>
      <w:r w:rsidR="00832D24" w:rsidRPr="005B749B">
        <w:rPr>
          <w:sz w:val="28"/>
        </w:rPr>
        <w:t>работа с конспектом лекции; работа над учебным материалом (учебника, первоисточника, дополнител</w:t>
      </w:r>
      <w:r w:rsidR="00832D24" w:rsidRPr="005B749B">
        <w:rPr>
          <w:sz w:val="28"/>
        </w:rPr>
        <w:t>ь</w:t>
      </w:r>
      <w:r w:rsidR="00832D24" w:rsidRPr="005B749B">
        <w:rPr>
          <w:sz w:val="28"/>
        </w:rPr>
        <w:t xml:space="preserve">ной литературы); </w:t>
      </w:r>
      <w:r w:rsidR="00F8248C" w:rsidRPr="005B749B">
        <w:rPr>
          <w:sz w:val="28"/>
        </w:rPr>
        <w:t>чтение текста (учебника, первоисточника, дополнительной лит</w:t>
      </w:r>
      <w:r w:rsidR="00F8248C" w:rsidRPr="005B749B">
        <w:rPr>
          <w:sz w:val="28"/>
        </w:rPr>
        <w:t>е</w:t>
      </w:r>
      <w:r w:rsidR="00F8248C" w:rsidRPr="005B749B">
        <w:rPr>
          <w:sz w:val="28"/>
        </w:rPr>
        <w:t xml:space="preserve">ратуры, ресурсов Интернет); </w:t>
      </w:r>
      <w:r w:rsidR="00832D24" w:rsidRPr="005B749B">
        <w:rPr>
          <w:sz w:val="28"/>
        </w:rPr>
        <w:t xml:space="preserve">составление плана и тезисов ответа; </w:t>
      </w:r>
      <w:r w:rsidR="00F8248C" w:rsidRPr="005B749B">
        <w:rPr>
          <w:sz w:val="28"/>
        </w:rPr>
        <w:t>составление плана текста; составление электронной презентации; конспектирование текста; выписки из текста; работа со словарями и справочниками; учебно-исследовательская работа; использование аудио- и видеозаписей, компьютерной техники</w:t>
      </w:r>
      <w:r w:rsidR="00F0689E" w:rsidRPr="005B749B">
        <w:rPr>
          <w:sz w:val="28"/>
        </w:rPr>
        <w:t>;</w:t>
      </w:r>
      <w:proofErr w:type="gramEnd"/>
      <w:r w:rsidR="00F0689E" w:rsidRPr="005B749B">
        <w:rPr>
          <w:sz w:val="28"/>
        </w:rPr>
        <w:t xml:space="preserve"> подбор и обзор лит</w:t>
      </w:r>
      <w:r w:rsidR="00F0689E" w:rsidRPr="005B749B">
        <w:rPr>
          <w:sz w:val="28"/>
        </w:rPr>
        <w:t>е</w:t>
      </w:r>
      <w:r w:rsidR="00F0689E" w:rsidRPr="005B749B">
        <w:rPr>
          <w:sz w:val="28"/>
        </w:rPr>
        <w:t xml:space="preserve">ратуры и электронных источников информации по индивидуально заданной теме; </w:t>
      </w:r>
      <w:r w:rsidR="00832D24" w:rsidRPr="005B749B">
        <w:rPr>
          <w:sz w:val="28"/>
        </w:rPr>
        <w:t>аналитическая обработка текста (аннотирование, рецензирование, реферирование); подготовка тезисов сообщений к выступлению на семинаре, конференции; подг</w:t>
      </w:r>
      <w:r w:rsidR="00832D24" w:rsidRPr="005B749B">
        <w:rPr>
          <w:sz w:val="28"/>
        </w:rPr>
        <w:t>о</w:t>
      </w:r>
      <w:r w:rsidR="00832D24" w:rsidRPr="005B749B">
        <w:rPr>
          <w:sz w:val="28"/>
        </w:rPr>
        <w:t>товка рефератов</w:t>
      </w:r>
      <w:r w:rsidR="00F8248C" w:rsidRPr="005B749B">
        <w:rPr>
          <w:sz w:val="28"/>
        </w:rPr>
        <w:t xml:space="preserve">; </w:t>
      </w:r>
    </w:p>
    <w:p w:rsidR="00F5136B" w:rsidRPr="005B749B" w:rsidRDefault="00F5136B" w:rsidP="00832D24">
      <w:pPr>
        <w:ind w:firstLine="709"/>
        <w:jc w:val="both"/>
        <w:rPr>
          <w:sz w:val="28"/>
        </w:rPr>
      </w:pPr>
      <w:r w:rsidRPr="005B749B">
        <w:rPr>
          <w:sz w:val="28"/>
        </w:rPr>
        <w:lastRenderedPageBreak/>
        <w:t xml:space="preserve">- </w:t>
      </w:r>
      <w:r w:rsidRPr="005B749B">
        <w:rPr>
          <w:i/>
          <w:sz w:val="28"/>
        </w:rPr>
        <w:t>для формирования умений</w:t>
      </w:r>
      <w:r w:rsidRPr="005B749B">
        <w:rPr>
          <w:sz w:val="28"/>
        </w:rPr>
        <w:t xml:space="preserve">: </w:t>
      </w:r>
      <w:r w:rsidR="00F0689E" w:rsidRPr="005B749B">
        <w:rPr>
          <w:sz w:val="28"/>
        </w:rPr>
        <w:t>решение ситуационных задач; выполнение ко</w:t>
      </w:r>
      <w:r w:rsidR="00F0689E" w:rsidRPr="005B749B">
        <w:rPr>
          <w:sz w:val="28"/>
        </w:rPr>
        <w:t>н</w:t>
      </w:r>
      <w:r w:rsidR="00F0689E" w:rsidRPr="005B749B">
        <w:rPr>
          <w:sz w:val="28"/>
        </w:rPr>
        <w:t>трольных работ; моделирование разных видов и компонентов профессиональной д</w:t>
      </w:r>
      <w:r w:rsidR="00F0689E" w:rsidRPr="005B749B">
        <w:rPr>
          <w:sz w:val="28"/>
        </w:rPr>
        <w:t>е</w:t>
      </w:r>
      <w:r w:rsidR="00F0689E" w:rsidRPr="005B749B">
        <w:rPr>
          <w:sz w:val="28"/>
        </w:rPr>
        <w:t>ятельности.</w:t>
      </w:r>
    </w:p>
    <w:p w:rsidR="00F5136B" w:rsidRPr="00693E11" w:rsidRDefault="00F5136B" w:rsidP="00F5136B">
      <w:pPr>
        <w:ind w:firstLine="709"/>
        <w:jc w:val="both"/>
        <w:rPr>
          <w:sz w:val="28"/>
          <w:highlight w:val="yellow"/>
        </w:rPr>
      </w:pPr>
    </w:p>
    <w:p w:rsidR="006F14A4" w:rsidRPr="005B749B" w:rsidRDefault="006F14A4" w:rsidP="006F14A4">
      <w:pPr>
        <w:ind w:firstLine="709"/>
        <w:jc w:val="both"/>
        <w:rPr>
          <w:sz w:val="28"/>
        </w:rPr>
      </w:pPr>
      <w:r w:rsidRPr="005B749B">
        <w:rPr>
          <w:sz w:val="28"/>
        </w:rPr>
        <w:t>Форма контактной работы при проведении текущего контроля:</w:t>
      </w:r>
    </w:p>
    <w:p w:rsidR="006F14A4" w:rsidRPr="005B749B" w:rsidRDefault="006F14A4" w:rsidP="006F14A4">
      <w:pPr>
        <w:ind w:firstLine="709"/>
        <w:jc w:val="both"/>
        <w:rPr>
          <w:sz w:val="28"/>
        </w:rPr>
      </w:pPr>
      <w:r w:rsidRPr="005B749B">
        <w:rPr>
          <w:sz w:val="28"/>
        </w:rPr>
        <w:t xml:space="preserve">- </w:t>
      </w:r>
      <w:proofErr w:type="gramStart"/>
      <w:r w:rsidRPr="005B749B">
        <w:rPr>
          <w:sz w:val="28"/>
        </w:rPr>
        <w:t>аудиторная</w:t>
      </w:r>
      <w:proofErr w:type="gramEnd"/>
      <w:r w:rsidRPr="005B749B">
        <w:rPr>
          <w:sz w:val="28"/>
        </w:rPr>
        <w:t xml:space="preserve"> – на </w:t>
      </w:r>
      <w:r w:rsidR="005B749B">
        <w:rPr>
          <w:sz w:val="28"/>
        </w:rPr>
        <w:t>п</w:t>
      </w:r>
      <w:r w:rsidRPr="005B749B">
        <w:rPr>
          <w:sz w:val="28"/>
        </w:rPr>
        <w:t>рактических занятиях;</w:t>
      </w:r>
    </w:p>
    <w:p w:rsidR="006F14A4" w:rsidRPr="005B749B" w:rsidRDefault="006F14A4" w:rsidP="006F14A4">
      <w:pPr>
        <w:ind w:firstLine="709"/>
        <w:jc w:val="both"/>
        <w:rPr>
          <w:sz w:val="28"/>
        </w:rPr>
      </w:pPr>
      <w:r w:rsidRPr="005B749B">
        <w:rPr>
          <w:sz w:val="28"/>
        </w:rPr>
        <w:t xml:space="preserve">- </w:t>
      </w:r>
      <w:proofErr w:type="gramStart"/>
      <w:r w:rsidRPr="005B749B">
        <w:rPr>
          <w:sz w:val="28"/>
        </w:rPr>
        <w:t>внеаудиторная</w:t>
      </w:r>
      <w:proofErr w:type="gramEnd"/>
      <w:r w:rsidRPr="005B749B">
        <w:rPr>
          <w:sz w:val="28"/>
        </w:rPr>
        <w:t xml:space="preserve"> – КСР на </w:t>
      </w:r>
      <w:r w:rsidR="005B749B">
        <w:rPr>
          <w:sz w:val="28"/>
        </w:rPr>
        <w:t>кафедре</w:t>
      </w:r>
      <w:r w:rsidRPr="005B749B">
        <w:rPr>
          <w:sz w:val="28"/>
        </w:rPr>
        <w:t>;</w:t>
      </w:r>
    </w:p>
    <w:p w:rsidR="006F14A4" w:rsidRPr="005B749B" w:rsidRDefault="00F55788" w:rsidP="006F14A4">
      <w:pPr>
        <w:ind w:firstLine="709"/>
        <w:jc w:val="both"/>
        <w:rPr>
          <w:sz w:val="28"/>
        </w:rPr>
      </w:pPr>
      <w:r w:rsidRPr="005B749B">
        <w:rPr>
          <w:sz w:val="28"/>
        </w:rPr>
        <w:t>-</w:t>
      </w:r>
      <w:r w:rsidR="006F14A4" w:rsidRPr="005B749B">
        <w:rPr>
          <w:sz w:val="28"/>
        </w:rPr>
        <w:t xml:space="preserve">в Информационной электронно-образовательной среде – Информационной системе </w:t>
      </w:r>
      <w:proofErr w:type="spellStart"/>
      <w:r w:rsidR="006F14A4" w:rsidRPr="005B749B">
        <w:rPr>
          <w:sz w:val="28"/>
        </w:rPr>
        <w:t>ОрГМУ</w:t>
      </w:r>
      <w:proofErr w:type="spellEnd"/>
      <w:r w:rsidR="006F14A4" w:rsidRPr="005B749B">
        <w:rPr>
          <w:sz w:val="28"/>
        </w:rPr>
        <w:t xml:space="preserve">. </w:t>
      </w:r>
    </w:p>
    <w:p w:rsidR="00F5136B" w:rsidRPr="00693E11" w:rsidRDefault="00F5136B" w:rsidP="00F5136B">
      <w:pPr>
        <w:ind w:firstLine="709"/>
        <w:jc w:val="both"/>
        <w:rPr>
          <w:sz w:val="28"/>
          <w:highlight w:val="yellow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0313EF" w:rsidRDefault="000313EF" w:rsidP="009C4A0D">
      <w:pPr>
        <w:ind w:firstLine="709"/>
        <w:jc w:val="center"/>
        <w:rPr>
          <w:b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0313EF" w:rsidRPr="006E062D" w:rsidRDefault="000313EF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0EBE95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C9F7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lastRenderedPageBreak/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 xml:space="preserve">; есть общепринятые сокращения и аббревиатуры: </w:t>
      </w:r>
      <w:r w:rsidRPr="006E062D">
        <w:rPr>
          <w:color w:val="000000"/>
          <w:sz w:val="28"/>
          <w:szCs w:val="28"/>
        </w:rPr>
        <w:lastRenderedPageBreak/>
        <w:t>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8"/>
        </w:rPr>
      </w:pPr>
    </w:p>
    <w:p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742208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устного доклада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755609" w:rsidRPr="00755609" w:rsidRDefault="00755609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вторичные (библиография, реферативные журналы, сигнальная информация, планы, </w:t>
      </w:r>
      <w:proofErr w:type="gramStart"/>
      <w:r w:rsidRPr="00755609">
        <w:rPr>
          <w:sz w:val="28"/>
        </w:rPr>
        <w:t>граф-схемы</w:t>
      </w:r>
      <w:proofErr w:type="gramEnd"/>
      <w:r w:rsidRPr="00755609">
        <w:rPr>
          <w:sz w:val="28"/>
        </w:rPr>
        <w:t>, предметные указатели и т.д.);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lastRenderedPageBreak/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8"/>
        </w:rPr>
      </w:pPr>
    </w:p>
    <w:p w:rsidR="00742208" w:rsidRPr="00742208" w:rsidRDefault="00742208" w:rsidP="0074220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985E1D" w:rsidRDefault="00985E1D" w:rsidP="00742208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</w:t>
      </w:r>
      <w:r w:rsidR="00742208" w:rsidRPr="00985E1D">
        <w:rPr>
          <w:sz w:val="28"/>
        </w:rPr>
        <w:t>иды конспектов</w:t>
      </w:r>
      <w:r w:rsidR="00742208"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 xml:space="preserve">преподаватель может </w:t>
      </w:r>
      <w:r w:rsidR="00D33524">
        <w:rPr>
          <w:i/>
          <w:sz w:val="28"/>
        </w:rPr>
        <w:t xml:space="preserve">сразу указать требуемый вид </w:t>
      </w:r>
      <w:r>
        <w:rPr>
          <w:i/>
          <w:sz w:val="28"/>
        </w:rPr>
        <w:t>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 w:rsidR="00985E1D"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подробная форма изложения, основанная на выпи</w:t>
      </w:r>
      <w:r w:rsidR="00742208" w:rsidRPr="00742208">
        <w:rPr>
          <w:sz w:val="28"/>
        </w:rPr>
        <w:t>с</w:t>
      </w:r>
      <w:r w:rsidR="00742208" w:rsidRPr="00742208">
        <w:rPr>
          <w:sz w:val="28"/>
        </w:rPr>
        <w:t>ках из текста-источника и его цитировании (с логическими связями);</w:t>
      </w:r>
    </w:p>
    <w:p w:rsidR="00985E1D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конспект, включающий несколько способов раб</w:t>
      </w:r>
      <w:r w:rsidR="00742208" w:rsidRPr="00742208">
        <w:rPr>
          <w:sz w:val="28"/>
        </w:rPr>
        <w:t>о</w:t>
      </w:r>
      <w:r w:rsidR="00742208" w:rsidRPr="00742208">
        <w:rPr>
          <w:sz w:val="28"/>
        </w:rPr>
        <w:t>ты над материалом (выписки, цитирование, план и др.);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конспект на основе плана, с</w:t>
      </w:r>
      <w:r w:rsidR="00742208" w:rsidRPr="00742208">
        <w:rPr>
          <w:sz w:val="28"/>
        </w:rPr>
        <w:t>о</w:t>
      </w:r>
      <w:r w:rsidR="00742208"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="00742208" w:rsidRPr="00742208">
        <w:rPr>
          <w:sz w:val="28"/>
        </w:rPr>
        <w:t xml:space="preserve">нужно дать ответ;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="00742208" w:rsidRPr="00742208">
        <w:rPr>
          <w:sz w:val="28"/>
        </w:rPr>
        <w:t>Ф. Шаталовым) — конспект, в котором соде</w:t>
      </w:r>
      <w:r w:rsidR="00742208" w:rsidRPr="00742208">
        <w:rPr>
          <w:sz w:val="28"/>
        </w:rPr>
        <w:t>р</w:t>
      </w:r>
      <w:r w:rsidR="00742208" w:rsidRPr="00742208">
        <w:rPr>
          <w:sz w:val="28"/>
        </w:rPr>
        <w:t>жание источника информации закодировано с помощью графических символов, р</w:t>
      </w:r>
      <w:r w:rsidR="00742208" w:rsidRPr="00742208">
        <w:rPr>
          <w:sz w:val="28"/>
        </w:rPr>
        <w:t>и</w:t>
      </w:r>
      <w:r w:rsidR="00742208" w:rsidRPr="00742208">
        <w:rPr>
          <w:sz w:val="28"/>
        </w:rPr>
        <w:t xml:space="preserve">сунков, цифр, ключевых слов и др.;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="00742208" w:rsidRPr="00742208">
        <w:rPr>
          <w:sz w:val="28"/>
        </w:rPr>
        <w:t>их сопоставл</w:t>
      </w:r>
      <w:r w:rsidR="00742208" w:rsidRPr="00742208">
        <w:rPr>
          <w:sz w:val="28"/>
        </w:rPr>
        <w:t>е</w:t>
      </w:r>
      <w:r w:rsidR="00742208" w:rsidRPr="00742208">
        <w:rPr>
          <w:sz w:val="28"/>
        </w:rPr>
        <w:t xml:space="preserve">ния, сравнения и сведения к единой конструкции;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выбор из текста информации на определенную тему. </w:t>
      </w:r>
    </w:p>
    <w:p w:rsidR="00742208" w:rsidRPr="00985E1D" w:rsidRDefault="00985E1D" w:rsidP="00985E1D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="00693E11"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="00742208"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 w:rsidR="00D33524">
        <w:rPr>
          <w:i/>
          <w:sz w:val="28"/>
        </w:rPr>
        <w:t xml:space="preserve">указать требуемую </w:t>
      </w:r>
      <w:r>
        <w:rPr>
          <w:i/>
          <w:sz w:val="28"/>
        </w:rPr>
        <w:t>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="00742208" w:rsidRPr="00742208">
        <w:rPr>
          <w:sz w:val="28"/>
        </w:rPr>
        <w:t>орма конспектирования, которая включает ан</w:t>
      </w:r>
      <w:r w:rsidR="00742208" w:rsidRPr="00742208">
        <w:rPr>
          <w:sz w:val="28"/>
        </w:rPr>
        <w:t>а</w:t>
      </w:r>
      <w:r w:rsidR="00742208"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простейшая форма конспектирования, почти дословно воспрои</w:t>
      </w:r>
      <w:r w:rsidR="00742208" w:rsidRPr="00742208">
        <w:rPr>
          <w:sz w:val="28"/>
        </w:rPr>
        <w:t>з</w:t>
      </w:r>
      <w:r w:rsidR="00742208" w:rsidRPr="00742208">
        <w:rPr>
          <w:sz w:val="28"/>
        </w:rPr>
        <w:t xml:space="preserve">водящая текст; </w:t>
      </w:r>
    </w:p>
    <w:p w:rsidR="00742208" w:rsidRPr="00742208" w:rsidRDefault="00985E1D" w:rsidP="00985E1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742208"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форма конспектирования, которая представляет собой выводы, сд</w:t>
      </w:r>
      <w:r w:rsidR="00742208" w:rsidRPr="00742208">
        <w:rPr>
          <w:sz w:val="28"/>
        </w:rPr>
        <w:t>е</w:t>
      </w:r>
      <w:r w:rsidR="00742208"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985E1D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742208" w:rsidRDefault="00985E1D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="00742208" w:rsidRPr="00742208">
        <w:rPr>
          <w:sz w:val="28"/>
        </w:rPr>
        <w:t>: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 w:rsidR="00985E1D"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AD3EBB" w:rsidRDefault="00AD3EBB" w:rsidP="00AD3EBB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C35B2E" w:rsidRPr="00BD5AFD" w:rsidRDefault="00C35B2E" w:rsidP="00C35B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35B2E" w:rsidRP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35B2E" w:rsidRPr="00BD5AFD" w:rsidRDefault="00C35B2E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 w:rsidR="00F922E9"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922E9" w:rsidRPr="00BD5AFD" w:rsidRDefault="00F922E9" w:rsidP="00F922E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="00C35B2E" w:rsidRPr="00BD5AFD">
        <w:rPr>
          <w:sz w:val="28"/>
          <w:szCs w:val="28"/>
        </w:rPr>
        <w:t>ашего доклада.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 xml:space="preserve">Слайды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должны быть </w:t>
      </w:r>
      <w:r w:rsidR="00C35B2E" w:rsidRPr="00BD5AFD">
        <w:rPr>
          <w:bCs/>
          <w:sz w:val="28"/>
          <w:szCs w:val="28"/>
        </w:rPr>
        <w:t xml:space="preserve">перегружены </w:t>
      </w:r>
      <w:r w:rsidR="00C35B2E" w:rsidRPr="00BD5AFD">
        <w:rPr>
          <w:sz w:val="28"/>
          <w:szCs w:val="28"/>
        </w:rPr>
        <w:t xml:space="preserve">графической и текстовой </w:t>
      </w:r>
      <w:r w:rsidR="00C35B2E" w:rsidRPr="00BD5AFD">
        <w:rPr>
          <w:bCs/>
          <w:sz w:val="28"/>
          <w:szCs w:val="28"/>
        </w:rPr>
        <w:t>информац</w:t>
      </w:r>
      <w:r w:rsidR="00C35B2E" w:rsidRPr="00BD5AFD">
        <w:rPr>
          <w:bCs/>
          <w:sz w:val="28"/>
          <w:szCs w:val="28"/>
        </w:rPr>
        <w:t>и</w:t>
      </w:r>
      <w:r w:rsidR="00C35B2E" w:rsidRPr="00BD5AFD">
        <w:rPr>
          <w:bCs/>
          <w:sz w:val="28"/>
          <w:szCs w:val="28"/>
        </w:rPr>
        <w:t>ей</w:t>
      </w:r>
      <w:r w:rsidR="00C35B2E" w:rsidRPr="00BD5AFD">
        <w:rPr>
          <w:sz w:val="28"/>
          <w:szCs w:val="28"/>
        </w:rPr>
        <w:t>, различными эффектами анимации.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Текст </w:t>
      </w:r>
      <w:r w:rsidR="00C35B2E" w:rsidRPr="00BD5AFD">
        <w:rPr>
          <w:sz w:val="28"/>
          <w:szCs w:val="28"/>
        </w:rPr>
        <w:t xml:space="preserve">на слайдах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должен быть </w:t>
      </w:r>
      <w:r w:rsidR="00C35B2E" w:rsidRPr="00BD5AFD">
        <w:rPr>
          <w:bCs/>
          <w:sz w:val="28"/>
          <w:szCs w:val="28"/>
        </w:rPr>
        <w:t>слишком мелким (кегель 24-28).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Предложения </w:t>
      </w:r>
      <w:r w:rsidR="00C35B2E" w:rsidRPr="00BD5AFD">
        <w:rPr>
          <w:sz w:val="28"/>
          <w:szCs w:val="28"/>
        </w:rPr>
        <w:t xml:space="preserve">должны быть короткими, максимум – </w:t>
      </w:r>
      <w:r w:rsidR="00C35B2E" w:rsidRPr="00BD5AFD">
        <w:rPr>
          <w:bCs/>
          <w:sz w:val="28"/>
          <w:szCs w:val="28"/>
        </w:rPr>
        <w:t>7 слов</w:t>
      </w:r>
      <w:r w:rsidR="00C35B2E" w:rsidRPr="00BD5AFD">
        <w:rPr>
          <w:sz w:val="28"/>
          <w:szCs w:val="28"/>
        </w:rPr>
        <w:t>. Каждая отдел</w:t>
      </w:r>
      <w:r w:rsidR="00C35B2E" w:rsidRPr="00BD5AFD">
        <w:rPr>
          <w:sz w:val="28"/>
          <w:szCs w:val="28"/>
        </w:rPr>
        <w:t>ь</w:t>
      </w:r>
      <w:r w:rsidR="00C35B2E" w:rsidRPr="00BD5AFD">
        <w:rPr>
          <w:sz w:val="28"/>
          <w:szCs w:val="28"/>
        </w:rPr>
        <w:t xml:space="preserve">ная </w:t>
      </w:r>
      <w:r w:rsidR="00C35B2E" w:rsidRPr="00BD5AFD">
        <w:rPr>
          <w:bCs/>
          <w:sz w:val="28"/>
          <w:szCs w:val="28"/>
        </w:rPr>
        <w:t xml:space="preserve">информация </w:t>
      </w:r>
      <w:r w:rsidR="00C35B2E" w:rsidRPr="00BD5AFD">
        <w:rPr>
          <w:sz w:val="28"/>
          <w:szCs w:val="28"/>
        </w:rPr>
        <w:t xml:space="preserve">должна быть в отдельном предложении или </w:t>
      </w:r>
      <w:r w:rsidR="00C35B2E" w:rsidRPr="00BD5AFD">
        <w:rPr>
          <w:bCs/>
          <w:sz w:val="28"/>
          <w:szCs w:val="28"/>
        </w:rPr>
        <w:t>на отдельном слайде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Тезисы </w:t>
      </w:r>
      <w:r w:rsidR="00C35B2E" w:rsidRPr="00BD5AFD">
        <w:rPr>
          <w:sz w:val="28"/>
          <w:szCs w:val="28"/>
        </w:rPr>
        <w:t xml:space="preserve">доклада должны быть </w:t>
      </w:r>
      <w:r w:rsidR="00C35B2E" w:rsidRPr="00BD5AFD">
        <w:rPr>
          <w:bCs/>
          <w:sz w:val="28"/>
          <w:szCs w:val="28"/>
        </w:rPr>
        <w:t>общепонятными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Не допускаются </w:t>
      </w:r>
      <w:r w:rsidR="00C35B2E" w:rsidRPr="00BD5AFD">
        <w:rPr>
          <w:sz w:val="28"/>
          <w:szCs w:val="28"/>
        </w:rPr>
        <w:t xml:space="preserve">орфографические </w:t>
      </w:r>
      <w:r w:rsidR="00C35B2E" w:rsidRPr="00BD5AFD">
        <w:rPr>
          <w:bCs/>
          <w:sz w:val="28"/>
          <w:szCs w:val="28"/>
        </w:rPr>
        <w:t xml:space="preserve">ошибки </w:t>
      </w:r>
      <w:r w:rsidR="00C35B2E" w:rsidRPr="00BD5AFD">
        <w:rPr>
          <w:sz w:val="28"/>
          <w:szCs w:val="28"/>
        </w:rPr>
        <w:t>в тексте презентации!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Иллюстрации </w:t>
      </w:r>
      <w:r w:rsidR="00C35B2E" w:rsidRPr="00BD5AFD">
        <w:rPr>
          <w:sz w:val="28"/>
          <w:szCs w:val="28"/>
        </w:rPr>
        <w:t xml:space="preserve">(рисунки, графики, таблицы) должны иметь </w:t>
      </w:r>
      <w:r w:rsidR="00C35B2E" w:rsidRPr="00BD5AFD">
        <w:rPr>
          <w:bCs/>
          <w:sz w:val="28"/>
          <w:szCs w:val="28"/>
        </w:rPr>
        <w:t>четкое</w:t>
      </w:r>
      <w:r w:rsidR="00C35B2E" w:rsidRPr="00BD5AFD">
        <w:rPr>
          <w:sz w:val="28"/>
          <w:szCs w:val="28"/>
        </w:rPr>
        <w:t xml:space="preserve">, краткое и выразительное </w:t>
      </w:r>
      <w:r w:rsidR="00C35B2E" w:rsidRPr="00BD5AFD">
        <w:rPr>
          <w:bCs/>
          <w:sz w:val="28"/>
          <w:szCs w:val="28"/>
        </w:rPr>
        <w:t>название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В </w:t>
      </w:r>
      <w:r w:rsidR="00C35B2E" w:rsidRPr="00BD5AFD">
        <w:rPr>
          <w:bCs/>
          <w:color w:val="000000"/>
          <w:sz w:val="28"/>
          <w:szCs w:val="28"/>
        </w:rPr>
        <w:t xml:space="preserve">дизайне </w:t>
      </w:r>
      <w:r w:rsidR="00C35B2E"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="00C35B2E" w:rsidRPr="00BD5AFD">
        <w:rPr>
          <w:bCs/>
          <w:color w:val="000000"/>
          <w:sz w:val="28"/>
          <w:szCs w:val="28"/>
        </w:rPr>
        <w:t>«чем меньше, тем лу</w:t>
      </w:r>
      <w:r w:rsidR="00C35B2E" w:rsidRPr="00BD5AFD">
        <w:rPr>
          <w:bCs/>
          <w:color w:val="000000"/>
          <w:sz w:val="28"/>
          <w:szCs w:val="28"/>
        </w:rPr>
        <w:t>ч</w:t>
      </w:r>
      <w:r w:rsidR="00C35B2E" w:rsidRPr="00BD5AFD">
        <w:rPr>
          <w:bCs/>
          <w:color w:val="000000"/>
          <w:sz w:val="28"/>
          <w:szCs w:val="28"/>
        </w:rPr>
        <w:t>ше»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 xml:space="preserve">Не </w:t>
      </w:r>
      <w:r w:rsidR="00C35B2E" w:rsidRPr="00BD5AFD">
        <w:rPr>
          <w:color w:val="000000"/>
          <w:sz w:val="28"/>
          <w:szCs w:val="28"/>
        </w:rPr>
        <w:t xml:space="preserve">следует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более 3 </w:t>
      </w:r>
      <w:r w:rsidR="00C35B2E" w:rsidRPr="00BD5AFD">
        <w:rPr>
          <w:color w:val="000000"/>
          <w:sz w:val="28"/>
          <w:szCs w:val="28"/>
        </w:rPr>
        <w:t xml:space="preserve">различных </w:t>
      </w:r>
      <w:r w:rsidR="00C35B2E" w:rsidRPr="00BD5AFD">
        <w:rPr>
          <w:bCs/>
          <w:color w:val="000000"/>
          <w:sz w:val="28"/>
          <w:szCs w:val="28"/>
        </w:rPr>
        <w:t xml:space="preserve">цветов </w:t>
      </w:r>
      <w:r w:rsidR="00C35B2E" w:rsidRPr="00BD5AFD">
        <w:rPr>
          <w:color w:val="000000"/>
          <w:sz w:val="28"/>
          <w:szCs w:val="28"/>
        </w:rPr>
        <w:t>на одном слайде.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>Остерегайтесь светлых цветов</w:t>
      </w:r>
      <w:r w:rsidR="00C35B2E" w:rsidRPr="00BD5AFD">
        <w:rPr>
          <w:color w:val="000000"/>
          <w:sz w:val="28"/>
          <w:szCs w:val="28"/>
        </w:rPr>
        <w:t>, они плохо видны издали.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C35B2E"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="00C35B2E" w:rsidRPr="00BD5AFD">
        <w:rPr>
          <w:bCs/>
          <w:color w:val="000000"/>
          <w:sz w:val="28"/>
          <w:szCs w:val="28"/>
        </w:rPr>
        <w:t xml:space="preserve">текст легко </w:t>
      </w:r>
      <w:r w:rsidR="00C35B2E" w:rsidRPr="00BD5AFD">
        <w:rPr>
          <w:color w:val="000000"/>
          <w:sz w:val="28"/>
          <w:szCs w:val="28"/>
        </w:rPr>
        <w:t xml:space="preserve">мог быть </w:t>
      </w:r>
      <w:r w:rsidR="00C35B2E" w:rsidRPr="00BD5AFD">
        <w:rPr>
          <w:bCs/>
          <w:color w:val="000000"/>
          <w:sz w:val="28"/>
          <w:szCs w:val="28"/>
        </w:rPr>
        <w:t>прочитан</w:t>
      </w:r>
      <w:r w:rsidR="00C35B2E" w:rsidRPr="00BD5AFD">
        <w:rPr>
          <w:color w:val="000000"/>
          <w:sz w:val="28"/>
          <w:szCs w:val="28"/>
        </w:rPr>
        <w:t xml:space="preserve">. Лучшее сочетание: </w:t>
      </w:r>
      <w:r w:rsidR="00C35B2E" w:rsidRPr="00BD5AFD">
        <w:rPr>
          <w:bCs/>
          <w:color w:val="000000"/>
          <w:sz w:val="28"/>
          <w:szCs w:val="28"/>
        </w:rPr>
        <w:t>белый фон, черный текст</w:t>
      </w:r>
      <w:r w:rsidR="00C35B2E"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35B2E"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черный </w:t>
      </w:r>
      <w:r w:rsidR="00C35B2E" w:rsidRPr="00BD5AFD">
        <w:rPr>
          <w:color w:val="000000"/>
          <w:sz w:val="28"/>
          <w:szCs w:val="28"/>
        </w:rPr>
        <w:t xml:space="preserve">или </w:t>
      </w:r>
      <w:r w:rsidR="00C35B2E" w:rsidRPr="00BD5AFD">
        <w:rPr>
          <w:bCs/>
          <w:color w:val="0F243E"/>
          <w:sz w:val="28"/>
          <w:szCs w:val="28"/>
        </w:rPr>
        <w:t>темно-синий.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Лучше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="00C35B2E" w:rsidRPr="00BD5AFD">
        <w:rPr>
          <w:color w:val="000000"/>
          <w:sz w:val="28"/>
          <w:szCs w:val="28"/>
        </w:rPr>
        <w:t>во всей презентации, а не разли</w:t>
      </w:r>
      <w:r w:rsidR="00C35B2E" w:rsidRPr="00BD5AFD">
        <w:rPr>
          <w:color w:val="000000"/>
          <w:sz w:val="28"/>
          <w:szCs w:val="28"/>
        </w:rPr>
        <w:t>ч</w:t>
      </w:r>
      <w:r w:rsidR="00C35B2E" w:rsidRPr="00BD5AFD">
        <w:rPr>
          <w:color w:val="000000"/>
          <w:sz w:val="28"/>
          <w:szCs w:val="28"/>
        </w:rPr>
        <w:t>ные стили для каждого слайда.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Используйте только </w:t>
      </w:r>
      <w:r w:rsidR="00C35B2E" w:rsidRPr="00BD5AFD">
        <w:rPr>
          <w:bCs/>
          <w:color w:val="000000"/>
          <w:sz w:val="28"/>
          <w:szCs w:val="28"/>
        </w:rPr>
        <w:t>один вид шрифта</w:t>
      </w:r>
      <w:r w:rsidR="00C35B2E" w:rsidRPr="00BD5AFD">
        <w:rPr>
          <w:color w:val="000000"/>
          <w:sz w:val="28"/>
          <w:szCs w:val="28"/>
        </w:rPr>
        <w:t xml:space="preserve">. Лучше использовать </w:t>
      </w:r>
      <w:r w:rsidR="00C35B2E" w:rsidRPr="00BD5AFD">
        <w:rPr>
          <w:bCs/>
          <w:color w:val="000000"/>
          <w:sz w:val="28"/>
          <w:szCs w:val="28"/>
        </w:rPr>
        <w:t>простой печа</w:t>
      </w:r>
      <w:r w:rsidR="00C35B2E" w:rsidRPr="00BD5AFD">
        <w:rPr>
          <w:bCs/>
          <w:color w:val="000000"/>
          <w:sz w:val="28"/>
          <w:szCs w:val="28"/>
        </w:rPr>
        <w:t>т</w:t>
      </w:r>
      <w:r w:rsidR="00C35B2E" w:rsidRPr="00BD5AFD">
        <w:rPr>
          <w:bCs/>
          <w:color w:val="000000"/>
          <w:sz w:val="28"/>
          <w:szCs w:val="28"/>
        </w:rPr>
        <w:t xml:space="preserve">ный шрифт </w:t>
      </w:r>
      <w:r w:rsidR="00C35B2E"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="00C35B2E" w:rsidRPr="00BD5AFD">
        <w:rPr>
          <w:sz w:val="28"/>
          <w:szCs w:val="28"/>
        </w:rPr>
        <w:t>, дают информ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цию для контактов.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 w:rsidR="00F922E9">
        <w:rPr>
          <w:i/>
          <w:iCs/>
          <w:color w:val="000000"/>
          <w:sz w:val="28"/>
          <w:szCs w:val="28"/>
        </w:rPr>
        <w:t xml:space="preserve">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не пишите длинно;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Чем </w:t>
      </w:r>
      <w:proofErr w:type="spellStart"/>
      <w:r w:rsidR="00C35B2E" w:rsidRPr="00BD5AFD">
        <w:rPr>
          <w:color w:val="000000"/>
          <w:sz w:val="28"/>
          <w:szCs w:val="28"/>
        </w:rPr>
        <w:t>абстрактнее</w:t>
      </w:r>
      <w:proofErr w:type="spellEnd"/>
      <w:r w:rsidR="00C35B2E"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 xml:space="preserve">анимацию, </w:t>
      </w:r>
      <w:r w:rsidR="00C35B2E"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="00C35B2E" w:rsidRPr="00BD5AFD">
        <w:rPr>
          <w:color w:val="000000"/>
          <w:sz w:val="28"/>
          <w:szCs w:val="28"/>
        </w:rPr>
        <w:t>и</w:t>
      </w:r>
      <w:r w:rsidR="00C35B2E"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>видеоинформацию,</w:t>
      </w:r>
      <w:r w:rsidR="00C35B2E"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="00C35B2E" w:rsidRPr="00BD5AFD">
        <w:rPr>
          <w:color w:val="000000"/>
          <w:sz w:val="28"/>
          <w:szCs w:val="28"/>
        </w:rPr>
        <w:t>у</w:t>
      </w:r>
      <w:r w:rsidR="00C35B2E" w:rsidRPr="00BD5AFD">
        <w:rPr>
          <w:color w:val="000000"/>
          <w:sz w:val="28"/>
          <w:szCs w:val="28"/>
        </w:rPr>
        <w:t>чении.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="00C35B2E" w:rsidRPr="00BD5AFD">
        <w:rPr>
          <w:color w:val="000000"/>
          <w:sz w:val="28"/>
          <w:szCs w:val="28"/>
        </w:rPr>
        <w:t>е</w:t>
      </w:r>
      <w:r w:rsidR="00C35B2E"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5B749B" w:rsidRDefault="005B749B" w:rsidP="00F922E9">
      <w:pPr>
        <w:ind w:firstLine="709"/>
        <w:jc w:val="both"/>
        <w:outlineLvl w:val="0"/>
        <w:rPr>
          <w:sz w:val="28"/>
          <w:szCs w:val="28"/>
        </w:rPr>
      </w:pPr>
    </w:p>
    <w:p w:rsidR="005B749B" w:rsidRDefault="005B749B" w:rsidP="005B749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5B749B" w:rsidRDefault="005B749B" w:rsidP="005B749B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</w:t>
      </w:r>
      <w:r w:rsidRPr="006F7AD8">
        <w:rPr>
          <w:sz w:val="28"/>
        </w:rPr>
        <w:t>с</w:t>
      </w:r>
      <w:r w:rsidRPr="006F7AD8">
        <w:rPr>
          <w:sz w:val="28"/>
        </w:rPr>
        <w:t>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5B749B" w:rsidRPr="00755609" w:rsidRDefault="005B749B" w:rsidP="00F922E9">
      <w:pPr>
        <w:ind w:firstLine="709"/>
        <w:jc w:val="both"/>
        <w:outlineLvl w:val="0"/>
        <w:rPr>
          <w:sz w:val="28"/>
        </w:rPr>
      </w:pPr>
    </w:p>
    <w:sectPr w:rsidR="005B749B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B5" w:rsidRDefault="00E72FB5" w:rsidP="00FD5B6B">
      <w:r>
        <w:separator/>
      </w:r>
    </w:p>
  </w:endnote>
  <w:endnote w:type="continuationSeparator" w:id="0">
    <w:p w:rsidR="00E72FB5" w:rsidRDefault="00E72FB5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6B" w:rsidRDefault="00FD5B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F003A6">
      <w:rPr>
        <w:noProof/>
      </w:rPr>
      <w:t>2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B5" w:rsidRDefault="00E72FB5" w:rsidP="00FD5B6B">
      <w:r>
        <w:separator/>
      </w:r>
    </w:p>
  </w:footnote>
  <w:footnote w:type="continuationSeparator" w:id="0">
    <w:p w:rsidR="00E72FB5" w:rsidRDefault="00E72FB5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13EF"/>
    <w:rsid w:val="00033367"/>
    <w:rsid w:val="0003403A"/>
    <w:rsid w:val="00083C34"/>
    <w:rsid w:val="000931E3"/>
    <w:rsid w:val="000B3864"/>
    <w:rsid w:val="000F25CB"/>
    <w:rsid w:val="001F5EE1"/>
    <w:rsid w:val="0026698D"/>
    <w:rsid w:val="002D2784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5B749B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9511F7"/>
    <w:rsid w:val="00985E1D"/>
    <w:rsid w:val="009978D9"/>
    <w:rsid w:val="009C2F35"/>
    <w:rsid w:val="009C4A0D"/>
    <w:rsid w:val="009F49C5"/>
    <w:rsid w:val="00AD3EBB"/>
    <w:rsid w:val="00AF327C"/>
    <w:rsid w:val="00B350F3"/>
    <w:rsid w:val="00BF1CD1"/>
    <w:rsid w:val="00C35B2E"/>
    <w:rsid w:val="00C83AB7"/>
    <w:rsid w:val="00CF25CF"/>
    <w:rsid w:val="00D06B87"/>
    <w:rsid w:val="00D33524"/>
    <w:rsid w:val="00D35869"/>
    <w:rsid w:val="00D471E6"/>
    <w:rsid w:val="00E57C66"/>
    <w:rsid w:val="00E72FB5"/>
    <w:rsid w:val="00E7524A"/>
    <w:rsid w:val="00F003A6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 Windows</cp:lastModifiedBy>
  <cp:revision>2</cp:revision>
  <dcterms:created xsi:type="dcterms:W3CDTF">2023-10-30T13:15:00Z</dcterms:created>
  <dcterms:modified xsi:type="dcterms:W3CDTF">2023-10-30T13:15:00Z</dcterms:modified>
</cp:coreProperties>
</file>