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AB36" w14:textId="77777777" w:rsidR="004C0FB3" w:rsidRDefault="004C0FB3" w:rsidP="004C0FB3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6D9D01C5" w14:textId="77777777" w:rsidR="004C0FB3" w:rsidRPr="004B2C94" w:rsidRDefault="004C0FB3" w:rsidP="004C0FB3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3B59C386" w14:textId="77777777" w:rsidR="004C0FB3" w:rsidRDefault="004C0FB3" w:rsidP="004C0FB3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7DAEC750" w14:textId="77777777" w:rsidR="004C0FB3" w:rsidRPr="004B2C94" w:rsidRDefault="004C0FB3" w:rsidP="004C0FB3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35214DE3" w14:textId="77777777" w:rsidR="004C0FB3" w:rsidRPr="004B2C94" w:rsidRDefault="004C0FB3" w:rsidP="004C0FB3">
      <w:pPr>
        <w:ind w:firstLine="709"/>
        <w:jc w:val="center"/>
        <w:rPr>
          <w:sz w:val="28"/>
        </w:rPr>
      </w:pPr>
    </w:p>
    <w:p w14:paraId="59B5C0D3" w14:textId="77777777" w:rsidR="004C0FB3" w:rsidRPr="004B2C94" w:rsidRDefault="004C0FB3" w:rsidP="004C0FB3">
      <w:pPr>
        <w:ind w:firstLine="709"/>
        <w:jc w:val="center"/>
        <w:rPr>
          <w:sz w:val="28"/>
        </w:rPr>
      </w:pPr>
    </w:p>
    <w:p w14:paraId="2CB343CF" w14:textId="77777777" w:rsidR="004C0FB3" w:rsidRPr="004B2C94" w:rsidRDefault="004C0FB3" w:rsidP="004C0FB3">
      <w:pPr>
        <w:ind w:firstLine="709"/>
        <w:jc w:val="center"/>
        <w:rPr>
          <w:sz w:val="28"/>
        </w:rPr>
      </w:pPr>
    </w:p>
    <w:p w14:paraId="743D17EA" w14:textId="77777777" w:rsidR="004C0FB3" w:rsidRDefault="004C0FB3" w:rsidP="004C0FB3">
      <w:pPr>
        <w:ind w:firstLine="709"/>
        <w:jc w:val="center"/>
        <w:rPr>
          <w:sz w:val="28"/>
        </w:rPr>
      </w:pPr>
    </w:p>
    <w:p w14:paraId="66CB634B" w14:textId="77777777" w:rsidR="00D93B64" w:rsidRDefault="00D93B64" w:rsidP="004C0FB3">
      <w:pPr>
        <w:ind w:firstLine="709"/>
        <w:jc w:val="center"/>
        <w:rPr>
          <w:sz w:val="28"/>
        </w:rPr>
      </w:pPr>
    </w:p>
    <w:p w14:paraId="23AD14AE" w14:textId="77777777" w:rsidR="00D93B64" w:rsidRDefault="00D93B64" w:rsidP="004C0FB3">
      <w:pPr>
        <w:ind w:firstLine="709"/>
        <w:jc w:val="center"/>
        <w:rPr>
          <w:sz w:val="28"/>
        </w:rPr>
      </w:pPr>
    </w:p>
    <w:p w14:paraId="41FF2849" w14:textId="77777777" w:rsidR="00D93B64" w:rsidRDefault="00D93B64" w:rsidP="004C0FB3">
      <w:pPr>
        <w:ind w:firstLine="709"/>
        <w:jc w:val="center"/>
        <w:rPr>
          <w:sz w:val="28"/>
        </w:rPr>
      </w:pPr>
    </w:p>
    <w:p w14:paraId="74B94086" w14:textId="77777777" w:rsidR="00D93B64" w:rsidRDefault="00D93B64" w:rsidP="004C0FB3">
      <w:pPr>
        <w:ind w:firstLine="709"/>
        <w:jc w:val="center"/>
        <w:rPr>
          <w:sz w:val="28"/>
        </w:rPr>
      </w:pPr>
    </w:p>
    <w:p w14:paraId="01ED43E1" w14:textId="77777777" w:rsidR="00D93B64" w:rsidRDefault="00D93B64" w:rsidP="004C0FB3">
      <w:pPr>
        <w:ind w:firstLine="709"/>
        <w:jc w:val="center"/>
        <w:rPr>
          <w:sz w:val="28"/>
        </w:rPr>
      </w:pPr>
    </w:p>
    <w:p w14:paraId="0651B122" w14:textId="77777777" w:rsidR="00D93B64" w:rsidRDefault="00D93B64" w:rsidP="004C0FB3">
      <w:pPr>
        <w:ind w:firstLine="709"/>
        <w:jc w:val="center"/>
        <w:rPr>
          <w:sz w:val="28"/>
        </w:rPr>
      </w:pPr>
    </w:p>
    <w:p w14:paraId="07052725" w14:textId="77777777" w:rsidR="004C0FB3" w:rsidRPr="004B2C94" w:rsidRDefault="004C0FB3" w:rsidP="004C0FB3">
      <w:pPr>
        <w:ind w:firstLine="709"/>
        <w:jc w:val="center"/>
        <w:rPr>
          <w:sz w:val="28"/>
        </w:rPr>
      </w:pPr>
    </w:p>
    <w:p w14:paraId="6BBB6CFA" w14:textId="77777777" w:rsidR="004C0FB3" w:rsidRPr="004B2C94" w:rsidRDefault="004C0FB3" w:rsidP="004C0FB3">
      <w:pPr>
        <w:ind w:firstLine="709"/>
        <w:jc w:val="center"/>
        <w:rPr>
          <w:sz w:val="28"/>
        </w:rPr>
      </w:pPr>
    </w:p>
    <w:p w14:paraId="1050ACC3" w14:textId="77777777" w:rsidR="004C0FB3" w:rsidRPr="004B2C94" w:rsidRDefault="004C0FB3" w:rsidP="004C0FB3">
      <w:pPr>
        <w:ind w:firstLine="709"/>
        <w:jc w:val="center"/>
        <w:rPr>
          <w:sz w:val="28"/>
        </w:rPr>
      </w:pPr>
    </w:p>
    <w:p w14:paraId="02005DAE" w14:textId="77777777" w:rsidR="004C0FB3" w:rsidRPr="004B2C94" w:rsidRDefault="004C0FB3" w:rsidP="004C0FB3">
      <w:pPr>
        <w:ind w:firstLine="709"/>
        <w:jc w:val="center"/>
        <w:rPr>
          <w:sz w:val="28"/>
        </w:rPr>
      </w:pPr>
    </w:p>
    <w:p w14:paraId="63168F76" w14:textId="77777777" w:rsidR="004C0FB3" w:rsidRDefault="004C0FB3" w:rsidP="004C0FB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14:paraId="738A84FF" w14:textId="77777777" w:rsidR="004C0FB3" w:rsidRPr="004B2C94" w:rsidRDefault="004C0FB3" w:rsidP="004C0FB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14:paraId="241D2765" w14:textId="77777777" w:rsidR="004C0FB3" w:rsidRPr="004B2C94" w:rsidRDefault="004C0FB3" w:rsidP="004C0FB3">
      <w:pPr>
        <w:ind w:firstLine="709"/>
        <w:jc w:val="center"/>
        <w:rPr>
          <w:sz w:val="28"/>
        </w:rPr>
      </w:pPr>
    </w:p>
    <w:p w14:paraId="0D7D11CE" w14:textId="4A327CAA" w:rsidR="004C0FB3" w:rsidRPr="00CF7355" w:rsidRDefault="0096452F" w:rsidP="004C0FB3">
      <w:pPr>
        <w:jc w:val="center"/>
        <w:rPr>
          <w:sz w:val="28"/>
        </w:rPr>
      </w:pPr>
      <w:r>
        <w:rPr>
          <w:sz w:val="28"/>
        </w:rPr>
        <w:t>ТОКСИКОЛОГИЧЕСКАЯ</w:t>
      </w:r>
      <w:r w:rsidR="004C0FB3">
        <w:rPr>
          <w:sz w:val="28"/>
        </w:rPr>
        <w:t xml:space="preserve"> ХИМИЯ</w:t>
      </w:r>
    </w:p>
    <w:p w14:paraId="1220C396" w14:textId="77777777" w:rsidR="004C0FB3" w:rsidRPr="00CF7355" w:rsidRDefault="004C0FB3" w:rsidP="004C0FB3">
      <w:pPr>
        <w:jc w:val="center"/>
        <w:rPr>
          <w:sz w:val="28"/>
        </w:rPr>
      </w:pPr>
    </w:p>
    <w:p w14:paraId="0DFC0A5E" w14:textId="77777777" w:rsidR="004C0FB3" w:rsidRPr="00CF7355" w:rsidRDefault="004C0FB3" w:rsidP="004C0FB3">
      <w:pPr>
        <w:jc w:val="center"/>
        <w:rPr>
          <w:sz w:val="28"/>
        </w:rPr>
      </w:pPr>
    </w:p>
    <w:p w14:paraId="19266675" w14:textId="77777777" w:rsidR="004C0FB3" w:rsidRPr="00CF7355" w:rsidRDefault="004C0FB3" w:rsidP="004C0FB3">
      <w:pPr>
        <w:shd w:val="clear" w:color="auto" w:fill="FFFFFF" w:themeFill="background1"/>
        <w:jc w:val="center"/>
        <w:rPr>
          <w:sz w:val="28"/>
        </w:rPr>
      </w:pPr>
      <w:r>
        <w:rPr>
          <w:sz w:val="28"/>
        </w:rPr>
        <w:t>по специальности</w:t>
      </w:r>
      <w:r w:rsidRPr="00CF7355">
        <w:rPr>
          <w:sz w:val="28"/>
        </w:rPr>
        <w:t xml:space="preserve"> </w:t>
      </w:r>
    </w:p>
    <w:p w14:paraId="713553B8" w14:textId="77777777" w:rsidR="004C0FB3" w:rsidRPr="00CF7355" w:rsidRDefault="004C0FB3" w:rsidP="004C0FB3">
      <w:pPr>
        <w:jc w:val="center"/>
        <w:rPr>
          <w:sz w:val="28"/>
        </w:rPr>
      </w:pPr>
    </w:p>
    <w:p w14:paraId="25D9A30C" w14:textId="77777777" w:rsidR="004C0FB3" w:rsidRPr="00CF7355" w:rsidRDefault="004C0FB3" w:rsidP="004C0FB3">
      <w:pPr>
        <w:jc w:val="center"/>
        <w:rPr>
          <w:sz w:val="28"/>
        </w:rPr>
      </w:pPr>
    </w:p>
    <w:p w14:paraId="2950B7BC" w14:textId="77777777" w:rsidR="004C0FB3" w:rsidRPr="00CF7355" w:rsidRDefault="004C0FB3" w:rsidP="004C0FB3">
      <w:pPr>
        <w:jc w:val="center"/>
        <w:rPr>
          <w:sz w:val="28"/>
        </w:rPr>
      </w:pPr>
      <w:r>
        <w:rPr>
          <w:sz w:val="28"/>
        </w:rPr>
        <w:t>32.05.01 Медико-профилактическое дело</w:t>
      </w:r>
    </w:p>
    <w:p w14:paraId="18A57FDD" w14:textId="77777777" w:rsidR="004C0FB3" w:rsidRPr="004B2C94" w:rsidRDefault="004C0FB3" w:rsidP="004C0FB3">
      <w:pPr>
        <w:ind w:firstLine="709"/>
        <w:jc w:val="center"/>
      </w:pPr>
      <w:r w:rsidRPr="004B2C94">
        <w:t xml:space="preserve"> </w:t>
      </w:r>
    </w:p>
    <w:p w14:paraId="20270F96" w14:textId="77777777" w:rsidR="004C0FB3" w:rsidRPr="004B2C94" w:rsidRDefault="004C0FB3" w:rsidP="004C0FB3">
      <w:pPr>
        <w:ind w:firstLine="709"/>
        <w:jc w:val="center"/>
        <w:rPr>
          <w:sz w:val="28"/>
        </w:rPr>
      </w:pPr>
    </w:p>
    <w:p w14:paraId="158DC037" w14:textId="77777777" w:rsidR="004C0FB3" w:rsidRPr="004B2C94" w:rsidRDefault="004C0FB3" w:rsidP="004C0FB3">
      <w:pPr>
        <w:ind w:firstLine="709"/>
        <w:jc w:val="center"/>
        <w:rPr>
          <w:sz w:val="28"/>
        </w:rPr>
      </w:pPr>
    </w:p>
    <w:p w14:paraId="7A13C5D5" w14:textId="77777777" w:rsidR="004C0FB3" w:rsidRPr="004B2C94" w:rsidRDefault="004C0FB3" w:rsidP="004C0FB3">
      <w:pPr>
        <w:ind w:firstLine="709"/>
        <w:jc w:val="center"/>
        <w:rPr>
          <w:sz w:val="28"/>
        </w:rPr>
      </w:pPr>
    </w:p>
    <w:p w14:paraId="639983FF" w14:textId="77777777" w:rsidR="004C0FB3" w:rsidRPr="004B2C94" w:rsidRDefault="004C0FB3" w:rsidP="004C0FB3">
      <w:pPr>
        <w:ind w:firstLine="709"/>
        <w:jc w:val="center"/>
        <w:rPr>
          <w:sz w:val="28"/>
        </w:rPr>
      </w:pPr>
    </w:p>
    <w:p w14:paraId="1369C526" w14:textId="77777777" w:rsidR="004C0FB3" w:rsidRPr="004B2C94" w:rsidRDefault="004C0FB3" w:rsidP="004C0FB3">
      <w:pPr>
        <w:ind w:firstLine="709"/>
        <w:jc w:val="center"/>
        <w:rPr>
          <w:sz w:val="28"/>
        </w:rPr>
      </w:pPr>
    </w:p>
    <w:p w14:paraId="5BBD11C7" w14:textId="77777777" w:rsidR="004C0FB3" w:rsidRPr="004B2C94" w:rsidRDefault="004C0FB3" w:rsidP="004C0FB3">
      <w:pPr>
        <w:ind w:firstLine="709"/>
        <w:jc w:val="center"/>
        <w:rPr>
          <w:sz w:val="28"/>
        </w:rPr>
      </w:pPr>
    </w:p>
    <w:p w14:paraId="7F5FEA5D" w14:textId="77777777" w:rsidR="004C0FB3" w:rsidRPr="004B2C94" w:rsidRDefault="004C0FB3" w:rsidP="004C0FB3">
      <w:pPr>
        <w:ind w:firstLine="709"/>
        <w:jc w:val="center"/>
        <w:rPr>
          <w:sz w:val="28"/>
        </w:rPr>
      </w:pPr>
    </w:p>
    <w:p w14:paraId="1DAEE148" w14:textId="77777777" w:rsidR="004C0FB3" w:rsidRPr="004B2C94" w:rsidRDefault="004C0FB3" w:rsidP="004C0FB3">
      <w:pPr>
        <w:ind w:firstLine="709"/>
        <w:jc w:val="center"/>
        <w:rPr>
          <w:sz w:val="28"/>
        </w:rPr>
      </w:pPr>
    </w:p>
    <w:p w14:paraId="5905456C" w14:textId="77777777" w:rsidR="004C0FB3" w:rsidRPr="004B2C94" w:rsidRDefault="004C0FB3" w:rsidP="004C0FB3">
      <w:pPr>
        <w:ind w:firstLine="709"/>
        <w:jc w:val="center"/>
        <w:rPr>
          <w:sz w:val="28"/>
        </w:rPr>
      </w:pPr>
    </w:p>
    <w:p w14:paraId="3A4517E7" w14:textId="77777777" w:rsidR="004C0FB3" w:rsidRPr="00CF7355" w:rsidRDefault="004C0FB3" w:rsidP="004C0FB3">
      <w:pPr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>
        <w:rPr>
          <w:color w:val="000000"/>
          <w:sz w:val="24"/>
          <w:szCs w:val="24"/>
        </w:rPr>
        <w:t xml:space="preserve">специальности </w:t>
      </w:r>
      <w:r w:rsidRPr="00CF7355">
        <w:rPr>
          <w:color w:val="000000"/>
          <w:sz w:val="24"/>
          <w:szCs w:val="24"/>
        </w:rPr>
        <w:t xml:space="preserve"> </w:t>
      </w:r>
      <w:r w:rsidRPr="00CD5272">
        <w:rPr>
          <w:sz w:val="24"/>
          <w:szCs w:val="24"/>
        </w:rPr>
        <w:t>32.05.01 Медико-профилактическое дело</w:t>
      </w:r>
      <w:r>
        <w:rPr>
          <w:sz w:val="24"/>
          <w:szCs w:val="24"/>
        </w:rPr>
        <w:t xml:space="preserve">, </w:t>
      </w:r>
      <w:r w:rsidRPr="00CF7355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color w:val="000000"/>
          <w:sz w:val="24"/>
          <w:szCs w:val="24"/>
        </w:rPr>
        <w:t>ОрГМУ</w:t>
      </w:r>
      <w:proofErr w:type="spellEnd"/>
      <w:r w:rsidRPr="00CF7355">
        <w:rPr>
          <w:color w:val="000000"/>
          <w:sz w:val="24"/>
          <w:szCs w:val="24"/>
        </w:rPr>
        <w:t xml:space="preserve"> Минздрава России</w:t>
      </w:r>
    </w:p>
    <w:p w14:paraId="07B2C054" w14:textId="77777777" w:rsidR="004C0FB3" w:rsidRPr="00CF7355" w:rsidRDefault="004C0FB3" w:rsidP="004C0FB3">
      <w:pPr>
        <w:ind w:firstLine="709"/>
        <w:jc w:val="both"/>
        <w:rPr>
          <w:color w:val="000000"/>
          <w:sz w:val="24"/>
          <w:szCs w:val="24"/>
        </w:rPr>
      </w:pPr>
    </w:p>
    <w:p w14:paraId="6F890DF6" w14:textId="77777777" w:rsidR="004C0FB3" w:rsidRPr="00CF7355" w:rsidRDefault="004C0FB3" w:rsidP="004C0FB3">
      <w:pPr>
        <w:ind w:firstLine="709"/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11</w:t>
      </w:r>
      <w:r w:rsidRPr="00CF7355">
        <w:rPr>
          <w:color w:val="000000"/>
          <w:sz w:val="24"/>
          <w:szCs w:val="24"/>
        </w:rPr>
        <w:t xml:space="preserve">  от «</w:t>
      </w:r>
      <w:r>
        <w:rPr>
          <w:color w:val="000000"/>
          <w:sz w:val="24"/>
          <w:szCs w:val="24"/>
        </w:rPr>
        <w:t>22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июня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18 г.</w:t>
      </w:r>
    </w:p>
    <w:p w14:paraId="77E98017" w14:textId="77777777" w:rsidR="004C0FB3" w:rsidRPr="004B2C94" w:rsidRDefault="004C0FB3" w:rsidP="004C0FB3">
      <w:pPr>
        <w:ind w:firstLine="709"/>
        <w:jc w:val="center"/>
        <w:rPr>
          <w:sz w:val="28"/>
        </w:rPr>
      </w:pPr>
    </w:p>
    <w:p w14:paraId="53E3D795" w14:textId="77777777" w:rsidR="004C0FB3" w:rsidRPr="004B2C94" w:rsidRDefault="004C0FB3" w:rsidP="004C0FB3">
      <w:pPr>
        <w:ind w:firstLine="709"/>
        <w:jc w:val="center"/>
        <w:rPr>
          <w:sz w:val="28"/>
        </w:rPr>
      </w:pPr>
    </w:p>
    <w:p w14:paraId="66D25840" w14:textId="77777777" w:rsidR="004C0FB3" w:rsidRPr="004B2C94" w:rsidRDefault="004C0FB3" w:rsidP="004C0FB3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14:paraId="2E908962" w14:textId="77777777" w:rsidR="00BC5F4C" w:rsidRDefault="00BC5F4C" w:rsidP="00BC5F4C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1.Пояснительная записка </w:t>
      </w:r>
    </w:p>
    <w:p w14:paraId="79F35149" w14:textId="77777777" w:rsidR="00BC5F4C" w:rsidRPr="009511F7" w:rsidRDefault="00BC5F4C" w:rsidP="00BC5F4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068251D0" w14:textId="77777777" w:rsidR="00BC5F4C" w:rsidRPr="004B2C94" w:rsidRDefault="00BC5F4C" w:rsidP="00BC5F4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общепрофессиональных 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14:paraId="50894871" w14:textId="77777777" w:rsidR="00BC5F4C" w:rsidRPr="004B2C94" w:rsidRDefault="00BC5F4C" w:rsidP="00BC5F4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14:paraId="3DACF383" w14:textId="77777777" w:rsidR="00E204C6" w:rsidRPr="00C44934" w:rsidRDefault="00BC5F4C" w:rsidP="00E204C6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E204C6">
        <w:rPr>
          <w:sz w:val="28"/>
        </w:rPr>
        <w:t xml:space="preserve">Целью самостоятельной работы является </w:t>
      </w:r>
      <w:r w:rsidR="00E204C6" w:rsidRPr="00C44934">
        <w:rPr>
          <w:color w:val="000000"/>
          <w:sz w:val="28"/>
          <w:szCs w:val="28"/>
        </w:rPr>
        <w:t>систематизации и закрепления полученных теоретических знании и практических умений;</w:t>
      </w:r>
      <w:r w:rsidR="00E204C6" w:rsidRPr="00E204C6">
        <w:rPr>
          <w:color w:val="000000"/>
          <w:sz w:val="28"/>
          <w:szCs w:val="28"/>
        </w:rPr>
        <w:t xml:space="preserve"> </w:t>
      </w:r>
      <w:r w:rsidR="00E204C6" w:rsidRPr="00C44934">
        <w:rPr>
          <w:color w:val="000000"/>
          <w:sz w:val="28"/>
          <w:szCs w:val="28"/>
        </w:rPr>
        <w:t>углубления и расширения теоретических знаний;</w:t>
      </w:r>
      <w:r w:rsidR="00E204C6">
        <w:rPr>
          <w:color w:val="000000"/>
          <w:sz w:val="28"/>
          <w:szCs w:val="28"/>
        </w:rPr>
        <w:t xml:space="preserve"> </w:t>
      </w:r>
      <w:r w:rsidR="00E204C6" w:rsidRPr="00C44934">
        <w:rPr>
          <w:color w:val="000000"/>
          <w:sz w:val="28"/>
          <w:szCs w:val="28"/>
        </w:rPr>
        <w:t>формирования умений использовать нормативную, правовую, справочную документацию и специальную литературу;</w:t>
      </w:r>
      <w:r w:rsidR="00E204C6">
        <w:rPr>
          <w:color w:val="000000"/>
          <w:sz w:val="28"/>
          <w:szCs w:val="28"/>
        </w:rPr>
        <w:t xml:space="preserve"> </w:t>
      </w:r>
      <w:r w:rsidR="00E204C6" w:rsidRPr="00C44934">
        <w:rPr>
          <w:color w:val="000000"/>
          <w:sz w:val="28"/>
          <w:szCs w:val="28"/>
        </w:rPr>
        <w:t>развития познавательных способностей и активности обучающихся: творческой инициативы, самостоятельности, ответственности и организованности;</w:t>
      </w:r>
      <w:r w:rsidR="00E204C6">
        <w:rPr>
          <w:color w:val="000000"/>
          <w:sz w:val="28"/>
          <w:szCs w:val="28"/>
        </w:rPr>
        <w:t xml:space="preserve"> </w:t>
      </w:r>
      <w:r w:rsidR="00E204C6" w:rsidRPr="00C44934">
        <w:rPr>
          <w:color w:val="000000"/>
          <w:sz w:val="28"/>
          <w:szCs w:val="28"/>
        </w:rPr>
        <w:t>формирования самостоятельности мышления, способностей к саморазвитию, самосовершенствованию и самореализации;</w:t>
      </w:r>
    </w:p>
    <w:p w14:paraId="2F06C7FA" w14:textId="357A77A4" w:rsidR="00E204C6" w:rsidRPr="00C44934" w:rsidRDefault="00E204C6" w:rsidP="00E204C6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C44934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звития исследовательских умений.</w:t>
      </w:r>
      <w:r w:rsidRPr="00E204C6">
        <w:rPr>
          <w:color w:val="000000"/>
          <w:sz w:val="28"/>
          <w:szCs w:val="28"/>
        </w:rPr>
        <w:t xml:space="preserve"> </w:t>
      </w:r>
      <w:r w:rsidRPr="00C44934">
        <w:rPr>
          <w:color w:val="000000"/>
          <w:sz w:val="28"/>
          <w:szCs w:val="28"/>
        </w:rPr>
        <w:t>Самостоятельная работа обучающихся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уровня,</w:t>
      </w:r>
      <w:r>
        <w:rPr>
          <w:color w:val="000000"/>
          <w:sz w:val="28"/>
          <w:szCs w:val="28"/>
        </w:rPr>
        <w:t xml:space="preserve"> </w:t>
      </w:r>
      <w:r w:rsidRPr="00C44934">
        <w:rPr>
          <w:color w:val="000000"/>
          <w:sz w:val="28"/>
          <w:szCs w:val="28"/>
        </w:rPr>
        <w:t>формированию общих и профессиональных компетенций в рамках образовательной программы.</w:t>
      </w:r>
      <w:r w:rsidRPr="00C4493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</w:t>
      </w:r>
      <w:r w:rsidRPr="00C44934">
        <w:rPr>
          <w:color w:val="000000"/>
          <w:sz w:val="28"/>
          <w:szCs w:val="28"/>
        </w:rPr>
        <w:t>бучающи</w:t>
      </w:r>
      <w:r>
        <w:rPr>
          <w:color w:val="000000"/>
          <w:sz w:val="28"/>
          <w:szCs w:val="28"/>
        </w:rPr>
        <w:t>еся</w:t>
      </w:r>
      <w:r w:rsidRPr="00C44934">
        <w:rPr>
          <w:color w:val="000000"/>
          <w:sz w:val="28"/>
          <w:szCs w:val="28"/>
        </w:rPr>
        <w:t xml:space="preserve"> в процессе обучения должн</w:t>
      </w:r>
      <w:r>
        <w:rPr>
          <w:color w:val="000000"/>
          <w:sz w:val="28"/>
          <w:szCs w:val="28"/>
        </w:rPr>
        <w:t>ы</w:t>
      </w:r>
      <w:r w:rsidRPr="00C44934">
        <w:rPr>
          <w:color w:val="000000"/>
          <w:sz w:val="28"/>
          <w:szCs w:val="28"/>
        </w:rPr>
        <w:t xml:space="preserve"> не только освоить учебную программу, но и приобрести навыки самостоятельной работы. В ходе изучения дисциплины «</w:t>
      </w:r>
      <w:r w:rsidR="0096452F">
        <w:rPr>
          <w:color w:val="000000"/>
          <w:sz w:val="28"/>
          <w:szCs w:val="28"/>
        </w:rPr>
        <w:t>Токсикологическая</w:t>
      </w:r>
      <w:r>
        <w:rPr>
          <w:color w:val="000000"/>
          <w:sz w:val="28"/>
          <w:szCs w:val="28"/>
        </w:rPr>
        <w:t xml:space="preserve"> химия</w:t>
      </w:r>
      <w:r w:rsidRPr="00C44934">
        <w:rPr>
          <w:color w:val="000000"/>
          <w:sz w:val="28"/>
          <w:szCs w:val="28"/>
        </w:rPr>
        <w:t xml:space="preserve">» обучающихся должны уметь планировать и выполнять свою работу. </w:t>
      </w:r>
    </w:p>
    <w:p w14:paraId="32327E10" w14:textId="77777777" w:rsidR="00D45318" w:rsidRDefault="00D45318" w:rsidP="00BC5F4C"/>
    <w:p w14:paraId="561B0726" w14:textId="77777777" w:rsidR="00D22ADC" w:rsidRDefault="00D22ADC" w:rsidP="00BC5F4C"/>
    <w:p w14:paraId="65EE26C0" w14:textId="77777777" w:rsidR="00D22ADC" w:rsidRDefault="00D22ADC" w:rsidP="00D22AD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14:paraId="7C518DCE" w14:textId="77777777" w:rsidR="00D22ADC" w:rsidRDefault="00D22ADC" w:rsidP="00D22ADC">
      <w:pPr>
        <w:ind w:firstLine="709"/>
        <w:jc w:val="both"/>
        <w:rPr>
          <w:sz w:val="28"/>
        </w:rPr>
      </w:pPr>
    </w:p>
    <w:p w14:paraId="5FBA13EA" w14:textId="77777777" w:rsidR="00D22ADC" w:rsidRDefault="00D22ADC" w:rsidP="00D22ADC">
      <w:pPr>
        <w:ind w:firstLine="709"/>
        <w:jc w:val="both"/>
        <w:rPr>
          <w:b/>
          <w:sz w:val="28"/>
        </w:rPr>
      </w:pPr>
    </w:p>
    <w:p w14:paraId="009AF06C" w14:textId="77777777" w:rsidR="00D22ADC" w:rsidRPr="009978D9" w:rsidRDefault="00D22ADC" w:rsidP="00D22ADC">
      <w:pPr>
        <w:ind w:firstLine="709"/>
        <w:jc w:val="both"/>
        <w:rPr>
          <w:sz w:val="8"/>
        </w:rPr>
      </w:pPr>
    </w:p>
    <w:tbl>
      <w:tblPr>
        <w:tblW w:w="11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22"/>
        <w:gridCol w:w="2552"/>
        <w:gridCol w:w="2410"/>
        <w:gridCol w:w="1842"/>
        <w:gridCol w:w="1842"/>
      </w:tblGrid>
      <w:tr w:rsidR="00BD12A2" w:rsidRPr="00033367" w14:paraId="6FF242B0" w14:textId="77777777" w:rsidTr="007B2DC5">
        <w:trPr>
          <w:gridAfter w:val="1"/>
          <w:wAfter w:w="1842" w:type="dxa"/>
        </w:trPr>
        <w:tc>
          <w:tcPr>
            <w:tcW w:w="421" w:type="dxa"/>
            <w:shd w:val="clear" w:color="auto" w:fill="auto"/>
          </w:tcPr>
          <w:p w14:paraId="53060EBD" w14:textId="77777777" w:rsidR="00BD12A2" w:rsidRDefault="00D22ADC" w:rsidP="002F49F9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  <w:p w14:paraId="2A7048A5" w14:textId="77777777" w:rsidR="00D22ADC" w:rsidRDefault="00BD12A2" w:rsidP="00BD12A2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309FBB08" w14:textId="77777777" w:rsidR="00BD12A2" w:rsidRPr="00BD12A2" w:rsidRDefault="00BD12A2" w:rsidP="00F920D3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522" w:type="dxa"/>
            <w:shd w:val="clear" w:color="auto" w:fill="auto"/>
          </w:tcPr>
          <w:p w14:paraId="7AD6FA9E" w14:textId="77777777" w:rsidR="00D22ADC" w:rsidRPr="00033367" w:rsidRDefault="00D22ADC" w:rsidP="002F49F9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14:paraId="24598200" w14:textId="77777777" w:rsidR="00D22ADC" w:rsidRPr="00033367" w:rsidRDefault="00D22ADC" w:rsidP="002F49F9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552" w:type="dxa"/>
            <w:shd w:val="clear" w:color="auto" w:fill="auto"/>
          </w:tcPr>
          <w:p w14:paraId="18DD048E" w14:textId="77777777" w:rsidR="00D22ADC" w:rsidRPr="00033367" w:rsidRDefault="00D22ADC" w:rsidP="002F49F9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14:paraId="72048B28" w14:textId="77777777" w:rsidR="00D22ADC" w:rsidRPr="009978D9" w:rsidRDefault="00D22ADC" w:rsidP="0084705D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410" w:type="dxa"/>
            <w:shd w:val="clear" w:color="auto" w:fill="auto"/>
          </w:tcPr>
          <w:p w14:paraId="335B79FD" w14:textId="77777777" w:rsidR="00D22ADC" w:rsidRDefault="00D22ADC" w:rsidP="002F49F9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14:paraId="5763AD82" w14:textId="77777777" w:rsidR="00D22ADC" w:rsidRPr="00033367" w:rsidRDefault="00D22ADC" w:rsidP="0084705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260442D3" w14:textId="77777777" w:rsidR="00D22ADC" w:rsidRDefault="00D22ADC" w:rsidP="002F49F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14:paraId="0C845007" w14:textId="77777777" w:rsidR="00D22ADC" w:rsidRDefault="00D22ADC" w:rsidP="002F49F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14:paraId="4AFED8EF" w14:textId="77777777" w:rsidR="00D22ADC" w:rsidRDefault="00D22ADC" w:rsidP="002F49F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14:paraId="2DD5321A" w14:textId="77777777" w:rsidR="00D22ADC" w:rsidRDefault="00D22ADC" w:rsidP="002F49F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14:paraId="66EFCAC9" w14:textId="77777777" w:rsidR="00D22ADC" w:rsidRDefault="00D22ADC" w:rsidP="002F49F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14:paraId="18437BD4" w14:textId="77777777" w:rsidR="00D22ADC" w:rsidRPr="009978D9" w:rsidRDefault="00D22ADC" w:rsidP="0084705D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lastRenderedPageBreak/>
              <w:t>контроля</w:t>
            </w:r>
          </w:p>
        </w:tc>
      </w:tr>
      <w:tr w:rsidR="00BD12A2" w:rsidRPr="00033367" w14:paraId="541292FC" w14:textId="77777777" w:rsidTr="007B2DC5">
        <w:trPr>
          <w:gridAfter w:val="1"/>
          <w:wAfter w:w="1842" w:type="dxa"/>
        </w:trPr>
        <w:tc>
          <w:tcPr>
            <w:tcW w:w="421" w:type="dxa"/>
            <w:shd w:val="clear" w:color="auto" w:fill="auto"/>
          </w:tcPr>
          <w:p w14:paraId="3BF54F80" w14:textId="77777777" w:rsidR="00D22ADC" w:rsidRPr="00033367" w:rsidRDefault="00D22ADC" w:rsidP="002F49F9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522" w:type="dxa"/>
            <w:shd w:val="clear" w:color="auto" w:fill="auto"/>
          </w:tcPr>
          <w:p w14:paraId="4CF7BB30" w14:textId="77777777" w:rsidR="00D22ADC" w:rsidRPr="00033367" w:rsidRDefault="00D22ADC" w:rsidP="002F49F9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56D50A89" w14:textId="77777777" w:rsidR="00D22ADC" w:rsidRPr="00033367" w:rsidRDefault="00D22ADC" w:rsidP="002F49F9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6020B67" w14:textId="77777777" w:rsidR="00D22ADC" w:rsidRPr="00033367" w:rsidRDefault="00D22ADC" w:rsidP="002F49F9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77C3BE5" w14:textId="77777777" w:rsidR="00D22ADC" w:rsidRPr="00033367" w:rsidRDefault="00D22ADC" w:rsidP="002F49F9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84705D" w:rsidRPr="00033367" w14:paraId="4BABB1BE" w14:textId="77777777" w:rsidTr="007B2DC5">
        <w:trPr>
          <w:gridAfter w:val="1"/>
          <w:wAfter w:w="1842" w:type="dxa"/>
        </w:trPr>
        <w:tc>
          <w:tcPr>
            <w:tcW w:w="421" w:type="dxa"/>
            <w:vMerge w:val="restart"/>
            <w:shd w:val="clear" w:color="auto" w:fill="auto"/>
          </w:tcPr>
          <w:p w14:paraId="679DC2BC" w14:textId="77777777" w:rsidR="0084705D" w:rsidRDefault="0084705D" w:rsidP="002F49F9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2A44836F" w14:textId="77777777" w:rsidR="0084705D" w:rsidRPr="00683FFE" w:rsidRDefault="0084705D" w:rsidP="00683FFE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22" w:type="dxa"/>
            <w:vMerge w:val="restart"/>
            <w:shd w:val="clear" w:color="auto" w:fill="auto"/>
          </w:tcPr>
          <w:p w14:paraId="21730AB3" w14:textId="618F92ED" w:rsidR="0084705D" w:rsidRPr="00033367" w:rsidRDefault="0084705D" w:rsidP="007B2DC5">
            <w:pPr>
              <w:tabs>
                <w:tab w:val="left" w:pos="160"/>
              </w:tabs>
              <w:ind w:right="47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 w:rsidR="007B2DC5" w:rsidRPr="007B2DC5">
              <w:rPr>
                <w:bCs/>
                <w:color w:val="000000"/>
                <w:sz w:val="28"/>
                <w:szCs w:val="28"/>
              </w:rPr>
              <w:t>Основные закономерности взаимодействия организма и химических веществ</w:t>
            </w:r>
            <w:r>
              <w:rPr>
                <w:sz w:val="28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556E328B" w14:textId="77777777" w:rsidR="0084705D" w:rsidRPr="00033367" w:rsidRDefault="0084705D" w:rsidP="007158E8">
            <w:pPr>
              <w:ind w:right="30"/>
              <w:jc w:val="both"/>
              <w:rPr>
                <w:sz w:val="28"/>
              </w:rPr>
            </w:pPr>
            <w:r>
              <w:rPr>
                <w:sz w:val="28"/>
              </w:rPr>
              <w:t>Работа с конспектом лекции, работа над учебным материалом, тестирование, конспектирование текста</w:t>
            </w:r>
          </w:p>
        </w:tc>
        <w:tc>
          <w:tcPr>
            <w:tcW w:w="2410" w:type="dxa"/>
            <w:shd w:val="clear" w:color="auto" w:fill="auto"/>
          </w:tcPr>
          <w:p w14:paraId="7F95DD34" w14:textId="77777777" w:rsidR="0084705D" w:rsidRDefault="00F920D3" w:rsidP="00F920D3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14:paraId="33540482" w14:textId="77777777" w:rsidR="00F920D3" w:rsidRDefault="00F920D3" w:rsidP="00F920D3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</w:p>
          <w:p w14:paraId="393DC95E" w14:textId="77777777" w:rsidR="00F920D3" w:rsidRDefault="00F920D3" w:rsidP="00F920D3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письменный опрос, </w:t>
            </w:r>
            <w:proofErr w:type="spellStart"/>
            <w:r>
              <w:rPr>
                <w:sz w:val="28"/>
              </w:rPr>
              <w:t>терминологи-ческий</w:t>
            </w:r>
            <w:proofErr w:type="spellEnd"/>
            <w:r>
              <w:rPr>
                <w:sz w:val="28"/>
              </w:rPr>
              <w:t xml:space="preserve"> диктант, контрольная работа</w:t>
            </w:r>
          </w:p>
          <w:p w14:paraId="1262E255" w14:textId="77777777" w:rsidR="00F920D3" w:rsidRPr="00033367" w:rsidRDefault="00F920D3" w:rsidP="00F920D3">
            <w:pPr>
              <w:tabs>
                <w:tab w:val="left" w:pos="0"/>
                <w:tab w:val="left" w:pos="38"/>
              </w:tabs>
              <w:jc w:val="both"/>
              <w:rPr>
                <w:sz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76919FC8" w14:textId="77777777" w:rsidR="0084705D" w:rsidRPr="00033367" w:rsidRDefault="005F2723" w:rsidP="005F272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84705D" w:rsidRPr="00033367" w14:paraId="1995CBE2" w14:textId="77777777" w:rsidTr="007B2DC5">
        <w:trPr>
          <w:gridAfter w:val="1"/>
          <w:wAfter w:w="1842" w:type="dxa"/>
        </w:trPr>
        <w:tc>
          <w:tcPr>
            <w:tcW w:w="421" w:type="dxa"/>
            <w:vMerge/>
            <w:shd w:val="clear" w:color="auto" w:fill="auto"/>
          </w:tcPr>
          <w:p w14:paraId="14CEAA0E" w14:textId="77777777" w:rsidR="0084705D" w:rsidRDefault="0084705D" w:rsidP="002F49F9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14:paraId="575EA15E" w14:textId="77777777" w:rsidR="0084705D" w:rsidRDefault="0084705D" w:rsidP="00BD12A2">
            <w:pPr>
              <w:tabs>
                <w:tab w:val="left" w:pos="160"/>
              </w:tabs>
              <w:ind w:right="47"/>
              <w:rPr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4617B86" w14:textId="77777777" w:rsidR="0084705D" w:rsidRDefault="0084705D" w:rsidP="00BD12A2">
            <w:pPr>
              <w:ind w:right="30" w:firstLine="21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глоссария, решение задач и упражнений</w:t>
            </w:r>
          </w:p>
        </w:tc>
        <w:tc>
          <w:tcPr>
            <w:tcW w:w="2410" w:type="dxa"/>
            <w:shd w:val="clear" w:color="auto" w:fill="auto"/>
          </w:tcPr>
          <w:p w14:paraId="0ACC9E7F" w14:textId="77777777" w:rsidR="0084705D" w:rsidRDefault="00F920D3" w:rsidP="00F920D3">
            <w:pPr>
              <w:tabs>
                <w:tab w:val="left" w:pos="0"/>
                <w:tab w:val="left" w:pos="3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КСР</w:t>
            </w:r>
          </w:p>
        </w:tc>
        <w:tc>
          <w:tcPr>
            <w:tcW w:w="1842" w:type="dxa"/>
            <w:shd w:val="clear" w:color="auto" w:fill="auto"/>
          </w:tcPr>
          <w:p w14:paraId="66E9274E" w14:textId="77777777" w:rsidR="0084705D" w:rsidRPr="00033367" w:rsidRDefault="005F2723" w:rsidP="005F2723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внеаудиторная</w:t>
            </w:r>
          </w:p>
        </w:tc>
      </w:tr>
      <w:tr w:rsidR="0084705D" w:rsidRPr="00033367" w14:paraId="1BA8AA8B" w14:textId="77777777" w:rsidTr="007B2DC5">
        <w:trPr>
          <w:gridAfter w:val="1"/>
          <w:wAfter w:w="1842" w:type="dxa"/>
        </w:trPr>
        <w:tc>
          <w:tcPr>
            <w:tcW w:w="421" w:type="dxa"/>
            <w:vMerge w:val="restart"/>
            <w:shd w:val="clear" w:color="auto" w:fill="auto"/>
          </w:tcPr>
          <w:p w14:paraId="22BB49D6" w14:textId="77777777" w:rsidR="0084705D" w:rsidRPr="00033367" w:rsidRDefault="0084705D" w:rsidP="00683FFE">
            <w:pPr>
              <w:ind w:right="-293" w:firstLine="709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22" w:type="dxa"/>
            <w:vMerge w:val="restart"/>
            <w:shd w:val="clear" w:color="auto" w:fill="auto"/>
          </w:tcPr>
          <w:p w14:paraId="01AD7CAC" w14:textId="77777777" w:rsidR="007B2DC5" w:rsidRDefault="0084705D" w:rsidP="00BD12A2">
            <w:pPr>
              <w:ind w:right="33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</w:t>
            </w:r>
          </w:p>
          <w:p w14:paraId="060C5B15" w14:textId="2EB57099" w:rsidR="0084705D" w:rsidRPr="00033367" w:rsidRDefault="0084705D" w:rsidP="00BD12A2">
            <w:pPr>
              <w:ind w:right="33"/>
              <w:rPr>
                <w:sz w:val="28"/>
              </w:rPr>
            </w:pPr>
            <w:r w:rsidRPr="00033367">
              <w:rPr>
                <w:sz w:val="28"/>
              </w:rPr>
              <w:t>«</w:t>
            </w:r>
            <w:r w:rsidR="007B2DC5" w:rsidRPr="007B2DC5">
              <w:rPr>
                <w:color w:val="000000"/>
                <w:sz w:val="28"/>
                <w:szCs w:val="28"/>
                <w:shd w:val="clear" w:color="auto" w:fill="FFFFFF"/>
              </w:rPr>
              <w:t xml:space="preserve">Оценка токсичности воздействия веществ на организм. </w:t>
            </w:r>
            <w:proofErr w:type="spellStart"/>
            <w:r w:rsidR="007B2DC5" w:rsidRPr="007B2DC5">
              <w:rPr>
                <w:color w:val="000000"/>
                <w:sz w:val="28"/>
                <w:szCs w:val="28"/>
                <w:shd w:val="clear" w:color="auto" w:fill="FFFFFF"/>
              </w:rPr>
              <w:t>Экотоксикология</w:t>
            </w:r>
            <w:proofErr w:type="spellEnd"/>
            <w:r w:rsidRPr="00033367">
              <w:rPr>
                <w:sz w:val="28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230EDAEB" w14:textId="77777777" w:rsidR="0084705D" w:rsidRPr="00033367" w:rsidRDefault="0084705D" w:rsidP="0084705D">
            <w:pPr>
              <w:ind w:right="34" w:firstLine="34"/>
              <w:rPr>
                <w:sz w:val="28"/>
              </w:rPr>
            </w:pPr>
            <w:r>
              <w:rPr>
                <w:sz w:val="28"/>
              </w:rPr>
              <w:t xml:space="preserve">Работа с конспектом лекции, работа над учебным материалом, </w:t>
            </w:r>
          </w:p>
        </w:tc>
        <w:tc>
          <w:tcPr>
            <w:tcW w:w="2410" w:type="dxa"/>
            <w:shd w:val="clear" w:color="auto" w:fill="auto"/>
          </w:tcPr>
          <w:p w14:paraId="0BF13C3F" w14:textId="77777777" w:rsidR="00F920D3" w:rsidRDefault="00F920D3" w:rsidP="00F920D3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14:paraId="40A0EC51" w14:textId="77777777" w:rsidR="00F920D3" w:rsidRDefault="00F920D3" w:rsidP="00F920D3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письменный опрос, контрольная работа</w:t>
            </w:r>
          </w:p>
          <w:p w14:paraId="7896B870" w14:textId="77777777" w:rsidR="0084705D" w:rsidRPr="00033367" w:rsidRDefault="0084705D" w:rsidP="00F920D3">
            <w:pPr>
              <w:tabs>
                <w:tab w:val="left" w:pos="0"/>
              </w:tabs>
              <w:ind w:right="-293"/>
              <w:rPr>
                <w:sz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92E98CC" w14:textId="77777777" w:rsidR="0084705D" w:rsidRPr="00033367" w:rsidRDefault="005F2723" w:rsidP="005F272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F2723" w:rsidRPr="00033367" w14:paraId="5B410E92" w14:textId="77777777" w:rsidTr="007B2DC5">
        <w:tc>
          <w:tcPr>
            <w:tcW w:w="421" w:type="dxa"/>
            <w:vMerge/>
            <w:shd w:val="clear" w:color="auto" w:fill="auto"/>
          </w:tcPr>
          <w:p w14:paraId="30A36792" w14:textId="77777777" w:rsidR="005F2723" w:rsidRDefault="005F2723" w:rsidP="00683FFE">
            <w:pPr>
              <w:ind w:right="-293" w:firstLine="709"/>
              <w:rPr>
                <w:sz w:val="28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14:paraId="07C9140D" w14:textId="77777777" w:rsidR="005F2723" w:rsidRDefault="005F2723" w:rsidP="00BD12A2">
            <w:pPr>
              <w:ind w:right="33"/>
              <w:rPr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812D931" w14:textId="77777777" w:rsidR="005F2723" w:rsidRDefault="005F2723" w:rsidP="0084705D">
            <w:pPr>
              <w:ind w:right="34" w:firstLine="34"/>
              <w:rPr>
                <w:sz w:val="28"/>
              </w:rPr>
            </w:pPr>
            <w:r>
              <w:rPr>
                <w:sz w:val="28"/>
              </w:rPr>
              <w:t>подготовка рефератов, составление электронной презентации, решение задач и упражнений</w:t>
            </w:r>
          </w:p>
        </w:tc>
        <w:tc>
          <w:tcPr>
            <w:tcW w:w="2410" w:type="dxa"/>
            <w:shd w:val="clear" w:color="auto" w:fill="auto"/>
          </w:tcPr>
          <w:p w14:paraId="1622F58F" w14:textId="77777777" w:rsidR="005F2723" w:rsidRPr="00033367" w:rsidRDefault="00F920D3" w:rsidP="0084705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КСР</w:t>
            </w:r>
          </w:p>
        </w:tc>
        <w:tc>
          <w:tcPr>
            <w:tcW w:w="1842" w:type="dxa"/>
            <w:shd w:val="clear" w:color="auto" w:fill="auto"/>
          </w:tcPr>
          <w:p w14:paraId="563330BC" w14:textId="77777777" w:rsidR="005F2723" w:rsidRPr="00033367" w:rsidRDefault="005F2723" w:rsidP="005F2723">
            <w:pPr>
              <w:ind w:left="-108" w:right="-293"/>
              <w:rPr>
                <w:sz w:val="28"/>
              </w:rPr>
            </w:pPr>
            <w:r>
              <w:rPr>
                <w:sz w:val="28"/>
              </w:rPr>
              <w:t>внеаудиторная</w:t>
            </w:r>
          </w:p>
        </w:tc>
        <w:tc>
          <w:tcPr>
            <w:tcW w:w="1842" w:type="dxa"/>
          </w:tcPr>
          <w:p w14:paraId="04E18892" w14:textId="77777777" w:rsidR="005F2723" w:rsidRPr="00033367" w:rsidRDefault="005F2723" w:rsidP="002F49F9">
            <w:pPr>
              <w:ind w:right="-293" w:firstLine="709"/>
              <w:jc w:val="center"/>
              <w:rPr>
                <w:sz w:val="28"/>
              </w:rPr>
            </w:pPr>
          </w:p>
        </w:tc>
      </w:tr>
    </w:tbl>
    <w:p w14:paraId="69D8E675" w14:textId="77777777" w:rsidR="00D22ADC" w:rsidRDefault="00D22ADC" w:rsidP="00BC5F4C">
      <w:pPr>
        <w:rPr>
          <w:sz w:val="28"/>
          <w:szCs w:val="28"/>
        </w:rPr>
      </w:pPr>
    </w:p>
    <w:p w14:paraId="410DF42A" w14:textId="77777777" w:rsidR="003F32DD" w:rsidRDefault="003F32DD" w:rsidP="00BC5F4C">
      <w:pPr>
        <w:rPr>
          <w:sz w:val="28"/>
          <w:szCs w:val="28"/>
        </w:rPr>
      </w:pPr>
    </w:p>
    <w:p w14:paraId="4F5CCB0B" w14:textId="77777777" w:rsidR="003F32DD" w:rsidRDefault="003F32DD" w:rsidP="003F32DD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14:paraId="35E65264" w14:textId="77777777" w:rsidR="001F5B5C" w:rsidRDefault="001F5B5C" w:rsidP="001F5B5C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14:paraId="5FF3A7A9" w14:textId="77777777" w:rsidR="001F5B5C" w:rsidRDefault="001F5B5C" w:rsidP="001F5B5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14:paraId="2173D65D" w14:textId="77777777" w:rsidR="001F5B5C" w:rsidRPr="009C4A0D" w:rsidRDefault="001F5B5C" w:rsidP="001F5B5C">
      <w:pPr>
        <w:ind w:firstLine="709"/>
        <w:jc w:val="both"/>
        <w:rPr>
          <w:color w:val="000000"/>
          <w:sz w:val="10"/>
          <w:szCs w:val="28"/>
        </w:rPr>
      </w:pPr>
    </w:p>
    <w:p w14:paraId="73F36AB3" w14:textId="77777777" w:rsidR="001F5B5C" w:rsidRPr="006E062D" w:rsidRDefault="001F5B5C" w:rsidP="001F5B5C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5C5148B7" w14:textId="77777777" w:rsidR="001F5B5C" w:rsidRPr="006E062D" w:rsidRDefault="001F5B5C" w:rsidP="001F5B5C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355F7FB4" w14:textId="77777777" w:rsidR="001F5B5C" w:rsidRPr="006E062D" w:rsidRDefault="001F5B5C" w:rsidP="001F5B5C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2BB2F375" w14:textId="77777777" w:rsidR="001F5B5C" w:rsidRPr="006E062D" w:rsidRDefault="001F5B5C" w:rsidP="001F5B5C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в) сокращать время на нахождение нужного материала в конспекте;</w:t>
      </w:r>
    </w:p>
    <w:p w14:paraId="0B32ABE5" w14:textId="77777777" w:rsidR="001F5B5C" w:rsidRPr="006E062D" w:rsidRDefault="001F5B5C" w:rsidP="001F5B5C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31F9223F" w14:textId="77777777" w:rsidR="001F5B5C" w:rsidRPr="006E062D" w:rsidRDefault="001F5B5C" w:rsidP="001F5B5C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3DA38B40" w14:textId="77777777" w:rsidR="001F5B5C" w:rsidRPr="006E062D" w:rsidRDefault="001F5B5C" w:rsidP="001F5B5C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4621F137" w14:textId="77777777" w:rsidR="001F5B5C" w:rsidRPr="006E062D" w:rsidRDefault="001F5B5C" w:rsidP="001F5B5C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1F2F9217" w14:textId="77777777" w:rsidR="001F5B5C" w:rsidRPr="006E062D" w:rsidRDefault="001F5B5C" w:rsidP="001F5B5C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7F043E4A" w14:textId="77777777" w:rsidR="001F5B5C" w:rsidRPr="006E062D" w:rsidRDefault="001F5B5C" w:rsidP="001F5B5C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14:paraId="60D69717" w14:textId="77777777" w:rsidR="001F5B5C" w:rsidRPr="006E062D" w:rsidRDefault="001F5B5C" w:rsidP="001F5B5C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</w:t>
      </w:r>
      <w:r>
        <w:rPr>
          <w:color w:val="000000"/>
          <w:sz w:val="28"/>
          <w:szCs w:val="28"/>
        </w:rPr>
        <w:t>ация</w:t>
      </w:r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236F3116" w14:textId="77777777" w:rsidR="001F5B5C" w:rsidRPr="006E062D" w:rsidRDefault="001F5B5C" w:rsidP="001F5B5C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14:paraId="7BBAE9C3" w14:textId="77777777" w:rsidR="001F5B5C" w:rsidRPr="006E062D" w:rsidRDefault="001F5B5C" w:rsidP="001F5B5C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4CA6D6B3" w14:textId="77777777" w:rsidR="001F5B5C" w:rsidRPr="006E062D" w:rsidRDefault="001F5B5C" w:rsidP="001F5B5C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37876A6B" w14:textId="77777777" w:rsidR="001F5B5C" w:rsidRPr="006E062D" w:rsidRDefault="001F5B5C" w:rsidP="001F5B5C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610A5918" w14:textId="77777777" w:rsidR="001F5B5C" w:rsidRPr="006E062D" w:rsidRDefault="001F5B5C" w:rsidP="001F5B5C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6508DFD5" w14:textId="77777777" w:rsidR="001F5B5C" w:rsidRPr="006E062D" w:rsidRDefault="001F5B5C" w:rsidP="001F5B5C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207FE0B9" w14:textId="77777777" w:rsidR="001F5B5C" w:rsidRPr="006E062D" w:rsidRDefault="001F5B5C" w:rsidP="001F5B5C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64DCD3B9" w14:textId="77777777" w:rsidR="001F5B5C" w:rsidRPr="006E062D" w:rsidRDefault="001F5B5C" w:rsidP="001F5B5C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06B35B18" w14:textId="77777777" w:rsidR="001F5B5C" w:rsidRPr="006E062D" w:rsidRDefault="001F5B5C" w:rsidP="001F5B5C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29BA5700" w14:textId="77777777" w:rsidR="001F5B5C" w:rsidRPr="006E062D" w:rsidRDefault="001F5B5C" w:rsidP="001F5B5C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6CA86613" w14:textId="77777777" w:rsidR="008F5ED2" w:rsidRDefault="008F5ED2" w:rsidP="008F5ED2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14:paraId="1360E742" w14:textId="77777777" w:rsidR="008F5ED2" w:rsidRPr="00460AEA" w:rsidRDefault="008F5ED2" w:rsidP="008F5ED2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14:paraId="0794884D" w14:textId="77777777" w:rsidR="008F5ED2" w:rsidRPr="00C35B2E" w:rsidRDefault="008F5ED2" w:rsidP="008F5ED2">
      <w:pPr>
        <w:ind w:firstLine="709"/>
        <w:jc w:val="both"/>
        <w:rPr>
          <w:sz w:val="8"/>
          <w:szCs w:val="28"/>
        </w:rPr>
      </w:pPr>
    </w:p>
    <w:p w14:paraId="683DA3B9" w14:textId="77777777" w:rsidR="008F5ED2" w:rsidRPr="00821EB4" w:rsidRDefault="008F5ED2" w:rsidP="008F5ED2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1FBEE16D" w14:textId="77777777" w:rsidR="008F5ED2" w:rsidRDefault="008F5ED2" w:rsidP="008F5ED2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78DAD7AE" w14:textId="77777777" w:rsidR="008F5ED2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 Подбор необходимого материала содержания предстоящего выступления.</w:t>
      </w:r>
    </w:p>
    <w:p w14:paraId="7E911A2E" w14:textId="77777777" w:rsidR="008F5ED2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1FA64D2D" w14:textId="77777777" w:rsidR="008F5ED2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49EB7191" w14:textId="77777777" w:rsidR="008F5ED2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6870A6AF" w14:textId="77777777" w:rsidR="008F5ED2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44B76DB4" w14:textId="77777777" w:rsidR="008F5ED2" w:rsidRDefault="008F5ED2" w:rsidP="008F5ED2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14:paraId="4BF85BF8" w14:textId="77777777" w:rsidR="008F5ED2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11ED212C" w14:textId="77777777" w:rsidR="008F5ED2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14:paraId="511E53EC" w14:textId="77777777" w:rsidR="008F5ED2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14:paraId="138674C1" w14:textId="77777777" w:rsidR="008F5ED2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14:paraId="2839D8CC" w14:textId="77777777" w:rsidR="008F5ED2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4E3EC4ED" w14:textId="77777777" w:rsidR="008F5ED2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14:paraId="5915A87D" w14:textId="77777777" w:rsidR="008F5ED2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14:paraId="2EEDAEEF" w14:textId="77777777" w:rsidR="008F5ED2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14:paraId="6F5CD366" w14:textId="77777777" w:rsidR="008F5ED2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5726E252" w14:textId="77777777" w:rsidR="008F5ED2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09C53DC8" w14:textId="77777777" w:rsidR="008F5ED2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6EDFDAE6" w14:textId="77777777" w:rsidR="008F5ED2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14:paraId="1CDDA111" w14:textId="77777777" w:rsidR="008F5ED2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14:paraId="7D78D839" w14:textId="77777777" w:rsidR="008F5ED2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200BF4C0" w14:textId="77777777" w:rsidR="008F5ED2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14:paraId="05B92EEA" w14:textId="77777777" w:rsidR="008F5ED2" w:rsidRPr="00981A6C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14:paraId="2C496D39" w14:textId="77777777" w:rsidR="008F5ED2" w:rsidRPr="009F413C" w:rsidRDefault="008F5ED2" w:rsidP="008F5ED2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17EFEF9D" w14:textId="77777777" w:rsidR="008F5ED2" w:rsidRPr="009F413C" w:rsidRDefault="008F5ED2" w:rsidP="008F5ED2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14:paraId="6AC80D95" w14:textId="77777777" w:rsidR="008F5ED2" w:rsidRPr="009F413C" w:rsidRDefault="008F5ED2" w:rsidP="008F5ED2">
      <w:pPr>
        <w:pStyle w:val="a3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17BE0C23" w14:textId="77777777" w:rsidR="008F5ED2" w:rsidRPr="009F413C" w:rsidRDefault="008F5ED2" w:rsidP="008F5ED2">
      <w:pPr>
        <w:pStyle w:val="a3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70E449B1" w14:textId="77777777" w:rsidR="008F5ED2" w:rsidRPr="009F413C" w:rsidRDefault="008F5ED2" w:rsidP="008F5ED2">
      <w:pPr>
        <w:pStyle w:val="a3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00EC073D" w14:textId="77777777" w:rsidR="008F5ED2" w:rsidRPr="009F413C" w:rsidRDefault="008F5ED2" w:rsidP="008F5ED2">
      <w:pPr>
        <w:pStyle w:val="a3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4. В конспект включайте как основные положения, так и конкретные факты, и примеры, но без их подробного описания.</w:t>
      </w:r>
    </w:p>
    <w:p w14:paraId="79DE4D0E" w14:textId="77777777" w:rsidR="008F5ED2" w:rsidRPr="009F413C" w:rsidRDefault="008F5ED2" w:rsidP="008F5ED2">
      <w:pPr>
        <w:pStyle w:val="a3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603EFE22" w14:textId="77777777" w:rsidR="008F5ED2" w:rsidRPr="009F413C" w:rsidRDefault="008F5ED2" w:rsidP="008F5ED2">
      <w:pPr>
        <w:pStyle w:val="a3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14:paraId="6BA840E1" w14:textId="77777777" w:rsidR="008F5ED2" w:rsidRDefault="008F5ED2" w:rsidP="008F5ED2">
      <w:pPr>
        <w:ind w:firstLine="709"/>
        <w:jc w:val="both"/>
        <w:rPr>
          <w:sz w:val="28"/>
        </w:rPr>
      </w:pPr>
    </w:p>
    <w:p w14:paraId="30CDF279" w14:textId="77777777" w:rsidR="008F5ED2" w:rsidRPr="00755609" w:rsidRDefault="008F5ED2" w:rsidP="008F5ED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контрольной работе </w:t>
      </w:r>
    </w:p>
    <w:p w14:paraId="67DBD3D0" w14:textId="77777777" w:rsidR="008F5ED2" w:rsidRDefault="008F5ED2" w:rsidP="008F5ED2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 xml:space="preserve">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14:paraId="7759B3D1" w14:textId="77777777" w:rsidR="008F5ED2" w:rsidRPr="00755609" w:rsidRDefault="008F5ED2" w:rsidP="008F5ED2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14:paraId="47545049" w14:textId="77777777" w:rsidR="008F5ED2" w:rsidRPr="00755609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конспектов лекций, раскрывающих материал, знание которого проверяется контрольной работой; </w:t>
      </w:r>
    </w:p>
    <w:p w14:paraId="0898E800" w14:textId="77777777" w:rsidR="008F5ED2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семинарским, практическим занятиям и во время их проведения;</w:t>
      </w:r>
    </w:p>
    <w:p w14:paraId="6D08F58E" w14:textId="77777777" w:rsidR="008F5ED2" w:rsidRPr="00755609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дополнительной литературы, в которой конкретизируется содержание проверяемых знаний; </w:t>
      </w:r>
    </w:p>
    <w:p w14:paraId="0BC13336" w14:textId="77777777" w:rsidR="008F5ED2" w:rsidRPr="00755609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составление в мысленной форме ответов на поставленные в контрольной работе вопросы; </w:t>
      </w:r>
    </w:p>
    <w:p w14:paraId="0DD66461" w14:textId="77777777" w:rsidR="008F5ED2" w:rsidRDefault="008F5ED2" w:rsidP="008F5ED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формирование психологической установки на успешное выполнение всех заданий. </w:t>
      </w:r>
    </w:p>
    <w:p w14:paraId="74D594D5" w14:textId="77777777" w:rsidR="00A164AD" w:rsidRPr="00742208" w:rsidRDefault="00A164AD" w:rsidP="00A164A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14:paraId="40BBA70A" w14:textId="77777777" w:rsidR="00A164AD" w:rsidRPr="00742208" w:rsidRDefault="00A164AD" w:rsidP="00A164AD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14:paraId="7A04079E" w14:textId="77777777" w:rsidR="00A164AD" w:rsidRPr="00985E1D" w:rsidRDefault="00A164AD" w:rsidP="00A164AD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14:paraId="07A52233" w14:textId="77777777" w:rsidR="00A164AD" w:rsidRPr="00742208" w:rsidRDefault="00A164AD" w:rsidP="00A164A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14:paraId="651DC449" w14:textId="77777777" w:rsidR="00A164AD" w:rsidRPr="00742208" w:rsidRDefault="00A164AD" w:rsidP="00A164A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14:paraId="4200027B" w14:textId="77777777" w:rsidR="00A164AD" w:rsidRDefault="00A164AD" w:rsidP="00A164A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14:paraId="156BF9FC" w14:textId="77777777" w:rsidR="00A164AD" w:rsidRPr="00742208" w:rsidRDefault="00A164AD" w:rsidP="00A164A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составленного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14:paraId="6A61EF18" w14:textId="77777777" w:rsidR="00A164AD" w:rsidRPr="00742208" w:rsidRDefault="00A164AD" w:rsidP="00A164A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14:paraId="4A1E4E8D" w14:textId="77777777" w:rsidR="00A164AD" w:rsidRPr="00742208" w:rsidRDefault="00A164AD" w:rsidP="00A164A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14:paraId="07B8411B" w14:textId="77777777" w:rsidR="00A164AD" w:rsidRPr="00742208" w:rsidRDefault="00A164AD" w:rsidP="00A164A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 xml:space="preserve">их сопоставления, сравнения и сведения к единой конструкции; </w:t>
      </w:r>
    </w:p>
    <w:p w14:paraId="42A66008" w14:textId="77777777" w:rsidR="00A164AD" w:rsidRPr="00742208" w:rsidRDefault="00A164AD" w:rsidP="00A164A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14:paraId="03BEE7BB" w14:textId="77777777" w:rsidR="00A164AD" w:rsidRPr="00985E1D" w:rsidRDefault="00A164AD" w:rsidP="00A164AD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14:paraId="4DCC95B9" w14:textId="77777777" w:rsidR="00A164AD" w:rsidRPr="00742208" w:rsidRDefault="00A164AD" w:rsidP="00A164A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14:paraId="3C98BB2A" w14:textId="77777777" w:rsidR="00A164AD" w:rsidRPr="00742208" w:rsidRDefault="00A164AD" w:rsidP="00A164A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14:paraId="4A5115BF" w14:textId="77777777" w:rsidR="00A164AD" w:rsidRPr="00742208" w:rsidRDefault="00A164AD" w:rsidP="00A164A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14:paraId="23BC11E9" w14:textId="77777777" w:rsidR="00A164AD" w:rsidRDefault="00A164AD" w:rsidP="00A164A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14:paraId="0107E31A" w14:textId="77777777" w:rsidR="00A164AD" w:rsidRPr="00742208" w:rsidRDefault="00A164AD" w:rsidP="00A164A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14:paraId="26A00C8D" w14:textId="77777777" w:rsidR="00A164AD" w:rsidRPr="00742208" w:rsidRDefault="00A164AD" w:rsidP="00A164AD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14:paraId="650E483A" w14:textId="77777777" w:rsidR="00A164AD" w:rsidRPr="00742208" w:rsidRDefault="00A164AD" w:rsidP="00A164AD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14:paraId="6FF5B797" w14:textId="77777777" w:rsidR="00A164AD" w:rsidRPr="00742208" w:rsidRDefault="00A164AD" w:rsidP="00A164AD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14:paraId="40910E32" w14:textId="77777777" w:rsidR="00A164AD" w:rsidRPr="00742208" w:rsidRDefault="00A164AD" w:rsidP="00A164AD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14:paraId="17DA7533" w14:textId="77777777" w:rsidR="00A164AD" w:rsidRPr="00742208" w:rsidRDefault="00A164AD" w:rsidP="00A164AD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14:paraId="32CEE19F" w14:textId="77777777" w:rsidR="00A164AD" w:rsidRPr="00742208" w:rsidRDefault="00A164AD" w:rsidP="00A164AD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14:paraId="45B25E2A" w14:textId="77777777" w:rsidR="00A164AD" w:rsidRPr="00742208" w:rsidRDefault="00A164AD" w:rsidP="00A164AD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14:paraId="66D33D15" w14:textId="77777777" w:rsidR="00A164AD" w:rsidRDefault="00A164AD" w:rsidP="00A164AD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14:paraId="50DB47F0" w14:textId="77777777" w:rsidR="00A164AD" w:rsidRPr="00742208" w:rsidRDefault="00A164AD" w:rsidP="00A164AD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 xml:space="preserve">(абзацы «ступеньками», различные способы подчеркивания, ручки разного цвета); </w:t>
      </w:r>
    </w:p>
    <w:p w14:paraId="07639EF4" w14:textId="77777777" w:rsidR="00A164AD" w:rsidRDefault="00A164AD" w:rsidP="00A164AD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14:paraId="13D5A52D" w14:textId="77777777" w:rsidR="00A164AD" w:rsidRDefault="00A164AD" w:rsidP="00A164AD">
      <w:pPr>
        <w:ind w:firstLine="709"/>
        <w:jc w:val="both"/>
        <w:rPr>
          <w:sz w:val="28"/>
        </w:rPr>
      </w:pPr>
    </w:p>
    <w:p w14:paraId="062E5B1C" w14:textId="77777777" w:rsidR="00A164AD" w:rsidRPr="003C37BE" w:rsidRDefault="00A164AD" w:rsidP="00A164A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14:paraId="3B69F7A5" w14:textId="77777777" w:rsidR="00A164AD" w:rsidRPr="003C37BE" w:rsidRDefault="00A164AD" w:rsidP="00A164AD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 xml:space="preserve">сбор и систематизация понятий или терминов, объединенных общей специфической тематикой, по одному либо нескольким источникам. </w:t>
      </w:r>
    </w:p>
    <w:p w14:paraId="6B4E50CD" w14:textId="77777777" w:rsidR="00A164AD" w:rsidRPr="003C37BE" w:rsidRDefault="00A164AD" w:rsidP="00A164AD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14:paraId="367EBCD6" w14:textId="77777777" w:rsidR="00A164AD" w:rsidRPr="003C37BE" w:rsidRDefault="00A164AD" w:rsidP="00A164AD">
      <w:pPr>
        <w:ind w:firstLine="709"/>
        <w:jc w:val="both"/>
        <w:rPr>
          <w:sz w:val="28"/>
        </w:rPr>
      </w:pPr>
      <w:r w:rsidRPr="003C37BE">
        <w:rPr>
          <w:sz w:val="28"/>
        </w:rPr>
        <w:t>1) внимательно прочитать работу</w:t>
      </w:r>
      <w:r>
        <w:rPr>
          <w:sz w:val="28"/>
        </w:rPr>
        <w:t xml:space="preserve"> (учебный/научный текст)</w:t>
      </w:r>
      <w:r w:rsidRPr="003C37BE">
        <w:rPr>
          <w:sz w:val="28"/>
        </w:rPr>
        <w:t xml:space="preserve">; </w:t>
      </w:r>
    </w:p>
    <w:p w14:paraId="371F3B07" w14:textId="77777777" w:rsidR="00A164AD" w:rsidRPr="003C37BE" w:rsidRDefault="00A164AD" w:rsidP="00A164AD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2) определить наиболее часто встречающиеся термины; </w:t>
      </w:r>
    </w:p>
    <w:p w14:paraId="44285ADA" w14:textId="77777777" w:rsidR="00A164AD" w:rsidRPr="003C37BE" w:rsidRDefault="00A164AD" w:rsidP="00A164AD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3) составить список терминов, объединенных общей тематикой; </w:t>
      </w:r>
    </w:p>
    <w:p w14:paraId="5B3238D5" w14:textId="77777777" w:rsidR="00A164AD" w:rsidRPr="003C37BE" w:rsidRDefault="00A164AD" w:rsidP="00A164AD">
      <w:pPr>
        <w:ind w:firstLine="709"/>
        <w:jc w:val="both"/>
        <w:rPr>
          <w:sz w:val="28"/>
        </w:rPr>
      </w:pPr>
      <w:r w:rsidRPr="003C37BE">
        <w:rPr>
          <w:sz w:val="28"/>
        </w:rPr>
        <w:lastRenderedPageBreak/>
        <w:t xml:space="preserve">4) расположить термины в алфавитном порядке; </w:t>
      </w:r>
    </w:p>
    <w:p w14:paraId="30BB22D7" w14:textId="77777777" w:rsidR="00A164AD" w:rsidRPr="003C37BE" w:rsidRDefault="00A164AD" w:rsidP="00A164AD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3C37BE">
        <w:rPr>
          <w:sz w:val="28"/>
        </w:rPr>
        <w:t xml:space="preserve">) составить статьи глоссария: </w:t>
      </w:r>
    </w:p>
    <w:p w14:paraId="16345552" w14:textId="77777777" w:rsidR="00A164AD" w:rsidRPr="003C37BE" w:rsidRDefault="00A164AD" w:rsidP="00A164A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 xml:space="preserve">дать точную формулировку термина в именительном падеже; </w:t>
      </w:r>
    </w:p>
    <w:p w14:paraId="70B9DBA4" w14:textId="77777777" w:rsidR="00A164AD" w:rsidRDefault="00A164AD" w:rsidP="00A164A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>
        <w:rPr>
          <w:sz w:val="28"/>
        </w:rPr>
        <w:t xml:space="preserve">. </w:t>
      </w:r>
    </w:p>
    <w:p w14:paraId="252C0CE7" w14:textId="77777777" w:rsidR="00957BF0" w:rsidRPr="00BD5AFD" w:rsidRDefault="00957BF0" w:rsidP="00957BF0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14:paraId="25F7CA2B" w14:textId="77777777" w:rsidR="00957BF0" w:rsidRPr="00BD5AFD" w:rsidRDefault="00957BF0" w:rsidP="00957BF0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14:paraId="2E139BB4" w14:textId="77777777" w:rsidR="00957BF0" w:rsidRPr="00BD5AFD" w:rsidRDefault="00957BF0" w:rsidP="00957BF0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14:paraId="41491831" w14:textId="77777777" w:rsidR="00957BF0" w:rsidRPr="00BD5AFD" w:rsidRDefault="00957BF0" w:rsidP="00957B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14:paraId="2C31D470" w14:textId="77777777" w:rsidR="00957BF0" w:rsidRPr="00BD5AFD" w:rsidRDefault="00957BF0" w:rsidP="00957B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14:paraId="0EAF8EDA" w14:textId="77777777" w:rsidR="00957BF0" w:rsidRPr="00BD5AFD" w:rsidRDefault="00957BF0" w:rsidP="00957B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14:paraId="00080396" w14:textId="77777777" w:rsidR="00957BF0" w:rsidRPr="00BD5AFD" w:rsidRDefault="00957BF0" w:rsidP="00957B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14:paraId="4E7E426B" w14:textId="77777777" w:rsidR="00957BF0" w:rsidRPr="00BD5AFD" w:rsidRDefault="00957BF0" w:rsidP="00957BF0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14:paraId="5CC6F42A" w14:textId="77777777" w:rsidR="00957BF0" w:rsidRPr="00BD5AFD" w:rsidRDefault="00957BF0" w:rsidP="00957BF0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14:paraId="5791C8F2" w14:textId="77777777" w:rsidR="00957BF0" w:rsidRDefault="00957BF0" w:rsidP="00957BF0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14:paraId="0ED6D604" w14:textId="77777777" w:rsidR="00957BF0" w:rsidRDefault="00957BF0" w:rsidP="00957BF0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14:paraId="62DD12B8" w14:textId="77777777" w:rsidR="00957BF0" w:rsidRPr="00BD5AFD" w:rsidRDefault="00957BF0" w:rsidP="00957BF0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14:paraId="562410AF" w14:textId="77777777" w:rsidR="00957BF0" w:rsidRPr="00BD5AFD" w:rsidRDefault="00957BF0" w:rsidP="00957BF0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«Times New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14:paraId="40A0DC5F" w14:textId="77777777" w:rsidR="00957BF0" w:rsidRDefault="00957BF0" w:rsidP="00957BF0">
      <w:pPr>
        <w:ind w:firstLine="709"/>
        <w:jc w:val="both"/>
        <w:rPr>
          <w:sz w:val="28"/>
        </w:rPr>
      </w:pPr>
    </w:p>
    <w:p w14:paraId="7632F755" w14:textId="77777777" w:rsidR="00957BF0" w:rsidRPr="00BD5AFD" w:rsidRDefault="00957BF0" w:rsidP="00957BF0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lastRenderedPageBreak/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14:paraId="1C477B61" w14:textId="77777777" w:rsidR="00957BF0" w:rsidRPr="00BD5AFD" w:rsidRDefault="00957BF0" w:rsidP="00957B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14:paraId="7D5509AF" w14:textId="77777777" w:rsidR="00957BF0" w:rsidRPr="00BD5AFD" w:rsidRDefault="00957BF0" w:rsidP="00957BF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14:paraId="4261696C" w14:textId="77777777" w:rsidR="00957BF0" w:rsidRPr="00BD5AFD" w:rsidRDefault="00957BF0" w:rsidP="00957BF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14:paraId="2E162EF9" w14:textId="77777777" w:rsidR="00957BF0" w:rsidRPr="00BD5AFD" w:rsidRDefault="00957BF0" w:rsidP="00957BF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14:paraId="2414DF06" w14:textId="77777777" w:rsidR="00957BF0" w:rsidRPr="00BD5AFD" w:rsidRDefault="00957BF0" w:rsidP="00957BF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 Point;</w:t>
      </w:r>
    </w:p>
    <w:p w14:paraId="4FBCB77B" w14:textId="77777777" w:rsidR="00957BF0" w:rsidRDefault="00957BF0" w:rsidP="00957BF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14:paraId="15D7BC68" w14:textId="77777777" w:rsidR="00957BF0" w:rsidRPr="00C35B2E" w:rsidRDefault="00957BF0" w:rsidP="00957BF0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14:paraId="1063A9A4" w14:textId="77777777" w:rsidR="00957BF0" w:rsidRPr="00BD5AFD" w:rsidRDefault="00957BF0" w:rsidP="00957B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14:paraId="5A6FB378" w14:textId="77777777" w:rsidR="00957BF0" w:rsidRPr="00BD5AFD" w:rsidRDefault="00957BF0" w:rsidP="00957B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14:paraId="0A44F9F5" w14:textId="77777777" w:rsidR="00957BF0" w:rsidRPr="00BD5AFD" w:rsidRDefault="00957BF0" w:rsidP="00957B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14:paraId="1335ED0B" w14:textId="77777777" w:rsidR="00957BF0" w:rsidRPr="00BD5AFD" w:rsidRDefault="00957BF0" w:rsidP="00957B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14:paraId="16D38BF3" w14:textId="77777777" w:rsidR="00957BF0" w:rsidRPr="00BD5AFD" w:rsidRDefault="00957BF0" w:rsidP="00957B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14:paraId="4CACB1A8" w14:textId="77777777" w:rsidR="00957BF0" w:rsidRPr="00BD5AFD" w:rsidRDefault="00957BF0" w:rsidP="00957B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14:paraId="182865B5" w14:textId="77777777" w:rsidR="00957BF0" w:rsidRPr="00BD5AFD" w:rsidRDefault="00957BF0" w:rsidP="00957B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14:paraId="60D284E7" w14:textId="77777777" w:rsidR="00957BF0" w:rsidRPr="00BD5AFD" w:rsidRDefault="00957BF0" w:rsidP="00957B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14:paraId="07417BF2" w14:textId="77777777" w:rsidR="00957BF0" w:rsidRPr="00BD5AFD" w:rsidRDefault="00957BF0" w:rsidP="00957B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14:paraId="763CA736" w14:textId="77777777" w:rsidR="00957BF0" w:rsidRPr="00BD5AFD" w:rsidRDefault="00957BF0" w:rsidP="00957B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14:paraId="0FE7BA95" w14:textId="77777777" w:rsidR="00957BF0" w:rsidRPr="00BD5AFD" w:rsidRDefault="00957BF0" w:rsidP="00957B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14:paraId="47ED9243" w14:textId="77777777" w:rsidR="00957BF0" w:rsidRPr="00BD5AFD" w:rsidRDefault="00957BF0" w:rsidP="00957B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14:paraId="0010EDA9" w14:textId="77777777" w:rsidR="00957BF0" w:rsidRPr="00BD5AFD" w:rsidRDefault="00957BF0" w:rsidP="00957B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14:paraId="247A0D4A" w14:textId="77777777" w:rsidR="00957BF0" w:rsidRPr="00BD5AFD" w:rsidRDefault="00957BF0" w:rsidP="00957B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14:paraId="795C9FC1" w14:textId="77777777" w:rsidR="00957BF0" w:rsidRPr="00BD5AFD" w:rsidRDefault="00957BF0" w:rsidP="00957B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14:paraId="7169AEB7" w14:textId="77777777" w:rsidR="00957BF0" w:rsidRPr="00BD5AFD" w:rsidRDefault="00957BF0" w:rsidP="00957B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14:paraId="7E608934" w14:textId="77777777" w:rsidR="00957BF0" w:rsidRPr="00BD5AFD" w:rsidRDefault="00957BF0" w:rsidP="00957B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BD5AFD">
        <w:rPr>
          <w:sz w:val="28"/>
          <w:szCs w:val="28"/>
        </w:rPr>
        <w:t>, дают информацию для контактов.</w:t>
      </w:r>
    </w:p>
    <w:p w14:paraId="587C914A" w14:textId="77777777" w:rsidR="00957BF0" w:rsidRPr="00BD5AFD" w:rsidRDefault="00957BF0" w:rsidP="00957BF0">
      <w:pPr>
        <w:pStyle w:val="a7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14:paraId="3DDEB866" w14:textId="77777777" w:rsidR="00957BF0" w:rsidRPr="00BD5AFD" w:rsidRDefault="00957BF0" w:rsidP="00957BF0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14:paraId="2454E5D7" w14:textId="77777777" w:rsidR="00957BF0" w:rsidRPr="00BD5AFD" w:rsidRDefault="00957BF0" w:rsidP="00957BF0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14:paraId="68023934" w14:textId="77777777" w:rsidR="00957BF0" w:rsidRPr="00BD5AFD" w:rsidRDefault="00957BF0" w:rsidP="00957BF0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14:paraId="38596066" w14:textId="77777777" w:rsidR="00957BF0" w:rsidRPr="00BD5AFD" w:rsidRDefault="00957BF0" w:rsidP="00957BF0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14:paraId="57D40118" w14:textId="77777777" w:rsidR="00957BF0" w:rsidRPr="00BD5AFD" w:rsidRDefault="00957BF0" w:rsidP="00957BF0">
      <w:pPr>
        <w:pStyle w:val="a7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7B3ADFF7" w14:textId="77777777" w:rsidR="00957BF0" w:rsidRPr="00BD5AFD" w:rsidRDefault="00957BF0" w:rsidP="00957BF0">
      <w:pPr>
        <w:pStyle w:val="a7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14:paraId="1CAEF64D" w14:textId="77777777" w:rsidR="00957BF0" w:rsidRPr="00BD5AFD" w:rsidRDefault="00957BF0" w:rsidP="00957BF0">
      <w:pPr>
        <w:pStyle w:val="a7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7F2BAD47" w14:textId="77777777" w:rsidR="00957BF0" w:rsidRPr="00BD5AFD" w:rsidRDefault="00957BF0" w:rsidP="00957BF0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14:paraId="49A37DAB" w14:textId="77777777" w:rsidR="00957BF0" w:rsidRPr="00BD5AFD" w:rsidRDefault="00957BF0" w:rsidP="00957BF0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14:paraId="2018F326" w14:textId="77777777" w:rsidR="00957BF0" w:rsidRPr="00BD5AFD" w:rsidRDefault="00957BF0" w:rsidP="00957BF0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14:paraId="7834AD1A" w14:textId="77777777" w:rsidR="00957BF0" w:rsidRPr="00BD5AFD" w:rsidRDefault="00957BF0" w:rsidP="00957BF0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14:paraId="17E1B669" w14:textId="77777777" w:rsidR="00957BF0" w:rsidRPr="00BD5AFD" w:rsidRDefault="00957BF0" w:rsidP="00957BF0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14:paraId="491F8647" w14:textId="77777777" w:rsidR="00957BF0" w:rsidRPr="00BD5AFD" w:rsidRDefault="00957BF0" w:rsidP="00957BF0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14:paraId="596F2B1B" w14:textId="77777777" w:rsidR="006937EE" w:rsidRDefault="006937EE" w:rsidP="00957BF0">
      <w:pPr>
        <w:pStyle w:val="a8"/>
        <w:tabs>
          <w:tab w:val="left" w:pos="1134"/>
        </w:tabs>
        <w:ind w:left="0" w:firstLine="709"/>
        <w:contextualSpacing/>
        <w:jc w:val="both"/>
        <w:rPr>
          <w:b/>
          <w:sz w:val="28"/>
          <w:szCs w:val="28"/>
        </w:rPr>
      </w:pPr>
    </w:p>
    <w:p w14:paraId="18D5986E" w14:textId="77777777" w:rsidR="00957BF0" w:rsidRPr="00BD5AFD" w:rsidRDefault="006937EE" w:rsidP="00957BF0">
      <w:pPr>
        <w:pStyle w:val="a8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указания к решению задач и упражнений</w:t>
      </w:r>
    </w:p>
    <w:p w14:paraId="554583D5" w14:textId="77777777" w:rsidR="006937EE" w:rsidRDefault="006937EE" w:rsidP="00693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 решения задач</w:t>
      </w:r>
    </w:p>
    <w:p w14:paraId="66DF7458" w14:textId="77777777" w:rsidR="006937EE" w:rsidRDefault="006937EE" w:rsidP="006937EE">
      <w:pPr>
        <w:pStyle w:val="a8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Написать исходную формулу.</w:t>
      </w:r>
    </w:p>
    <w:p w14:paraId="257F3860" w14:textId="77777777" w:rsidR="006937EE" w:rsidRDefault="006937EE" w:rsidP="006937EE">
      <w:pPr>
        <w:pStyle w:val="a8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Написать развернутую формулу.</w:t>
      </w:r>
    </w:p>
    <w:p w14:paraId="1CA27DA3" w14:textId="77777777" w:rsidR="006937EE" w:rsidRDefault="006937EE" w:rsidP="006937EE">
      <w:pPr>
        <w:pStyle w:val="a8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Написать преобразованную формулу.</w:t>
      </w:r>
    </w:p>
    <w:p w14:paraId="20BAA9FD" w14:textId="77777777" w:rsidR="006937EE" w:rsidRDefault="006937EE" w:rsidP="006937EE">
      <w:pPr>
        <w:pStyle w:val="a8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Подставить в расчетную формулу численные значения вместе с единицами измерения.</w:t>
      </w:r>
    </w:p>
    <w:p w14:paraId="3418053C" w14:textId="77777777" w:rsidR="006937EE" w:rsidRDefault="006937EE" w:rsidP="006937EE">
      <w:pPr>
        <w:pStyle w:val="a8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Преобразовать  (</w:t>
      </w:r>
      <w:proofErr w:type="gramEnd"/>
      <w:r>
        <w:rPr>
          <w:sz w:val="28"/>
          <w:szCs w:val="28"/>
        </w:rPr>
        <w:t>при необходимости) единицы измерения одинаковых физических величин таким образом, чтобы они имели одинаковые приставки (г, мг, кг и т. д).</w:t>
      </w:r>
    </w:p>
    <w:p w14:paraId="188D9CBA" w14:textId="77777777" w:rsidR="006937EE" w:rsidRDefault="006937EE" w:rsidP="006937EE">
      <w:pPr>
        <w:pStyle w:val="a8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Провести (при необходимости) сокращение одинаковых единиц измерения.</w:t>
      </w:r>
    </w:p>
    <w:p w14:paraId="0BC23B74" w14:textId="77777777" w:rsidR="006937EE" w:rsidRDefault="006937EE" w:rsidP="006937EE">
      <w:pPr>
        <w:pStyle w:val="a8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Рассчитать итоговый результат.</w:t>
      </w:r>
    </w:p>
    <w:p w14:paraId="356F873D" w14:textId="77777777" w:rsidR="006937EE" w:rsidRDefault="006937EE" w:rsidP="006937EE">
      <w:pPr>
        <w:pStyle w:val="a8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Подставить в итоговый результат полученную (после необходимых сокращений) единицу измерения.</w:t>
      </w:r>
    </w:p>
    <w:p w14:paraId="12A40E8C" w14:textId="77777777" w:rsidR="003F32DD" w:rsidRDefault="003F32DD" w:rsidP="003F32DD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14:paraId="3ACECD1A" w14:textId="77777777" w:rsidR="005C77DF" w:rsidRDefault="005C77DF" w:rsidP="005C77DF">
      <w:pPr>
        <w:jc w:val="center"/>
        <w:rPr>
          <w:b/>
        </w:rPr>
      </w:pPr>
    </w:p>
    <w:p w14:paraId="2A9F39C9" w14:textId="77777777" w:rsidR="005C77DF" w:rsidRPr="005C77DF" w:rsidRDefault="005C77DF" w:rsidP="005C7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Устный опрос</w:t>
      </w:r>
    </w:p>
    <w:p w14:paraId="3978979B" w14:textId="77777777" w:rsidR="005C77DF" w:rsidRDefault="005C77DF" w:rsidP="005C77DF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Правильные формулировки основных законов и понятий, верное написание формул, химических реакций, механизмов реакций – 2 балла.</w:t>
      </w:r>
    </w:p>
    <w:p w14:paraId="625CE900" w14:textId="77777777" w:rsidR="005C77DF" w:rsidRDefault="005C77DF" w:rsidP="005C77DF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Ошибки в формулировках основных законов и понятий, написании формул, химических реакций, механизмов реакций – 1 балл.</w:t>
      </w:r>
    </w:p>
    <w:p w14:paraId="2163A115" w14:textId="77777777" w:rsidR="005C77DF" w:rsidRDefault="005C77DF" w:rsidP="005C77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62774AE" w14:textId="77777777" w:rsidR="005C77DF" w:rsidRDefault="005C77DF" w:rsidP="005C77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B3E6B7" w14:textId="77777777" w:rsidR="005C77DF" w:rsidRDefault="005C77DF" w:rsidP="005C77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тестового контроля</w:t>
      </w:r>
    </w:p>
    <w:p w14:paraId="3AA6DA77" w14:textId="77777777" w:rsidR="005C77DF" w:rsidRDefault="005C77DF" w:rsidP="005C77DF">
      <w:pPr>
        <w:tabs>
          <w:tab w:val="left" w:pos="9348"/>
        </w:tabs>
        <w:ind w:left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112"/>
        <w:gridCol w:w="1134"/>
      </w:tblGrid>
      <w:tr w:rsidR="005C77DF" w14:paraId="00382B40" w14:textId="77777777" w:rsidTr="005C77DF">
        <w:trPr>
          <w:trHeight w:val="6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D4DC" w14:textId="77777777" w:rsidR="005C77DF" w:rsidRDefault="005C77DF" w:rsidP="002F49F9">
            <w:pPr>
              <w:tabs>
                <w:tab w:val="left" w:pos="934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 контроля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B64A" w14:textId="77777777" w:rsidR="005C77DF" w:rsidRDefault="005C77DF" w:rsidP="002F49F9">
            <w:pPr>
              <w:tabs>
                <w:tab w:val="left" w:pos="934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оценки</w:t>
            </w:r>
          </w:p>
          <w:p w14:paraId="375721D4" w14:textId="77777777" w:rsidR="005C77DF" w:rsidRDefault="005C77DF" w:rsidP="005C77DF">
            <w:pPr>
              <w:tabs>
                <w:tab w:val="left" w:pos="934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(результаты тестирования, 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9FE7" w14:textId="77777777" w:rsidR="005C77DF" w:rsidRDefault="005C77DF" w:rsidP="002F49F9">
            <w:pPr>
              <w:tabs>
                <w:tab w:val="left" w:pos="934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</w:tr>
      <w:tr w:rsidR="005C77DF" w14:paraId="39E1CBEE" w14:textId="77777777" w:rsidTr="002F49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F0EC" w14:textId="77777777" w:rsidR="005C77DF" w:rsidRDefault="005C77DF" w:rsidP="002F49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 (0-2)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49D3" w14:textId="77777777" w:rsidR="005C77DF" w:rsidRDefault="005C77DF" w:rsidP="002F4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0-49%</w:t>
            </w:r>
          </w:p>
          <w:p w14:paraId="205F25CA" w14:textId="77777777" w:rsidR="005C77DF" w:rsidRDefault="005C77DF" w:rsidP="002F4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50-75%</w:t>
            </w:r>
          </w:p>
          <w:p w14:paraId="7D398CEC" w14:textId="77777777" w:rsidR="005C77DF" w:rsidRDefault="005C77DF" w:rsidP="002F4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3212" w14:textId="77777777" w:rsidR="005C77DF" w:rsidRDefault="005C77DF" w:rsidP="002F4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14:paraId="6AEDAB96" w14:textId="77777777" w:rsidR="005C77DF" w:rsidRDefault="005C77DF" w:rsidP="002F4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ADC8B89" w14:textId="77777777" w:rsidR="005C77DF" w:rsidRDefault="005C77DF" w:rsidP="002F4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2659360A" w14:textId="77777777" w:rsidR="005C77DF" w:rsidRDefault="005C77DF" w:rsidP="005C77DF"/>
    <w:p w14:paraId="477AE989" w14:textId="77777777" w:rsidR="005C77DF" w:rsidRDefault="005C77DF" w:rsidP="005C77DF"/>
    <w:p w14:paraId="515E06AF" w14:textId="77777777" w:rsidR="005C77DF" w:rsidRDefault="005C77DF" w:rsidP="005C77DF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оценки лабораторной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4718"/>
        <w:gridCol w:w="1074"/>
      </w:tblGrid>
      <w:tr w:rsidR="005C77DF" w14:paraId="2AE14F6E" w14:textId="77777777" w:rsidTr="002F49F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4037" w14:textId="77777777" w:rsidR="005C77DF" w:rsidRDefault="005C77DF" w:rsidP="002F49F9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Вид контроля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5341" w14:textId="77777777" w:rsidR="005C77DF" w:rsidRDefault="005C77DF" w:rsidP="002F49F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8CDA" w14:textId="77777777" w:rsidR="005C77DF" w:rsidRDefault="005C77DF" w:rsidP="002F49F9">
            <w:pPr>
              <w:tabs>
                <w:tab w:val="left" w:pos="9348"/>
              </w:tabs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</w:tr>
      <w:tr w:rsidR="005C77DF" w14:paraId="05827099" w14:textId="77777777" w:rsidTr="002F49F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E656" w14:textId="77777777" w:rsidR="005C77DF" w:rsidRDefault="005C77DF" w:rsidP="002F49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Выполнение лабораторной части занятия (в том числе УИРС)  (0-2)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2DA3" w14:textId="77777777" w:rsidR="005C77DF" w:rsidRDefault="005C77DF" w:rsidP="002F49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знание теоретической части работы </w:t>
            </w:r>
          </w:p>
          <w:p w14:paraId="1FC08921" w14:textId="77777777" w:rsidR="005C77DF" w:rsidRDefault="005C77DF" w:rsidP="002F49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(допуск)</w:t>
            </w:r>
          </w:p>
          <w:p w14:paraId="38597255" w14:textId="77777777" w:rsidR="005C77DF" w:rsidRDefault="005C77DF" w:rsidP="002F49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получение верных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FB52" w14:textId="77777777" w:rsidR="005C77DF" w:rsidRDefault="005C77DF" w:rsidP="002F49F9">
            <w:pPr>
              <w:tabs>
                <w:tab w:val="left" w:pos="934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44D6DD4" w14:textId="77777777" w:rsidR="005C77DF" w:rsidRDefault="005C77DF" w:rsidP="002F49F9">
            <w:pPr>
              <w:tabs>
                <w:tab w:val="left" w:pos="9348"/>
              </w:tabs>
              <w:jc w:val="center"/>
              <w:rPr>
                <w:sz w:val="28"/>
                <w:szCs w:val="28"/>
              </w:rPr>
            </w:pPr>
          </w:p>
          <w:p w14:paraId="797B2D36" w14:textId="77777777" w:rsidR="005C77DF" w:rsidRDefault="005C77DF" w:rsidP="002F49F9">
            <w:pPr>
              <w:tabs>
                <w:tab w:val="left" w:pos="934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C77DF" w14:paraId="7450D3D7" w14:textId="77777777" w:rsidTr="002F49F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5A59" w14:textId="77777777" w:rsidR="005C77DF" w:rsidRDefault="005C77DF" w:rsidP="002F49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Оформление лабораторной части занятия (в том числе УИРС) (0-3)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EE15" w14:textId="77777777" w:rsidR="005C77DF" w:rsidRDefault="005C77DF" w:rsidP="002F49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грамотное оформление отчёта </w:t>
            </w:r>
          </w:p>
          <w:p w14:paraId="250E8F3F" w14:textId="77777777" w:rsidR="005C77DF" w:rsidRDefault="005C77DF" w:rsidP="002F49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(протокола)</w:t>
            </w:r>
          </w:p>
          <w:p w14:paraId="3A9A21DA" w14:textId="77777777" w:rsidR="005C77DF" w:rsidRDefault="005C77DF" w:rsidP="002F49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аккуратность оформления </w:t>
            </w:r>
          </w:p>
          <w:p w14:paraId="46118A5A" w14:textId="77777777" w:rsidR="005C77DF" w:rsidRDefault="005C77DF" w:rsidP="002F49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лабораторной тетради</w:t>
            </w:r>
          </w:p>
          <w:p w14:paraId="29F57696" w14:textId="77777777" w:rsidR="005C77DF" w:rsidRDefault="005C77DF" w:rsidP="002F49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правильно сформулированные </w:t>
            </w:r>
          </w:p>
          <w:p w14:paraId="48D334CE" w14:textId="77777777" w:rsidR="005C77DF" w:rsidRDefault="005C77DF" w:rsidP="002F49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выводы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9448" w14:textId="77777777" w:rsidR="005C77DF" w:rsidRDefault="005C77DF" w:rsidP="002F49F9">
            <w:pPr>
              <w:tabs>
                <w:tab w:val="left" w:pos="934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D4E7901" w14:textId="77777777" w:rsidR="005C77DF" w:rsidRDefault="005C77DF" w:rsidP="002F49F9">
            <w:pPr>
              <w:tabs>
                <w:tab w:val="left" w:pos="9348"/>
              </w:tabs>
              <w:jc w:val="center"/>
              <w:rPr>
                <w:sz w:val="28"/>
                <w:szCs w:val="28"/>
              </w:rPr>
            </w:pPr>
          </w:p>
          <w:p w14:paraId="2684F5F4" w14:textId="77777777" w:rsidR="005C77DF" w:rsidRDefault="005C77DF" w:rsidP="002F49F9">
            <w:pPr>
              <w:tabs>
                <w:tab w:val="left" w:pos="934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5DC5C45" w14:textId="77777777" w:rsidR="005C77DF" w:rsidRDefault="005C77DF" w:rsidP="002F49F9">
            <w:pPr>
              <w:tabs>
                <w:tab w:val="left" w:pos="9348"/>
              </w:tabs>
              <w:jc w:val="center"/>
              <w:rPr>
                <w:sz w:val="28"/>
                <w:szCs w:val="28"/>
              </w:rPr>
            </w:pPr>
          </w:p>
          <w:p w14:paraId="01CC999D" w14:textId="77777777" w:rsidR="005C77DF" w:rsidRDefault="005C77DF" w:rsidP="002F49F9">
            <w:pPr>
              <w:tabs>
                <w:tab w:val="left" w:pos="934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12DC7A5" w14:textId="77777777" w:rsidR="005C77DF" w:rsidRDefault="005C77DF" w:rsidP="002F49F9">
            <w:pPr>
              <w:tabs>
                <w:tab w:val="left" w:pos="9348"/>
              </w:tabs>
              <w:rPr>
                <w:sz w:val="28"/>
                <w:szCs w:val="28"/>
                <w:lang w:eastAsia="en-US"/>
              </w:rPr>
            </w:pPr>
          </w:p>
        </w:tc>
      </w:tr>
    </w:tbl>
    <w:p w14:paraId="5BDBDA36" w14:textId="77777777" w:rsidR="005C77DF" w:rsidRDefault="005C77DF" w:rsidP="005C77DF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16"/>
          <w:szCs w:val="16"/>
        </w:rPr>
      </w:pPr>
    </w:p>
    <w:p w14:paraId="1C4F343E" w14:textId="77777777" w:rsidR="005C77DF" w:rsidRDefault="005C77DF" w:rsidP="006746E0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746E0">
        <w:rPr>
          <w:b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 xml:space="preserve"> выставляется студенту, полностью выполнившему практическую часть работы (получение допуска, получение </w:t>
      </w:r>
      <w:r>
        <w:rPr>
          <w:sz w:val="28"/>
          <w:szCs w:val="28"/>
        </w:rPr>
        <w:t>верных результатов</w:t>
      </w:r>
      <w:r>
        <w:rPr>
          <w:color w:val="000000"/>
          <w:sz w:val="28"/>
          <w:szCs w:val="28"/>
        </w:rPr>
        <w:t xml:space="preserve">), </w:t>
      </w:r>
      <w:r>
        <w:rPr>
          <w:sz w:val="28"/>
          <w:szCs w:val="28"/>
        </w:rPr>
        <w:t>правильно сформулировавшему выводы, грамотно и аккуратно оформившему лабораторную тетрадь.</w:t>
      </w:r>
    </w:p>
    <w:p w14:paraId="2593F435" w14:textId="77777777" w:rsidR="005C77DF" w:rsidRDefault="005C77DF" w:rsidP="006746E0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746E0">
        <w:rPr>
          <w:b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 xml:space="preserve"> выставляется студенту, полностью выполнившему практическую часть работы (получение допуска, получение </w:t>
      </w:r>
      <w:r>
        <w:rPr>
          <w:sz w:val="28"/>
          <w:szCs w:val="28"/>
        </w:rPr>
        <w:t>верных результатов</w:t>
      </w:r>
      <w:r>
        <w:rPr>
          <w:color w:val="000000"/>
          <w:sz w:val="28"/>
          <w:szCs w:val="28"/>
        </w:rPr>
        <w:t>) и получившему два балла из трех за о</w:t>
      </w:r>
      <w:r>
        <w:rPr>
          <w:sz w:val="28"/>
          <w:szCs w:val="28"/>
        </w:rPr>
        <w:t>формление лабораторной части занятия.</w:t>
      </w:r>
    </w:p>
    <w:p w14:paraId="380C6C3F" w14:textId="77777777" w:rsidR="005C77DF" w:rsidRDefault="005C77DF" w:rsidP="006746E0">
      <w:pPr>
        <w:pStyle w:val="a8"/>
        <w:rPr>
          <w:color w:val="000000"/>
          <w:sz w:val="16"/>
          <w:szCs w:val="16"/>
        </w:rPr>
      </w:pPr>
    </w:p>
    <w:p w14:paraId="4FA1824E" w14:textId="77777777" w:rsidR="005C77DF" w:rsidRDefault="005C77DF" w:rsidP="006746E0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746E0">
        <w:rPr>
          <w:b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 xml:space="preserve"> выставляется студенту, полностью выполнившему практическую часть работы (получение допуска, получение </w:t>
      </w:r>
      <w:r>
        <w:rPr>
          <w:sz w:val="28"/>
          <w:szCs w:val="28"/>
        </w:rPr>
        <w:t>верных результатов</w:t>
      </w:r>
      <w:r>
        <w:rPr>
          <w:color w:val="000000"/>
          <w:sz w:val="28"/>
          <w:szCs w:val="28"/>
        </w:rPr>
        <w:t>) и получившему один балл из трех за о</w:t>
      </w:r>
      <w:r>
        <w:rPr>
          <w:sz w:val="28"/>
          <w:szCs w:val="28"/>
        </w:rPr>
        <w:t xml:space="preserve">формление лабораторной </w:t>
      </w:r>
    </w:p>
    <w:p w14:paraId="0210C6E0" w14:textId="77777777" w:rsidR="005C77DF" w:rsidRDefault="005C77DF" w:rsidP="006746E0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746E0">
        <w:rPr>
          <w:b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 xml:space="preserve"> выставляется студенту, полностью выполнившему практическую часть работы (получение допуска, получение </w:t>
      </w:r>
      <w:r>
        <w:rPr>
          <w:sz w:val="28"/>
          <w:szCs w:val="28"/>
        </w:rPr>
        <w:t>верных результатов</w:t>
      </w:r>
      <w:r>
        <w:rPr>
          <w:color w:val="000000"/>
          <w:sz w:val="28"/>
          <w:szCs w:val="28"/>
        </w:rPr>
        <w:t xml:space="preserve">) и не </w:t>
      </w:r>
      <w:r>
        <w:rPr>
          <w:sz w:val="28"/>
          <w:szCs w:val="28"/>
        </w:rPr>
        <w:t>оформившему лабораторную тетрадь.</w:t>
      </w:r>
      <w:r>
        <w:rPr>
          <w:color w:val="000000"/>
          <w:sz w:val="28"/>
          <w:szCs w:val="28"/>
        </w:rPr>
        <w:t xml:space="preserve"> </w:t>
      </w:r>
    </w:p>
    <w:p w14:paraId="58AA3F5D" w14:textId="77777777" w:rsidR="005C77DF" w:rsidRDefault="005C77DF" w:rsidP="006746E0">
      <w:pPr>
        <w:rPr>
          <w:sz w:val="28"/>
          <w:szCs w:val="28"/>
        </w:rPr>
      </w:pPr>
      <w:r w:rsidRPr="006746E0">
        <w:rPr>
          <w:b/>
          <w:color w:val="000000"/>
          <w:sz w:val="28"/>
          <w:szCs w:val="28"/>
        </w:rPr>
        <w:t>Примечание:</w:t>
      </w:r>
      <w:r>
        <w:rPr>
          <w:color w:val="000000"/>
          <w:sz w:val="28"/>
          <w:szCs w:val="28"/>
        </w:rPr>
        <w:t xml:space="preserve"> за не</w:t>
      </w:r>
      <w:r>
        <w:rPr>
          <w:sz w:val="28"/>
          <w:szCs w:val="28"/>
        </w:rPr>
        <w:t>своевременное оформление тетради снимается 1 б</w:t>
      </w:r>
    </w:p>
    <w:p w14:paraId="164DB146" w14:textId="77777777" w:rsidR="005C77DF" w:rsidRDefault="005C77DF" w:rsidP="005C77DF">
      <w:pPr>
        <w:rPr>
          <w:sz w:val="28"/>
          <w:szCs w:val="28"/>
        </w:rPr>
      </w:pPr>
    </w:p>
    <w:p w14:paraId="3D9696C8" w14:textId="77777777" w:rsidR="006746E0" w:rsidRDefault="006746E0" w:rsidP="005C77DF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14:paraId="55235404" w14:textId="77777777" w:rsidR="005C77DF" w:rsidRDefault="005C77DF" w:rsidP="005C77DF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Критерии оценки за п</w:t>
      </w:r>
      <w:r>
        <w:rPr>
          <w:b/>
          <w:sz w:val="28"/>
          <w:szCs w:val="28"/>
        </w:rPr>
        <w:t>рактический навык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4980"/>
        <w:gridCol w:w="745"/>
      </w:tblGrid>
      <w:tr w:rsidR="005C77DF" w14:paraId="767943C4" w14:textId="77777777" w:rsidTr="002F49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03BB" w14:textId="77777777" w:rsidR="005C77DF" w:rsidRDefault="005C77DF" w:rsidP="002F49F9">
            <w:pPr>
              <w:spacing w:after="20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Практический навык (0-1)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F474" w14:textId="77777777" w:rsidR="005C77DF" w:rsidRDefault="005C77DF" w:rsidP="006746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ошибки в выполнении необходимых  </w:t>
            </w:r>
          </w:p>
          <w:p w14:paraId="7E70BF9B" w14:textId="77777777" w:rsidR="005C77DF" w:rsidRDefault="005C77DF" w:rsidP="006746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действий</w:t>
            </w:r>
          </w:p>
          <w:p w14:paraId="4673A9B9" w14:textId="77777777" w:rsidR="005C77DF" w:rsidRDefault="005C77DF" w:rsidP="006746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правильное выполнение необходимых </w:t>
            </w:r>
          </w:p>
          <w:p w14:paraId="5E430754" w14:textId="77777777" w:rsidR="005C77DF" w:rsidRDefault="005C77DF" w:rsidP="006746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действий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1BA6" w14:textId="77777777" w:rsidR="005C77DF" w:rsidRDefault="005C77DF" w:rsidP="002F49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14:paraId="769A8BFD" w14:textId="77777777" w:rsidR="005C77DF" w:rsidRDefault="005C77DF" w:rsidP="002F49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1F95D33" w14:textId="77777777" w:rsidR="005C77DF" w:rsidRDefault="005C77DF" w:rsidP="002F49F9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2529B908" w14:textId="77777777" w:rsidR="005C77DF" w:rsidRDefault="005C77DF" w:rsidP="005C77DF">
      <w:pPr>
        <w:pStyle w:val="a7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14:paraId="4CAC2113" w14:textId="77777777" w:rsidR="005C77DF" w:rsidRDefault="005C77DF" w:rsidP="005C77DF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 задач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103"/>
        <w:gridCol w:w="1134"/>
      </w:tblGrid>
      <w:tr w:rsidR="005C77DF" w14:paraId="3CDB1EC1" w14:textId="77777777" w:rsidTr="002F49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C673" w14:textId="77777777" w:rsidR="005C77DF" w:rsidRDefault="005C77DF" w:rsidP="002F49F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Вид контроля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D683" w14:textId="77777777" w:rsidR="005C77DF" w:rsidRDefault="005C77DF" w:rsidP="002F49F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23ED" w14:textId="77777777" w:rsidR="005C77DF" w:rsidRDefault="005C77DF" w:rsidP="002F49F9">
            <w:pPr>
              <w:tabs>
                <w:tab w:val="left" w:pos="9348"/>
              </w:tabs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</w:tr>
      <w:tr w:rsidR="005C77DF" w14:paraId="36C65339" w14:textId="77777777" w:rsidTr="002F49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9C11" w14:textId="77777777" w:rsidR="005C77DF" w:rsidRDefault="005C77DF" w:rsidP="002F49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</w:t>
            </w:r>
          </w:p>
          <w:p w14:paraId="196B1CBB" w14:textId="77777777" w:rsidR="005C77DF" w:rsidRDefault="005C77DF" w:rsidP="002F49F9">
            <w:pPr>
              <w:tabs>
                <w:tab w:val="left" w:pos="9348"/>
              </w:tabs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02A2" w14:textId="77777777" w:rsidR="005C77DF" w:rsidRDefault="005C77DF" w:rsidP="002F49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исходных формул</w:t>
            </w:r>
          </w:p>
          <w:p w14:paraId="7583CC60" w14:textId="77777777" w:rsidR="005C77DF" w:rsidRDefault="005C77DF" w:rsidP="002F49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преобразование исходных формул</w:t>
            </w:r>
          </w:p>
          <w:p w14:paraId="5C4482AC" w14:textId="77777777" w:rsidR="005C77DF" w:rsidRDefault="005C77DF" w:rsidP="002F49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использование единиц измерения </w:t>
            </w:r>
          </w:p>
          <w:p w14:paraId="4B55EDCE" w14:textId="77777777" w:rsidR="005C77DF" w:rsidRDefault="005C77DF" w:rsidP="002F49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ошибок в решении задачи</w:t>
            </w:r>
          </w:p>
          <w:p w14:paraId="3A90D233" w14:textId="77777777" w:rsidR="005C77DF" w:rsidRDefault="005C77DF" w:rsidP="002F49F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правильность ответа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CA9D" w14:textId="77777777" w:rsidR="005C77DF" w:rsidRDefault="005C77DF" w:rsidP="002F49F9">
            <w:pPr>
              <w:tabs>
                <w:tab w:val="left" w:pos="934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155CBF2" w14:textId="77777777" w:rsidR="005C77DF" w:rsidRDefault="005C77DF" w:rsidP="002F49F9">
            <w:pPr>
              <w:tabs>
                <w:tab w:val="left" w:pos="934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37DAD67" w14:textId="77777777" w:rsidR="005C77DF" w:rsidRDefault="005C77DF" w:rsidP="002F49F9">
            <w:pPr>
              <w:tabs>
                <w:tab w:val="left" w:pos="934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771FB85" w14:textId="77777777" w:rsidR="005C77DF" w:rsidRDefault="005C77DF" w:rsidP="002F49F9">
            <w:pPr>
              <w:tabs>
                <w:tab w:val="left" w:pos="934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ACAF282" w14:textId="77777777" w:rsidR="005C77DF" w:rsidRDefault="005C77DF" w:rsidP="002F49F9">
            <w:pPr>
              <w:tabs>
                <w:tab w:val="left" w:pos="9348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1737E0E" w14:textId="77777777" w:rsidR="005C77DF" w:rsidRDefault="005C77DF" w:rsidP="005C77DF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14:paraId="76B7E2CF" w14:textId="77777777" w:rsidR="005C77DF" w:rsidRDefault="005C77DF" w:rsidP="006746E0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746E0">
        <w:rPr>
          <w:b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 xml:space="preserve"> выставляется студенту, </w:t>
      </w:r>
      <w:proofErr w:type="gramStart"/>
      <w:r>
        <w:rPr>
          <w:color w:val="000000"/>
          <w:sz w:val="28"/>
          <w:szCs w:val="28"/>
        </w:rPr>
        <w:t>верно</w:t>
      </w:r>
      <w:proofErr w:type="gramEnd"/>
      <w:r>
        <w:rPr>
          <w:color w:val="000000"/>
          <w:sz w:val="28"/>
          <w:szCs w:val="28"/>
        </w:rPr>
        <w:t xml:space="preserve"> выполнившему все пять этапов решения (в</w:t>
      </w:r>
      <w:r>
        <w:rPr>
          <w:sz w:val="28"/>
          <w:szCs w:val="28"/>
        </w:rPr>
        <w:t>идов деятельности</w:t>
      </w:r>
      <w:r>
        <w:rPr>
          <w:color w:val="000000"/>
          <w:sz w:val="28"/>
          <w:szCs w:val="28"/>
        </w:rPr>
        <w:t>).</w:t>
      </w:r>
    </w:p>
    <w:p w14:paraId="078505A1" w14:textId="77777777" w:rsidR="005C77DF" w:rsidRDefault="005C77DF" w:rsidP="006746E0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746E0">
        <w:rPr>
          <w:b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 xml:space="preserve"> выставляется студенту, верно выполнившему два первых этапа и два из трех оставшихся.</w:t>
      </w:r>
    </w:p>
    <w:p w14:paraId="1535B0A8" w14:textId="77777777" w:rsidR="005C77DF" w:rsidRDefault="005C77DF" w:rsidP="006746E0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746E0">
        <w:rPr>
          <w:b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 xml:space="preserve"> выставляется студенту, верно выполнившему два первых этапа и один из трех оставшихся.</w:t>
      </w:r>
    </w:p>
    <w:p w14:paraId="47C6D53A" w14:textId="77777777" w:rsidR="005C77DF" w:rsidRDefault="005C77DF" w:rsidP="006746E0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746E0">
        <w:rPr>
          <w:b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 xml:space="preserve"> выставляется студенту, верно выполнившему менее трех в</w:t>
      </w:r>
      <w:r>
        <w:rPr>
          <w:sz w:val="28"/>
          <w:szCs w:val="28"/>
        </w:rPr>
        <w:t>идов деятельности.</w:t>
      </w:r>
    </w:p>
    <w:p w14:paraId="31EEF4C1" w14:textId="77777777" w:rsidR="005C77DF" w:rsidRDefault="005C77DF" w:rsidP="005C77DF"/>
    <w:p w14:paraId="37304C0F" w14:textId="77777777" w:rsidR="005C77DF" w:rsidRDefault="005C77DF" w:rsidP="005C77DF"/>
    <w:p w14:paraId="52E29AEA" w14:textId="77777777" w:rsidR="005C77DF" w:rsidRDefault="005C77DF" w:rsidP="006746E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Критерии оценки знаний </w:t>
      </w:r>
    </w:p>
    <w:p w14:paraId="5A5DD713" w14:textId="77777777" w:rsidR="005C77DF" w:rsidRDefault="005C77DF" w:rsidP="006746E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Выходной контроль: теория, задачи (письменная работа)</w:t>
      </w:r>
    </w:p>
    <w:p w14:paraId="5D10EC76" w14:textId="77777777" w:rsidR="005C77DF" w:rsidRDefault="005C77DF" w:rsidP="006746E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6D4C4EAB" w14:textId="77777777" w:rsidR="005C77DF" w:rsidRDefault="005C77DF" w:rsidP="006746E0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746E0">
        <w:rPr>
          <w:b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 xml:space="preserve"> выставляется студенту, если он глубоко и прочно усвоил программный материал, исчерпывающе, последовательно, четко и логически стройно его излагает, свободно справляется с задачами, вопросами и другими видами применения знаний, не затрудняется с ответом при видоизменении заданий, правильно обосновывает принятое решение.</w:t>
      </w:r>
    </w:p>
    <w:p w14:paraId="2372F43A" w14:textId="77777777" w:rsidR="005C77DF" w:rsidRDefault="005C77DF" w:rsidP="006746E0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6"/>
          <w:szCs w:val="16"/>
        </w:rPr>
      </w:pPr>
    </w:p>
    <w:p w14:paraId="0C102386" w14:textId="77777777" w:rsidR="005C77DF" w:rsidRDefault="005C77DF" w:rsidP="006746E0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746E0">
        <w:rPr>
          <w:b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 xml:space="preserve">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задач, владеет необходимыми навыками и приемами их выполнения.</w:t>
      </w:r>
    </w:p>
    <w:p w14:paraId="622F85F9" w14:textId="77777777" w:rsidR="005C77DF" w:rsidRDefault="005C77DF" w:rsidP="006746E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5433876F" w14:textId="77777777" w:rsidR="005C77DF" w:rsidRDefault="005C77DF" w:rsidP="006746E0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746E0">
        <w:rPr>
          <w:b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 xml:space="preserve">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 основных законов и понятий, нарушения </w:t>
      </w:r>
      <w:r>
        <w:rPr>
          <w:color w:val="000000"/>
          <w:sz w:val="28"/>
          <w:szCs w:val="28"/>
        </w:rPr>
        <w:lastRenderedPageBreak/>
        <w:t xml:space="preserve">логической последовательности в изложении программного материала, испытывает затруднения при решении задач. </w:t>
      </w:r>
    </w:p>
    <w:p w14:paraId="57DF8F54" w14:textId="77777777" w:rsidR="005C77DF" w:rsidRDefault="005C77DF" w:rsidP="006746E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368A79D6" w14:textId="77777777" w:rsidR="005C77DF" w:rsidRDefault="005C77DF" w:rsidP="006746E0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746E0">
        <w:rPr>
          <w:b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 xml:space="preserve"> выставляется студенту, который не знает значительной части (более половины) программного материала, допускает существенные ошибки в формулировках основных законов и понятий, неуверенно излагает простейший материал, испытывает большие затруднения при решении задач (незнание расчетных формул). </w:t>
      </w:r>
    </w:p>
    <w:p w14:paraId="7970C4EE" w14:textId="77777777" w:rsidR="005C77DF" w:rsidRDefault="005C77DF" w:rsidP="005C77DF">
      <w:pPr>
        <w:jc w:val="both"/>
        <w:rPr>
          <w:sz w:val="28"/>
          <w:szCs w:val="28"/>
        </w:rPr>
      </w:pPr>
    </w:p>
    <w:p w14:paraId="763FD585" w14:textId="77777777" w:rsidR="005C77DF" w:rsidRDefault="005C77DF" w:rsidP="005C77DF">
      <w:pPr>
        <w:pStyle w:val="a7"/>
        <w:shd w:val="clear" w:color="auto" w:fill="FFFFFF"/>
        <w:spacing w:before="0" w:beforeAutospacing="0" w:after="0" w:afterAutospacing="0" w:line="360" w:lineRule="auto"/>
        <w:jc w:val="right"/>
        <w:rPr>
          <w:b/>
          <w:color w:val="000000"/>
          <w:sz w:val="28"/>
          <w:szCs w:val="28"/>
        </w:rPr>
      </w:pPr>
    </w:p>
    <w:p w14:paraId="09EF4149" w14:textId="77777777" w:rsidR="006746E0" w:rsidRDefault="005C77DF" w:rsidP="006746E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Критерии оценки </w:t>
      </w:r>
      <w:r w:rsidR="006746E0">
        <w:rPr>
          <w:b/>
          <w:color w:val="000000"/>
          <w:sz w:val="28"/>
          <w:szCs w:val="28"/>
        </w:rPr>
        <w:t>контрольной работы</w:t>
      </w:r>
      <w:r>
        <w:rPr>
          <w:b/>
          <w:color w:val="000000"/>
          <w:sz w:val="28"/>
          <w:szCs w:val="28"/>
        </w:rPr>
        <w:t xml:space="preserve"> </w:t>
      </w:r>
      <w:r w:rsidR="006746E0">
        <w:rPr>
          <w:b/>
          <w:color w:val="000000"/>
          <w:sz w:val="28"/>
          <w:szCs w:val="28"/>
        </w:rPr>
        <w:t>(рубежный контроль)</w:t>
      </w:r>
    </w:p>
    <w:p w14:paraId="3AA84BA3" w14:textId="77777777" w:rsidR="005C77DF" w:rsidRDefault="005C77DF" w:rsidP="006746E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(теория, задачи),</w:t>
      </w:r>
      <w:r w:rsidR="006746E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</w:rPr>
        <w:t>пятибалльная система / оценка по БРС</w:t>
      </w:r>
    </w:p>
    <w:p w14:paraId="656A75F1" w14:textId="77777777" w:rsidR="005C77DF" w:rsidRDefault="005C77DF" w:rsidP="006746E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403B9490" w14:textId="77777777" w:rsidR="005C77DF" w:rsidRDefault="005C77DF" w:rsidP="006746E0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746E0">
        <w:rPr>
          <w:b/>
          <w:color w:val="000000"/>
          <w:sz w:val="28"/>
          <w:szCs w:val="28"/>
        </w:rPr>
        <w:t>Оценка «отлично»</w:t>
      </w:r>
      <w:r>
        <w:rPr>
          <w:color w:val="000000"/>
          <w:sz w:val="28"/>
          <w:szCs w:val="28"/>
        </w:rPr>
        <w:t xml:space="preserve"> (5/15) выставляется студенту, если он глубоко и прочно усвоил программный материал, исчерпывающе, последовательно, четко и логически стройно его излагает, свободно справляется с задачами, вопросами и другими видами применения знаний, не затрудняется с ответом при видоизменении заданий, правильно обосновывает принятое решение.</w:t>
      </w:r>
    </w:p>
    <w:p w14:paraId="48BF3560" w14:textId="77777777" w:rsidR="005C77DF" w:rsidRDefault="005C77DF" w:rsidP="006746E0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6"/>
          <w:szCs w:val="16"/>
        </w:rPr>
      </w:pPr>
    </w:p>
    <w:p w14:paraId="6A6F6E47" w14:textId="77777777" w:rsidR="005C77DF" w:rsidRDefault="005C77DF" w:rsidP="006746E0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746E0">
        <w:rPr>
          <w:b/>
          <w:color w:val="000000"/>
          <w:sz w:val="28"/>
          <w:szCs w:val="28"/>
        </w:rPr>
        <w:t>Оценка «хорошо»</w:t>
      </w:r>
      <w:r>
        <w:rPr>
          <w:color w:val="000000"/>
          <w:sz w:val="28"/>
          <w:szCs w:val="28"/>
        </w:rPr>
        <w:t xml:space="preserve"> (4/10)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задач, владеет необходимыми навыками и приемами их выполнения.</w:t>
      </w:r>
    </w:p>
    <w:p w14:paraId="4FE681CB" w14:textId="77777777" w:rsidR="005C77DF" w:rsidRDefault="005C77DF" w:rsidP="006746E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590E2714" w14:textId="77777777" w:rsidR="005C77DF" w:rsidRDefault="005C77DF" w:rsidP="006746E0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746E0">
        <w:rPr>
          <w:b/>
          <w:color w:val="000000"/>
          <w:sz w:val="28"/>
          <w:szCs w:val="28"/>
        </w:rPr>
        <w:t>Оценка «удовлетворительно»</w:t>
      </w:r>
      <w:r>
        <w:rPr>
          <w:color w:val="000000"/>
          <w:sz w:val="28"/>
          <w:szCs w:val="28"/>
        </w:rPr>
        <w:t xml:space="preserve"> (3/5)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 основных законов и понятий, нарушения логической последовательности в изложении программного материала, испытывает затруднения при решении задач. </w:t>
      </w:r>
    </w:p>
    <w:p w14:paraId="0EFE1E68" w14:textId="77777777" w:rsidR="005C77DF" w:rsidRDefault="005C77DF" w:rsidP="006746E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45E14416" w14:textId="77777777" w:rsidR="005C77DF" w:rsidRDefault="005C77DF" w:rsidP="006746E0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746E0">
        <w:rPr>
          <w:b/>
          <w:color w:val="000000"/>
          <w:sz w:val="28"/>
          <w:szCs w:val="28"/>
        </w:rPr>
        <w:t>Оценка «неудовлетворительно»</w:t>
      </w:r>
      <w:r>
        <w:rPr>
          <w:color w:val="000000"/>
          <w:sz w:val="28"/>
          <w:szCs w:val="28"/>
        </w:rPr>
        <w:t xml:space="preserve"> (2/0) выставляется студенту, который не знает значительной части (более половины) программного материала, допускает существенные ошибки в формулировках основных законов и понятий, неуверенно излагает простейший материал, испытывает большие затруднения при решении задач (незнание расчетных формул). </w:t>
      </w:r>
    </w:p>
    <w:p w14:paraId="6DFDE4B1" w14:textId="77777777" w:rsidR="005C77DF" w:rsidRDefault="005C77DF" w:rsidP="006746E0">
      <w:pPr>
        <w:jc w:val="both"/>
        <w:rPr>
          <w:sz w:val="28"/>
          <w:szCs w:val="28"/>
        </w:rPr>
      </w:pPr>
    </w:p>
    <w:p w14:paraId="403B5F4C" w14:textId="77777777" w:rsidR="006746E0" w:rsidRDefault="006746E0" w:rsidP="006746E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40C3D055" w14:textId="77777777" w:rsidR="006746E0" w:rsidRDefault="006746E0" w:rsidP="006746E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331C3209" w14:textId="77777777" w:rsidR="005C77DF" w:rsidRDefault="005C77DF" w:rsidP="006746E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оценки с</w:t>
      </w:r>
      <w:r>
        <w:rPr>
          <w:b/>
          <w:sz w:val="28"/>
          <w:szCs w:val="28"/>
        </w:rPr>
        <w:t>амостоятельной внеаудиторной работы к текущему занятию</w:t>
      </w:r>
    </w:p>
    <w:p w14:paraId="5BB83EFC" w14:textId="77777777" w:rsidR="005C77DF" w:rsidRDefault="005C77DF" w:rsidP="006746E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465540D5" w14:textId="77777777" w:rsidR="005C77DF" w:rsidRDefault="005C77DF" w:rsidP="006746E0">
      <w:pPr>
        <w:pStyle w:val="a7"/>
        <w:widowControl w:val="0"/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746E0">
        <w:rPr>
          <w:b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 xml:space="preserve"> выставляется студенту, если он полностью и глубоко ответил на все вопросы, </w:t>
      </w:r>
      <w:r>
        <w:rPr>
          <w:sz w:val="28"/>
          <w:szCs w:val="28"/>
        </w:rPr>
        <w:t>используя при этом более двух источников литературы.</w:t>
      </w:r>
    </w:p>
    <w:p w14:paraId="4FA50BD0" w14:textId="77777777" w:rsidR="005C77DF" w:rsidRDefault="005C77DF" w:rsidP="006746E0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8"/>
          <w:szCs w:val="18"/>
        </w:rPr>
      </w:pPr>
    </w:p>
    <w:p w14:paraId="09C2FBA3" w14:textId="77777777" w:rsidR="005C77DF" w:rsidRDefault="005C77DF" w:rsidP="006746E0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746E0">
        <w:rPr>
          <w:b/>
          <w:color w:val="000000"/>
          <w:sz w:val="28"/>
          <w:szCs w:val="28"/>
        </w:rPr>
        <w:lastRenderedPageBreak/>
        <w:t>Оценка «4»</w:t>
      </w:r>
      <w:r>
        <w:rPr>
          <w:color w:val="000000"/>
          <w:sz w:val="28"/>
          <w:szCs w:val="28"/>
        </w:rPr>
        <w:t xml:space="preserve"> выставляется студенту, если он грамотно и по существу ответил на все вопросы, </w:t>
      </w:r>
      <w:r>
        <w:rPr>
          <w:sz w:val="28"/>
          <w:szCs w:val="28"/>
        </w:rPr>
        <w:t>используя не более двух источников литературы.</w:t>
      </w:r>
    </w:p>
    <w:p w14:paraId="183C6439" w14:textId="77777777" w:rsidR="005C77DF" w:rsidRDefault="005C77DF" w:rsidP="006746E0">
      <w:pPr>
        <w:pStyle w:val="a8"/>
        <w:rPr>
          <w:color w:val="000000"/>
          <w:sz w:val="16"/>
          <w:szCs w:val="16"/>
        </w:rPr>
      </w:pPr>
    </w:p>
    <w:p w14:paraId="5FDDA789" w14:textId="77777777" w:rsidR="005C77DF" w:rsidRDefault="005C77DF" w:rsidP="006746E0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746E0">
        <w:rPr>
          <w:b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 xml:space="preserve"> выставляется студенту, если он не полностью и не совсем точно  ответил на все вопросы или ответил грамотно и по существу на часть из них.</w:t>
      </w:r>
    </w:p>
    <w:p w14:paraId="557121E3" w14:textId="77777777" w:rsidR="005C77DF" w:rsidRDefault="005C77DF" w:rsidP="006746E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702DE99D" w14:textId="77777777" w:rsidR="005C77DF" w:rsidRDefault="005C77DF" w:rsidP="006746E0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746E0">
        <w:rPr>
          <w:b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 xml:space="preserve"> выставляется студенту, который не изложил значительную часть (более половины) необходимого материала, допускал существенные ошибки в формулировках основных законов и понятий, написании формул.</w:t>
      </w:r>
    </w:p>
    <w:p w14:paraId="2C68184F" w14:textId="77777777" w:rsidR="005C77DF" w:rsidRDefault="005C77DF" w:rsidP="006746E0">
      <w:pPr>
        <w:pStyle w:val="a8"/>
        <w:rPr>
          <w:color w:val="000000"/>
          <w:sz w:val="28"/>
          <w:szCs w:val="28"/>
        </w:rPr>
      </w:pPr>
    </w:p>
    <w:p w14:paraId="3079544F" w14:textId="77777777" w:rsidR="005C77DF" w:rsidRDefault="005C77DF" w:rsidP="006746E0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746E0">
        <w:rPr>
          <w:b/>
          <w:color w:val="000000"/>
          <w:sz w:val="28"/>
          <w:szCs w:val="28"/>
        </w:rPr>
        <w:t xml:space="preserve">Примечания: </w:t>
      </w:r>
      <w:r w:rsidR="006746E0"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 не</w:t>
      </w:r>
      <w:r>
        <w:rPr>
          <w:sz w:val="28"/>
          <w:szCs w:val="28"/>
        </w:rPr>
        <w:t>своевременное оформление тетради снимается 1 балл</w:t>
      </w:r>
    </w:p>
    <w:p w14:paraId="39A42AB9" w14:textId="77777777" w:rsidR="005C77DF" w:rsidRDefault="006746E0" w:rsidP="006746E0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- </w:t>
      </w:r>
      <w:r w:rsidR="005C77DF">
        <w:rPr>
          <w:color w:val="000000"/>
          <w:sz w:val="28"/>
          <w:szCs w:val="28"/>
        </w:rPr>
        <w:t>за неаккуратное</w:t>
      </w:r>
      <w:r w:rsidR="005C77DF">
        <w:rPr>
          <w:sz w:val="28"/>
          <w:szCs w:val="28"/>
        </w:rPr>
        <w:t xml:space="preserve"> оформление тетради снимается 1 балл.</w:t>
      </w:r>
    </w:p>
    <w:p w14:paraId="6A07D4BE" w14:textId="77777777" w:rsidR="005C77DF" w:rsidRDefault="005C77DF" w:rsidP="006746E0"/>
    <w:p w14:paraId="49797F8C" w14:textId="77777777" w:rsidR="005C77DF" w:rsidRDefault="005C77DF" w:rsidP="006746E0"/>
    <w:p w14:paraId="551F07BB" w14:textId="77777777" w:rsidR="005C77DF" w:rsidRDefault="005C77DF" w:rsidP="006746E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2788407" w14:textId="77777777" w:rsidR="005C77DF" w:rsidRDefault="005C77DF" w:rsidP="006746E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оценки обязательной с</w:t>
      </w:r>
      <w:r>
        <w:rPr>
          <w:b/>
          <w:sz w:val="28"/>
          <w:szCs w:val="28"/>
        </w:rPr>
        <w:t>амостоятельной внеаудиторной работы (реферат)</w:t>
      </w:r>
    </w:p>
    <w:p w14:paraId="046DB406" w14:textId="77777777" w:rsidR="005C77DF" w:rsidRDefault="005C77DF" w:rsidP="006746E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7F9FF57C" w14:textId="77777777" w:rsidR="005C77DF" w:rsidRDefault="005C77DF" w:rsidP="00072E04">
      <w:pPr>
        <w:pStyle w:val="a7"/>
        <w:widowControl w:val="0"/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72E04">
        <w:rPr>
          <w:b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 xml:space="preserve"> (10 баллов)  выставляется студенту, если он полностью и глубоко ответил на все вопросы, последовательно, четко и логически стройно изложил необходимый материал, продемонстрировал свои идей, мысли или взгляды на предложенную тему, выполнил все требования, предъявляемые к оформлению реферата, </w:t>
      </w:r>
      <w:r>
        <w:rPr>
          <w:sz w:val="28"/>
          <w:szCs w:val="28"/>
        </w:rPr>
        <w:t>использовал не только основную, но и дополнительную литературу.</w:t>
      </w:r>
    </w:p>
    <w:p w14:paraId="369995CD" w14:textId="77777777" w:rsidR="005C77DF" w:rsidRDefault="005C77DF" w:rsidP="006746E0">
      <w:pPr>
        <w:pStyle w:val="a7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sz w:val="16"/>
          <w:szCs w:val="16"/>
        </w:rPr>
      </w:pPr>
    </w:p>
    <w:p w14:paraId="3D14A7C6" w14:textId="77777777" w:rsidR="005C77DF" w:rsidRDefault="005C77DF" w:rsidP="00072E04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72E04">
        <w:rPr>
          <w:b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 xml:space="preserve"> (8 баллов)  выставляется студенту, если он грамотно и по существу ответил на все вопросы, выполнил все требования, предъявляемые к оформлению реферата, </w:t>
      </w:r>
      <w:r>
        <w:rPr>
          <w:sz w:val="28"/>
          <w:szCs w:val="28"/>
        </w:rPr>
        <w:t xml:space="preserve">использовал </w:t>
      </w:r>
      <w:r>
        <w:rPr>
          <w:color w:val="000000"/>
          <w:sz w:val="28"/>
          <w:szCs w:val="28"/>
        </w:rPr>
        <w:t>не менее</w:t>
      </w:r>
      <w:r>
        <w:rPr>
          <w:sz w:val="28"/>
          <w:szCs w:val="28"/>
        </w:rPr>
        <w:t xml:space="preserve"> трех источников литературы из предложенного перечня.</w:t>
      </w:r>
    </w:p>
    <w:p w14:paraId="5C7529A6" w14:textId="77777777" w:rsidR="005C77DF" w:rsidRDefault="005C77DF" w:rsidP="006746E0">
      <w:pPr>
        <w:pStyle w:val="a8"/>
        <w:rPr>
          <w:color w:val="000000"/>
          <w:sz w:val="16"/>
          <w:szCs w:val="16"/>
        </w:rPr>
      </w:pPr>
    </w:p>
    <w:p w14:paraId="15CBB387" w14:textId="77777777" w:rsidR="005C77DF" w:rsidRDefault="005C77DF" w:rsidP="00072E04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72E04">
        <w:rPr>
          <w:b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 xml:space="preserve"> (6 баллов)  выставляется студенту, если он не полностью и не совсем точно ответил на все вопросы, имеющиеся в плане реферата, без значительных замечаний (индексы, коэффициенты), написал формулы и уравнения реакций.</w:t>
      </w:r>
    </w:p>
    <w:p w14:paraId="42B2FCF0" w14:textId="77777777" w:rsidR="005C77DF" w:rsidRDefault="005C77DF" w:rsidP="006746E0">
      <w:pPr>
        <w:pStyle w:val="a8"/>
        <w:rPr>
          <w:color w:val="000000"/>
          <w:sz w:val="16"/>
          <w:szCs w:val="16"/>
        </w:rPr>
      </w:pPr>
    </w:p>
    <w:p w14:paraId="679E542F" w14:textId="77777777" w:rsidR="005C77DF" w:rsidRDefault="005C77DF" w:rsidP="00072E04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72E04">
        <w:rPr>
          <w:b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 xml:space="preserve"> (2 балла) выставляется студенту, который не изложил значительную часть (более половины) необходимого материала, допускал существенные ошибки в формулировках, написании формул и уравнений реакций.</w:t>
      </w:r>
    </w:p>
    <w:p w14:paraId="4010767A" w14:textId="77777777" w:rsidR="005C77DF" w:rsidRDefault="005C77DF" w:rsidP="006746E0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6"/>
          <w:szCs w:val="16"/>
        </w:rPr>
      </w:pPr>
    </w:p>
    <w:p w14:paraId="529DF345" w14:textId="77777777" w:rsidR="005C77DF" w:rsidRDefault="005C77DF" w:rsidP="00072E04">
      <w:pPr>
        <w:pStyle w:val="a7"/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72E04">
        <w:rPr>
          <w:b/>
          <w:color w:val="000000"/>
          <w:sz w:val="28"/>
          <w:szCs w:val="28"/>
        </w:rPr>
        <w:t xml:space="preserve">Примечания: </w:t>
      </w:r>
      <w:r>
        <w:rPr>
          <w:color w:val="000000"/>
          <w:sz w:val="28"/>
          <w:szCs w:val="28"/>
        </w:rPr>
        <w:t>за не</w:t>
      </w:r>
      <w:r>
        <w:rPr>
          <w:sz w:val="28"/>
          <w:szCs w:val="28"/>
        </w:rPr>
        <w:t>своевременное оформление реферата (электронный и печатный варианты) снимается 1 балл</w:t>
      </w:r>
      <w:r w:rsidR="00072E04">
        <w:rPr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за невыполнение требований по </w:t>
      </w:r>
      <w:r>
        <w:rPr>
          <w:sz w:val="28"/>
          <w:szCs w:val="28"/>
        </w:rPr>
        <w:t>оформлению реферата снимается 1 балл.</w:t>
      </w:r>
    </w:p>
    <w:p w14:paraId="108A8CD0" w14:textId="77777777" w:rsidR="005C77DF" w:rsidRDefault="005C77DF" w:rsidP="005C77DF"/>
    <w:p w14:paraId="2E48CCDF" w14:textId="77777777" w:rsidR="005C77DF" w:rsidRDefault="005C77DF" w:rsidP="005C77DF">
      <w:pPr>
        <w:widowControl w:val="0"/>
        <w:autoSpaceDE w:val="0"/>
        <w:autoSpaceDN w:val="0"/>
        <w:adjustRightInd w:val="0"/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предэкзаменационного (</w:t>
      </w:r>
      <w:proofErr w:type="spellStart"/>
      <w:r>
        <w:rPr>
          <w:b/>
          <w:sz w:val="28"/>
          <w:szCs w:val="28"/>
        </w:rPr>
        <w:t>предзачетного</w:t>
      </w:r>
      <w:proofErr w:type="spellEnd"/>
      <w:r>
        <w:rPr>
          <w:b/>
          <w:sz w:val="28"/>
          <w:szCs w:val="28"/>
        </w:rPr>
        <w:t>) тестирования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53"/>
        <w:gridCol w:w="2836"/>
      </w:tblGrid>
      <w:tr w:rsidR="005C77DF" w14:paraId="5A6210FB" w14:textId="77777777" w:rsidTr="00072E04">
        <w:trPr>
          <w:trHeight w:val="724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6187" w14:textId="77777777" w:rsidR="005C77DF" w:rsidRDefault="005C77DF" w:rsidP="00072E04">
            <w:pPr>
              <w:tabs>
                <w:tab w:val="left" w:pos="934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 контроля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3BB5" w14:textId="77777777" w:rsidR="005C77DF" w:rsidRDefault="005C77DF" w:rsidP="00072E04">
            <w:pPr>
              <w:tabs>
                <w:tab w:val="left" w:pos="934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оценки</w:t>
            </w:r>
          </w:p>
          <w:p w14:paraId="41E9430E" w14:textId="77777777" w:rsidR="005C77DF" w:rsidRDefault="005C77DF" w:rsidP="00072E04">
            <w:pPr>
              <w:tabs>
                <w:tab w:val="left" w:pos="934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(результаты тестирования, %)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41AF" w14:textId="77777777" w:rsidR="005C77DF" w:rsidRDefault="005C77DF" w:rsidP="00072E04">
            <w:pPr>
              <w:tabs>
                <w:tab w:val="left" w:pos="93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Оценка,</w:t>
            </w:r>
            <w:r w:rsidR="00072E0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5-балльн.</w:t>
            </w:r>
          </w:p>
          <w:p w14:paraId="19EAA8FF" w14:textId="77777777" w:rsidR="005C77DF" w:rsidRDefault="005C77DF" w:rsidP="00072E04">
            <w:pPr>
              <w:tabs>
                <w:tab w:val="left" w:pos="934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</w:t>
            </w:r>
          </w:p>
        </w:tc>
      </w:tr>
      <w:tr w:rsidR="005C77DF" w14:paraId="1AB409E8" w14:textId="77777777" w:rsidTr="00072E04">
        <w:trPr>
          <w:trHeight w:val="1257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5EEC" w14:textId="77777777" w:rsidR="005C77DF" w:rsidRDefault="005C77DF" w:rsidP="00072E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Предэкзаменацион</w:t>
            </w:r>
            <w:r w:rsidR="00072E0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ное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предзачетное</w:t>
            </w:r>
            <w:proofErr w:type="spellEnd"/>
            <w:r>
              <w:rPr>
                <w:sz w:val="28"/>
                <w:szCs w:val="28"/>
              </w:rPr>
              <w:t>) тестирование</w:t>
            </w:r>
          </w:p>
          <w:p w14:paraId="4A707999" w14:textId="77777777" w:rsidR="005C77DF" w:rsidRDefault="005C77DF" w:rsidP="00072E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(2-5 баллов)</w:t>
            </w:r>
          </w:p>
          <w:p w14:paraId="57F5B1C8" w14:textId="77777777" w:rsidR="005C77DF" w:rsidRDefault="005C77DF" w:rsidP="00072E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1F46" w14:textId="77777777" w:rsidR="005C77DF" w:rsidRDefault="005C77DF" w:rsidP="00072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0-69</w:t>
            </w:r>
          </w:p>
          <w:p w14:paraId="57667D32" w14:textId="77777777" w:rsidR="005C77DF" w:rsidRDefault="005C77DF" w:rsidP="00072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70-77</w:t>
            </w:r>
          </w:p>
          <w:p w14:paraId="11DDCCEB" w14:textId="77777777" w:rsidR="005C77DF" w:rsidRDefault="005C77DF" w:rsidP="00072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78-87</w:t>
            </w:r>
          </w:p>
          <w:p w14:paraId="050B207A" w14:textId="77777777" w:rsidR="005C77DF" w:rsidRDefault="005C77DF" w:rsidP="00072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88-100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9847" w14:textId="77777777" w:rsidR="005C77DF" w:rsidRDefault="005C77DF" w:rsidP="00072E04">
            <w:pPr>
              <w:tabs>
                <w:tab w:val="left" w:pos="934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1A8398DD" w14:textId="77777777" w:rsidR="005C77DF" w:rsidRDefault="005C77DF" w:rsidP="00072E04">
            <w:pPr>
              <w:tabs>
                <w:tab w:val="left" w:pos="934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458C0B2F" w14:textId="77777777" w:rsidR="005C77DF" w:rsidRDefault="005C77DF" w:rsidP="00072E04">
            <w:pPr>
              <w:tabs>
                <w:tab w:val="left" w:pos="934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2895ED0E" w14:textId="77777777" w:rsidR="005C77DF" w:rsidRDefault="005C77DF" w:rsidP="00072E04">
            <w:pPr>
              <w:tabs>
                <w:tab w:val="left" w:pos="934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07ECB844" w14:textId="77777777" w:rsidR="005C77DF" w:rsidRDefault="005C77DF" w:rsidP="005C77DF"/>
    <w:p w14:paraId="1F65B7E9" w14:textId="77777777" w:rsidR="005C77DF" w:rsidRDefault="005C77DF" w:rsidP="005C77DF"/>
    <w:p w14:paraId="1C4D29C2" w14:textId="77777777" w:rsidR="005C77DF" w:rsidRDefault="005C77DF" w:rsidP="00072E0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экзаменационной (зачетной) оценки:</w:t>
      </w:r>
    </w:p>
    <w:p w14:paraId="5747AF39" w14:textId="77777777" w:rsidR="005C77DF" w:rsidRDefault="005C77DF" w:rsidP="00072E04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72E04">
        <w:rPr>
          <w:b/>
          <w:color w:val="000000"/>
          <w:sz w:val="28"/>
          <w:szCs w:val="28"/>
        </w:rPr>
        <w:t>Оценка «отлично»</w:t>
      </w:r>
      <w:r>
        <w:rPr>
          <w:color w:val="000000"/>
          <w:sz w:val="28"/>
          <w:szCs w:val="28"/>
        </w:rPr>
        <w:t xml:space="preserve"> выставляется студенту, если он глубоко и прочно усвоил программный материал, исчерпывающе, последовательно, четко и логически стройно его излагает, свободно справляется с задачами, вопросами и другими видами применения знаний, не затрудняется с ответом при видоизменении заданий, правильно обосновывает принятое решение.</w:t>
      </w:r>
    </w:p>
    <w:p w14:paraId="7419FCF0" w14:textId="77777777" w:rsidR="005C77DF" w:rsidRDefault="005C77DF" w:rsidP="00072E04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6"/>
          <w:szCs w:val="16"/>
        </w:rPr>
      </w:pPr>
    </w:p>
    <w:p w14:paraId="24097E39" w14:textId="77777777" w:rsidR="005C77DF" w:rsidRDefault="005C77DF" w:rsidP="00072E04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72E04">
        <w:rPr>
          <w:b/>
          <w:color w:val="000000"/>
          <w:sz w:val="28"/>
          <w:szCs w:val="28"/>
        </w:rPr>
        <w:t>Оценка «хорошо»</w:t>
      </w:r>
      <w:r>
        <w:rPr>
          <w:color w:val="000000"/>
          <w:sz w:val="28"/>
          <w:szCs w:val="28"/>
        </w:rPr>
        <w:t xml:space="preserve">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задач, владеет необходимыми навыками и приемами их выполнения.</w:t>
      </w:r>
    </w:p>
    <w:p w14:paraId="1B3C0E13" w14:textId="77777777" w:rsidR="005C77DF" w:rsidRDefault="005C77DF" w:rsidP="00072E0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69F4BFAC" w14:textId="77777777" w:rsidR="005C77DF" w:rsidRDefault="005C77DF" w:rsidP="00072E04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72E04">
        <w:rPr>
          <w:b/>
          <w:color w:val="000000"/>
          <w:sz w:val="28"/>
          <w:szCs w:val="28"/>
        </w:rPr>
        <w:t>Оценка «удовлетворительно»</w:t>
      </w:r>
      <w:r>
        <w:rPr>
          <w:color w:val="000000"/>
          <w:sz w:val="28"/>
          <w:szCs w:val="28"/>
        </w:rPr>
        <w:t xml:space="preserve">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 основных законов и понятий, нарушения логической последовательности в изложении программного материала, испытывает затруднения при решении задач. </w:t>
      </w:r>
    </w:p>
    <w:p w14:paraId="6D6A2257" w14:textId="77777777" w:rsidR="005C77DF" w:rsidRDefault="005C77DF" w:rsidP="00072E0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1BB46349" w14:textId="77777777" w:rsidR="005C77DF" w:rsidRDefault="005C77DF" w:rsidP="00072E04">
      <w:pPr>
        <w:pStyle w:val="a7"/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72E04">
        <w:rPr>
          <w:b/>
          <w:color w:val="000000"/>
          <w:sz w:val="28"/>
          <w:szCs w:val="28"/>
        </w:rPr>
        <w:t>Оценка «неудовлетворительно»</w:t>
      </w:r>
      <w:r>
        <w:rPr>
          <w:color w:val="000000"/>
          <w:sz w:val="28"/>
          <w:szCs w:val="28"/>
        </w:rPr>
        <w:t xml:space="preserve"> выставляется студенту, который не знает значительной части (более половины) программного материала, допускает существенные ошибки в формулировках основных законов и понятий, неуверенно излагает простейший материал, испытывает большие затруднения при решении задач (незнание расчетных формул).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</w:r>
    </w:p>
    <w:p w14:paraId="7251AEC6" w14:textId="77777777" w:rsidR="003F32DD" w:rsidRPr="00D22ADC" w:rsidRDefault="003F32DD" w:rsidP="00BC5F4C">
      <w:pPr>
        <w:rPr>
          <w:sz w:val="28"/>
          <w:szCs w:val="28"/>
        </w:rPr>
      </w:pPr>
    </w:p>
    <w:sectPr w:rsidR="003F32DD" w:rsidRPr="00D2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1676"/>
    <w:multiLevelType w:val="hybridMultilevel"/>
    <w:tmpl w:val="B3882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4F2081"/>
    <w:multiLevelType w:val="multilevel"/>
    <w:tmpl w:val="790E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C1082"/>
    <w:multiLevelType w:val="hybridMultilevel"/>
    <w:tmpl w:val="17A0D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B20D59"/>
    <w:multiLevelType w:val="hybridMultilevel"/>
    <w:tmpl w:val="9C341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30"/>
    <w:rsid w:val="00072E04"/>
    <w:rsid w:val="000D512F"/>
    <w:rsid w:val="001E2223"/>
    <w:rsid w:val="001F5B5C"/>
    <w:rsid w:val="003F32DD"/>
    <w:rsid w:val="004C0FB3"/>
    <w:rsid w:val="005C77DF"/>
    <w:rsid w:val="005F2723"/>
    <w:rsid w:val="006746E0"/>
    <w:rsid w:val="00683FFE"/>
    <w:rsid w:val="006937EE"/>
    <w:rsid w:val="006D7130"/>
    <w:rsid w:val="007158E8"/>
    <w:rsid w:val="007B2DC5"/>
    <w:rsid w:val="0084705D"/>
    <w:rsid w:val="008F5ED2"/>
    <w:rsid w:val="00931E68"/>
    <w:rsid w:val="00957BF0"/>
    <w:rsid w:val="0096452F"/>
    <w:rsid w:val="00A164AD"/>
    <w:rsid w:val="00BC5F4C"/>
    <w:rsid w:val="00BD12A2"/>
    <w:rsid w:val="00D22ADC"/>
    <w:rsid w:val="00D45318"/>
    <w:rsid w:val="00D93B64"/>
    <w:rsid w:val="00E204C6"/>
    <w:rsid w:val="00F9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33B560"/>
  <w15:docId w15:val="{6F8475E1-9C94-4F0A-AE7D-A4642905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5ED2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rsid w:val="008F5E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57BF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57B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aliases w:val="Обычный (Web)"/>
    <w:basedOn w:val="a"/>
    <w:qFormat/>
    <w:rsid w:val="00957BF0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57BF0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957BF0"/>
  </w:style>
  <w:style w:type="character" w:customStyle="1" w:styleId="mw-headline">
    <w:name w:val="mw-headline"/>
    <w:rsid w:val="0095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0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1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24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9246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520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70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529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7526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201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192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90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786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263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514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03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361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685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5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6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38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3718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029678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8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942608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0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5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209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08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7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38679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5243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415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9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07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6767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3090916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92693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11737155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43023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20107166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215525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1234661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1916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6275175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22284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17417512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513885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9" w:color="EAEAEA"/>
                        <w:left w:val="single" w:sz="6" w:space="9" w:color="EAEAEA"/>
                        <w:bottom w:val="single" w:sz="6" w:space="9" w:color="EAEAEA"/>
                        <w:right w:val="single" w:sz="6" w:space="9" w:color="EAEAEA"/>
                      </w:divBdr>
                    </w:div>
                  </w:divsChild>
                </w:div>
              </w:divsChild>
            </w:div>
          </w:divsChild>
        </w:div>
        <w:div w:id="1149859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4830</Words>
  <Characters>27533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Оксана Чаловская</cp:lastModifiedBy>
  <cp:revision>3</cp:revision>
  <dcterms:created xsi:type="dcterms:W3CDTF">2021-11-15T03:25:00Z</dcterms:created>
  <dcterms:modified xsi:type="dcterms:W3CDTF">2021-12-27T14:59:00Z</dcterms:modified>
</cp:coreProperties>
</file>