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E2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b/>
          <w:sz w:val="28"/>
          <w:szCs w:val="28"/>
          <w:lang w:val="en-US"/>
        </w:rPr>
        <w:t>PSORIATIC ARTRITIS</w:t>
      </w:r>
    </w:p>
    <w:p w:rsidR="00736CE2" w:rsidRPr="0063701C" w:rsidRDefault="00736CE2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OPTION 1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1. Specify the main clinical forms of psoriatic arthritis: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asymmetric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oligoarthritis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arthritis of distal interphalangeal joints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symmetric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 rhizome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mutilating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spondylitis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2. Characteristic radiographic signs of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narrowing of the joint slots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Edge erosions of articular surfaces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osteophytes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osteolysis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symptom of the "piercer"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426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3. With nonspecific ulcerative colitis and Crohn's disease, there may be the following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rheumatological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syndromes: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arthritis of peripheral joints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sacroiliitis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spondylitis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nodosum</w:t>
      </w:r>
      <w:proofErr w:type="spellEnd"/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erythema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enthesites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4. Radiological picture called "pencil in a glass" is typical </w:t>
      </w: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Bekhterev's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reactive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deforming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somethortrosis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OPTION 2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Mylitating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arthritis is a form: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juvenile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Reiter's syndrome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joint lesions with systemic lupus erythematosus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Bechterew's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2. The criteria for excluding psoriatic arthritis are: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1 the availability of RF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nodules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Acute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osteolysis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tofuses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syndesmophytosis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3. "Sausage-like" fingers </w:t>
      </w: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dactylitis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are characteristic for: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systemic scleroderma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arthritis in acute rheumatic fever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4. Treatment of psoriatic arthritis may include: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intra-articular injection of GCS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NSAIDs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methotrexate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sulfasalazine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infliximab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OPTION 3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1. Carrier B 27-antigen HLA is characteristic: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urogenital arthritis (Reiter's syndrome)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Bekhterev's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gout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chronic nonspecific ulcerative colitis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>2. Hip joints are more often involved when: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deforming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ostearthrosis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Reiter's syndrome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Bechterew's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Sacroiliitis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develops more often when: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deforming osteoarthritis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Bekhterev's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gouty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4. Selective lesion of the joints of the lower extremities is more typical </w:t>
      </w: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deforming osteoarthritis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  <w:lang w:val="en-US"/>
        </w:rPr>
        <w:t>Bekhterev's</w:t>
      </w:r>
      <w:proofErr w:type="spell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diseases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Reiter's syndrome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psoriatic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01C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63701C">
        <w:rPr>
          <w:rFonts w:ascii="Times New Roman" w:hAnsi="Times New Roman" w:cs="Times New Roman"/>
          <w:sz w:val="28"/>
          <w:szCs w:val="28"/>
          <w:lang w:val="en-US"/>
        </w:rPr>
        <w:t xml:space="preserve"> rheumatoid arthritis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lastRenderedPageBreak/>
        <w:t>ПСОРИАТИЧЕСКИЙ АРТРИТ</w:t>
      </w:r>
    </w:p>
    <w:p w:rsidR="0063701C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1.Укажите основные клинические формы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1 асимметричный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олигоартрит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артрит дистальных межфаланговых суставов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симметричный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ревматоидоподобный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ризомелическая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мутилирующий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псориатический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спондилит</w:t>
      </w:r>
    </w:p>
    <w:p w:rsidR="0063701C" w:rsidRPr="0063701C" w:rsidRDefault="0063701C" w:rsidP="00637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2.</w:t>
      </w:r>
      <w:r w:rsidRPr="0063701C">
        <w:rPr>
          <w:rFonts w:ascii="Times New Roman" w:hAnsi="Times New Roman" w:cs="Times New Roman"/>
          <w:sz w:val="28"/>
          <w:szCs w:val="28"/>
        </w:rPr>
        <w:tab/>
        <w:t xml:space="preserve">Характерные рентгенологические признаки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сужение суставных щелей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краевые эрозии суставных поверхностей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 остеофиты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симптом «пробойника»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3. При неспецифическом язвенном колите и болезни Крона могут быть следующие ревматологические синдромы: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артрит периферических суставов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 спондилит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 узловатая эритема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энтезиты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4.</w:t>
      </w:r>
      <w:r w:rsidRPr="0063701C">
        <w:rPr>
          <w:rFonts w:ascii="Times New Roman" w:hAnsi="Times New Roman" w:cs="Times New Roman"/>
          <w:sz w:val="28"/>
          <w:szCs w:val="28"/>
        </w:rPr>
        <w:tab/>
        <w:t>Рентгенологическая картина под названием «карандаш в стакане» характерна для: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ревматоидного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 реактивного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5 деформирующего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сотеоартроза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01C">
        <w:rPr>
          <w:rFonts w:ascii="Times New Roman" w:hAnsi="Times New Roman" w:cs="Times New Roman"/>
          <w:sz w:val="28"/>
          <w:szCs w:val="28"/>
        </w:rPr>
        <w:t>.</w:t>
      </w:r>
      <w:r w:rsidRPr="0063701C">
        <w:rPr>
          <w:rFonts w:ascii="Times New Roman" w:hAnsi="Times New Roman" w:cs="Times New Roman"/>
          <w:sz w:val="28"/>
          <w:szCs w:val="28"/>
        </w:rPr>
        <w:tab/>
        <w:t>М</w:t>
      </w:r>
      <w:r w:rsidRPr="006370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тилирующий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 – это форма: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ювенильного ревматоидного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синдрома Рейтера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 поражения суставов при системной красной волчанке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01C">
        <w:rPr>
          <w:rFonts w:ascii="Times New Roman" w:hAnsi="Times New Roman" w:cs="Times New Roman"/>
          <w:sz w:val="28"/>
          <w:szCs w:val="28"/>
        </w:rPr>
        <w:t>.</w:t>
      </w:r>
      <w:r w:rsidRPr="0063701C">
        <w:rPr>
          <w:rFonts w:ascii="Times New Roman" w:hAnsi="Times New Roman" w:cs="Times New Roman"/>
          <w:sz w:val="28"/>
          <w:szCs w:val="28"/>
        </w:rPr>
        <w:tab/>
        <w:t xml:space="preserve">Критерии исключения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артрита, это: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наличие РФ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ревматоидные узелки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акральный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тофусы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синдесмофитоз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01C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Сосискообразные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>" пальцы в результате дактилита характерны для: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ревматоидного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 системной склеродермии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 артрита при острой ревматической</w:t>
      </w:r>
      <w:r w:rsidRPr="0063701C">
        <w:rPr>
          <w:rFonts w:ascii="Times New Roman" w:hAnsi="Times New Roman" w:cs="Times New Roman"/>
          <w:sz w:val="28"/>
          <w:szCs w:val="28"/>
        </w:rPr>
        <w:tab/>
        <w:t>лихорадке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01C">
        <w:rPr>
          <w:rFonts w:ascii="Times New Roman" w:hAnsi="Times New Roman" w:cs="Times New Roman"/>
          <w:sz w:val="28"/>
          <w:szCs w:val="28"/>
        </w:rPr>
        <w:t xml:space="preserve">. Лечение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 может включать: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внутрисуставное введение ГКС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НПВП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01C">
        <w:rPr>
          <w:rFonts w:ascii="Times New Roman" w:hAnsi="Times New Roman" w:cs="Times New Roman"/>
          <w:sz w:val="28"/>
          <w:szCs w:val="28"/>
        </w:rPr>
        <w:t xml:space="preserve">. Носительство В 27-антигенов </w:t>
      </w:r>
      <w:r w:rsidRPr="0063701C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63701C">
        <w:rPr>
          <w:rFonts w:ascii="Times New Roman" w:hAnsi="Times New Roman" w:cs="Times New Roman"/>
          <w:sz w:val="28"/>
          <w:szCs w:val="28"/>
        </w:rPr>
        <w:t xml:space="preserve"> свойственно: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урогенному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артриту (синдрому Рейтера)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подагре 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псориатическому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артриту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хроническому неспецифическому язвенному колиту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701C">
        <w:rPr>
          <w:rFonts w:ascii="Times New Roman" w:hAnsi="Times New Roman" w:cs="Times New Roman"/>
          <w:sz w:val="28"/>
          <w:szCs w:val="28"/>
        </w:rPr>
        <w:tab/>
        <w:t>Тазобедренные суставы чаще вовлекаются при: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1 деформирующем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остеартрозе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ревматоидном артрите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 синдроме Рейтера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псориатическом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развивается чаще при: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1 ревматоидном артрите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2 деформирующем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остеоартрозе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псориатическом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4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подагрическом артрите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01C">
        <w:rPr>
          <w:rFonts w:ascii="Times New Roman" w:hAnsi="Times New Roman" w:cs="Times New Roman"/>
          <w:sz w:val="28"/>
          <w:szCs w:val="28"/>
        </w:rPr>
        <w:t>. Избирательное поражение суставов нижних конечностей более характерно для: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1 деформирующего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2 болезни Бехтерева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3 синдрома Рейтера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3701C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3701C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63701C" w:rsidRPr="0063701C" w:rsidRDefault="0063701C" w:rsidP="006370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3701C">
        <w:rPr>
          <w:rFonts w:ascii="Times New Roman" w:hAnsi="Times New Roman" w:cs="Times New Roman"/>
          <w:sz w:val="28"/>
          <w:szCs w:val="28"/>
        </w:rPr>
        <w:t>5 ревматоидного артрита</w:t>
      </w:r>
    </w:p>
    <w:p w:rsidR="003B45D2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701C" w:rsidRDefault="0063701C" w:rsidP="0063701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1C" w:rsidRDefault="0063701C" w:rsidP="0063701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1C" w:rsidRPr="0063701C" w:rsidRDefault="0063701C" w:rsidP="0063701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ЭТАЛОНЫ ОТВЕТОВ </w:t>
      </w:r>
    </w:p>
    <w:p w:rsidR="0063701C" w:rsidRPr="0063701C" w:rsidRDefault="0063701C" w:rsidP="0063701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63701C" w:rsidRPr="0063701C" w:rsidTr="00F262E6">
        <w:tc>
          <w:tcPr>
            <w:tcW w:w="3823" w:type="dxa"/>
            <w:gridSpan w:val="2"/>
          </w:tcPr>
          <w:p w:rsidR="0063701C" w:rsidRPr="0063701C" w:rsidRDefault="0063701C" w:rsidP="0063701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 xml:space="preserve">1 2 3 5 6 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1 2 4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 xml:space="preserve">1 2 3 4 5 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63701C" w:rsidRPr="0063701C" w:rsidTr="00F262E6">
        <w:tc>
          <w:tcPr>
            <w:tcW w:w="3823" w:type="dxa"/>
            <w:gridSpan w:val="2"/>
          </w:tcPr>
          <w:p w:rsidR="0063701C" w:rsidRPr="0063701C" w:rsidRDefault="0063701C" w:rsidP="0063701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1 2 3 4 5</w:t>
            </w:r>
          </w:p>
        </w:tc>
      </w:tr>
    </w:tbl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63701C" w:rsidRPr="0063701C" w:rsidTr="00F262E6">
        <w:tc>
          <w:tcPr>
            <w:tcW w:w="3823" w:type="dxa"/>
            <w:gridSpan w:val="2"/>
          </w:tcPr>
          <w:p w:rsidR="0063701C" w:rsidRPr="0063701C" w:rsidRDefault="0063701C" w:rsidP="0063701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1 2 4 5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 xml:space="preserve">1 5 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3 4</w:t>
            </w:r>
          </w:p>
        </w:tc>
      </w:tr>
      <w:tr w:rsidR="0063701C" w:rsidRPr="0063701C" w:rsidTr="00F262E6">
        <w:tc>
          <w:tcPr>
            <w:tcW w:w="1838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3701C" w:rsidRPr="0063701C" w:rsidRDefault="0063701C" w:rsidP="0063701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7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</w:tbl>
    <w:p w:rsidR="0063701C" w:rsidRPr="0063701C" w:rsidRDefault="0063701C" w:rsidP="0063701C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63701C" w:rsidRPr="0063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E2"/>
    <w:rsid w:val="0063701C"/>
    <w:rsid w:val="00736CE2"/>
    <w:rsid w:val="009F7509"/>
    <w:rsid w:val="00A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D391"/>
  <w15:chartTrackingRefBased/>
  <w15:docId w15:val="{00AC2781-49C1-45D2-844F-8BC410B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2018-11-17T15:03:00Z</dcterms:created>
  <dcterms:modified xsi:type="dcterms:W3CDTF">2018-11-17T15:11:00Z</dcterms:modified>
</cp:coreProperties>
</file>