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484FBA" w:rsidP="0080448C">
      <w:pPr>
        <w:jc w:val="center"/>
        <w:rPr>
          <w:b/>
          <w:sz w:val="32"/>
        </w:rPr>
      </w:pPr>
      <w:r w:rsidRPr="00DF303C">
        <w:rPr>
          <w:b/>
          <w:sz w:val="32"/>
        </w:rPr>
        <w:t>ТЕРАПИЯ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E836D2" w:rsidRPr="00990C27" w:rsidRDefault="004E03C2" w:rsidP="0080448C">
      <w:pPr>
        <w:jc w:val="center"/>
        <w:rPr>
          <w:sz w:val="32"/>
        </w:rPr>
      </w:pPr>
      <w:r>
        <w:rPr>
          <w:sz w:val="32"/>
        </w:rPr>
        <w:t>31.08.</w:t>
      </w:r>
      <w:r w:rsidR="008C2EDD">
        <w:rPr>
          <w:sz w:val="32"/>
        </w:rPr>
        <w:t>05</w:t>
      </w:r>
      <w:r w:rsidR="00484FBA" w:rsidRPr="00990C27">
        <w:rPr>
          <w:sz w:val="32"/>
        </w:rPr>
        <w:t xml:space="preserve"> </w:t>
      </w:r>
      <w:r w:rsidR="008C2EDD">
        <w:rPr>
          <w:sz w:val="32"/>
        </w:rPr>
        <w:t>Клиническая лабораторная диагностика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4E03C2">
        <w:rPr>
          <w:i/>
          <w:color w:val="000000"/>
        </w:rPr>
        <w:t>31.08.</w:t>
      </w:r>
      <w:r w:rsidR="008C2EDD">
        <w:rPr>
          <w:i/>
          <w:color w:val="000000"/>
        </w:rPr>
        <w:t>05 Клиническая лабораторная диагностика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1B6A9D" w:rsidRPr="008F5DD7">
        <w:rPr>
          <w:color w:val="000000"/>
        </w:rPr>
        <w:t>11</w:t>
      </w:r>
      <w:r w:rsidRPr="008F5DD7">
        <w:rPr>
          <w:color w:val="000000"/>
        </w:rPr>
        <w:t xml:space="preserve"> от «</w:t>
      </w:r>
      <w:r w:rsidR="001B6A9D" w:rsidRPr="008F5DD7">
        <w:rPr>
          <w:color w:val="000000"/>
        </w:rPr>
        <w:t>22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52431D" w:rsidRPr="008F5DD7">
        <w:rPr>
          <w:color w:val="000000"/>
        </w:rPr>
        <w:t>18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8688C" w:rsidRDefault="007E7400" w:rsidP="00F8688C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E0275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F8688C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F8688C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842A2" w:rsidRPr="00806499" w:rsidRDefault="00E41259" w:rsidP="00806499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806499">
        <w:rPr>
          <w:rFonts w:ascii="Times New Roman" w:hAnsi="Times New Roman"/>
          <w:color w:val="000000"/>
          <w:sz w:val="28"/>
          <w:szCs w:val="28"/>
        </w:rPr>
        <w:t>.</w:t>
      </w: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11312A" w:rsidRPr="001C4F3D" w:rsidRDefault="0011312A" w:rsidP="0011312A">
      <w:pPr>
        <w:ind w:firstLine="709"/>
        <w:jc w:val="both"/>
        <w:rPr>
          <w:i/>
          <w:color w:val="000000"/>
          <w:sz w:val="28"/>
          <w:szCs w:val="28"/>
        </w:rPr>
      </w:pPr>
      <w:r w:rsidRPr="001C4F3D">
        <w:rPr>
          <w:b/>
          <w:color w:val="000000"/>
          <w:sz w:val="28"/>
          <w:szCs w:val="28"/>
        </w:rPr>
        <w:t xml:space="preserve">Тема </w:t>
      </w:r>
      <w:r w:rsidR="009C5F4B">
        <w:rPr>
          <w:b/>
          <w:color w:val="000000"/>
          <w:sz w:val="28"/>
          <w:szCs w:val="28"/>
        </w:rPr>
        <w:t>1</w:t>
      </w:r>
      <w:r w:rsidRPr="001C4F3D">
        <w:rPr>
          <w:b/>
          <w:color w:val="000000"/>
          <w:sz w:val="28"/>
          <w:szCs w:val="28"/>
        </w:rPr>
        <w:t xml:space="preserve">. </w:t>
      </w:r>
      <w:r w:rsidR="009C5F4B" w:rsidRPr="009C5F4B">
        <w:rPr>
          <w:b/>
          <w:color w:val="000000"/>
          <w:sz w:val="28"/>
          <w:szCs w:val="28"/>
        </w:rPr>
        <w:t>Заболевания желудочно-кишечного тракта: принципы диагностики и дифференциальной диагностики</w:t>
      </w:r>
      <w:r w:rsidRPr="001C4F3D">
        <w:rPr>
          <w:b/>
          <w:color w:val="000000"/>
          <w:sz w:val="28"/>
          <w:szCs w:val="28"/>
        </w:rPr>
        <w:t>.</w:t>
      </w:r>
      <w:r w:rsidRPr="001C4F3D">
        <w:rPr>
          <w:i/>
          <w:color w:val="000000"/>
          <w:sz w:val="28"/>
          <w:szCs w:val="28"/>
        </w:rPr>
        <w:t xml:space="preserve"> </w:t>
      </w:r>
    </w:p>
    <w:p w:rsidR="0011312A" w:rsidRPr="00B509C1" w:rsidRDefault="0011312A" w:rsidP="0011312A">
      <w:pPr>
        <w:ind w:firstLine="709"/>
        <w:jc w:val="both"/>
        <w:rPr>
          <w:color w:val="000000"/>
          <w:sz w:val="28"/>
          <w:szCs w:val="28"/>
        </w:rPr>
      </w:pPr>
    </w:p>
    <w:p w:rsidR="0011312A" w:rsidRPr="00B509C1" w:rsidRDefault="0011312A" w:rsidP="0011312A">
      <w:pPr>
        <w:ind w:firstLine="709"/>
        <w:jc w:val="both"/>
        <w:rPr>
          <w:i/>
          <w:color w:val="000000"/>
          <w:sz w:val="28"/>
          <w:szCs w:val="28"/>
        </w:rPr>
      </w:pPr>
      <w:r w:rsidRPr="008E7CB9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11312A" w:rsidRPr="00B509C1" w:rsidRDefault="0011312A" w:rsidP="0011312A">
      <w:pPr>
        <w:ind w:firstLine="709"/>
        <w:jc w:val="both"/>
        <w:rPr>
          <w:color w:val="000000"/>
          <w:sz w:val="28"/>
          <w:szCs w:val="28"/>
        </w:rPr>
      </w:pPr>
    </w:p>
    <w:p w:rsidR="0011312A" w:rsidRPr="008E7CB9" w:rsidRDefault="0011312A" w:rsidP="0011312A">
      <w:pPr>
        <w:jc w:val="center"/>
        <w:rPr>
          <w:b/>
          <w:color w:val="000000"/>
          <w:sz w:val="28"/>
          <w:szCs w:val="28"/>
        </w:rPr>
      </w:pPr>
      <w:r w:rsidRPr="008E7CB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11312A" w:rsidRPr="00B509C1" w:rsidRDefault="0011312A" w:rsidP="0011312A">
      <w:pPr>
        <w:ind w:firstLine="709"/>
        <w:jc w:val="both"/>
        <w:rPr>
          <w:i/>
          <w:color w:val="000000"/>
          <w:sz w:val="28"/>
          <w:szCs w:val="28"/>
        </w:rPr>
      </w:pPr>
    </w:p>
    <w:p w:rsidR="0011312A" w:rsidRPr="00B509C1" w:rsidRDefault="0011312A" w:rsidP="0011312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1312A" w:rsidRPr="00B509C1" w:rsidRDefault="0011312A" w:rsidP="0011312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1312A" w:rsidRPr="00B509C1" w:rsidRDefault="0011312A" w:rsidP="0011312A">
      <w:pPr>
        <w:ind w:firstLine="709"/>
        <w:jc w:val="both"/>
        <w:rPr>
          <w:color w:val="000000"/>
          <w:sz w:val="28"/>
          <w:szCs w:val="28"/>
        </w:rPr>
      </w:pPr>
    </w:p>
    <w:p w:rsidR="0011312A" w:rsidRPr="00DD76D8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1312A">
        <w:rPr>
          <w:color w:val="000000"/>
          <w:szCs w:val="28"/>
        </w:rPr>
        <w:t>.</w:t>
      </w:r>
      <w:r w:rsidR="0011312A" w:rsidRPr="00DD76D8">
        <w:rPr>
          <w:color w:val="000000"/>
          <w:szCs w:val="28"/>
        </w:rPr>
        <w:t xml:space="preserve"> </w:t>
      </w:r>
      <w:bookmarkStart w:id="2" w:name="_Hlk2365794"/>
      <w:r w:rsidR="0011312A" w:rsidRPr="00DD76D8">
        <w:rPr>
          <w:color w:val="000000"/>
          <w:szCs w:val="28"/>
        </w:rPr>
        <w:t xml:space="preserve">Метод диагностики </w:t>
      </w:r>
      <w:proofErr w:type="spellStart"/>
      <w:r w:rsidR="0011312A" w:rsidRPr="00DD76D8">
        <w:rPr>
          <w:color w:val="000000"/>
          <w:szCs w:val="28"/>
        </w:rPr>
        <w:t>Helicobacter</w:t>
      </w:r>
      <w:proofErr w:type="spellEnd"/>
      <w:r w:rsidR="0011312A" w:rsidRPr="00DD76D8">
        <w:rPr>
          <w:color w:val="000000"/>
          <w:szCs w:val="28"/>
        </w:rPr>
        <w:t xml:space="preserve"> </w:t>
      </w:r>
      <w:proofErr w:type="spellStart"/>
      <w:r w:rsidR="0011312A" w:rsidRPr="00DD76D8">
        <w:rPr>
          <w:color w:val="000000"/>
          <w:szCs w:val="28"/>
        </w:rPr>
        <w:t>pillory</w:t>
      </w:r>
      <w:proofErr w:type="spellEnd"/>
      <w:r w:rsidR="0011312A" w:rsidRPr="00DD76D8">
        <w:rPr>
          <w:color w:val="000000"/>
          <w:szCs w:val="28"/>
        </w:rPr>
        <w:t xml:space="preserve"> </w:t>
      </w:r>
      <w:bookmarkEnd w:id="2"/>
      <w:r w:rsidR="0011312A" w:rsidRPr="00DD76D8">
        <w:rPr>
          <w:color w:val="000000"/>
          <w:szCs w:val="28"/>
        </w:rPr>
        <w:t>который не должен применяться с целью контроля эрадикации: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эндоскопический </w:t>
      </w:r>
      <w:proofErr w:type="spellStart"/>
      <w:r w:rsidRPr="00DD76D8">
        <w:rPr>
          <w:color w:val="000000"/>
          <w:szCs w:val="28"/>
        </w:rPr>
        <w:t>уреазный</w:t>
      </w:r>
      <w:proofErr w:type="spellEnd"/>
      <w:r w:rsidRPr="00DD76D8">
        <w:rPr>
          <w:color w:val="000000"/>
          <w:szCs w:val="28"/>
        </w:rPr>
        <w:t xml:space="preserve"> тест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дыхательный </w:t>
      </w:r>
      <w:proofErr w:type="spellStart"/>
      <w:r w:rsidRPr="00DD76D8">
        <w:rPr>
          <w:color w:val="000000"/>
          <w:szCs w:val="28"/>
        </w:rPr>
        <w:t>уреазный</w:t>
      </w:r>
      <w:proofErr w:type="spellEnd"/>
      <w:r w:rsidRPr="00DD76D8">
        <w:rPr>
          <w:color w:val="000000"/>
          <w:szCs w:val="28"/>
        </w:rPr>
        <w:t xml:space="preserve"> тест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морфологический метод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+серологический метод определения антител к </w:t>
      </w:r>
      <w:proofErr w:type="spellStart"/>
      <w:r w:rsidRPr="00DD76D8">
        <w:rPr>
          <w:color w:val="000000"/>
          <w:szCs w:val="28"/>
        </w:rPr>
        <w:t>Helicobacter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pilory</w:t>
      </w:r>
      <w:proofErr w:type="spellEnd"/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определение антигена </w:t>
      </w:r>
      <w:proofErr w:type="spellStart"/>
      <w:r w:rsidRPr="00DD76D8">
        <w:rPr>
          <w:color w:val="000000"/>
          <w:szCs w:val="28"/>
        </w:rPr>
        <w:t>Helicobacter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pillory</w:t>
      </w:r>
      <w:proofErr w:type="spellEnd"/>
      <w:r w:rsidRPr="00DD76D8">
        <w:rPr>
          <w:color w:val="000000"/>
          <w:szCs w:val="28"/>
        </w:rPr>
        <w:t xml:space="preserve"> в кале</w:t>
      </w:r>
    </w:p>
    <w:p w:rsidR="0011312A" w:rsidRPr="00DD76D8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1312A">
        <w:rPr>
          <w:color w:val="000000"/>
          <w:szCs w:val="28"/>
        </w:rPr>
        <w:t>.</w:t>
      </w:r>
      <w:r w:rsidR="0011312A" w:rsidRPr="00DD76D8">
        <w:rPr>
          <w:color w:val="000000"/>
          <w:szCs w:val="28"/>
        </w:rPr>
        <w:t xml:space="preserve"> Язвенная болезнь двенадцатиперстной кишки отличается: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более упорным, нежели желудка, течением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преимущественным развитием у женщин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сниженной моторикой желудка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меньшей распространенностью, по сравнению с язвенной болезнью желудка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повышeнным</w:t>
      </w:r>
      <w:proofErr w:type="spellEnd"/>
      <w:r w:rsidRPr="00DD76D8">
        <w:rPr>
          <w:color w:val="000000"/>
          <w:szCs w:val="28"/>
        </w:rPr>
        <w:t xml:space="preserve"> тонусом блуждающих нервов</w:t>
      </w:r>
    </w:p>
    <w:p w:rsidR="0011312A" w:rsidRPr="00DD76D8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1312A">
        <w:rPr>
          <w:color w:val="000000"/>
          <w:szCs w:val="28"/>
        </w:rPr>
        <w:t>.</w:t>
      </w:r>
      <w:r w:rsidR="0011312A" w:rsidRPr="00DD76D8">
        <w:rPr>
          <w:color w:val="000000"/>
          <w:szCs w:val="28"/>
        </w:rPr>
        <w:t xml:space="preserve"> Для язвенной болезни желудка характерно: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прeимущественное</w:t>
      </w:r>
      <w:proofErr w:type="spellEnd"/>
      <w:r w:rsidRPr="00DD76D8">
        <w:rPr>
          <w:color w:val="000000"/>
          <w:szCs w:val="28"/>
        </w:rPr>
        <w:t xml:space="preserve"> развитие в старшей возрастной группе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наследственной предрасположенности к развитию заболевания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отсутствие обратной диффузии водородных ионов в слизистой желудка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больных с возбудимым типом желудочной секреции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резкое нарушением ощелачивающей функции </w:t>
      </w:r>
      <w:proofErr w:type="spellStart"/>
      <w:r w:rsidRPr="00DD76D8">
        <w:rPr>
          <w:color w:val="000000"/>
          <w:szCs w:val="28"/>
        </w:rPr>
        <w:t>антрального</w:t>
      </w:r>
      <w:proofErr w:type="spellEnd"/>
      <w:r w:rsidRPr="00DD76D8">
        <w:rPr>
          <w:color w:val="000000"/>
          <w:szCs w:val="28"/>
        </w:rPr>
        <w:t xml:space="preserve"> отдела</w:t>
      </w:r>
    </w:p>
    <w:p w:rsidR="0011312A" w:rsidRPr="00DD76D8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11312A">
        <w:rPr>
          <w:color w:val="000000"/>
          <w:szCs w:val="28"/>
        </w:rPr>
        <w:t>.</w:t>
      </w:r>
      <w:r w:rsidR="0011312A" w:rsidRPr="00DD76D8">
        <w:rPr>
          <w:color w:val="000000"/>
          <w:szCs w:val="28"/>
        </w:rPr>
        <w:t xml:space="preserve"> Из перечисленных выше этиологических факторов язвенной болезни с наибольшей достоверностью установлено значение: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+H. </w:t>
      </w:r>
      <w:proofErr w:type="spellStart"/>
      <w:r w:rsidRPr="00DD76D8">
        <w:rPr>
          <w:color w:val="000000"/>
          <w:szCs w:val="28"/>
        </w:rPr>
        <w:t>pylori</w:t>
      </w:r>
      <w:proofErr w:type="spellEnd"/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гeнетического</w:t>
      </w:r>
      <w:proofErr w:type="spellEnd"/>
      <w:r w:rsidRPr="00DD76D8">
        <w:rPr>
          <w:color w:val="000000"/>
          <w:szCs w:val="28"/>
        </w:rPr>
        <w:t xml:space="preserve"> фактора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алиментарного воздействия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вредных привычек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нервно-психических влияний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лекарственных веществ</w:t>
      </w:r>
    </w:p>
    <w:p w:rsidR="0011312A" w:rsidRPr="00DD76D8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1312A">
        <w:rPr>
          <w:color w:val="000000"/>
          <w:szCs w:val="28"/>
        </w:rPr>
        <w:t>.</w:t>
      </w:r>
      <w:r w:rsidR="0011312A" w:rsidRPr="00DD76D8">
        <w:rPr>
          <w:color w:val="000000"/>
          <w:szCs w:val="28"/>
        </w:rPr>
        <w:t xml:space="preserve"> Для болевого синдрома </w:t>
      </w:r>
      <w:proofErr w:type="gramStart"/>
      <w:r w:rsidR="0011312A" w:rsidRPr="00DD76D8">
        <w:rPr>
          <w:color w:val="000000"/>
          <w:szCs w:val="28"/>
        </w:rPr>
        <w:t>при дуоденальной язв</w:t>
      </w:r>
      <w:r w:rsidR="0011312A">
        <w:rPr>
          <w:color w:val="000000"/>
          <w:szCs w:val="28"/>
        </w:rPr>
        <w:t>ы</w:t>
      </w:r>
      <w:proofErr w:type="gramEnd"/>
      <w:r w:rsidR="0011312A" w:rsidRPr="00DD76D8">
        <w:rPr>
          <w:color w:val="000000"/>
          <w:szCs w:val="28"/>
        </w:rPr>
        <w:t xml:space="preserve"> не характерно: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дневной ритм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связь с приемом пищи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раннeе</w:t>
      </w:r>
      <w:proofErr w:type="spellEnd"/>
      <w:r w:rsidRPr="00DD76D8">
        <w:rPr>
          <w:color w:val="000000"/>
          <w:szCs w:val="28"/>
        </w:rPr>
        <w:t xml:space="preserve"> (спустя 15-30 минут) появление после еды</w:t>
      </w:r>
    </w:p>
    <w:p w:rsidR="0011312A" w:rsidRPr="00DD76D8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ночные боли</w:t>
      </w:r>
    </w:p>
    <w:p w:rsidR="0011312A" w:rsidRDefault="0011312A" w:rsidP="0011312A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голодные боли</w:t>
      </w:r>
    </w:p>
    <w:p w:rsidR="0011312A" w:rsidRPr="004039AA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</w:t>
      </w:r>
      <w:r w:rsidR="0011312A">
        <w:rPr>
          <w:color w:val="000000"/>
          <w:szCs w:val="28"/>
        </w:rPr>
        <w:t>.</w:t>
      </w:r>
      <w:r w:rsidR="0011312A" w:rsidRPr="004039AA">
        <w:rPr>
          <w:color w:val="000000"/>
          <w:szCs w:val="28"/>
        </w:rPr>
        <w:t xml:space="preserve"> У больного 26 лет в течение 2 лет приступообразные боли в правой подвздошной области, понос с примесью крови, узловатая эритема, гемоглобин - 100 г/л, СОЭ - 40 мм/час. Наиболее вероятный диагноз: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+болезнь Крона (терминальный илеит)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хронический аппендицит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неспецифический язвенный колит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 xml:space="preserve">болезнь </w:t>
      </w:r>
      <w:proofErr w:type="spellStart"/>
      <w:r w:rsidRPr="004039AA">
        <w:rPr>
          <w:color w:val="000000"/>
          <w:szCs w:val="28"/>
        </w:rPr>
        <w:t>Уиппла</w:t>
      </w:r>
      <w:proofErr w:type="spellEnd"/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целиакия</w:t>
      </w:r>
    </w:p>
    <w:p w:rsidR="0011312A" w:rsidRPr="004039AA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11312A">
        <w:rPr>
          <w:color w:val="000000"/>
          <w:szCs w:val="28"/>
        </w:rPr>
        <w:t>.</w:t>
      </w:r>
      <w:r w:rsidR="0011312A" w:rsidRPr="004039AA">
        <w:rPr>
          <w:color w:val="000000"/>
          <w:szCs w:val="28"/>
        </w:rPr>
        <w:t xml:space="preserve"> При рентгеновском исследовании кишечника подтвердить диагноз болезни Крона позволяют следующие изменения: 1. неравномерное сужение просвета кишки с четкими границами поражения 2. утолщение складок слизистой оболочки 3. картина булыжной мостовой 4. </w:t>
      </w:r>
      <w:proofErr w:type="spellStart"/>
      <w:r w:rsidR="0011312A" w:rsidRPr="004039AA">
        <w:rPr>
          <w:color w:val="000000"/>
          <w:szCs w:val="28"/>
        </w:rPr>
        <w:t>Псевдодивертикулы</w:t>
      </w:r>
      <w:proofErr w:type="spellEnd"/>
      <w:r w:rsidR="0011312A" w:rsidRPr="004039AA">
        <w:rPr>
          <w:color w:val="000000"/>
          <w:szCs w:val="28"/>
        </w:rPr>
        <w:t xml:space="preserve"> 5. участки сужения просвета </w:t>
      </w:r>
      <w:proofErr w:type="gramStart"/>
      <w:r w:rsidR="0011312A" w:rsidRPr="004039AA">
        <w:rPr>
          <w:color w:val="000000"/>
          <w:szCs w:val="28"/>
        </w:rPr>
        <w:t>кишки Выбрать</w:t>
      </w:r>
      <w:proofErr w:type="gramEnd"/>
      <w:r w:rsidR="0011312A" w:rsidRPr="004039AA">
        <w:rPr>
          <w:color w:val="000000"/>
          <w:szCs w:val="28"/>
        </w:rPr>
        <w:t xml:space="preserve"> правильный ответ по схеме: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1,2 и 3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 2, 3,4 и 5</w:t>
      </w:r>
    </w:p>
    <w:p w:rsidR="0011312A" w:rsidRPr="004039AA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11312A">
        <w:rPr>
          <w:color w:val="000000"/>
          <w:szCs w:val="28"/>
        </w:rPr>
        <w:t>.</w:t>
      </w:r>
      <w:r w:rsidR="0011312A" w:rsidRPr="004039AA">
        <w:rPr>
          <w:color w:val="000000"/>
          <w:szCs w:val="28"/>
        </w:rPr>
        <w:t xml:space="preserve"> Назовите симптомы клинической картины болезни Крона: а) диспепсические расстройства; б) боль в животе; в) повышение температуры; г) наличие инфильтрата при пальпации живота; д) наличие свищей; е) напряжение мышц переднем брюшной стенки.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+а, б, в, д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б, в, г, д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в, г, д, е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верно</w:t>
      </w:r>
    </w:p>
    <w:p w:rsidR="0011312A" w:rsidRPr="004039AA" w:rsidRDefault="0011312A" w:rsidP="0011312A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не верно</w:t>
      </w:r>
    </w:p>
    <w:p w:rsidR="0011312A" w:rsidRPr="00022C10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11312A">
        <w:rPr>
          <w:color w:val="000000"/>
          <w:szCs w:val="28"/>
        </w:rPr>
        <w:t xml:space="preserve">. </w:t>
      </w:r>
      <w:r w:rsidR="0011312A" w:rsidRPr="00022C10">
        <w:rPr>
          <w:color w:val="000000"/>
          <w:szCs w:val="28"/>
        </w:rPr>
        <w:t>Реакция кала на скрытую кровь может быть положительной при: 1. микрокровотечениях из язвы двенадцатиперстной кишки или кишечника; 2. микрокровотечениях из опухолей желудочно-кишечного тракта; 3. неспецифическом язвенном колите; 4. употреблении мяса в пищу.</w:t>
      </w:r>
    </w:p>
    <w:p w:rsidR="0011312A" w:rsidRPr="00022C10" w:rsidRDefault="0011312A" w:rsidP="0011312A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1, 2 и 3;</w:t>
      </w:r>
    </w:p>
    <w:p w:rsidR="0011312A" w:rsidRPr="00022C10" w:rsidRDefault="0011312A" w:rsidP="0011312A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 и 3;</w:t>
      </w:r>
    </w:p>
    <w:p w:rsidR="0011312A" w:rsidRPr="00022C10" w:rsidRDefault="0011312A" w:rsidP="0011312A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2 и 4;</w:t>
      </w:r>
    </w:p>
    <w:p w:rsidR="0011312A" w:rsidRPr="00022C10" w:rsidRDefault="0011312A" w:rsidP="0011312A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правильный ответ 4;</w:t>
      </w:r>
    </w:p>
    <w:p w:rsidR="0011312A" w:rsidRDefault="0011312A" w:rsidP="0011312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022C10">
        <w:rPr>
          <w:color w:val="000000"/>
          <w:szCs w:val="28"/>
        </w:rPr>
        <w:t>если правильны ответы 1, 2, 3 и 4.</w:t>
      </w:r>
    </w:p>
    <w:p w:rsidR="0011312A" w:rsidRPr="00405B73" w:rsidRDefault="0011312A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9C5F4B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. </w:t>
      </w:r>
      <w:r w:rsidRPr="00405B73">
        <w:rPr>
          <w:color w:val="000000"/>
          <w:szCs w:val="28"/>
        </w:rPr>
        <w:t xml:space="preserve">Биопсия слизистой оболочки тонкой кишки является ценным диагностическим методом при: 1. болезни </w:t>
      </w:r>
      <w:proofErr w:type="spellStart"/>
      <w:r w:rsidRPr="00405B73">
        <w:rPr>
          <w:color w:val="000000"/>
          <w:szCs w:val="28"/>
        </w:rPr>
        <w:t>Уиппла</w:t>
      </w:r>
      <w:proofErr w:type="spellEnd"/>
      <w:r w:rsidRPr="00405B73">
        <w:rPr>
          <w:color w:val="000000"/>
          <w:szCs w:val="28"/>
        </w:rPr>
        <w:t xml:space="preserve">; 2. </w:t>
      </w:r>
      <w:proofErr w:type="spellStart"/>
      <w:r w:rsidRPr="00405B73">
        <w:rPr>
          <w:color w:val="000000"/>
          <w:szCs w:val="28"/>
        </w:rPr>
        <w:t>глютеновой</w:t>
      </w:r>
      <w:proofErr w:type="spellEnd"/>
      <w:r w:rsidRPr="00405B73">
        <w:rPr>
          <w:color w:val="000000"/>
          <w:szCs w:val="28"/>
        </w:rPr>
        <w:t xml:space="preserve"> болезни; 3. склеродермии; 4. болезни Крона.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1, 2 и 3;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 и 3;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2 и 4;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правильный ответ 4;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11312A" w:rsidRPr="00405B73" w:rsidRDefault="0011312A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9C5F4B">
        <w:rPr>
          <w:color w:val="000000"/>
          <w:szCs w:val="28"/>
        </w:rPr>
        <w:t>1</w:t>
      </w:r>
      <w:r w:rsidRPr="00405B73">
        <w:rPr>
          <w:color w:val="000000"/>
          <w:szCs w:val="28"/>
        </w:rPr>
        <w:t xml:space="preserve">. Колоноскопия позволяет выявить: 1. неспецифический язвенный колит; 2. рак толстой кишки; 3. толстокишечные варианты болезни Крона; 4. </w:t>
      </w:r>
      <w:proofErr w:type="spellStart"/>
      <w:r w:rsidRPr="00405B73">
        <w:rPr>
          <w:color w:val="000000"/>
          <w:szCs w:val="28"/>
        </w:rPr>
        <w:t>дивертикулез</w:t>
      </w:r>
      <w:proofErr w:type="spellEnd"/>
      <w:r w:rsidRPr="00405B73">
        <w:rPr>
          <w:color w:val="000000"/>
          <w:szCs w:val="28"/>
        </w:rPr>
        <w:t xml:space="preserve"> толстой кишки.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 и 3;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 и 3;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2 и 4;</w:t>
      </w:r>
    </w:p>
    <w:p w:rsidR="0011312A" w:rsidRPr="00405B73" w:rsidRDefault="0011312A" w:rsidP="0011312A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правильный ответ 4;</w:t>
      </w:r>
    </w:p>
    <w:p w:rsidR="0011312A" w:rsidRDefault="0011312A" w:rsidP="0011312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11312A" w:rsidRPr="007F5FBD" w:rsidRDefault="0011312A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9C5F4B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Pr="007F5FBD">
        <w:rPr>
          <w:color w:val="000000"/>
          <w:szCs w:val="28"/>
        </w:rPr>
        <w:t xml:space="preserve">Основными клиническими симптомами неспецифического язвенного колита являются: 1. кишечные кровотечения; 2. боли в животе; 3. поносы; 4. </w:t>
      </w:r>
      <w:proofErr w:type="spellStart"/>
      <w:r w:rsidRPr="007F5FBD">
        <w:rPr>
          <w:color w:val="000000"/>
          <w:szCs w:val="28"/>
        </w:rPr>
        <w:t>перианальные</w:t>
      </w:r>
      <w:proofErr w:type="spellEnd"/>
      <w:r w:rsidRPr="007F5FBD">
        <w:rPr>
          <w:color w:val="000000"/>
          <w:szCs w:val="28"/>
        </w:rPr>
        <w:t xml:space="preserve"> абсцессы.</w:t>
      </w:r>
    </w:p>
    <w:p w:rsidR="0011312A" w:rsidRPr="007F5FBD" w:rsidRDefault="0011312A" w:rsidP="0011312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F5FBD">
        <w:rPr>
          <w:color w:val="000000"/>
          <w:szCs w:val="28"/>
        </w:rPr>
        <w:t>если правильны ответы 1, 2 и 3;</w:t>
      </w:r>
    </w:p>
    <w:p w:rsidR="0011312A" w:rsidRPr="007F5FBD" w:rsidRDefault="0011312A" w:rsidP="0011312A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 и 3;</w:t>
      </w:r>
    </w:p>
    <w:p w:rsidR="0011312A" w:rsidRPr="007F5FBD" w:rsidRDefault="0011312A" w:rsidP="0011312A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2 и 4;</w:t>
      </w:r>
    </w:p>
    <w:p w:rsidR="0011312A" w:rsidRPr="007F5FBD" w:rsidRDefault="0011312A" w:rsidP="0011312A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правильный ответ 4;</w:t>
      </w:r>
    </w:p>
    <w:p w:rsidR="0011312A" w:rsidRDefault="0011312A" w:rsidP="0011312A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1, 2, 3 и 4.</w:t>
      </w:r>
    </w:p>
    <w:p w:rsidR="0011312A" w:rsidRPr="008135FC" w:rsidRDefault="009C5F4B" w:rsidP="001131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13</w:t>
      </w:r>
      <w:r w:rsidR="0011312A">
        <w:rPr>
          <w:color w:val="000000"/>
          <w:szCs w:val="28"/>
        </w:rPr>
        <w:t xml:space="preserve">. </w:t>
      </w:r>
      <w:r w:rsidR="0011312A" w:rsidRPr="008135FC">
        <w:rPr>
          <w:color w:val="000000"/>
          <w:szCs w:val="28"/>
        </w:rPr>
        <w:t>При неспецифическом язвенном колите диагностическое значение имеют следующие рентгенологические признаки:</w:t>
      </w:r>
    </w:p>
    <w:p w:rsidR="0011312A" w:rsidRPr="008135FC" w:rsidRDefault="0011312A" w:rsidP="0011312A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увеличение диаметра кишки;</w:t>
      </w:r>
    </w:p>
    <w:p w:rsidR="0011312A" w:rsidRPr="008135FC" w:rsidRDefault="0011312A" w:rsidP="0011312A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 xml:space="preserve">множественные </w:t>
      </w:r>
      <w:proofErr w:type="spellStart"/>
      <w:r w:rsidRPr="008135FC">
        <w:rPr>
          <w:color w:val="000000"/>
          <w:szCs w:val="28"/>
        </w:rPr>
        <w:t>гаустрации</w:t>
      </w:r>
      <w:proofErr w:type="spellEnd"/>
      <w:r w:rsidRPr="008135FC">
        <w:rPr>
          <w:color w:val="000000"/>
          <w:szCs w:val="28"/>
        </w:rPr>
        <w:t>;</w:t>
      </w:r>
    </w:p>
    <w:p w:rsidR="0011312A" w:rsidRPr="008135FC" w:rsidRDefault="0011312A" w:rsidP="0011312A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картина "булыжной мостовой";</w:t>
      </w:r>
    </w:p>
    <w:p w:rsidR="0011312A" w:rsidRPr="008135FC" w:rsidRDefault="0011312A" w:rsidP="0011312A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мешковидные выпячивания по контуру кишки;</w:t>
      </w:r>
    </w:p>
    <w:p w:rsidR="0011312A" w:rsidRDefault="0011312A" w:rsidP="0011312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8135FC">
        <w:rPr>
          <w:color w:val="000000"/>
          <w:szCs w:val="28"/>
        </w:rPr>
        <w:t xml:space="preserve">изменения </w:t>
      </w:r>
      <w:proofErr w:type="spellStart"/>
      <w:r w:rsidRPr="008135FC">
        <w:rPr>
          <w:color w:val="000000"/>
          <w:szCs w:val="28"/>
        </w:rPr>
        <w:t>гаустрации</w:t>
      </w:r>
      <w:proofErr w:type="spellEnd"/>
      <w:r w:rsidRPr="008135FC">
        <w:rPr>
          <w:color w:val="000000"/>
          <w:szCs w:val="28"/>
        </w:rPr>
        <w:t>, вплоть до ее исчезновения, укорочение и сужение просвета кишки.</w:t>
      </w:r>
    </w:p>
    <w:p w:rsidR="00156CBE" w:rsidRPr="001C693E" w:rsidRDefault="009C5F4B" w:rsidP="00156C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="00156CBE" w:rsidRPr="001C693E">
        <w:rPr>
          <w:color w:val="000000"/>
          <w:szCs w:val="28"/>
        </w:rPr>
        <w:t>Снижение синтетической функции печени проявляется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гипоальбуминемией</w:t>
      </w:r>
      <w:proofErr w:type="spellEnd"/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гипопротромбинемией</w:t>
      </w:r>
      <w:proofErr w:type="spellEnd"/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гипохолестеринемией</w:t>
      </w:r>
      <w:proofErr w:type="spellEnd"/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+всем перечисленным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правильного ответа нет</w:t>
      </w:r>
    </w:p>
    <w:p w:rsidR="00156CBE" w:rsidRPr="001C693E" w:rsidRDefault="00156CBE" w:rsidP="00156C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1C693E">
        <w:rPr>
          <w:color w:val="000000"/>
          <w:szCs w:val="28"/>
        </w:rPr>
        <w:t xml:space="preserve"> Зуд при желтухе связан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билирубином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+с солями желчных кислот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лецитином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фосфолипидами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 щелочной фосфатазой</w:t>
      </w:r>
    </w:p>
    <w:p w:rsidR="00156CBE" w:rsidRPr="001C693E" w:rsidRDefault="00156CBE" w:rsidP="00156C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1C693E">
        <w:rPr>
          <w:color w:val="000000"/>
          <w:szCs w:val="28"/>
        </w:rPr>
        <w:t xml:space="preserve"> Щелочная фосфатаза может быть повышена при заболеваниях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печени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костей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почек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плаценты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+всех вышеуказанных</w:t>
      </w:r>
    </w:p>
    <w:p w:rsidR="00156CBE" w:rsidRPr="001C693E" w:rsidRDefault="00156CBE" w:rsidP="00156C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1C693E">
        <w:rPr>
          <w:color w:val="000000"/>
          <w:szCs w:val="28"/>
        </w:rPr>
        <w:t xml:space="preserve"> Печень в обмене липидов выполняет следующие функции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желчь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жирные кислоты из углеводов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холестерин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синтезирует липопротеины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+все перечисленное</w:t>
      </w:r>
    </w:p>
    <w:p w:rsidR="00156CBE" w:rsidRPr="001C693E" w:rsidRDefault="00156CBE" w:rsidP="00156C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1C693E">
        <w:rPr>
          <w:color w:val="000000"/>
          <w:szCs w:val="28"/>
        </w:rPr>
        <w:t xml:space="preserve"> </w:t>
      </w:r>
      <w:proofErr w:type="spellStart"/>
      <w:r w:rsidRPr="001C693E">
        <w:rPr>
          <w:color w:val="000000"/>
          <w:szCs w:val="28"/>
        </w:rPr>
        <w:t>Цитолитический</w:t>
      </w:r>
      <w:proofErr w:type="spellEnd"/>
      <w:r w:rsidRPr="001C693E">
        <w:rPr>
          <w:color w:val="000000"/>
          <w:szCs w:val="28"/>
        </w:rPr>
        <w:t xml:space="preserve"> синдром при патологии </w:t>
      </w:r>
      <w:proofErr w:type="gramStart"/>
      <w:r w:rsidRPr="001C693E">
        <w:rPr>
          <w:color w:val="000000"/>
          <w:szCs w:val="28"/>
        </w:rPr>
        <w:t>печени  характеризуется</w:t>
      </w:r>
      <w:proofErr w:type="gramEnd"/>
      <w:r w:rsidRPr="001C693E">
        <w:rPr>
          <w:color w:val="000000"/>
          <w:szCs w:val="28"/>
        </w:rPr>
        <w:t xml:space="preserve"> повышением в крови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+трансаминаз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сывороточного железа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proofErr w:type="spellStart"/>
      <w:r w:rsidRPr="001C693E">
        <w:rPr>
          <w:color w:val="000000"/>
          <w:szCs w:val="28"/>
        </w:rPr>
        <w:t>неконъюгированной</w:t>
      </w:r>
      <w:proofErr w:type="spellEnd"/>
      <w:r w:rsidRPr="001C693E">
        <w:rPr>
          <w:color w:val="000000"/>
          <w:szCs w:val="28"/>
        </w:rPr>
        <w:t xml:space="preserve"> фракции билирубина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холестерина</w:t>
      </w:r>
    </w:p>
    <w:p w:rsidR="00156CBE" w:rsidRPr="001C693E" w:rsidRDefault="00156CBE" w:rsidP="00156CBE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фибриногена</w:t>
      </w:r>
    </w:p>
    <w:p w:rsidR="0050196A" w:rsidRPr="001C693E" w:rsidRDefault="00156CBE" w:rsidP="0050196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50196A" w:rsidRPr="001C693E">
        <w:rPr>
          <w:color w:val="000000"/>
          <w:szCs w:val="28"/>
        </w:rPr>
        <w:t>Переход хронического гепатита в цирроз печени характеризует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1C693E">
        <w:rPr>
          <w:color w:val="000000"/>
          <w:szCs w:val="28"/>
        </w:rPr>
        <w:t>варикозное расширение вен пищевода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1C693E">
        <w:rPr>
          <w:color w:val="000000"/>
          <w:szCs w:val="28"/>
        </w:rPr>
        <w:t>спленомегалия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1C693E">
        <w:rPr>
          <w:color w:val="000000"/>
          <w:szCs w:val="28"/>
        </w:rPr>
        <w:t>желтуха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proofErr w:type="spellStart"/>
      <w:r w:rsidRPr="001C693E">
        <w:rPr>
          <w:color w:val="000000"/>
          <w:szCs w:val="28"/>
        </w:rPr>
        <w:t>гипоальбуминемия</w:t>
      </w:r>
      <w:proofErr w:type="spellEnd"/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</w:t>
      </w:r>
      <w:r>
        <w:rPr>
          <w:color w:val="000000"/>
          <w:szCs w:val="28"/>
        </w:rPr>
        <w:t xml:space="preserve">д) </w:t>
      </w:r>
      <w:r w:rsidRPr="001C693E">
        <w:rPr>
          <w:color w:val="000000"/>
          <w:szCs w:val="28"/>
        </w:rPr>
        <w:t>правильные ответы а) и б)</w:t>
      </w:r>
    </w:p>
    <w:p w:rsidR="0050196A" w:rsidRPr="001C693E" w:rsidRDefault="0050196A" w:rsidP="0050196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1C693E">
        <w:rPr>
          <w:color w:val="000000"/>
          <w:szCs w:val="28"/>
        </w:rPr>
        <w:t xml:space="preserve"> Для жировой дистрофии печени характерен симптомокомплекс</w:t>
      </w:r>
      <w:r>
        <w:rPr>
          <w:color w:val="000000"/>
          <w:szCs w:val="28"/>
        </w:rPr>
        <w:t>: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 xml:space="preserve">желтуха, зуд, </w:t>
      </w:r>
      <w:proofErr w:type="spellStart"/>
      <w:r w:rsidRPr="001C693E">
        <w:rPr>
          <w:color w:val="000000"/>
          <w:szCs w:val="28"/>
        </w:rPr>
        <w:t>ксантомы</w:t>
      </w:r>
      <w:proofErr w:type="spellEnd"/>
      <w:r w:rsidRPr="001C693E">
        <w:rPr>
          <w:color w:val="000000"/>
          <w:szCs w:val="28"/>
        </w:rPr>
        <w:t xml:space="preserve">, </w:t>
      </w:r>
      <w:proofErr w:type="spellStart"/>
      <w:r w:rsidRPr="001C693E">
        <w:rPr>
          <w:color w:val="000000"/>
          <w:szCs w:val="28"/>
        </w:rPr>
        <w:t>гепатоспленомегалия</w:t>
      </w:r>
      <w:proofErr w:type="spellEnd"/>
      <w:r w:rsidRPr="001C693E">
        <w:rPr>
          <w:color w:val="000000"/>
          <w:szCs w:val="28"/>
        </w:rPr>
        <w:t>, высокие щелочная фосфатаза и холестерин</w:t>
      </w:r>
      <w:r>
        <w:rPr>
          <w:color w:val="000000"/>
          <w:szCs w:val="28"/>
        </w:rPr>
        <w:t>;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анорексия, тошнота, мягкая печень, высокие трансаминазы и нормальная щелочная фосфатаза</w:t>
      </w:r>
      <w:r>
        <w:rPr>
          <w:color w:val="000000"/>
          <w:szCs w:val="28"/>
        </w:rPr>
        <w:t>;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 xml:space="preserve">желтуха, </w:t>
      </w:r>
      <w:proofErr w:type="spellStart"/>
      <w:r w:rsidRPr="001C693E">
        <w:rPr>
          <w:color w:val="000000"/>
          <w:szCs w:val="28"/>
        </w:rPr>
        <w:t>гепатоспленомегалия</w:t>
      </w:r>
      <w:proofErr w:type="spellEnd"/>
      <w:r w:rsidRPr="001C693E">
        <w:rPr>
          <w:color w:val="000000"/>
          <w:szCs w:val="28"/>
        </w:rPr>
        <w:t xml:space="preserve">, умеренно увеличенные трансаминазы, </w:t>
      </w:r>
      <w:proofErr w:type="spellStart"/>
      <w:r w:rsidRPr="001C693E">
        <w:rPr>
          <w:color w:val="000000"/>
          <w:szCs w:val="28"/>
        </w:rPr>
        <w:t>гипер</w:t>
      </w:r>
      <w:proofErr w:type="spellEnd"/>
      <w:r w:rsidRPr="001C693E">
        <w:rPr>
          <w:color w:val="000000"/>
          <w:szCs w:val="28"/>
        </w:rPr>
        <w:t>-гамма-</w:t>
      </w:r>
      <w:proofErr w:type="spellStart"/>
      <w:r w:rsidRPr="001C693E">
        <w:rPr>
          <w:color w:val="000000"/>
          <w:szCs w:val="28"/>
        </w:rPr>
        <w:t>глобулинемия</w:t>
      </w:r>
      <w:proofErr w:type="spellEnd"/>
      <w:r w:rsidRPr="001C693E">
        <w:rPr>
          <w:color w:val="000000"/>
          <w:szCs w:val="28"/>
        </w:rPr>
        <w:t>, положительная реакция на антитела к гладкой мускулатуре</w:t>
      </w:r>
      <w:r>
        <w:rPr>
          <w:color w:val="000000"/>
          <w:szCs w:val="28"/>
        </w:rPr>
        <w:t>;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+</w:t>
      </w:r>
      <w:proofErr w:type="spellStart"/>
      <w:r w:rsidRPr="001C693E">
        <w:rPr>
          <w:color w:val="000000"/>
          <w:szCs w:val="28"/>
        </w:rPr>
        <w:t>гепатомегалия</w:t>
      </w:r>
      <w:proofErr w:type="spellEnd"/>
      <w:r w:rsidRPr="001C693E">
        <w:rPr>
          <w:color w:val="000000"/>
          <w:szCs w:val="28"/>
        </w:rPr>
        <w:t xml:space="preserve">, </w:t>
      </w:r>
      <w:proofErr w:type="spellStart"/>
      <w:r w:rsidRPr="001C693E">
        <w:rPr>
          <w:color w:val="000000"/>
          <w:szCs w:val="28"/>
        </w:rPr>
        <w:t>гиперхолестеринемия</w:t>
      </w:r>
      <w:proofErr w:type="spellEnd"/>
      <w:r w:rsidRPr="001C693E">
        <w:rPr>
          <w:color w:val="000000"/>
          <w:szCs w:val="28"/>
        </w:rPr>
        <w:t>, нормальные трансаминазы</w:t>
      </w:r>
      <w:r>
        <w:rPr>
          <w:color w:val="000000"/>
          <w:szCs w:val="28"/>
        </w:rPr>
        <w:t>;</w:t>
      </w:r>
    </w:p>
    <w:p w:rsidR="0050196A" w:rsidRPr="001C693E" w:rsidRDefault="0050196A" w:rsidP="0050196A">
      <w:pPr>
        <w:ind w:firstLine="709"/>
        <w:jc w:val="both"/>
        <w:rPr>
          <w:color w:val="000000"/>
          <w:szCs w:val="28"/>
        </w:rPr>
      </w:pPr>
      <w:r w:rsidRPr="001C693E">
        <w:rPr>
          <w:color w:val="000000"/>
          <w:szCs w:val="28"/>
        </w:rPr>
        <w:t>желтуха, боль в правом верхнем квадранте живота, живот мягкий, лейкоцитоз</w:t>
      </w:r>
      <w:r>
        <w:rPr>
          <w:color w:val="000000"/>
          <w:szCs w:val="28"/>
        </w:rPr>
        <w:t>.</w:t>
      </w:r>
    </w:p>
    <w:p w:rsidR="0011312A" w:rsidRPr="00DD76D8" w:rsidRDefault="0011312A" w:rsidP="00156CBE">
      <w:pPr>
        <w:jc w:val="both"/>
        <w:rPr>
          <w:color w:val="000000"/>
          <w:szCs w:val="28"/>
        </w:rPr>
      </w:pPr>
    </w:p>
    <w:p w:rsidR="0011312A" w:rsidRPr="00C4360E" w:rsidRDefault="0011312A" w:rsidP="0011312A">
      <w:pPr>
        <w:ind w:firstLine="709"/>
        <w:jc w:val="both"/>
        <w:rPr>
          <w:color w:val="000000"/>
          <w:szCs w:val="28"/>
        </w:rPr>
      </w:pPr>
    </w:p>
    <w:p w:rsidR="0011312A" w:rsidRPr="005568DD" w:rsidRDefault="0011312A" w:rsidP="0011312A">
      <w:pPr>
        <w:jc w:val="center"/>
        <w:rPr>
          <w:b/>
          <w:i/>
          <w:color w:val="000000"/>
          <w:sz w:val="28"/>
          <w:szCs w:val="28"/>
        </w:rPr>
      </w:pPr>
      <w:bookmarkStart w:id="3" w:name="_Hlk2014369"/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</w:t>
      </w:r>
      <w:r>
        <w:rPr>
          <w:color w:val="000000"/>
          <w:szCs w:val="28"/>
        </w:rPr>
        <w:t>заболевания желудочно-кишечного тракта</w:t>
      </w:r>
      <w:r w:rsidRPr="0036068E">
        <w:rPr>
          <w:color w:val="000000"/>
          <w:szCs w:val="28"/>
        </w:rPr>
        <w:t>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на основе владения пропедевтическими методами исследования.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Оценить результаты исследования на диагностику </w:t>
      </w:r>
      <w:proofErr w:type="spellStart"/>
      <w:r w:rsidRPr="0036068E">
        <w:rPr>
          <w:color w:val="000000"/>
          <w:szCs w:val="28"/>
        </w:rPr>
        <w:t>Helicobacter</w:t>
      </w:r>
      <w:proofErr w:type="spellEnd"/>
      <w:r w:rsidRPr="0036068E">
        <w:rPr>
          <w:color w:val="000000"/>
          <w:szCs w:val="28"/>
        </w:rPr>
        <w:t xml:space="preserve"> </w:t>
      </w:r>
      <w:proofErr w:type="spellStart"/>
      <w:r w:rsidRPr="0036068E">
        <w:rPr>
          <w:color w:val="000000"/>
          <w:szCs w:val="28"/>
        </w:rPr>
        <w:t>pillory</w:t>
      </w:r>
      <w:proofErr w:type="spellEnd"/>
      <w:r w:rsidRPr="0036068E">
        <w:rPr>
          <w:color w:val="000000"/>
          <w:szCs w:val="28"/>
        </w:rPr>
        <w:t>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9. Оценить результаты исследования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>.</w:t>
      </w:r>
    </w:p>
    <w:p w:rsidR="0011312A" w:rsidRPr="0036068E" w:rsidRDefault="0011312A" w:rsidP="0011312A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10. Провести диагностику и дифференциальную диагностику</w:t>
      </w:r>
      <w:r w:rsidRPr="0036068E">
        <w:rPr>
          <w:sz w:val="22"/>
        </w:rPr>
        <w:t xml:space="preserve"> </w:t>
      </w:r>
      <w:r w:rsidRPr="0036068E">
        <w:rPr>
          <w:color w:val="000000"/>
          <w:szCs w:val="28"/>
        </w:rPr>
        <w:t xml:space="preserve">заболеваний </w:t>
      </w:r>
      <w:r w:rsidR="00F93B8A">
        <w:rPr>
          <w:color w:val="000000"/>
          <w:szCs w:val="28"/>
        </w:rPr>
        <w:t xml:space="preserve">желудочно-кишечного тракта. </w:t>
      </w:r>
    </w:p>
    <w:p w:rsidR="0011312A" w:rsidRPr="005568DD" w:rsidRDefault="0011312A" w:rsidP="0011312A">
      <w:pPr>
        <w:jc w:val="both"/>
        <w:rPr>
          <w:color w:val="000000"/>
          <w:sz w:val="28"/>
          <w:szCs w:val="28"/>
        </w:rPr>
      </w:pPr>
    </w:p>
    <w:bookmarkEnd w:id="3"/>
    <w:p w:rsidR="0011312A" w:rsidRPr="005568DD" w:rsidRDefault="0011312A" w:rsidP="0011312A">
      <w:pPr>
        <w:jc w:val="both"/>
        <w:rPr>
          <w:color w:val="000000"/>
          <w:sz w:val="28"/>
          <w:szCs w:val="28"/>
        </w:rPr>
      </w:pPr>
    </w:p>
    <w:p w:rsidR="00425313" w:rsidRPr="00E836D2" w:rsidRDefault="00425313" w:rsidP="0042531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515AF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425313">
        <w:rPr>
          <w:rFonts w:eastAsia="Calibri"/>
          <w:b/>
          <w:sz w:val="28"/>
          <w:lang w:eastAsia="en-US"/>
        </w:rPr>
        <w:t xml:space="preserve"> </w:t>
      </w:r>
      <w:r w:rsidR="00515AF5" w:rsidRPr="00515AF5">
        <w:rPr>
          <w:rFonts w:eastAsia="Calibri"/>
          <w:b/>
          <w:sz w:val="28"/>
          <w:lang w:eastAsia="en-US"/>
        </w:rPr>
        <w:t>Диагностика и дифференциальная диагностика сердечно-сосудистых заболеваний</w:t>
      </w:r>
      <w:r w:rsidR="00515AF5">
        <w:rPr>
          <w:rFonts w:eastAsia="Calibri"/>
          <w:b/>
          <w:sz w:val="28"/>
          <w:lang w:eastAsia="en-US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A8678B" w:rsidRDefault="006B0D17" w:rsidP="00A8678B">
      <w:pPr>
        <w:jc w:val="center"/>
        <w:rPr>
          <w:b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B0D17" w:rsidRPr="006B0D17" w:rsidRDefault="006B0D17" w:rsidP="006B0D17">
      <w:pPr>
        <w:jc w:val="center"/>
        <w:rPr>
          <w:b/>
          <w:i/>
          <w:color w:val="000000"/>
          <w:sz w:val="28"/>
          <w:szCs w:val="28"/>
        </w:rPr>
      </w:pPr>
      <w:r w:rsidRPr="006B0D17">
        <w:rPr>
          <w:b/>
          <w:i/>
          <w:color w:val="000000"/>
          <w:sz w:val="28"/>
          <w:szCs w:val="28"/>
        </w:rPr>
        <w:t>Типовые тестовые задания</w:t>
      </w:r>
    </w:p>
    <w:p w:rsidR="006B0D17" w:rsidRPr="006B0D17" w:rsidRDefault="006B0D17" w:rsidP="006B0D17">
      <w:pPr>
        <w:jc w:val="center"/>
        <w:rPr>
          <w:i/>
          <w:color w:val="000000"/>
          <w:sz w:val="28"/>
          <w:szCs w:val="28"/>
        </w:rPr>
      </w:pPr>
      <w:r w:rsidRPr="006B0D17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425313" w:rsidRPr="00A91042">
        <w:rPr>
          <w:color w:val="000000"/>
          <w:szCs w:val="28"/>
        </w:rPr>
        <w:t xml:space="preserve"> Главной причиной ишемической болезни сердца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спазм коронарной артерии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внутрисосудистый тромбоз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+атеросклероз коронарных артерий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эндотелиальная дисфункция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коронариит</w:t>
      </w:r>
      <w:proofErr w:type="spellEnd"/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425313" w:rsidRPr="00A91042">
        <w:rPr>
          <w:color w:val="000000"/>
          <w:szCs w:val="28"/>
        </w:rPr>
        <w:t xml:space="preserve"> Диагноз стабильной стенокардии устанавливается при продолжительности заболевания более: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суток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недели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+1 месяца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6 месяцев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года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425313" w:rsidRPr="00A91042">
        <w:rPr>
          <w:color w:val="000000"/>
          <w:szCs w:val="28"/>
        </w:rPr>
        <w:t>Наличие приступов стенокардии покоя характерно для следующего функционального класса стабильной стенокардии: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+IV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верного ответа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25313" w:rsidRPr="00A91042">
        <w:rPr>
          <w:color w:val="000000"/>
          <w:szCs w:val="28"/>
        </w:rPr>
        <w:t xml:space="preserve"> В диагностике </w:t>
      </w:r>
      <w:proofErr w:type="spellStart"/>
      <w:r w:rsidR="00425313" w:rsidRPr="00A91042">
        <w:rPr>
          <w:color w:val="000000"/>
          <w:szCs w:val="28"/>
        </w:rPr>
        <w:t>безболевой</w:t>
      </w:r>
      <w:proofErr w:type="spellEnd"/>
      <w:r w:rsidR="00425313" w:rsidRPr="00A91042">
        <w:rPr>
          <w:color w:val="000000"/>
          <w:szCs w:val="28"/>
        </w:rPr>
        <w:t xml:space="preserve"> ишемии миокарда большее значение имеют результаты: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эхокардиографии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+нагрузочных проб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lastRenderedPageBreak/>
        <w:t>вентрикулографии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допплерографии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425313" w:rsidRPr="00A91042">
        <w:rPr>
          <w:color w:val="000000"/>
          <w:szCs w:val="28"/>
        </w:rPr>
        <w:t xml:space="preserve"> При вазоспастической стенокардии на ЭКГ во время приступа регистрируется: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+подъем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появление волны U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425313" w:rsidRPr="00A91042">
        <w:rPr>
          <w:color w:val="000000"/>
          <w:szCs w:val="28"/>
        </w:rPr>
        <w:t xml:space="preserve"> Диагностические мероприятия при подозрении на стабильную ИБС включают: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во время приступа или сразу после него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амбулаторное мониторирование ЭКГ при подозрении на пароксизмальную тахикардию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амбулаторное мониторирование ЭКГ при подозрении на вазоспастическую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425313" w:rsidRPr="00A91042">
        <w:rPr>
          <w:color w:val="000000"/>
          <w:szCs w:val="28"/>
        </w:rPr>
        <w:t xml:space="preserve"> </w:t>
      </w:r>
      <w:proofErr w:type="spellStart"/>
      <w:r w:rsidR="00425313" w:rsidRPr="00A91042">
        <w:rPr>
          <w:color w:val="000000"/>
          <w:szCs w:val="28"/>
        </w:rPr>
        <w:t>Предтестовая</w:t>
      </w:r>
      <w:proofErr w:type="spellEnd"/>
      <w:r w:rsidR="00425313" w:rsidRPr="00A91042">
        <w:rPr>
          <w:color w:val="000000"/>
          <w:szCs w:val="28"/>
        </w:rPr>
        <w:t xml:space="preserve"> (априорная) вероятность диагноза хронической (стабильной) ИБС зависит от: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возраста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+пола, возраста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 и длительности течения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возраста, пола и длительности течения заболевания</w:t>
      </w:r>
    </w:p>
    <w:p w:rsidR="00425313" w:rsidRPr="00A91042" w:rsidRDefault="00515AF5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91042">
        <w:rPr>
          <w:color w:val="000000"/>
          <w:szCs w:val="28"/>
        </w:rPr>
        <w:t>.</w:t>
      </w:r>
      <w:r w:rsidR="00425313" w:rsidRPr="00A91042">
        <w:rPr>
          <w:color w:val="000000"/>
          <w:szCs w:val="28"/>
        </w:rPr>
        <w:t xml:space="preserve"> Острый коронарный синдром </w:t>
      </w:r>
      <w:proofErr w:type="gramStart"/>
      <w:r w:rsidR="00425313" w:rsidRPr="00A91042">
        <w:rPr>
          <w:color w:val="000000"/>
          <w:szCs w:val="28"/>
        </w:rPr>
        <w:t>- это</w:t>
      </w:r>
      <w:proofErr w:type="gramEnd"/>
      <w:r w:rsidR="00425313" w:rsidRPr="00A91042">
        <w:rPr>
          <w:color w:val="000000"/>
          <w:szCs w:val="28"/>
        </w:rPr>
        <w:t>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инфаркт миокарда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+группа клинических признаков и симптомов, позволяющих подозревать инфаркт миокарда или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повышение </w:t>
      </w:r>
      <w:proofErr w:type="spellStart"/>
      <w:r w:rsidRPr="00A91042">
        <w:rPr>
          <w:color w:val="000000"/>
          <w:szCs w:val="28"/>
        </w:rPr>
        <w:t>биомаркеров</w:t>
      </w:r>
      <w:proofErr w:type="spellEnd"/>
      <w:r w:rsidRPr="00A91042">
        <w:rPr>
          <w:color w:val="000000"/>
          <w:szCs w:val="28"/>
        </w:rPr>
        <w:t xml:space="preserve"> некроза миокарда в сочетании с ангинозной болью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патологоанатомический диагноз</w:t>
      </w:r>
    </w:p>
    <w:p w:rsidR="00425313" w:rsidRPr="00A91042" w:rsidRDefault="00515AF5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A91042">
        <w:rPr>
          <w:color w:val="000000"/>
          <w:szCs w:val="28"/>
        </w:rPr>
        <w:t>.</w:t>
      </w:r>
      <w:r w:rsidR="00425313" w:rsidRPr="00A91042">
        <w:rPr>
          <w:color w:val="000000"/>
          <w:szCs w:val="28"/>
        </w:rPr>
        <w:t xml:space="preserve"> При ОКС без подъема сегмента ST на ЭКГ может быть: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стойкая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преходящая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515AF5">
        <w:rPr>
          <w:color w:val="000000"/>
          <w:szCs w:val="28"/>
        </w:rPr>
        <w:t>0</w:t>
      </w:r>
      <w:r>
        <w:rPr>
          <w:color w:val="000000"/>
          <w:szCs w:val="28"/>
        </w:rPr>
        <w:t>.</w:t>
      </w:r>
      <w:r w:rsidR="00425313" w:rsidRPr="00A91042">
        <w:rPr>
          <w:color w:val="000000"/>
          <w:szCs w:val="28"/>
        </w:rPr>
        <w:t xml:space="preserve"> Нормальная ЭКГ при симптомах острого коронарного синдрома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+не 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исключает ОКС при нормальном уровне </w:t>
      </w:r>
      <w:proofErr w:type="spellStart"/>
      <w:r w:rsidRPr="00A91042">
        <w:rPr>
          <w:color w:val="000000"/>
          <w:szCs w:val="28"/>
        </w:rPr>
        <w:t>тропонинов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нормальном уровне МВ-КФК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сопутствующем сахарном диабете</w:t>
      </w:r>
    </w:p>
    <w:p w:rsidR="00264F07" w:rsidRPr="00264F07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515AF5">
        <w:rPr>
          <w:color w:val="000000"/>
          <w:szCs w:val="28"/>
        </w:rPr>
        <w:t>1</w:t>
      </w:r>
      <w:r w:rsidR="00264F07" w:rsidRPr="00264F07">
        <w:rPr>
          <w:color w:val="000000"/>
          <w:szCs w:val="28"/>
        </w:rPr>
        <w:t>. К клиническим признакам хронической сердечной недостаточности может относится все, за исключением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одышка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тахикардия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утомляемость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влажные хрипы в легких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+отек одной голени</w:t>
      </w:r>
    </w:p>
    <w:p w:rsidR="00264F07" w:rsidRPr="00264F07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515AF5">
        <w:rPr>
          <w:color w:val="000000"/>
          <w:szCs w:val="28"/>
        </w:rPr>
        <w:t>2</w:t>
      </w:r>
      <w:r w:rsidR="00264F07" w:rsidRPr="00264F07">
        <w:rPr>
          <w:color w:val="000000"/>
          <w:szCs w:val="28"/>
        </w:rPr>
        <w:t>. Параметром эхокардиографии, свидетельствующий о глобальной систолической функции левого желудочка является: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КДР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КДО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КСР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КСО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+ФВ ЛЖ</w:t>
      </w:r>
    </w:p>
    <w:p w:rsidR="000A377A" w:rsidRPr="00A91042" w:rsidRDefault="00322D7C" w:rsidP="000A377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</w:t>
      </w:r>
      <w:r w:rsidR="00515AF5">
        <w:rPr>
          <w:color w:val="000000"/>
          <w:szCs w:val="28"/>
        </w:rPr>
        <w:t>3</w:t>
      </w:r>
      <w:r w:rsidR="00264F07" w:rsidRPr="00264F07">
        <w:rPr>
          <w:color w:val="000000"/>
          <w:szCs w:val="28"/>
        </w:rPr>
        <w:t xml:space="preserve">. </w:t>
      </w:r>
      <w:r w:rsidR="000A377A" w:rsidRPr="00A91042">
        <w:rPr>
          <w:color w:val="000000"/>
          <w:szCs w:val="28"/>
        </w:rPr>
        <w:t>К липидным биохимическим маркерам оценки сердечно-сосудистого риска относятся: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ХС ЛВП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ХС-не ЛВП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липопротеид (а)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апопротеин</w:t>
      </w:r>
      <w:proofErr w:type="spellEnd"/>
      <w:r w:rsidRPr="00A91042">
        <w:rPr>
          <w:color w:val="000000"/>
          <w:szCs w:val="28"/>
        </w:rPr>
        <w:t xml:space="preserve"> В-100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0A377A" w:rsidRPr="00A91042" w:rsidRDefault="000A377A" w:rsidP="000A377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14</w:t>
      </w:r>
      <w:r w:rsidRPr="00A91042">
        <w:rPr>
          <w:color w:val="000000"/>
          <w:szCs w:val="28"/>
        </w:rPr>
        <w:t xml:space="preserve">. К дополнительным </w:t>
      </w:r>
      <w:proofErr w:type="spellStart"/>
      <w:r w:rsidRPr="00A91042">
        <w:rPr>
          <w:color w:val="000000"/>
          <w:szCs w:val="28"/>
        </w:rPr>
        <w:t>нелипидным</w:t>
      </w:r>
      <w:proofErr w:type="spellEnd"/>
      <w:r w:rsidRPr="00A91042">
        <w:rPr>
          <w:color w:val="000000"/>
          <w:szCs w:val="28"/>
        </w:rPr>
        <w:t xml:space="preserve"> биохимическим маркерам оценки сердечно-сосудистого риска относятся: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гомоцистеин</w:t>
      </w:r>
      <w:proofErr w:type="spellEnd"/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фибриноген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альбумин</w:t>
      </w:r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вчСРБ</w:t>
      </w:r>
      <w:proofErr w:type="spellEnd"/>
    </w:p>
    <w:p w:rsidR="000A377A" w:rsidRPr="00A91042" w:rsidRDefault="000A377A" w:rsidP="000A377A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все перечисленное</w:t>
      </w:r>
    </w:p>
    <w:p w:rsidR="00B600DA" w:rsidRPr="00CB5CFF" w:rsidRDefault="000A377A" w:rsidP="00B600D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B600DA" w:rsidRPr="00CB5CFF">
        <w:rPr>
          <w:color w:val="000000"/>
          <w:szCs w:val="28"/>
        </w:rPr>
        <w:t xml:space="preserve"> У лиц, предъявляющих жалобы на симптомы миопатии на фоне приема </w:t>
      </w:r>
      <w:proofErr w:type="spellStart"/>
      <w:r w:rsidR="00B600DA" w:rsidRPr="00CB5CFF">
        <w:rPr>
          <w:color w:val="000000"/>
          <w:szCs w:val="28"/>
        </w:rPr>
        <w:t>статинов</w:t>
      </w:r>
      <w:proofErr w:type="spellEnd"/>
      <w:r w:rsidR="00B600DA" w:rsidRPr="00CB5CFF">
        <w:rPr>
          <w:color w:val="000000"/>
          <w:szCs w:val="28"/>
        </w:rPr>
        <w:t>, показано определение:</w:t>
      </w:r>
    </w:p>
    <w:p w:rsidR="00B600DA" w:rsidRPr="00CB5CFF" w:rsidRDefault="00B600DA" w:rsidP="00B600DA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общего холестерина</w:t>
      </w:r>
    </w:p>
    <w:p w:rsidR="00B600DA" w:rsidRPr="00CB5CFF" w:rsidRDefault="00B600DA" w:rsidP="00B600DA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трансаминаз</w:t>
      </w:r>
    </w:p>
    <w:p w:rsidR="00B600DA" w:rsidRPr="00CB5CFF" w:rsidRDefault="00B600DA" w:rsidP="00B600DA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+</w:t>
      </w:r>
      <w:proofErr w:type="spellStart"/>
      <w:r w:rsidRPr="00CB5CFF">
        <w:rPr>
          <w:color w:val="000000"/>
          <w:szCs w:val="28"/>
        </w:rPr>
        <w:t>креатинфосфокиназы</w:t>
      </w:r>
      <w:proofErr w:type="spellEnd"/>
    </w:p>
    <w:p w:rsidR="00B600DA" w:rsidRPr="00CB5CFF" w:rsidRDefault="00B600DA" w:rsidP="00B600DA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креатинина</w:t>
      </w:r>
    </w:p>
    <w:p w:rsidR="00B600DA" w:rsidRDefault="00B600DA" w:rsidP="00B600DA">
      <w:pPr>
        <w:ind w:firstLine="709"/>
        <w:jc w:val="both"/>
        <w:rPr>
          <w:color w:val="000000"/>
          <w:szCs w:val="28"/>
        </w:rPr>
      </w:pPr>
      <w:r w:rsidRPr="00CB5CFF">
        <w:rPr>
          <w:color w:val="000000"/>
          <w:szCs w:val="28"/>
        </w:rPr>
        <w:t>мочевой кислоты</w:t>
      </w:r>
    </w:p>
    <w:p w:rsidR="0021204A" w:rsidRPr="0021204A" w:rsidRDefault="00B600DA" w:rsidP="0021204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="0021204A" w:rsidRPr="0021204A">
        <w:rPr>
          <w:color w:val="000000"/>
          <w:szCs w:val="28"/>
        </w:rPr>
        <w:t>Диагностические мероприятия при подозрении на стабильную ИБС включают:</w:t>
      </w:r>
    </w:p>
    <w:p w:rsidR="0021204A" w:rsidRPr="0021204A" w:rsidRDefault="0021204A" w:rsidP="0021204A">
      <w:pPr>
        <w:ind w:left="708"/>
        <w:jc w:val="both"/>
        <w:rPr>
          <w:color w:val="000000"/>
          <w:szCs w:val="28"/>
        </w:rPr>
      </w:pPr>
      <w:r w:rsidRPr="0021204A">
        <w:rPr>
          <w:color w:val="000000"/>
          <w:szCs w:val="28"/>
        </w:rPr>
        <w:t>регистрацию ЭКГ в покое</w:t>
      </w:r>
    </w:p>
    <w:p w:rsidR="0021204A" w:rsidRPr="0021204A" w:rsidRDefault="0021204A" w:rsidP="0021204A">
      <w:pPr>
        <w:ind w:left="708"/>
        <w:jc w:val="both"/>
        <w:rPr>
          <w:color w:val="000000"/>
          <w:szCs w:val="28"/>
        </w:rPr>
      </w:pPr>
      <w:r w:rsidRPr="0021204A">
        <w:rPr>
          <w:color w:val="000000"/>
          <w:szCs w:val="28"/>
        </w:rPr>
        <w:t>регистрацию ЭКГ во время приступа или сразу после него</w:t>
      </w:r>
    </w:p>
    <w:p w:rsidR="0021204A" w:rsidRPr="0021204A" w:rsidRDefault="0021204A" w:rsidP="0021204A">
      <w:pPr>
        <w:ind w:left="708"/>
        <w:jc w:val="both"/>
        <w:rPr>
          <w:color w:val="000000"/>
          <w:szCs w:val="28"/>
        </w:rPr>
      </w:pPr>
      <w:r w:rsidRPr="0021204A">
        <w:rPr>
          <w:color w:val="000000"/>
          <w:szCs w:val="28"/>
        </w:rPr>
        <w:t>амбулаторное мониторирование ЭКГ при подозрении на пароксизмальную тахикардию</w:t>
      </w:r>
    </w:p>
    <w:p w:rsidR="0021204A" w:rsidRPr="0021204A" w:rsidRDefault="0021204A" w:rsidP="0021204A">
      <w:pPr>
        <w:ind w:left="708"/>
        <w:jc w:val="both"/>
        <w:rPr>
          <w:color w:val="000000"/>
          <w:szCs w:val="28"/>
        </w:rPr>
      </w:pPr>
      <w:r w:rsidRPr="0021204A">
        <w:rPr>
          <w:color w:val="000000"/>
          <w:szCs w:val="28"/>
        </w:rPr>
        <w:t>амбулаторное мониторирование ЭКГ при подозрении на вазоспастическую стенокардию</w:t>
      </w:r>
    </w:p>
    <w:p w:rsidR="000A377A" w:rsidRDefault="0021204A" w:rsidP="0021204A">
      <w:pPr>
        <w:ind w:left="708"/>
        <w:jc w:val="both"/>
        <w:rPr>
          <w:color w:val="000000"/>
          <w:szCs w:val="28"/>
        </w:rPr>
      </w:pPr>
      <w:r w:rsidRPr="0021204A">
        <w:rPr>
          <w:color w:val="000000"/>
          <w:szCs w:val="28"/>
        </w:rPr>
        <w:t>+все перечисленное</w:t>
      </w:r>
    </w:p>
    <w:p w:rsidR="004D5574" w:rsidRPr="004D5574" w:rsidRDefault="0021204A" w:rsidP="004D557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="004D5574" w:rsidRPr="004D5574">
        <w:rPr>
          <w:color w:val="000000"/>
          <w:szCs w:val="28"/>
        </w:rPr>
        <w:t>«Золотой стандарт» диагностики реноваскулярной АГ: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УЗИ почек и сосудов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экскреторная урография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МРТ органов мочевой системы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+ангиография почечных сосудов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нет правильного ответа</w:t>
      </w:r>
    </w:p>
    <w:p w:rsidR="004D5574" w:rsidRPr="004D5574" w:rsidRDefault="004D5574" w:rsidP="004D557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Pr="004D5574">
        <w:rPr>
          <w:color w:val="000000"/>
          <w:szCs w:val="28"/>
        </w:rPr>
        <w:t xml:space="preserve">. При дифференциальной диагностике ГБ и гипертонической формы гломерулонефрита решающее значение имеют: 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результаты анализов мочи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концентрация креатинина крови</w:t>
      </w:r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 xml:space="preserve">данные УЗИ органов </w:t>
      </w:r>
      <w:proofErr w:type="spellStart"/>
      <w:r w:rsidRPr="004D5574">
        <w:rPr>
          <w:color w:val="000000"/>
          <w:szCs w:val="28"/>
        </w:rPr>
        <w:t>мочевыведения</w:t>
      </w:r>
      <w:proofErr w:type="spellEnd"/>
    </w:p>
    <w:p w:rsidR="004D5574" w:rsidRPr="004D5574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 xml:space="preserve">+результаты </w:t>
      </w:r>
      <w:proofErr w:type="spellStart"/>
      <w:r w:rsidRPr="004D5574">
        <w:rPr>
          <w:color w:val="000000"/>
          <w:szCs w:val="28"/>
        </w:rPr>
        <w:t>нефробиопсии</w:t>
      </w:r>
      <w:proofErr w:type="spellEnd"/>
    </w:p>
    <w:p w:rsidR="0021204A" w:rsidRDefault="004D5574" w:rsidP="004D5574">
      <w:pPr>
        <w:ind w:left="708"/>
        <w:jc w:val="both"/>
        <w:rPr>
          <w:color w:val="000000"/>
          <w:szCs w:val="28"/>
        </w:rPr>
      </w:pPr>
      <w:r w:rsidRPr="004D5574">
        <w:rPr>
          <w:color w:val="000000"/>
          <w:szCs w:val="28"/>
        </w:rPr>
        <w:t>анамнестические сведения</w:t>
      </w:r>
    </w:p>
    <w:p w:rsidR="008D0D0D" w:rsidRPr="00BC57FC" w:rsidRDefault="004D5574" w:rsidP="008D0D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8D0D0D" w:rsidRPr="00BC57FC">
        <w:rPr>
          <w:color w:val="000000"/>
          <w:szCs w:val="28"/>
        </w:rPr>
        <w:t>Инфекционный эндокардит в первую очередь надо заподозрить при наличии следующих клинических ситуаций:</w:t>
      </w:r>
    </w:p>
    <w:p w:rsidR="008D0D0D" w:rsidRPr="00BC57FC" w:rsidRDefault="008D0D0D" w:rsidP="008D0D0D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 xml:space="preserve">артралгия и </w:t>
      </w:r>
      <w:proofErr w:type="spellStart"/>
      <w:r w:rsidRPr="00BC57FC">
        <w:rPr>
          <w:color w:val="000000"/>
          <w:szCs w:val="28"/>
        </w:rPr>
        <w:t>петехиальная</w:t>
      </w:r>
      <w:proofErr w:type="spellEnd"/>
      <w:r w:rsidRPr="00BC57FC">
        <w:rPr>
          <w:color w:val="000000"/>
          <w:szCs w:val="28"/>
        </w:rPr>
        <w:t xml:space="preserve"> сыпь</w:t>
      </w:r>
    </w:p>
    <w:p w:rsidR="008D0D0D" w:rsidRPr="00BC57FC" w:rsidRDefault="008D0D0D" w:rsidP="008D0D0D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артериальная гипертензия и микрогематурия</w:t>
      </w:r>
    </w:p>
    <w:p w:rsidR="008D0D0D" w:rsidRPr="00BC57FC" w:rsidRDefault="008D0D0D" w:rsidP="008D0D0D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лихорадка и похудение</w:t>
      </w:r>
    </w:p>
    <w:p w:rsidR="008D0D0D" w:rsidRPr="00BC57FC" w:rsidRDefault="008D0D0D" w:rsidP="008D0D0D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длительный субфебрилитет и протеинурия</w:t>
      </w:r>
    </w:p>
    <w:p w:rsidR="008D0D0D" w:rsidRPr="00BC57FC" w:rsidRDefault="008D0D0D" w:rsidP="008D0D0D">
      <w:pPr>
        <w:ind w:firstLine="709"/>
        <w:jc w:val="both"/>
        <w:rPr>
          <w:color w:val="000000"/>
          <w:szCs w:val="28"/>
        </w:rPr>
      </w:pPr>
      <w:r w:rsidRPr="00BC57FC">
        <w:rPr>
          <w:color w:val="000000"/>
          <w:szCs w:val="28"/>
        </w:rPr>
        <w:t>+лихорадка и эмболические осложнения</w:t>
      </w:r>
    </w:p>
    <w:p w:rsidR="006F346C" w:rsidRPr="002F5336" w:rsidRDefault="008D0D0D" w:rsidP="006F346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="006F346C" w:rsidRPr="002F5336">
        <w:rPr>
          <w:color w:val="000000"/>
          <w:szCs w:val="28"/>
        </w:rPr>
        <w:t>Наибольшей информативностью из лабораторных показателей в диагностике ХСН обладает параметр</w:t>
      </w:r>
      <w:r w:rsidR="006F346C">
        <w:rPr>
          <w:color w:val="000000"/>
          <w:szCs w:val="28"/>
        </w:rPr>
        <w:t>:</w:t>
      </w:r>
    </w:p>
    <w:p w:rsidR="006F346C" w:rsidRPr="002F5336" w:rsidRDefault="006F346C" w:rsidP="006F346C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тиреоидных гормонов</w:t>
      </w:r>
    </w:p>
    <w:p w:rsidR="006F346C" w:rsidRPr="002F5336" w:rsidRDefault="006F346C" w:rsidP="006F346C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гемоглобина</w:t>
      </w:r>
    </w:p>
    <w:p w:rsidR="006F346C" w:rsidRPr="002F5336" w:rsidRDefault="006F346C" w:rsidP="006F346C">
      <w:pPr>
        <w:ind w:firstLine="709"/>
        <w:jc w:val="both"/>
        <w:rPr>
          <w:color w:val="000000"/>
          <w:szCs w:val="28"/>
        </w:rPr>
      </w:pPr>
      <w:proofErr w:type="spellStart"/>
      <w:r w:rsidRPr="002F5336">
        <w:rPr>
          <w:color w:val="000000"/>
          <w:szCs w:val="28"/>
        </w:rPr>
        <w:t>протеинограмма</w:t>
      </w:r>
      <w:proofErr w:type="spellEnd"/>
    </w:p>
    <w:p w:rsidR="006F346C" w:rsidRPr="002F5336" w:rsidRDefault="006F346C" w:rsidP="006F346C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+натрийуретических гормонов</w:t>
      </w:r>
    </w:p>
    <w:p w:rsidR="006F346C" w:rsidRPr="002F5336" w:rsidRDefault="006F346C" w:rsidP="006F346C">
      <w:pPr>
        <w:ind w:firstLine="709"/>
        <w:jc w:val="both"/>
        <w:rPr>
          <w:color w:val="000000"/>
          <w:szCs w:val="28"/>
        </w:rPr>
      </w:pPr>
      <w:r w:rsidRPr="002F5336">
        <w:rPr>
          <w:color w:val="000000"/>
          <w:szCs w:val="28"/>
        </w:rPr>
        <w:t>клиренс креатинина</w:t>
      </w:r>
    </w:p>
    <w:p w:rsidR="008D0D0D" w:rsidRDefault="008D0D0D" w:rsidP="008D0D0D">
      <w:pPr>
        <w:jc w:val="both"/>
        <w:rPr>
          <w:color w:val="000000"/>
          <w:szCs w:val="28"/>
        </w:rPr>
      </w:pPr>
    </w:p>
    <w:p w:rsidR="00F461E7" w:rsidRPr="00B976F4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bookmarkStart w:id="4" w:name="_Hlk2354240"/>
      <w:bookmarkStart w:id="5" w:name="_Hlk2006374"/>
      <w:r>
        <w:rPr>
          <w:b/>
          <w:i/>
          <w:color w:val="000000"/>
          <w:sz w:val="28"/>
          <w:szCs w:val="28"/>
        </w:rPr>
        <w:lastRenderedPageBreak/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461E7" w:rsidRDefault="00F461E7" w:rsidP="00F461E7">
      <w:pPr>
        <w:ind w:firstLine="709"/>
        <w:jc w:val="both"/>
        <w:rPr>
          <w:color w:val="000000"/>
          <w:sz w:val="28"/>
          <w:szCs w:val="28"/>
        </w:rPr>
      </w:pPr>
    </w:p>
    <w:p w:rsidR="00EF610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EF610D" w:rsidRPr="00A51EA1">
        <w:rPr>
          <w:color w:val="000000"/>
          <w:szCs w:val="28"/>
        </w:rPr>
        <w:t xml:space="preserve">. Назначить план обследования для установления </w:t>
      </w:r>
      <w:r w:rsidR="006F346C">
        <w:rPr>
          <w:color w:val="000000"/>
          <w:szCs w:val="28"/>
        </w:rPr>
        <w:t>основных заболеваний сердечно-сосудистой системы</w:t>
      </w:r>
      <w:r w:rsidR="001C6E4A">
        <w:rPr>
          <w:color w:val="000000"/>
          <w:szCs w:val="28"/>
        </w:rPr>
        <w:t>.</w:t>
      </w:r>
    </w:p>
    <w:p w:rsidR="00D833BD" w:rsidRPr="00A51EA1" w:rsidRDefault="00D833BD" w:rsidP="00D833B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6F346C">
        <w:rPr>
          <w:color w:val="000000"/>
          <w:szCs w:val="28"/>
        </w:rPr>
        <w:t>сердечно-сосудистого заболевания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</w:t>
      </w:r>
      <w:r w:rsidR="00F461E7" w:rsidRPr="00A51EA1">
        <w:rPr>
          <w:color w:val="000000"/>
          <w:szCs w:val="28"/>
        </w:rPr>
        <w:t xml:space="preserve">. </w:t>
      </w:r>
      <w:r w:rsidR="00231E02" w:rsidRPr="00A51EA1">
        <w:rPr>
          <w:color w:val="000000"/>
          <w:szCs w:val="28"/>
        </w:rPr>
        <w:t>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</w:t>
      </w:r>
      <w:r w:rsidR="006F346C">
        <w:rPr>
          <w:color w:val="000000"/>
          <w:szCs w:val="28"/>
        </w:rPr>
        <w:t xml:space="preserve">, </w:t>
      </w:r>
      <w:r w:rsidR="006F346C" w:rsidRPr="006F346C">
        <w:rPr>
          <w:color w:val="000000"/>
          <w:szCs w:val="28"/>
        </w:rPr>
        <w:t>результатов бактериологических исследований крови.</w:t>
      </w:r>
    </w:p>
    <w:p w:rsidR="00F461E7" w:rsidRPr="00A51EA1" w:rsidRDefault="006F346C" w:rsidP="00F461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F461E7" w:rsidRPr="00A51EA1">
        <w:rPr>
          <w:color w:val="000000"/>
          <w:szCs w:val="28"/>
        </w:rPr>
        <w:t xml:space="preserve">. </w:t>
      </w:r>
      <w:r w:rsidR="00365F4E" w:rsidRPr="00A51EA1">
        <w:rPr>
          <w:color w:val="000000"/>
          <w:szCs w:val="28"/>
        </w:rPr>
        <w:t xml:space="preserve">Оценить результаты </w:t>
      </w:r>
      <w:r w:rsidR="00532615" w:rsidRPr="00A51EA1">
        <w:rPr>
          <w:color w:val="000000"/>
          <w:szCs w:val="28"/>
        </w:rPr>
        <w:t>ЭКГ</w:t>
      </w:r>
      <w:r w:rsidR="00F461E7" w:rsidRPr="00A51EA1">
        <w:rPr>
          <w:color w:val="000000"/>
          <w:szCs w:val="28"/>
        </w:rPr>
        <w:t>.</w:t>
      </w:r>
    </w:p>
    <w:p w:rsidR="00EF610D" w:rsidRPr="00A51EA1" w:rsidRDefault="006F346C" w:rsidP="00F461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EF610D" w:rsidRPr="00A51EA1">
        <w:rPr>
          <w:color w:val="000000"/>
          <w:szCs w:val="28"/>
        </w:rPr>
        <w:t xml:space="preserve">. Оценить результаты ультразвуковых методов исследования </w:t>
      </w:r>
      <w:r w:rsidR="00231E02" w:rsidRPr="00A51EA1">
        <w:rPr>
          <w:color w:val="000000"/>
          <w:szCs w:val="28"/>
        </w:rPr>
        <w:t xml:space="preserve">сердечно-сосудистой системы </w:t>
      </w:r>
      <w:r w:rsidR="00EF610D" w:rsidRPr="00A51EA1">
        <w:rPr>
          <w:color w:val="000000"/>
          <w:szCs w:val="28"/>
        </w:rPr>
        <w:t>(эхокардиография, допплерография).</w:t>
      </w:r>
    </w:p>
    <w:p w:rsidR="00D833BD" w:rsidRPr="00A51EA1" w:rsidRDefault="006F346C" w:rsidP="00F461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833BD" w:rsidRPr="00A51EA1">
        <w:rPr>
          <w:color w:val="000000"/>
          <w:szCs w:val="28"/>
        </w:rPr>
        <w:t xml:space="preserve">. </w:t>
      </w:r>
      <w:r w:rsidR="00CD0E67" w:rsidRPr="00A51EA1">
        <w:rPr>
          <w:color w:val="000000"/>
          <w:szCs w:val="28"/>
        </w:rPr>
        <w:t>Оценить результаты функциональных стресс-проб (стресс-ЭКГ пробы, методы стресс-визуализации).</w:t>
      </w:r>
    </w:p>
    <w:p w:rsidR="00532615" w:rsidRPr="00A51EA1" w:rsidRDefault="006F346C" w:rsidP="00F461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532615" w:rsidRPr="00A51EA1">
        <w:rPr>
          <w:color w:val="000000"/>
          <w:szCs w:val="28"/>
        </w:rPr>
        <w:t xml:space="preserve">. </w:t>
      </w:r>
      <w:bookmarkStart w:id="6" w:name="_Hlk2419277"/>
      <w:r w:rsidR="00532615" w:rsidRPr="00A51EA1">
        <w:rPr>
          <w:color w:val="000000"/>
          <w:szCs w:val="28"/>
        </w:rPr>
        <w:t xml:space="preserve">Оценить результаты </w:t>
      </w:r>
      <w:r w:rsidR="00EF610D" w:rsidRPr="00A51EA1">
        <w:rPr>
          <w:color w:val="000000"/>
          <w:szCs w:val="28"/>
        </w:rPr>
        <w:t>рентгенологических и ангиографических</w:t>
      </w:r>
      <w:r w:rsidR="00532615" w:rsidRPr="00A51EA1">
        <w:rPr>
          <w:color w:val="000000"/>
          <w:szCs w:val="28"/>
        </w:rPr>
        <w:t xml:space="preserve"> методов исследования (</w:t>
      </w:r>
      <w:r w:rsidR="00EF610D" w:rsidRPr="00A51EA1">
        <w:rPr>
          <w:color w:val="000000"/>
          <w:szCs w:val="28"/>
        </w:rPr>
        <w:t>рентгенография, КТ, МРТ органов грудной клетки, коронаро</w:t>
      </w:r>
      <w:r w:rsidR="00532615" w:rsidRPr="00A51EA1">
        <w:rPr>
          <w:color w:val="000000"/>
          <w:szCs w:val="28"/>
        </w:rPr>
        <w:t>ангиография).</w:t>
      </w:r>
      <w:bookmarkEnd w:id="6"/>
    </w:p>
    <w:p w:rsidR="00231E02" w:rsidRPr="00A51EA1" w:rsidRDefault="006F346C" w:rsidP="00F461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231E02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>
        <w:rPr>
          <w:color w:val="000000"/>
          <w:szCs w:val="28"/>
        </w:rPr>
        <w:t>ССЗ.</w:t>
      </w:r>
    </w:p>
    <w:p w:rsidR="00F461E7" w:rsidRPr="00A51EA1" w:rsidRDefault="00F461E7" w:rsidP="00F461E7">
      <w:pPr>
        <w:jc w:val="both"/>
        <w:rPr>
          <w:color w:val="000000"/>
          <w:szCs w:val="28"/>
        </w:rPr>
      </w:pPr>
    </w:p>
    <w:bookmarkEnd w:id="4"/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</w:p>
    <w:bookmarkEnd w:id="5"/>
    <w:p w:rsidR="006F346C" w:rsidRPr="004E59B9" w:rsidRDefault="006F346C" w:rsidP="006F346C">
      <w:pPr>
        <w:ind w:firstLine="709"/>
        <w:jc w:val="both"/>
        <w:rPr>
          <w:b/>
          <w:color w:val="000000"/>
          <w:sz w:val="28"/>
          <w:szCs w:val="28"/>
        </w:rPr>
      </w:pPr>
      <w:r w:rsidRPr="004E59B9">
        <w:rPr>
          <w:b/>
          <w:color w:val="000000"/>
          <w:sz w:val="28"/>
          <w:szCs w:val="28"/>
        </w:rPr>
        <w:t xml:space="preserve">Тема 3. </w:t>
      </w:r>
      <w:r w:rsidRPr="006F346C">
        <w:rPr>
          <w:b/>
          <w:color w:val="000000"/>
          <w:sz w:val="28"/>
          <w:szCs w:val="28"/>
        </w:rPr>
        <w:t>Диагностики и дифференциальная диагностика ревматических заболеваний</w:t>
      </w:r>
      <w:r>
        <w:rPr>
          <w:b/>
          <w:color w:val="000000"/>
          <w:sz w:val="28"/>
          <w:szCs w:val="28"/>
        </w:rPr>
        <w:t>.</w:t>
      </w:r>
    </w:p>
    <w:p w:rsidR="006F346C" w:rsidRPr="00B509C1" w:rsidRDefault="006F346C" w:rsidP="006F346C">
      <w:pPr>
        <w:ind w:firstLine="709"/>
        <w:jc w:val="both"/>
        <w:rPr>
          <w:color w:val="000000"/>
          <w:sz w:val="28"/>
          <w:szCs w:val="28"/>
        </w:rPr>
      </w:pPr>
    </w:p>
    <w:p w:rsidR="006F346C" w:rsidRPr="00B509C1" w:rsidRDefault="006F346C" w:rsidP="006F346C">
      <w:pPr>
        <w:ind w:firstLine="709"/>
        <w:jc w:val="both"/>
        <w:rPr>
          <w:i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6F346C" w:rsidRPr="00B509C1" w:rsidRDefault="006F346C" w:rsidP="006F346C">
      <w:pPr>
        <w:ind w:firstLine="709"/>
        <w:jc w:val="both"/>
        <w:rPr>
          <w:color w:val="000000"/>
          <w:sz w:val="28"/>
          <w:szCs w:val="28"/>
        </w:rPr>
      </w:pPr>
    </w:p>
    <w:p w:rsidR="006F346C" w:rsidRPr="00A8678B" w:rsidRDefault="006F346C" w:rsidP="006F346C">
      <w:pPr>
        <w:jc w:val="center"/>
        <w:rPr>
          <w:b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6F346C" w:rsidRPr="00B509C1" w:rsidRDefault="006F346C" w:rsidP="006F346C">
      <w:pPr>
        <w:ind w:firstLine="709"/>
        <w:jc w:val="both"/>
        <w:rPr>
          <w:i/>
          <w:color w:val="000000"/>
          <w:sz w:val="28"/>
          <w:szCs w:val="28"/>
        </w:rPr>
      </w:pPr>
    </w:p>
    <w:p w:rsidR="006F346C" w:rsidRPr="00B509C1" w:rsidRDefault="006F346C" w:rsidP="006F346C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6F346C" w:rsidRPr="00B509C1" w:rsidRDefault="006F346C" w:rsidP="006F346C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C770D" w:rsidRDefault="001C770D" w:rsidP="001C770D">
      <w:pPr>
        <w:jc w:val="both"/>
        <w:rPr>
          <w:color w:val="000000"/>
          <w:szCs w:val="28"/>
        </w:rPr>
      </w:pP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6E4BF8">
        <w:rPr>
          <w:color w:val="000000"/>
          <w:szCs w:val="28"/>
        </w:rPr>
        <w:t xml:space="preserve"> К клиническим проявлениям поражения суставов относят: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+местные признаки воспаления (припухлость, </w:t>
      </w:r>
      <w:proofErr w:type="spellStart"/>
      <w:r w:rsidRPr="006E4BF8">
        <w:rPr>
          <w:color w:val="000000"/>
          <w:szCs w:val="28"/>
        </w:rPr>
        <w:t>гипетермия</w:t>
      </w:r>
      <w:proofErr w:type="spellEnd"/>
      <w:r w:rsidRPr="006E4BF8">
        <w:rPr>
          <w:color w:val="000000"/>
          <w:szCs w:val="28"/>
        </w:rPr>
        <w:t>, гиперемия)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боли ноющего характера с </w:t>
      </w:r>
      <w:proofErr w:type="spellStart"/>
      <w:r w:rsidRPr="006E4BF8">
        <w:rPr>
          <w:color w:val="000000"/>
          <w:szCs w:val="28"/>
        </w:rPr>
        <w:t>парастезиями</w:t>
      </w:r>
      <w:proofErr w:type="spellEnd"/>
      <w:r w:rsidRPr="006E4BF8">
        <w:rPr>
          <w:color w:val="000000"/>
          <w:szCs w:val="28"/>
        </w:rPr>
        <w:t>, преимущественно ночью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повышенная зябкость и похолодание ног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усиление потливости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кахексия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6E4BF8">
        <w:rPr>
          <w:color w:val="000000"/>
          <w:szCs w:val="28"/>
        </w:rPr>
        <w:t xml:space="preserve"> Признаками поражения околосуставных тканей являются: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+боль возникает при активных, а не при пассивных движениях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боли ноющего характера с </w:t>
      </w:r>
      <w:proofErr w:type="spellStart"/>
      <w:r w:rsidRPr="006E4BF8">
        <w:rPr>
          <w:color w:val="000000"/>
          <w:szCs w:val="28"/>
        </w:rPr>
        <w:t>парастезиями</w:t>
      </w:r>
      <w:proofErr w:type="spellEnd"/>
      <w:r w:rsidRPr="006E4BF8">
        <w:rPr>
          <w:color w:val="000000"/>
          <w:szCs w:val="28"/>
        </w:rPr>
        <w:t>, преимущественно ночью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повышенная зябкость и похолодание ног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усиление потливости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кахексия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6E4BF8">
        <w:rPr>
          <w:color w:val="000000"/>
          <w:szCs w:val="28"/>
        </w:rPr>
        <w:t xml:space="preserve"> Признаком хронического воспаления суставов будет: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заболевание длиться менее 6 недель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+продолжительность заболевания более 6 недель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нарастание артралгии в течение 1-3 дней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нарастание интенсивности болей в суставах в течение нескольких недель или месяцев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продолжительность заболевания более 1 месяца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6E4BF8">
        <w:rPr>
          <w:color w:val="000000"/>
          <w:szCs w:val="28"/>
        </w:rPr>
        <w:t xml:space="preserve"> Хроническое воспаление суставов более характерно для: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подагры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proofErr w:type="spellStart"/>
      <w:r w:rsidRPr="006E4BF8">
        <w:rPr>
          <w:color w:val="000000"/>
          <w:szCs w:val="28"/>
        </w:rPr>
        <w:t>псевдоподагры</w:t>
      </w:r>
      <w:proofErr w:type="spellEnd"/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lastRenderedPageBreak/>
        <w:t>+остеоартроза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ревматической лихорадки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инфекционного артрита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 w:rsidRPr="001C770D">
        <w:rPr>
          <w:color w:val="000000"/>
          <w:szCs w:val="28"/>
        </w:rPr>
        <w:t xml:space="preserve">5. </w:t>
      </w:r>
      <w:r w:rsidRPr="006E4BF8">
        <w:rPr>
          <w:color w:val="000000"/>
          <w:szCs w:val="28"/>
        </w:rPr>
        <w:t>Для ревматоидного артрита характерно поражение: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пястно-фаланговых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6E4BF8">
        <w:rPr>
          <w:color w:val="000000"/>
          <w:szCs w:val="28"/>
        </w:rPr>
        <w:t xml:space="preserve"> Для остеоартроза характерно поражение: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дистальных межфаланговых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6E4BF8">
        <w:rPr>
          <w:color w:val="000000"/>
          <w:szCs w:val="28"/>
        </w:rPr>
        <w:t>Для реактивного артрита характерно поражение: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+асимметричное поражение суставов нижних конечностей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6E4BF8">
        <w:rPr>
          <w:color w:val="000000"/>
          <w:szCs w:val="28"/>
        </w:rPr>
        <w:t xml:space="preserve"> Для </w:t>
      </w:r>
      <w:proofErr w:type="spellStart"/>
      <w:r w:rsidRPr="006E4BF8">
        <w:rPr>
          <w:color w:val="000000"/>
          <w:szCs w:val="28"/>
        </w:rPr>
        <w:t>анкилозирующего</w:t>
      </w:r>
      <w:proofErr w:type="spellEnd"/>
      <w:r w:rsidRPr="006E4BF8">
        <w:rPr>
          <w:color w:val="000000"/>
          <w:szCs w:val="28"/>
        </w:rPr>
        <w:t xml:space="preserve"> спондилита характерно поражение: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асимметричное поражение суставов нижних конечностей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+симметричное поражение крестцово-подвздошных сочленений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летучий характер болей с симметричным поражением крупных суставов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6E4BF8">
        <w:rPr>
          <w:color w:val="000000"/>
          <w:szCs w:val="28"/>
        </w:rPr>
        <w:t xml:space="preserve"> Для подагрического артрита характерно поражение: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+одностороннее поражение плюснефалангового сустава I пальца стопы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дистальных межфаланговых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пястно-фаланговых суставов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симметричное поражение крестцово-подвздошных сочленений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дактилит I пальца стопы</w:t>
      </w:r>
    </w:p>
    <w:p w:rsidR="001C770D" w:rsidRPr="006E4BF8" w:rsidRDefault="001C770D" w:rsidP="001C77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6E4BF8">
        <w:rPr>
          <w:color w:val="000000"/>
          <w:szCs w:val="28"/>
        </w:rPr>
        <w:t xml:space="preserve"> Максимальная выраженность артрита в первый день заболевания характерна для: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ревматоидного артрита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острой ревматической лихорадки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+подагрического артрита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proofErr w:type="spellStart"/>
      <w:r w:rsidRPr="006E4BF8">
        <w:rPr>
          <w:color w:val="000000"/>
          <w:szCs w:val="28"/>
        </w:rPr>
        <w:t>псориатического</w:t>
      </w:r>
      <w:proofErr w:type="spellEnd"/>
      <w:r w:rsidRPr="006E4BF8">
        <w:rPr>
          <w:color w:val="000000"/>
          <w:szCs w:val="28"/>
        </w:rPr>
        <w:t xml:space="preserve"> артрита</w:t>
      </w:r>
    </w:p>
    <w:p w:rsidR="001C770D" w:rsidRPr="006E4BF8" w:rsidRDefault="001C770D" w:rsidP="001C770D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болезни Бехтерева</w:t>
      </w:r>
    </w:p>
    <w:p w:rsidR="00647009" w:rsidRPr="00B408D9" w:rsidRDefault="001C770D" w:rsidP="0064700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</w:t>
      </w:r>
      <w:r w:rsidR="00647009" w:rsidRPr="00B408D9">
        <w:rPr>
          <w:color w:val="000000"/>
          <w:szCs w:val="28"/>
        </w:rPr>
        <w:t>После перенесенной стрептококковой инфекции ревматическая лихорадка возникает через</w:t>
      </w:r>
      <w:r w:rsidR="000A2806">
        <w:rPr>
          <w:color w:val="000000"/>
          <w:szCs w:val="28"/>
        </w:rPr>
        <w:t>:</w:t>
      </w:r>
    </w:p>
    <w:p w:rsidR="00647009" w:rsidRPr="00B408D9" w:rsidRDefault="00647009" w:rsidP="0064700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1–2 года</w:t>
      </w:r>
    </w:p>
    <w:p w:rsidR="00647009" w:rsidRPr="00B408D9" w:rsidRDefault="00647009" w:rsidP="0064700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+2–3 недели</w:t>
      </w:r>
    </w:p>
    <w:p w:rsidR="00647009" w:rsidRPr="00B408D9" w:rsidRDefault="00647009" w:rsidP="0064700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4-7 дней</w:t>
      </w:r>
    </w:p>
    <w:p w:rsidR="00647009" w:rsidRPr="00B408D9" w:rsidRDefault="00647009" w:rsidP="0064700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5-6 месяцев</w:t>
      </w:r>
    </w:p>
    <w:p w:rsidR="00647009" w:rsidRPr="00B408D9" w:rsidRDefault="00647009" w:rsidP="00647009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6-8 недель</w:t>
      </w:r>
    </w:p>
    <w:p w:rsidR="000A2806" w:rsidRPr="00F22502" w:rsidRDefault="000A2806" w:rsidP="000A2806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12</w:t>
      </w:r>
      <w:r w:rsidRPr="00F22502">
        <w:rPr>
          <w:rFonts w:ascii="Times New Roman" w:eastAsia="MS Mincho" w:hAnsi="Times New Roman" w:cs="Times New Roman"/>
          <w:sz w:val="24"/>
          <w:szCs w:val="24"/>
        </w:rPr>
        <w:t xml:space="preserve">. К белкам острой фазы относятся: 1. С-реактивный белок; 2. </w:t>
      </w:r>
      <w:proofErr w:type="spellStart"/>
      <w:r w:rsidRPr="00F22502">
        <w:rPr>
          <w:rFonts w:ascii="Times New Roman" w:eastAsia="MS Mincho" w:hAnsi="Times New Roman" w:cs="Times New Roman"/>
          <w:sz w:val="24"/>
          <w:szCs w:val="24"/>
        </w:rPr>
        <w:t>гаптоглобулин</w:t>
      </w:r>
      <w:proofErr w:type="spellEnd"/>
      <w:r w:rsidRPr="00F22502">
        <w:rPr>
          <w:rFonts w:ascii="Times New Roman" w:eastAsia="MS Mincho" w:hAnsi="Times New Roman" w:cs="Times New Roman"/>
          <w:sz w:val="24"/>
          <w:szCs w:val="24"/>
        </w:rPr>
        <w:t xml:space="preserve">; 3. альфа-глобулин; 4. </w:t>
      </w:r>
      <w:proofErr w:type="spellStart"/>
      <w:r w:rsidRPr="00F22502">
        <w:rPr>
          <w:rFonts w:ascii="Times New Roman" w:eastAsia="MS Mincho" w:hAnsi="Times New Roman" w:cs="Times New Roman"/>
          <w:sz w:val="24"/>
          <w:szCs w:val="24"/>
        </w:rPr>
        <w:t>церуллоплазмин</w:t>
      </w:r>
      <w:proofErr w:type="spellEnd"/>
      <w:r w:rsidRPr="00F2250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A2806" w:rsidRPr="00F22502" w:rsidRDefault="000A2806" w:rsidP="000A2806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1, 2 и 3;</w:t>
      </w:r>
    </w:p>
    <w:p w:rsidR="000A2806" w:rsidRPr="00F22502" w:rsidRDefault="000A2806" w:rsidP="000A2806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1 и 3;</w:t>
      </w:r>
    </w:p>
    <w:p w:rsidR="000A2806" w:rsidRPr="00F22502" w:rsidRDefault="000A2806" w:rsidP="000A2806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 ответы 2 и 4;</w:t>
      </w:r>
    </w:p>
    <w:p w:rsidR="000A2806" w:rsidRPr="00F22502" w:rsidRDefault="000A2806" w:rsidP="000A2806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F22502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0A2806" w:rsidRPr="00F22502" w:rsidRDefault="000A2806" w:rsidP="000A2806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F22502">
        <w:rPr>
          <w:rFonts w:ascii="Times New Roman" w:eastAsia="MS Mincho" w:hAnsi="Times New Roman" w:cs="Times New Roman"/>
          <w:bCs/>
          <w:sz w:val="24"/>
          <w:szCs w:val="24"/>
        </w:rPr>
        <w:t>+если правильны ответы 1, 2, 3 и 4.</w:t>
      </w:r>
    </w:p>
    <w:p w:rsidR="004A5DF7" w:rsidRPr="00B408D9" w:rsidRDefault="000A2806" w:rsidP="004A5DF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="004A5DF7" w:rsidRPr="00B408D9">
        <w:rPr>
          <w:color w:val="000000"/>
          <w:szCs w:val="28"/>
        </w:rPr>
        <w:t>В критерии диагностики СКВ не входят: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proofErr w:type="spellStart"/>
      <w:r w:rsidRPr="00B408D9">
        <w:rPr>
          <w:color w:val="000000"/>
          <w:szCs w:val="28"/>
        </w:rPr>
        <w:t>повышеный</w:t>
      </w:r>
      <w:proofErr w:type="spellEnd"/>
      <w:r w:rsidRPr="00B408D9">
        <w:rPr>
          <w:color w:val="000000"/>
          <w:szCs w:val="28"/>
        </w:rPr>
        <w:t xml:space="preserve"> титр антинуклеарных антител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lastRenderedPageBreak/>
        <w:t>+LE-клетки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повышенный титр антител к </w:t>
      </w:r>
      <w:proofErr w:type="spellStart"/>
      <w:r w:rsidRPr="00B408D9">
        <w:rPr>
          <w:color w:val="000000"/>
          <w:szCs w:val="28"/>
        </w:rPr>
        <w:t>нативной</w:t>
      </w:r>
      <w:proofErr w:type="spellEnd"/>
      <w:r w:rsidRPr="00B408D9">
        <w:rPr>
          <w:color w:val="000000"/>
          <w:szCs w:val="28"/>
        </w:rPr>
        <w:t xml:space="preserve"> ДНК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антифосфолипидные антитела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B408D9">
        <w:rPr>
          <w:color w:val="000000"/>
          <w:szCs w:val="28"/>
        </w:rPr>
        <w:t>сё перечисленное не верно</w:t>
      </w:r>
    </w:p>
    <w:p w:rsidR="004A5DF7" w:rsidRPr="00B408D9" w:rsidRDefault="004A5DF7" w:rsidP="004A5DF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B408D9">
        <w:rPr>
          <w:color w:val="000000"/>
          <w:szCs w:val="28"/>
        </w:rPr>
        <w:t xml:space="preserve"> Диффузная форма системной склеродермии ассоциирована с: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+появлением в крови антител к Scl-70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появлением в крови </w:t>
      </w:r>
      <w:proofErr w:type="spellStart"/>
      <w:r w:rsidRPr="00B408D9">
        <w:rPr>
          <w:color w:val="000000"/>
          <w:szCs w:val="28"/>
        </w:rPr>
        <w:t>антицентромерных</w:t>
      </w:r>
      <w:proofErr w:type="spellEnd"/>
      <w:r w:rsidRPr="00B408D9">
        <w:rPr>
          <w:color w:val="000000"/>
          <w:szCs w:val="28"/>
        </w:rPr>
        <w:t xml:space="preserve"> антител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появлением в крови нуклеарных антител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появлением в крови антител к </w:t>
      </w:r>
      <w:proofErr w:type="spellStart"/>
      <w:r w:rsidRPr="00B408D9">
        <w:rPr>
          <w:color w:val="000000"/>
          <w:szCs w:val="28"/>
        </w:rPr>
        <w:t>нативной</w:t>
      </w:r>
      <w:proofErr w:type="spellEnd"/>
      <w:r w:rsidRPr="00B408D9">
        <w:rPr>
          <w:color w:val="000000"/>
          <w:szCs w:val="28"/>
        </w:rPr>
        <w:t xml:space="preserve"> ДНК</w:t>
      </w:r>
    </w:p>
    <w:p w:rsidR="004A5DF7" w:rsidRPr="00B408D9" w:rsidRDefault="004A5DF7" w:rsidP="004A5DF7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AF0145" w:rsidRPr="00B408D9" w:rsidRDefault="004A5DF7" w:rsidP="00AF014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15. </w:t>
      </w:r>
      <w:proofErr w:type="spellStart"/>
      <w:r w:rsidR="00AF0145" w:rsidRPr="00B408D9">
        <w:rPr>
          <w:color w:val="000000"/>
          <w:szCs w:val="28"/>
        </w:rPr>
        <w:t>Амимичное</w:t>
      </w:r>
      <w:proofErr w:type="spellEnd"/>
      <w:r w:rsidR="00AF0145" w:rsidRPr="00B408D9">
        <w:rPr>
          <w:color w:val="000000"/>
          <w:szCs w:val="28"/>
        </w:rPr>
        <w:t xml:space="preserve"> маскообразное неравномерно пигментированное с очагами телеангиэктазий лицо, кисетный рот, затруднённое моргание – характерный вид лица пациента с:</w:t>
      </w:r>
    </w:p>
    <w:p w:rsidR="00AF0145" w:rsidRPr="00B408D9" w:rsidRDefault="00AF0145" w:rsidP="00AF0145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+системной склеродермией</w:t>
      </w:r>
    </w:p>
    <w:p w:rsidR="00AF0145" w:rsidRPr="00B408D9" w:rsidRDefault="00AF0145" w:rsidP="00AF0145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волчанкой</w:t>
      </w:r>
    </w:p>
    <w:p w:rsidR="00AF0145" w:rsidRPr="00B408D9" w:rsidRDefault="00AF0145" w:rsidP="00AF0145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дерматомиозитом и другими воспалительными аутоиммунными миопатиями</w:t>
      </w:r>
    </w:p>
    <w:p w:rsidR="00AF0145" w:rsidRPr="00B408D9" w:rsidRDefault="00AF0145" w:rsidP="00AF0145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ревматоидным артритом</w:t>
      </w:r>
    </w:p>
    <w:p w:rsidR="00AF0145" w:rsidRPr="00B408D9" w:rsidRDefault="00AF0145" w:rsidP="00AF0145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BC29E0" w:rsidRPr="00B408D9" w:rsidRDefault="00AF0145" w:rsidP="00D6082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proofErr w:type="spellStart"/>
      <w:r w:rsidR="00BC29E0" w:rsidRPr="00B408D9">
        <w:rPr>
          <w:color w:val="000000"/>
          <w:szCs w:val="28"/>
        </w:rPr>
        <w:t>Периорбитальный</w:t>
      </w:r>
      <w:proofErr w:type="spellEnd"/>
      <w:r w:rsidR="00BC29E0" w:rsidRPr="00B408D9">
        <w:rPr>
          <w:color w:val="000000"/>
          <w:szCs w:val="28"/>
        </w:rPr>
        <w:t xml:space="preserve"> отёк и гелиотропная сыпь на лице в виде очков – признак: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склеродермии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системной красной волчанки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+дерматомиозита (</w:t>
      </w:r>
      <w:proofErr w:type="spellStart"/>
      <w:r w:rsidRPr="00B408D9">
        <w:rPr>
          <w:color w:val="000000"/>
          <w:szCs w:val="28"/>
        </w:rPr>
        <w:t>полимиозита</w:t>
      </w:r>
      <w:proofErr w:type="spellEnd"/>
      <w:r w:rsidRPr="00B408D9">
        <w:rPr>
          <w:color w:val="000000"/>
          <w:szCs w:val="28"/>
        </w:rPr>
        <w:t>)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синдрома </w:t>
      </w:r>
      <w:proofErr w:type="spellStart"/>
      <w:r w:rsidRPr="00B408D9">
        <w:rPr>
          <w:color w:val="000000"/>
          <w:szCs w:val="28"/>
        </w:rPr>
        <w:t>Шегрена</w:t>
      </w:r>
      <w:proofErr w:type="spellEnd"/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всё перечисленное верно</w:t>
      </w:r>
    </w:p>
    <w:p w:rsidR="00BC29E0" w:rsidRPr="00B408D9" w:rsidRDefault="00BC29E0" w:rsidP="00D6082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D60820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Pr="00B408D9">
        <w:rPr>
          <w:color w:val="000000"/>
          <w:szCs w:val="28"/>
        </w:rPr>
        <w:t xml:space="preserve"> Для геморрагического васкулита типично: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поражение кожи и клубочков почек 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+поражение кожи, кишечника, почек в сочетании с артралгиями или артритом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</w:t>
      </w:r>
      <w:proofErr w:type="spellStart"/>
      <w:r w:rsidRPr="00B408D9">
        <w:rPr>
          <w:color w:val="000000"/>
          <w:szCs w:val="28"/>
        </w:rPr>
        <w:t>некротизирующий</w:t>
      </w:r>
      <w:proofErr w:type="spellEnd"/>
      <w:r w:rsidRPr="00B408D9">
        <w:rPr>
          <w:color w:val="000000"/>
          <w:szCs w:val="28"/>
        </w:rPr>
        <w:t xml:space="preserve"> гломерулонефрит) и лёгких (геморрагический </w:t>
      </w:r>
      <w:proofErr w:type="spellStart"/>
      <w:r w:rsidRPr="00B408D9">
        <w:rPr>
          <w:color w:val="000000"/>
          <w:szCs w:val="28"/>
        </w:rPr>
        <w:t>альвеолит</w:t>
      </w:r>
      <w:proofErr w:type="spellEnd"/>
      <w:r w:rsidRPr="00B408D9">
        <w:rPr>
          <w:color w:val="000000"/>
          <w:szCs w:val="28"/>
        </w:rPr>
        <w:t>)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BC29E0" w:rsidRPr="00B408D9" w:rsidRDefault="00BC29E0" w:rsidP="00D6082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D60820">
        <w:rPr>
          <w:color w:val="000000"/>
          <w:szCs w:val="28"/>
        </w:rPr>
        <w:t>8</w:t>
      </w:r>
      <w:r>
        <w:rPr>
          <w:color w:val="000000"/>
          <w:szCs w:val="28"/>
        </w:rPr>
        <w:t>.</w:t>
      </w:r>
      <w:r w:rsidRPr="00B408D9">
        <w:rPr>
          <w:color w:val="000000"/>
          <w:szCs w:val="28"/>
        </w:rPr>
        <w:t xml:space="preserve"> Для </w:t>
      </w:r>
      <w:proofErr w:type="spellStart"/>
      <w:r w:rsidRPr="00B408D9">
        <w:rPr>
          <w:color w:val="000000"/>
          <w:szCs w:val="28"/>
        </w:rPr>
        <w:t>криоглобулинемического</w:t>
      </w:r>
      <w:proofErr w:type="spellEnd"/>
      <w:r w:rsidRPr="00B408D9">
        <w:rPr>
          <w:color w:val="000000"/>
          <w:szCs w:val="28"/>
        </w:rPr>
        <w:t xml:space="preserve"> васкулита типично: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 xml:space="preserve">+поражение кожи и клубочков почек 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кожи, кишечника, почек в сочетании с артралгиями или артритом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поражение почек (</w:t>
      </w:r>
      <w:proofErr w:type="spellStart"/>
      <w:r w:rsidRPr="00B408D9">
        <w:rPr>
          <w:color w:val="000000"/>
          <w:szCs w:val="28"/>
        </w:rPr>
        <w:t>некротизирующий</w:t>
      </w:r>
      <w:proofErr w:type="spellEnd"/>
      <w:r w:rsidRPr="00B408D9">
        <w:rPr>
          <w:color w:val="000000"/>
          <w:szCs w:val="28"/>
        </w:rPr>
        <w:t xml:space="preserve"> гломерулонефрит) и лёгких (геморрагический </w:t>
      </w:r>
      <w:proofErr w:type="spellStart"/>
      <w:r w:rsidRPr="00B408D9">
        <w:rPr>
          <w:color w:val="000000"/>
          <w:szCs w:val="28"/>
        </w:rPr>
        <w:t>альвеолит</w:t>
      </w:r>
      <w:proofErr w:type="spellEnd"/>
      <w:r w:rsidRPr="00B408D9">
        <w:rPr>
          <w:color w:val="000000"/>
          <w:szCs w:val="28"/>
        </w:rPr>
        <w:t>)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образование аневризм, тромбозы, разрывы аневризм с кровотечением, инфаркты пораженных органов и тканей</w:t>
      </w:r>
    </w:p>
    <w:p w:rsidR="00BC29E0" w:rsidRPr="00B408D9" w:rsidRDefault="00BC29E0" w:rsidP="00BC29E0">
      <w:pPr>
        <w:ind w:firstLine="709"/>
        <w:jc w:val="both"/>
        <w:rPr>
          <w:color w:val="000000"/>
          <w:szCs w:val="28"/>
        </w:rPr>
      </w:pPr>
      <w:r w:rsidRPr="00B408D9">
        <w:rPr>
          <w:color w:val="000000"/>
          <w:szCs w:val="28"/>
        </w:rPr>
        <w:t>прогрессирующее гранулематозное воспаление аорты и её ветвей</w:t>
      </w:r>
    </w:p>
    <w:p w:rsidR="00B12879" w:rsidRPr="006E4BF8" w:rsidRDefault="00D60820" w:rsidP="00B1287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B12879" w:rsidRPr="006E4BF8">
        <w:rPr>
          <w:color w:val="000000"/>
          <w:szCs w:val="28"/>
        </w:rPr>
        <w:t>Расположение в области дистальных межфаланговых суставов характерно для:</w:t>
      </w:r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ревматических узелков</w:t>
      </w:r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ревматоидных узелков</w:t>
      </w:r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+узелков </w:t>
      </w:r>
      <w:proofErr w:type="spellStart"/>
      <w:r w:rsidRPr="006E4BF8">
        <w:rPr>
          <w:color w:val="000000"/>
          <w:szCs w:val="28"/>
        </w:rPr>
        <w:t>Гебердена</w:t>
      </w:r>
      <w:proofErr w:type="spellEnd"/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узелков </w:t>
      </w:r>
      <w:proofErr w:type="spellStart"/>
      <w:r w:rsidRPr="006E4BF8">
        <w:rPr>
          <w:color w:val="000000"/>
          <w:szCs w:val="28"/>
        </w:rPr>
        <w:t>Бушара</w:t>
      </w:r>
      <w:proofErr w:type="spellEnd"/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 xml:space="preserve">подагрических </w:t>
      </w:r>
      <w:proofErr w:type="spellStart"/>
      <w:r w:rsidRPr="006E4BF8">
        <w:rPr>
          <w:color w:val="000000"/>
          <w:szCs w:val="28"/>
        </w:rPr>
        <w:t>тофусов</w:t>
      </w:r>
      <w:proofErr w:type="spellEnd"/>
    </w:p>
    <w:p w:rsidR="00B12879" w:rsidRPr="006E4BF8" w:rsidRDefault="00B12879" w:rsidP="00B1287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6E4BF8">
        <w:rPr>
          <w:color w:val="000000"/>
          <w:szCs w:val="28"/>
        </w:rPr>
        <w:t xml:space="preserve"> </w:t>
      </w:r>
      <w:proofErr w:type="spellStart"/>
      <w:r w:rsidRPr="006E4BF8">
        <w:rPr>
          <w:color w:val="000000"/>
          <w:szCs w:val="28"/>
        </w:rPr>
        <w:t>Ульнарная</w:t>
      </w:r>
      <w:proofErr w:type="spellEnd"/>
      <w:r w:rsidRPr="006E4BF8">
        <w:rPr>
          <w:color w:val="000000"/>
          <w:szCs w:val="28"/>
        </w:rPr>
        <w:t xml:space="preserve"> девиация кисти характерна для:</w:t>
      </w:r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остеоартроза</w:t>
      </w:r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остеопороза</w:t>
      </w:r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+ревматоидного артрита</w:t>
      </w:r>
    </w:p>
    <w:p w:rsidR="00B12879" w:rsidRPr="006E4BF8" w:rsidRDefault="00B12879" w:rsidP="00B12879">
      <w:pPr>
        <w:ind w:firstLine="709"/>
        <w:jc w:val="both"/>
        <w:rPr>
          <w:color w:val="000000"/>
          <w:szCs w:val="28"/>
        </w:rPr>
      </w:pPr>
      <w:r w:rsidRPr="006E4BF8">
        <w:rPr>
          <w:color w:val="000000"/>
          <w:szCs w:val="28"/>
        </w:rPr>
        <w:t>артрита при системной красной волчанке</w:t>
      </w:r>
    </w:p>
    <w:p w:rsidR="00B12879" w:rsidRDefault="00B12879" w:rsidP="00B12879">
      <w:pPr>
        <w:ind w:firstLine="709"/>
        <w:jc w:val="both"/>
        <w:rPr>
          <w:color w:val="000000"/>
          <w:szCs w:val="28"/>
        </w:rPr>
      </w:pPr>
      <w:proofErr w:type="spellStart"/>
      <w:r w:rsidRPr="006E4BF8">
        <w:rPr>
          <w:color w:val="000000"/>
          <w:szCs w:val="28"/>
        </w:rPr>
        <w:t>псориатического</w:t>
      </w:r>
      <w:proofErr w:type="spellEnd"/>
      <w:r w:rsidRPr="006E4BF8">
        <w:rPr>
          <w:color w:val="000000"/>
          <w:szCs w:val="28"/>
        </w:rPr>
        <w:t xml:space="preserve"> артрита</w:t>
      </w:r>
    </w:p>
    <w:p w:rsidR="004A5DF7" w:rsidRDefault="004A5DF7" w:rsidP="004A5DF7">
      <w:pPr>
        <w:jc w:val="both"/>
        <w:rPr>
          <w:color w:val="000000"/>
          <w:szCs w:val="28"/>
        </w:rPr>
      </w:pPr>
    </w:p>
    <w:p w:rsidR="00B12879" w:rsidRDefault="00B12879" w:rsidP="00B12879">
      <w:pPr>
        <w:jc w:val="center"/>
        <w:rPr>
          <w:b/>
          <w:i/>
          <w:color w:val="000000"/>
          <w:sz w:val="28"/>
          <w:szCs w:val="28"/>
        </w:rPr>
      </w:pPr>
    </w:p>
    <w:p w:rsidR="00B12879" w:rsidRPr="0057205A" w:rsidRDefault="00B12879" w:rsidP="00B12879">
      <w:pPr>
        <w:jc w:val="center"/>
        <w:rPr>
          <w:b/>
          <w:i/>
          <w:color w:val="000000"/>
          <w:sz w:val="28"/>
          <w:szCs w:val="28"/>
        </w:rPr>
      </w:pPr>
      <w:r w:rsidRPr="0057205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артрита</w:t>
      </w:r>
      <w:r>
        <w:rPr>
          <w:color w:val="000000"/>
          <w:szCs w:val="28"/>
        </w:rPr>
        <w:t>, ревматизма, системного заболевания соединительной ткани, системного васкулита.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заболевания суставов на основе владения пропедевтическими методами исследования.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иммунологических методов, биохимического анализа крови, электролитного обмена, методов исследования системы гемостаза.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Оценить результаты ультразвуковых методов исследования суставов.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5. Оценить результаты рентгенологических методов исследования костно-мышечной системы.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Провести диагностику и дифференциальную диагностику суставного синдрома.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7. Определить показания для диагностической пункции сустава.</w:t>
      </w:r>
    </w:p>
    <w:p w:rsidR="00B12879" w:rsidRPr="00A51EA1" w:rsidRDefault="00B12879" w:rsidP="00B1287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Оценить результаты исследования суставной жидкости, полученной при пункции сустава.</w:t>
      </w:r>
    </w:p>
    <w:p w:rsidR="00B12879" w:rsidRDefault="00B12879">
      <w:pPr>
        <w:spacing w:after="160" w:line="259" w:lineRule="auto"/>
        <w:rPr>
          <w:b/>
          <w:color w:val="000000"/>
          <w:sz w:val="28"/>
          <w:szCs w:val="28"/>
        </w:rPr>
      </w:pPr>
    </w:p>
    <w:p w:rsidR="001965A4" w:rsidRDefault="001965A4" w:rsidP="00FE005B">
      <w:pPr>
        <w:ind w:firstLine="709"/>
        <w:jc w:val="both"/>
        <w:rPr>
          <w:b/>
          <w:color w:val="000000"/>
          <w:sz w:val="28"/>
          <w:szCs w:val="28"/>
        </w:rPr>
      </w:pPr>
    </w:p>
    <w:p w:rsidR="00FE005B" w:rsidRPr="004E59B9" w:rsidRDefault="00FE005B" w:rsidP="00FE005B">
      <w:pPr>
        <w:ind w:firstLine="709"/>
        <w:jc w:val="both"/>
        <w:rPr>
          <w:b/>
          <w:color w:val="000000"/>
          <w:sz w:val="28"/>
          <w:szCs w:val="28"/>
        </w:rPr>
      </w:pPr>
      <w:r w:rsidRPr="004E59B9">
        <w:rPr>
          <w:b/>
          <w:color w:val="000000"/>
          <w:sz w:val="28"/>
          <w:szCs w:val="28"/>
        </w:rPr>
        <w:t xml:space="preserve">Тема </w:t>
      </w:r>
      <w:r w:rsidR="001965A4">
        <w:rPr>
          <w:b/>
          <w:color w:val="000000"/>
          <w:sz w:val="28"/>
          <w:szCs w:val="28"/>
        </w:rPr>
        <w:t>4</w:t>
      </w:r>
      <w:r w:rsidRPr="004E59B9">
        <w:rPr>
          <w:b/>
          <w:color w:val="000000"/>
          <w:sz w:val="28"/>
          <w:szCs w:val="28"/>
        </w:rPr>
        <w:t xml:space="preserve">. </w:t>
      </w:r>
      <w:r w:rsidR="001965A4" w:rsidRPr="001965A4">
        <w:rPr>
          <w:b/>
          <w:color w:val="000000"/>
          <w:sz w:val="28"/>
          <w:szCs w:val="28"/>
        </w:rPr>
        <w:t>Заболевания органов дыхания: принципы диагностики и дифференциальной диагностики</w:t>
      </w:r>
      <w:r w:rsidR="001965A4">
        <w:rPr>
          <w:b/>
          <w:color w:val="000000"/>
          <w:sz w:val="28"/>
          <w:szCs w:val="28"/>
        </w:rPr>
        <w:t>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A8678B" w:rsidRDefault="00FE289A" w:rsidP="00A8678B">
      <w:pPr>
        <w:jc w:val="center"/>
        <w:rPr>
          <w:b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E005B">
        <w:rPr>
          <w:color w:val="000000"/>
          <w:szCs w:val="28"/>
        </w:rPr>
        <w:t xml:space="preserve"> Хронический бронхит это: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+хроническое диффузное прогрессирующее воспаление бронхов, проявляющееся продуктивным кашлем, продолжающемся не менее 3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продуктивным кашлем, продолжающемся не менее 2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одышкой, продолжающемся не менее 1 месяцев в году в течение 1 года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повышением температуры до 39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FE005B" w:rsidRPr="00FE005B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К основным жалобам при обострении хронического бронхита не относится: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начало хронического бронхита постепенное: утренний кашель с отделением слизистой мокроты, который постепенно начинает беспокоить в течение суток, усиливаясь в холодную и сырую погоду, с годами становится постоянным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мокрота слизистая, в периоды обострения – </w:t>
      </w:r>
      <w:proofErr w:type="spellStart"/>
      <w:r w:rsidRPr="00FE005B">
        <w:rPr>
          <w:color w:val="000000"/>
          <w:szCs w:val="28"/>
        </w:rPr>
        <w:t>слизисто</w:t>
      </w:r>
      <w:proofErr w:type="spellEnd"/>
      <w:r w:rsidRPr="00FE005B">
        <w:rPr>
          <w:color w:val="000000"/>
          <w:szCs w:val="28"/>
        </w:rPr>
        <w:t>-гнойная или гнойная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+мокрота с прожилками крови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появляется и прогрессирует одышка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могут возникать озноб, субфебрильная температура;</w:t>
      </w:r>
    </w:p>
    <w:p w:rsidR="00FE005B" w:rsidRPr="00FE005B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При ХОБЛ отношение ОФВ1/ФЖЕЛ составляет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90%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80%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+&lt; 70%</w:t>
      </w:r>
    </w:p>
    <w:p w:rsidR="00FE005B" w:rsidRPr="00FE005B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При ХОБЛ увеличение ОФВ1 после теста с </w:t>
      </w:r>
      <w:proofErr w:type="spellStart"/>
      <w:r w:rsidR="00FE005B" w:rsidRPr="00FE005B">
        <w:rPr>
          <w:color w:val="000000"/>
          <w:szCs w:val="28"/>
        </w:rPr>
        <w:t>бронходилататорами</w:t>
      </w:r>
      <w:proofErr w:type="spellEnd"/>
      <w:r w:rsidR="00FE005B" w:rsidRPr="00FE005B">
        <w:rPr>
          <w:color w:val="000000"/>
          <w:szCs w:val="28"/>
        </w:rPr>
        <w:t xml:space="preserve"> составляет: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12%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+&lt; 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15 %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25%</w:t>
      </w:r>
    </w:p>
    <w:p w:rsidR="00FE005B" w:rsidRPr="00FE005B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Для </w:t>
      </w:r>
      <w:proofErr w:type="spellStart"/>
      <w:r w:rsidR="00FE005B" w:rsidRPr="00FE005B">
        <w:rPr>
          <w:color w:val="000000"/>
          <w:szCs w:val="28"/>
        </w:rPr>
        <w:t>бронхитической</w:t>
      </w:r>
      <w:proofErr w:type="spellEnd"/>
      <w:r w:rsidR="00FE005B" w:rsidRPr="00FE005B">
        <w:rPr>
          <w:color w:val="000000"/>
          <w:szCs w:val="28"/>
        </w:rPr>
        <w:t xml:space="preserve"> формы ХОБЛ не 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FE005B" w:rsidRPr="00FE005B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Для эмфизематозной формы ХОБЛ нехарактерно: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785C82" w:rsidRPr="00785C82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Бронхиальная гиперреактивность это: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+Функциональное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Органическое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не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ХОБЛ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саркоидоза</w:t>
      </w:r>
    </w:p>
    <w:p w:rsidR="00785C82" w:rsidRPr="00785C82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Клиническим проявлением БА не является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в ночное время и утренние часы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в течение дня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Появление симптомов только после контакта с аллергенами</w:t>
      </w:r>
    </w:p>
    <w:p w:rsidR="00785C82" w:rsidRPr="00785C82" w:rsidRDefault="001965A4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При бронхиальной астме, в отличие от ХОБЛ: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и одышка приступообразные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одышка постоянные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постоянный, одышка – приступообразная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– приступами, одышка – постоянная</w:t>
      </w:r>
    </w:p>
    <w:p w:rsidR="00A53CC0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характер кашля и одышки не играют роли в дифференциальной диагностике бронхиальной астмы и ХОБЛ</w:t>
      </w:r>
    </w:p>
    <w:p w:rsidR="001965A4" w:rsidRPr="00785C82" w:rsidRDefault="001965A4" w:rsidP="001965A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Pr="00785C82">
        <w:rPr>
          <w:color w:val="000000"/>
          <w:szCs w:val="28"/>
        </w:rPr>
        <w:t>К клиническим симптомам бронхиальной астмы относится: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 и заложенность в грудной клетке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свистящие хрипы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появление симптомов бронхиальной астмы после контакта с аллергенами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+всё перечисленное верно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не верно</w:t>
      </w:r>
    </w:p>
    <w:p w:rsidR="001965A4" w:rsidRPr="00785C82" w:rsidRDefault="001965A4" w:rsidP="001965A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К клиническим симптомам бронхиальной астмы не относится: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 и заложенность в грудной клетке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свистящие хрипы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+уменьшение симптомов бронхиальной астмы после контакта с аллергенами</w:t>
      </w:r>
    </w:p>
    <w:p w:rsidR="001965A4" w:rsidRPr="00785C82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верно</w:t>
      </w:r>
    </w:p>
    <w:p w:rsidR="001965A4" w:rsidRDefault="001965A4" w:rsidP="001965A4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всё перечисленное не верно</w:t>
      </w:r>
    </w:p>
    <w:p w:rsidR="009D1590" w:rsidRPr="00785C82" w:rsidRDefault="001965A4" w:rsidP="009D159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12. </w:t>
      </w:r>
      <w:r w:rsidR="009D1590" w:rsidRPr="00785C82">
        <w:rPr>
          <w:color w:val="000000"/>
          <w:szCs w:val="28"/>
        </w:rPr>
        <w:t>Наиболее частым возбудителем внебольничной пневмонии является: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proofErr w:type="spellStart"/>
      <w:r w:rsidRPr="00785C82">
        <w:rPr>
          <w:color w:val="000000"/>
          <w:szCs w:val="28"/>
        </w:rPr>
        <w:t>Пневомкокк</w:t>
      </w:r>
      <w:proofErr w:type="spellEnd"/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Хламидия, микоплазма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Стафилококк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9D1590" w:rsidRPr="00785C82" w:rsidRDefault="009D1590" w:rsidP="009D159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785C82">
        <w:rPr>
          <w:color w:val="000000"/>
          <w:szCs w:val="28"/>
        </w:rPr>
        <w:t xml:space="preserve"> Возбудителем атипичной пневмонии является: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Пневомкокк</w:t>
      </w:r>
      <w:proofErr w:type="spellEnd"/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+Хламидия, микоплазма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Стафилококк</w:t>
      </w:r>
    </w:p>
    <w:p w:rsidR="009D1590" w:rsidRPr="00785C82" w:rsidRDefault="009D1590" w:rsidP="009D1590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756D29" w:rsidRPr="00785C82" w:rsidRDefault="009D1590" w:rsidP="00756D2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="00756D29" w:rsidRPr="00785C82">
        <w:rPr>
          <w:color w:val="000000"/>
          <w:szCs w:val="28"/>
        </w:rPr>
        <w:t>Что соответствует термину «Внебольничная пневмония»</w:t>
      </w:r>
      <w:r w:rsidR="00756D29">
        <w:rPr>
          <w:color w:val="000000"/>
          <w:szCs w:val="28"/>
        </w:rPr>
        <w:t>: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r>
        <w:rPr>
          <w:color w:val="000000"/>
          <w:szCs w:val="28"/>
        </w:rPr>
        <w:t>о</w:t>
      </w:r>
      <w:r w:rsidRPr="00785C82">
        <w:rPr>
          <w:color w:val="000000"/>
          <w:szCs w:val="28"/>
        </w:rPr>
        <w:t xml:space="preserve">строе заболевание, возникающее во внебольничных условиях, или       вне стационара или позднее 4-х недель после выписки из </w:t>
      </w:r>
      <w:proofErr w:type="gramStart"/>
      <w:r w:rsidRPr="00785C82">
        <w:rPr>
          <w:color w:val="000000"/>
          <w:szCs w:val="28"/>
        </w:rPr>
        <w:t xml:space="preserve">него,   </w:t>
      </w:r>
      <w:proofErr w:type="gramEnd"/>
      <w:r w:rsidRPr="00785C82">
        <w:rPr>
          <w:color w:val="000000"/>
          <w:szCs w:val="28"/>
        </w:rPr>
        <w:t>либо диагностированное в первые 48 часов от момента госпитализации,   или развившееся у пациента, не находившегося в домах сестринского ухода/ отделениях длительного наблюдения ≥14 суток)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диагностированное с 3-их суток пребывания в стационаре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доказанная связь с фактом аспирации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756D29" w:rsidRPr="00785C82" w:rsidRDefault="00756D29" w:rsidP="00756D2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785C82">
        <w:rPr>
          <w:color w:val="000000"/>
          <w:szCs w:val="28"/>
        </w:rPr>
        <w:t xml:space="preserve"> Ранняя </w:t>
      </w:r>
      <w:proofErr w:type="spellStart"/>
      <w:r w:rsidRPr="00785C82">
        <w:rPr>
          <w:color w:val="000000"/>
          <w:szCs w:val="28"/>
        </w:rPr>
        <w:t>нозокомиальная</w:t>
      </w:r>
      <w:proofErr w:type="spellEnd"/>
      <w:r w:rsidRPr="00785C82">
        <w:rPr>
          <w:color w:val="000000"/>
          <w:szCs w:val="28"/>
        </w:rPr>
        <w:t xml:space="preserve"> пневмония это</w:t>
      </w:r>
      <w:r>
        <w:rPr>
          <w:color w:val="000000"/>
          <w:szCs w:val="28"/>
        </w:rPr>
        <w:t>: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+пневмония, возникающая на 3, 4 день госпитализации, для которой характерны возбудители, чувствительные к традиционно используемым АБ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развивающаяся не ранее 5-го дня после госпитализации, которая характеризуется высоким риском наличия </w:t>
      </w:r>
      <w:proofErr w:type="spellStart"/>
      <w:r w:rsidRPr="00785C82">
        <w:rPr>
          <w:color w:val="000000"/>
          <w:szCs w:val="28"/>
        </w:rPr>
        <w:t>полирезистентных</w:t>
      </w:r>
      <w:proofErr w:type="spellEnd"/>
      <w:r w:rsidRPr="00785C82">
        <w:rPr>
          <w:color w:val="000000"/>
          <w:szCs w:val="28"/>
        </w:rPr>
        <w:t xml:space="preserve"> бактерий и менее благоприятным прогнозом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вызванная </w:t>
      </w:r>
      <w:proofErr w:type="spellStart"/>
      <w:r w:rsidRPr="00785C82">
        <w:rPr>
          <w:color w:val="000000"/>
          <w:szCs w:val="28"/>
        </w:rPr>
        <w:t>пнемоцистой</w:t>
      </w:r>
      <w:proofErr w:type="spellEnd"/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756D29" w:rsidRPr="00785C82" w:rsidRDefault="00756D29" w:rsidP="00756D2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785C82">
        <w:rPr>
          <w:color w:val="000000"/>
          <w:szCs w:val="28"/>
        </w:rPr>
        <w:t xml:space="preserve"> Поздняя </w:t>
      </w:r>
      <w:proofErr w:type="spellStart"/>
      <w:r w:rsidRPr="00785C82">
        <w:rPr>
          <w:color w:val="000000"/>
          <w:szCs w:val="28"/>
        </w:rPr>
        <w:t>нозокомиальная</w:t>
      </w:r>
      <w:proofErr w:type="spellEnd"/>
      <w:r w:rsidRPr="00785C82">
        <w:rPr>
          <w:color w:val="000000"/>
          <w:szCs w:val="28"/>
        </w:rPr>
        <w:t xml:space="preserve"> пневмония это 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возникающая в течение первых 5 дней с момента госпитализации, для которой характерны возбудители, чувствительные к традиционно используемым АБ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+пневмония, развивающаяся не ранее 5-го дня после госпитализации, которая характеризуется высоким риском наличия </w:t>
      </w:r>
      <w:proofErr w:type="spellStart"/>
      <w:r w:rsidRPr="00785C82">
        <w:rPr>
          <w:color w:val="000000"/>
          <w:szCs w:val="28"/>
        </w:rPr>
        <w:t>полирезистентных</w:t>
      </w:r>
      <w:proofErr w:type="spellEnd"/>
      <w:r w:rsidRPr="00785C82">
        <w:rPr>
          <w:color w:val="000000"/>
          <w:szCs w:val="28"/>
        </w:rPr>
        <w:t xml:space="preserve"> бактерий и менее благоприятным прогнозом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56D29" w:rsidRPr="00785C82" w:rsidRDefault="00756D29" w:rsidP="00756D29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вызванная </w:t>
      </w:r>
      <w:proofErr w:type="spellStart"/>
      <w:r w:rsidRPr="00785C82">
        <w:rPr>
          <w:color w:val="000000"/>
          <w:szCs w:val="28"/>
        </w:rPr>
        <w:t>пнемоцистой</w:t>
      </w:r>
      <w:proofErr w:type="spellEnd"/>
    </w:p>
    <w:p w:rsidR="00756D29" w:rsidRDefault="00756D29" w:rsidP="00756D2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FC66B2" w:rsidRPr="00F95C55" w:rsidRDefault="00FC66B2" w:rsidP="00D43FCB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="00D43FCB">
        <w:rPr>
          <w:rFonts w:ascii="Times New Roman" w:eastAsia="MS Mincho" w:hAnsi="Times New Roman" w:cs="Times New Roman"/>
          <w:sz w:val="24"/>
          <w:szCs w:val="24"/>
        </w:rPr>
        <w:t>7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F95C55">
        <w:rPr>
          <w:rFonts w:ascii="Times New Roman" w:eastAsia="MS Mincho" w:hAnsi="Times New Roman" w:cs="Times New Roman"/>
          <w:sz w:val="24"/>
          <w:szCs w:val="24"/>
        </w:rPr>
        <w:t>Для крупозной пневмонии в разгар болезни характерен перкуторный звук:</w:t>
      </w:r>
    </w:p>
    <w:p w:rsidR="00FC66B2" w:rsidRPr="00F95C55" w:rsidRDefault="00FC66B2" w:rsidP="00FC66B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притуплённый тимпанит;</w:t>
      </w:r>
    </w:p>
    <w:p w:rsidR="00FC66B2" w:rsidRPr="00F95C55" w:rsidRDefault="00FC66B2" w:rsidP="00FC66B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коробочный;</w:t>
      </w:r>
    </w:p>
    <w:p w:rsidR="00FC66B2" w:rsidRPr="00F95C55" w:rsidRDefault="00FC66B2" w:rsidP="00FC66B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тимпанический;</w:t>
      </w:r>
    </w:p>
    <w:p w:rsidR="00FC66B2" w:rsidRPr="00F95C55" w:rsidRDefault="00FC66B2" w:rsidP="00FC66B2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>+</w:t>
      </w: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>тупой;</w:t>
      </w:r>
    </w:p>
    <w:p w:rsidR="00FC66B2" w:rsidRDefault="00FC66B2" w:rsidP="00FC66B2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металлический.</w:t>
      </w:r>
    </w:p>
    <w:p w:rsidR="00381692" w:rsidRPr="0035698A" w:rsidRDefault="00D43FCB" w:rsidP="00381692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18. </w:t>
      </w:r>
      <w:r w:rsidR="00381692" w:rsidRPr="0035698A">
        <w:rPr>
          <w:rFonts w:ascii="Times New Roman" w:eastAsia="MS Mincho" w:hAnsi="Times New Roman" w:cs="Times New Roman"/>
          <w:sz w:val="24"/>
          <w:szCs w:val="24"/>
        </w:rPr>
        <w:t xml:space="preserve">При аускультации легких у больных пневмонией можно выявить: </w:t>
      </w:r>
      <w:r w:rsidR="00381692" w:rsidRPr="0035698A">
        <w:rPr>
          <w:rFonts w:ascii="Times New Roman" w:eastAsia="MS Mincho" w:hAnsi="Times New Roman" w:cs="Times New Roman"/>
          <w:sz w:val="24"/>
          <w:szCs w:val="24"/>
        </w:rPr>
        <w:br/>
        <w:t xml:space="preserve">1. ослабленное дыхание при отсутствии хрипов; 2. сухие хрипы; </w:t>
      </w:r>
      <w:r w:rsidR="00381692" w:rsidRPr="0035698A">
        <w:rPr>
          <w:rFonts w:ascii="Times New Roman" w:eastAsia="MS Mincho" w:hAnsi="Times New Roman" w:cs="Times New Roman"/>
          <w:sz w:val="24"/>
          <w:szCs w:val="24"/>
        </w:rPr>
        <w:br/>
        <w:t xml:space="preserve">3. крупнопузырчатые влажные хрипы; 4. мелкопузырчатые влажные хрипы и </w:t>
      </w:r>
      <w:proofErr w:type="spellStart"/>
      <w:r w:rsidR="00381692" w:rsidRPr="0035698A">
        <w:rPr>
          <w:rFonts w:ascii="Times New Roman" w:eastAsia="MS Mincho" w:hAnsi="Times New Roman" w:cs="Times New Roman"/>
          <w:sz w:val="24"/>
          <w:szCs w:val="24"/>
        </w:rPr>
        <w:t>крепитирующие</w:t>
      </w:r>
      <w:proofErr w:type="spellEnd"/>
      <w:r w:rsidR="00381692" w:rsidRPr="0035698A">
        <w:rPr>
          <w:rFonts w:ascii="Times New Roman" w:eastAsia="MS Mincho" w:hAnsi="Times New Roman" w:cs="Times New Roman"/>
          <w:sz w:val="24"/>
          <w:szCs w:val="24"/>
        </w:rPr>
        <w:t xml:space="preserve"> хрипы.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+если правильный ответ 1,2,3 и 4.</w:t>
      </w:r>
    </w:p>
    <w:p w:rsidR="00381692" w:rsidRPr="0035698A" w:rsidRDefault="00381692" w:rsidP="00381692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19.</w:t>
      </w:r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 Диагноз пневмонии устанавливается на основании: 1. клинических симптомов заболевания; 2. данных </w:t>
      </w:r>
      <w:proofErr w:type="spellStart"/>
      <w:r w:rsidRPr="0035698A">
        <w:rPr>
          <w:rFonts w:ascii="Times New Roman" w:eastAsia="MS Mincho" w:hAnsi="Times New Roman" w:cs="Times New Roman"/>
          <w:sz w:val="24"/>
          <w:szCs w:val="24"/>
        </w:rPr>
        <w:t>физикального</w:t>
      </w:r>
      <w:proofErr w:type="spellEnd"/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 исследования; 3. результатов рентгенологического исследования легких; 4. показателей лабораторных анализов.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 и 3;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lastRenderedPageBreak/>
        <w:t>если правильный ответ 1 и 3;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81692" w:rsidRPr="0035698A" w:rsidRDefault="00381692" w:rsidP="00381692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1,2,3 и 4.</w:t>
      </w:r>
    </w:p>
    <w:p w:rsidR="008B47CE" w:rsidRPr="00290852" w:rsidRDefault="00381692" w:rsidP="008B47CE">
      <w:pPr>
        <w:pStyle w:val="af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20. </w:t>
      </w:r>
      <w:r w:rsidR="008B47CE" w:rsidRPr="00290852">
        <w:rPr>
          <w:rFonts w:ascii="Times New Roman" w:eastAsia="MS Mincho" w:hAnsi="Times New Roman" w:cs="Times New Roman"/>
          <w:sz w:val="22"/>
        </w:rPr>
        <w:t xml:space="preserve">Эластические волокна в мокроте обнаруживаются при: </w:t>
      </w:r>
      <w:proofErr w:type="gramStart"/>
      <w:r w:rsidR="008B47CE" w:rsidRPr="00290852">
        <w:rPr>
          <w:rFonts w:ascii="Times New Roman" w:eastAsia="MS Mincho" w:hAnsi="Times New Roman" w:cs="Times New Roman"/>
          <w:sz w:val="22"/>
        </w:rPr>
        <w:t>1.абсцессе</w:t>
      </w:r>
      <w:proofErr w:type="gramEnd"/>
      <w:r w:rsidR="008B47CE" w:rsidRPr="00290852">
        <w:rPr>
          <w:rFonts w:ascii="Times New Roman" w:eastAsia="MS Mincho" w:hAnsi="Times New Roman" w:cs="Times New Roman"/>
          <w:sz w:val="22"/>
        </w:rPr>
        <w:t xml:space="preserve"> легкого; 2.раке легкого в стадии распада; 3.туберкулезе легкого; 4.хроническом бронхите; 5.крупозной пневмонии.</w:t>
      </w:r>
    </w:p>
    <w:p w:rsidR="008B47CE" w:rsidRPr="00EB7336" w:rsidRDefault="008B47CE" w:rsidP="008B47CE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EB7336">
        <w:rPr>
          <w:rFonts w:ascii="Times New Roman" w:eastAsia="MS Mincho" w:hAnsi="Times New Roman" w:cs="Times New Roman"/>
          <w:bCs/>
          <w:iCs/>
          <w:sz w:val="22"/>
        </w:rPr>
        <w:t>+если правильны ответы 1, 2 и 3;</w:t>
      </w:r>
    </w:p>
    <w:p w:rsidR="008B47CE" w:rsidRPr="00290852" w:rsidRDefault="008B47CE" w:rsidP="008B47C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 и 3;</w:t>
      </w:r>
    </w:p>
    <w:p w:rsidR="008B47CE" w:rsidRPr="00290852" w:rsidRDefault="008B47CE" w:rsidP="008B47C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2 и 4;</w:t>
      </w:r>
    </w:p>
    <w:p w:rsidR="008B47CE" w:rsidRPr="00290852" w:rsidRDefault="008B47CE" w:rsidP="008B47C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правильный ответ 4;</w:t>
      </w:r>
    </w:p>
    <w:p w:rsidR="008B47CE" w:rsidRDefault="008B47CE" w:rsidP="008B47CE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290852">
        <w:rPr>
          <w:rFonts w:ascii="Times New Roman" w:eastAsia="MS Mincho" w:hAnsi="Times New Roman" w:cs="Times New Roman"/>
          <w:sz w:val="22"/>
        </w:rPr>
        <w:t>если правильны ответы 1, 2, 3, 4 и 5.</w:t>
      </w:r>
    </w:p>
    <w:p w:rsidR="000E5E4C" w:rsidRDefault="000E5E4C" w:rsidP="002B378C">
      <w:pPr>
        <w:ind w:firstLine="709"/>
        <w:jc w:val="both"/>
        <w:rPr>
          <w:color w:val="000000"/>
          <w:szCs w:val="28"/>
        </w:rPr>
      </w:pPr>
    </w:p>
    <w:p w:rsidR="008B47CE" w:rsidRDefault="008B47CE" w:rsidP="004E59B9">
      <w:pPr>
        <w:jc w:val="center"/>
        <w:rPr>
          <w:b/>
          <w:i/>
          <w:color w:val="000000"/>
          <w:sz w:val="28"/>
          <w:szCs w:val="28"/>
        </w:rPr>
      </w:pPr>
    </w:p>
    <w:p w:rsidR="004E59B9" w:rsidRPr="00D170C0" w:rsidRDefault="004E59B9" w:rsidP="004E59B9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</w:t>
      </w:r>
      <w:r w:rsidR="008B47CE">
        <w:rPr>
          <w:color w:val="000000"/>
          <w:szCs w:val="28"/>
        </w:rPr>
        <w:t>заболевания бронхолегочной системы</w:t>
      </w:r>
      <w:r w:rsidRPr="00A51EA1">
        <w:rPr>
          <w:color w:val="000000"/>
          <w:szCs w:val="28"/>
        </w:rPr>
        <w:t>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8B47CE">
        <w:rPr>
          <w:color w:val="000000"/>
          <w:szCs w:val="28"/>
        </w:rPr>
        <w:t>бронхолегочных заболеваний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анализа мокроты, в т.ч. бактериологического.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4. Оценить результаты функциональных методов исследования (спирография, </w:t>
      </w:r>
      <w:proofErr w:type="spellStart"/>
      <w:r w:rsidRPr="00A51EA1">
        <w:rPr>
          <w:color w:val="000000"/>
          <w:szCs w:val="28"/>
        </w:rPr>
        <w:t>пневмотахометрия</w:t>
      </w:r>
      <w:proofErr w:type="spellEnd"/>
      <w:r w:rsidRPr="00A51EA1">
        <w:rPr>
          <w:color w:val="000000"/>
          <w:szCs w:val="28"/>
        </w:rPr>
        <w:t xml:space="preserve">, </w:t>
      </w:r>
      <w:proofErr w:type="spellStart"/>
      <w:r w:rsidRPr="00A51EA1">
        <w:rPr>
          <w:color w:val="000000"/>
          <w:szCs w:val="28"/>
        </w:rPr>
        <w:t>пульсоксиметрия</w:t>
      </w:r>
      <w:proofErr w:type="spellEnd"/>
      <w:r w:rsidRPr="00A51EA1">
        <w:rPr>
          <w:color w:val="000000"/>
          <w:szCs w:val="28"/>
        </w:rPr>
        <w:t>, газовый состав крови).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Оценить результаты функциональных проб (пробы с </w:t>
      </w:r>
      <w:proofErr w:type="spellStart"/>
      <w:r w:rsidRPr="00A51EA1">
        <w:rPr>
          <w:color w:val="000000"/>
          <w:szCs w:val="28"/>
        </w:rPr>
        <w:t>бронходилататорами</w:t>
      </w:r>
      <w:proofErr w:type="spellEnd"/>
      <w:r w:rsidRPr="00A51EA1">
        <w:rPr>
          <w:color w:val="000000"/>
          <w:szCs w:val="28"/>
        </w:rPr>
        <w:t>).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органов грудной клетки.</w:t>
      </w:r>
    </w:p>
    <w:p w:rsidR="004E59B9" w:rsidRPr="00A51EA1" w:rsidRDefault="00A8678B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E59B9" w:rsidRPr="00A51EA1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DD2F5E">
        <w:rPr>
          <w:color w:val="000000"/>
          <w:szCs w:val="28"/>
        </w:rPr>
        <w:t>бронхолегочных заболеваний</w:t>
      </w:r>
      <w:r>
        <w:rPr>
          <w:color w:val="000000"/>
          <w:szCs w:val="28"/>
        </w:rPr>
        <w:t>.</w:t>
      </w:r>
    </w:p>
    <w:p w:rsidR="004E59B9" w:rsidRDefault="004E59B9" w:rsidP="00A47ABE">
      <w:pPr>
        <w:jc w:val="center"/>
        <w:rPr>
          <w:b/>
          <w:i/>
          <w:color w:val="000000"/>
          <w:sz w:val="28"/>
          <w:szCs w:val="28"/>
        </w:rPr>
      </w:pPr>
    </w:p>
    <w:p w:rsidR="00A47ABE" w:rsidRDefault="00A47ABE" w:rsidP="00A47ABE">
      <w:pPr>
        <w:jc w:val="both"/>
        <w:rPr>
          <w:color w:val="000000"/>
          <w:sz w:val="28"/>
          <w:szCs w:val="28"/>
        </w:rPr>
      </w:pPr>
    </w:p>
    <w:p w:rsidR="00097799" w:rsidRPr="00097799" w:rsidRDefault="00097799" w:rsidP="00097799">
      <w:pPr>
        <w:ind w:firstLine="709"/>
        <w:jc w:val="both"/>
        <w:rPr>
          <w:i/>
          <w:color w:val="000000"/>
          <w:sz w:val="28"/>
          <w:szCs w:val="28"/>
        </w:rPr>
      </w:pPr>
      <w:bookmarkStart w:id="7" w:name="_Hlk2017187"/>
      <w:r w:rsidRPr="00097799">
        <w:rPr>
          <w:b/>
          <w:color w:val="000000"/>
          <w:sz w:val="28"/>
          <w:szCs w:val="28"/>
        </w:rPr>
        <w:t xml:space="preserve">Тема </w:t>
      </w:r>
      <w:r w:rsidR="00DD2F5E">
        <w:rPr>
          <w:b/>
          <w:color w:val="000000"/>
          <w:sz w:val="28"/>
          <w:szCs w:val="28"/>
        </w:rPr>
        <w:t>5</w:t>
      </w:r>
      <w:r w:rsidRPr="00097799">
        <w:rPr>
          <w:b/>
          <w:color w:val="000000"/>
          <w:sz w:val="28"/>
          <w:szCs w:val="28"/>
        </w:rPr>
        <w:t xml:space="preserve">. </w:t>
      </w:r>
      <w:r w:rsidR="00DD2F5E" w:rsidRPr="00DD2F5E">
        <w:rPr>
          <w:b/>
          <w:color w:val="000000"/>
          <w:sz w:val="28"/>
          <w:szCs w:val="28"/>
        </w:rPr>
        <w:t>Диагностика и дифференциальная диагностика болезней мочевыделительной системы</w:t>
      </w:r>
      <w:r w:rsidR="004E59B9">
        <w:rPr>
          <w:b/>
          <w:color w:val="000000"/>
          <w:sz w:val="28"/>
          <w:szCs w:val="28"/>
        </w:rPr>
        <w:t>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A732C2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A732C2" w:rsidRDefault="00FE289A" w:rsidP="00A732C2">
      <w:pPr>
        <w:jc w:val="center"/>
        <w:rPr>
          <w:b/>
          <w:color w:val="000000"/>
          <w:sz w:val="28"/>
          <w:szCs w:val="28"/>
        </w:rPr>
      </w:pPr>
      <w:r w:rsidRPr="00A732C2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bookmarkEnd w:id="7"/>
    <w:p w:rsidR="00A732C2" w:rsidRDefault="00A732C2" w:rsidP="00A732C2">
      <w:pPr>
        <w:jc w:val="both"/>
        <w:rPr>
          <w:color w:val="000000"/>
          <w:sz w:val="28"/>
          <w:szCs w:val="28"/>
        </w:rPr>
      </w:pP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97799">
        <w:rPr>
          <w:color w:val="000000"/>
          <w:szCs w:val="28"/>
        </w:rPr>
        <w:t xml:space="preserve"> </w:t>
      </w:r>
      <w:proofErr w:type="spellStart"/>
      <w:r w:rsidRPr="00097799">
        <w:rPr>
          <w:color w:val="000000"/>
          <w:szCs w:val="28"/>
        </w:rPr>
        <w:t>Гломеролнефриты</w:t>
      </w:r>
      <w:proofErr w:type="spellEnd"/>
      <w:r w:rsidRPr="00097799">
        <w:rPr>
          <w:color w:val="000000"/>
          <w:szCs w:val="28"/>
        </w:rPr>
        <w:t xml:space="preserve"> определяются как: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+группа морфологически разнородных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группа морфологически однородных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группа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клубочков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097799">
        <w:rPr>
          <w:color w:val="000000"/>
          <w:szCs w:val="28"/>
        </w:rPr>
        <w:t xml:space="preserve"> В клиника </w:t>
      </w:r>
      <w:proofErr w:type="spellStart"/>
      <w:r w:rsidRPr="00097799">
        <w:rPr>
          <w:color w:val="000000"/>
          <w:szCs w:val="28"/>
        </w:rPr>
        <w:t>остронефритического</w:t>
      </w:r>
      <w:proofErr w:type="spellEnd"/>
      <w:r w:rsidRPr="00097799">
        <w:rPr>
          <w:color w:val="000000"/>
          <w:szCs w:val="28"/>
        </w:rPr>
        <w:t xml:space="preserve"> синдрома: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lastRenderedPageBreak/>
        <w:t>олигоурия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097799">
        <w:rPr>
          <w:color w:val="000000"/>
          <w:szCs w:val="28"/>
        </w:rPr>
        <w:t xml:space="preserve"> В общем анализе мочи при </w:t>
      </w:r>
      <w:proofErr w:type="spellStart"/>
      <w:r w:rsidRPr="00097799">
        <w:rPr>
          <w:color w:val="000000"/>
          <w:szCs w:val="28"/>
        </w:rPr>
        <w:t>остронефритическом</w:t>
      </w:r>
      <w:proofErr w:type="spellEnd"/>
      <w:r w:rsidRPr="00097799">
        <w:rPr>
          <w:color w:val="000000"/>
          <w:szCs w:val="28"/>
        </w:rPr>
        <w:t xml:space="preserve"> синдроме может быть все, за исключением: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гематурия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цилиндрурия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лейкоцитурия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+бактериурия</w:t>
      </w:r>
    </w:p>
    <w:p w:rsidR="00097799" w:rsidRPr="00097799" w:rsidRDefault="00DD2F5E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97799">
        <w:rPr>
          <w:color w:val="000000"/>
          <w:szCs w:val="28"/>
        </w:rPr>
        <w:t>.</w:t>
      </w:r>
      <w:r w:rsidR="00097799" w:rsidRPr="00097799">
        <w:rPr>
          <w:color w:val="000000"/>
          <w:szCs w:val="28"/>
        </w:rPr>
        <w:t xml:space="preserve"> Клинические признаки активности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резкое 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падение почечных функций с нарастанием азотемии в короткое время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DD2F5E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097799">
        <w:rPr>
          <w:color w:val="000000"/>
          <w:szCs w:val="28"/>
        </w:rPr>
        <w:t>.</w:t>
      </w:r>
      <w:r w:rsidR="00097799" w:rsidRPr="00097799">
        <w:rPr>
          <w:color w:val="000000"/>
          <w:szCs w:val="28"/>
        </w:rPr>
        <w:t xml:space="preserve"> Острый постстрептококковый гломерулонефрит по морфологической картине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+острый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Pr="00097799" w:rsidRDefault="00DD2F5E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097799">
        <w:rPr>
          <w:color w:val="000000"/>
          <w:szCs w:val="28"/>
        </w:rPr>
        <w:t>.</w:t>
      </w:r>
      <w:r w:rsidR="00097799" w:rsidRPr="00097799">
        <w:rPr>
          <w:color w:val="000000"/>
          <w:szCs w:val="28"/>
        </w:rPr>
        <w:t xml:space="preserve"> Острый постстрептококковый гломерулонефрит встречается после инфекций, вызванных: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</w:t>
      </w:r>
      <w:proofErr w:type="spellStart"/>
      <w:r w:rsidRPr="00097799">
        <w:rPr>
          <w:color w:val="000000"/>
          <w:szCs w:val="28"/>
        </w:rPr>
        <w:t>нефритогенными</w:t>
      </w:r>
      <w:proofErr w:type="spellEnd"/>
      <w:r w:rsidRPr="00097799">
        <w:rPr>
          <w:color w:val="000000"/>
          <w:szCs w:val="28"/>
        </w:rPr>
        <w:t xml:space="preserve"> штаммами стрептококка группы 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кишечной палочкой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золотистым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эпидермальным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Pr="00097799" w:rsidRDefault="00DD2F5E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097799">
        <w:rPr>
          <w:color w:val="000000"/>
          <w:szCs w:val="28"/>
        </w:rPr>
        <w:t>.</w:t>
      </w:r>
      <w:r w:rsidR="00097799" w:rsidRPr="00097799">
        <w:rPr>
          <w:color w:val="000000"/>
          <w:szCs w:val="28"/>
        </w:rPr>
        <w:t xml:space="preserve"> Длительность латентного периода острого постстрептококкового гломерулонефрита после фарингита: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1-2 дня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+1-3 недели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1-3 месяца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3-6 месяцев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6-12 месяцев</w:t>
      </w:r>
    </w:p>
    <w:p w:rsidR="00097799" w:rsidRPr="00097799" w:rsidRDefault="00DD2F5E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097799">
        <w:rPr>
          <w:color w:val="000000"/>
          <w:szCs w:val="28"/>
        </w:rPr>
        <w:t>.</w:t>
      </w:r>
      <w:r w:rsidR="00097799" w:rsidRPr="00097799">
        <w:rPr>
          <w:color w:val="000000"/>
          <w:szCs w:val="28"/>
        </w:rPr>
        <w:t xml:space="preserve"> Отеки при остром постстрептококковом гломерулонефрите у взрослых чаще наблюдаются: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генерализованные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+на лице и лодыжках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ногах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верхней половине туловища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 поясничной области</w:t>
      </w:r>
    </w:p>
    <w:p w:rsidR="00097799" w:rsidRPr="00097799" w:rsidRDefault="00DD2F5E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097799">
        <w:rPr>
          <w:color w:val="000000"/>
          <w:szCs w:val="28"/>
        </w:rPr>
        <w:t>.</w:t>
      </w:r>
      <w:r w:rsidR="00097799" w:rsidRPr="00097799">
        <w:rPr>
          <w:color w:val="000000"/>
          <w:szCs w:val="28"/>
        </w:rPr>
        <w:t xml:space="preserve"> В дифференциальной диагностике острого постстрептококкового гломерулонефрита от других форм нефрита играет значение: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повышения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выраженность отечного синдрома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+документальное подтверждение предшествующей стрептококковой инфекции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DD2F5E">
        <w:rPr>
          <w:color w:val="000000"/>
          <w:szCs w:val="28"/>
        </w:rPr>
        <w:t>0</w:t>
      </w:r>
      <w:r>
        <w:rPr>
          <w:color w:val="000000"/>
          <w:szCs w:val="28"/>
        </w:rPr>
        <w:t>.</w:t>
      </w:r>
      <w:r w:rsidRPr="00097799">
        <w:rPr>
          <w:color w:val="000000"/>
          <w:szCs w:val="28"/>
        </w:rPr>
        <w:t xml:space="preserve"> Наиболее частая причина хронического </w:t>
      </w:r>
      <w:proofErr w:type="spellStart"/>
      <w:r w:rsidRPr="00097799">
        <w:rPr>
          <w:color w:val="000000"/>
          <w:szCs w:val="28"/>
        </w:rPr>
        <w:t>тубулоинтерстициального</w:t>
      </w:r>
      <w:proofErr w:type="spellEnd"/>
      <w:r w:rsidRPr="00097799">
        <w:rPr>
          <w:color w:val="000000"/>
          <w:szCs w:val="28"/>
        </w:rPr>
        <w:t xml:space="preserve">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+хроническое лекарственное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бактериальное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мочекаменная болезнь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длительное токсическое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неясного генеза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</w:t>
      </w:r>
      <w:r w:rsidR="00DD2F5E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097799">
        <w:rPr>
          <w:color w:val="000000"/>
          <w:szCs w:val="28"/>
        </w:rPr>
        <w:t xml:space="preserve"> Лекарства, способные вызвать интерстициальный нефрит: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НПВС, анальгетики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антибиотики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диуретики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антисекреторные</w:t>
      </w:r>
      <w:proofErr w:type="spellEnd"/>
      <w:r w:rsidRPr="00097799">
        <w:rPr>
          <w:color w:val="000000"/>
          <w:szCs w:val="28"/>
        </w:rPr>
        <w:t xml:space="preserve"> препараты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DD2F5E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Pr="00097799">
        <w:rPr>
          <w:color w:val="000000"/>
          <w:szCs w:val="28"/>
        </w:rPr>
        <w:t xml:space="preserve"> Клиническая картина хронического </w:t>
      </w:r>
      <w:proofErr w:type="spellStart"/>
      <w:r w:rsidRPr="00097799">
        <w:rPr>
          <w:color w:val="000000"/>
          <w:szCs w:val="28"/>
        </w:rPr>
        <w:t>тубулоинтерстициального</w:t>
      </w:r>
      <w:proofErr w:type="spellEnd"/>
      <w:r w:rsidRPr="00097799">
        <w:rPr>
          <w:color w:val="000000"/>
          <w:szCs w:val="28"/>
        </w:rPr>
        <w:t xml:space="preserve"> нефрита состоит из синдромов: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гипертензивного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мочевого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почечной дисфункции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+всех перечисленных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DD2F5E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097799">
        <w:rPr>
          <w:color w:val="000000"/>
          <w:szCs w:val="28"/>
        </w:rPr>
        <w:t xml:space="preserve"> Нефротический синдром сопровождается: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протеинурией 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гипоальбуминемией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отеками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гиперлипидемией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DD2F5E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Pr="00097799">
        <w:rPr>
          <w:color w:val="000000"/>
          <w:szCs w:val="28"/>
        </w:rPr>
        <w:t xml:space="preserve"> Основными причинами нефротического синдрома являются: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сахарный диабет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амилоидоз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системные заболевания соединительной ткани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F550D" w:rsidRPr="000F550D" w:rsidRDefault="000F550D" w:rsidP="00A732C2">
      <w:pPr>
        <w:pStyle w:val="af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1</w:t>
      </w:r>
      <w:r w:rsidR="00DD2F5E">
        <w:rPr>
          <w:rFonts w:ascii="Times New Roman" w:eastAsia="MS Mincho" w:hAnsi="Times New Roman" w:cs="Times New Roman"/>
          <w:sz w:val="22"/>
        </w:rPr>
        <w:t>5</w:t>
      </w:r>
      <w:r w:rsidRPr="000F550D">
        <w:rPr>
          <w:rFonts w:ascii="Times New Roman" w:eastAsia="MS Mincho" w:hAnsi="Times New Roman" w:cs="Times New Roman"/>
          <w:sz w:val="22"/>
        </w:rPr>
        <w:t xml:space="preserve">. Альбуминурия и </w:t>
      </w:r>
      <w:proofErr w:type="spellStart"/>
      <w:r w:rsidRPr="000F550D">
        <w:rPr>
          <w:rFonts w:ascii="Times New Roman" w:eastAsia="MS Mincho" w:hAnsi="Times New Roman" w:cs="Times New Roman"/>
          <w:sz w:val="22"/>
        </w:rPr>
        <w:t>гипопротеинемия</w:t>
      </w:r>
      <w:proofErr w:type="spellEnd"/>
      <w:r w:rsidRPr="000F550D">
        <w:rPr>
          <w:rFonts w:ascii="Times New Roman" w:eastAsia="MS Mincho" w:hAnsi="Times New Roman" w:cs="Times New Roman"/>
          <w:sz w:val="22"/>
        </w:rPr>
        <w:t xml:space="preserve"> в сочетании с </w:t>
      </w:r>
      <w:proofErr w:type="spellStart"/>
      <w:r w:rsidRPr="000F550D">
        <w:rPr>
          <w:rFonts w:ascii="Times New Roman" w:eastAsia="MS Mincho" w:hAnsi="Times New Roman" w:cs="Times New Roman"/>
          <w:sz w:val="22"/>
        </w:rPr>
        <w:t>цилиндрурией</w:t>
      </w:r>
      <w:proofErr w:type="spellEnd"/>
      <w:r w:rsidRPr="000F550D">
        <w:rPr>
          <w:rFonts w:ascii="Times New Roman" w:eastAsia="MS Mincho" w:hAnsi="Times New Roman" w:cs="Times New Roman"/>
          <w:sz w:val="22"/>
        </w:rPr>
        <w:t xml:space="preserve"> и отеками характерны для: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0F550D">
        <w:rPr>
          <w:rFonts w:ascii="Times New Roman" w:eastAsia="MS Mincho" w:hAnsi="Times New Roman" w:cs="Times New Roman"/>
          <w:bCs/>
          <w:iCs/>
          <w:sz w:val="22"/>
        </w:rPr>
        <w:t>+острого гломерулонефрита;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пиелонефрита;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proofErr w:type="gramStart"/>
      <w:r w:rsidRPr="000F550D">
        <w:rPr>
          <w:rFonts w:ascii="Times New Roman" w:eastAsia="MS Mincho" w:hAnsi="Times New Roman" w:cs="Times New Roman"/>
          <w:sz w:val="22"/>
        </w:rPr>
        <w:t>почечно-каменной</w:t>
      </w:r>
      <w:proofErr w:type="gramEnd"/>
      <w:r w:rsidRPr="000F550D">
        <w:rPr>
          <w:rFonts w:ascii="Times New Roman" w:eastAsia="MS Mincho" w:hAnsi="Times New Roman" w:cs="Times New Roman"/>
          <w:sz w:val="22"/>
        </w:rPr>
        <w:t xml:space="preserve"> болезни;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цистита;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нефроптоза.</w:t>
      </w:r>
    </w:p>
    <w:p w:rsidR="009A56EB" w:rsidRPr="009A56EB" w:rsidRDefault="009A56EB" w:rsidP="00A732C2">
      <w:pPr>
        <w:pStyle w:val="af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1</w:t>
      </w:r>
      <w:r w:rsidR="00DD2F5E">
        <w:rPr>
          <w:rFonts w:ascii="Times New Roman" w:eastAsia="MS Mincho" w:hAnsi="Times New Roman" w:cs="Times New Roman"/>
          <w:sz w:val="22"/>
        </w:rPr>
        <w:t>6</w:t>
      </w:r>
      <w:r>
        <w:rPr>
          <w:rFonts w:ascii="Times New Roman" w:eastAsia="MS Mincho" w:hAnsi="Times New Roman" w:cs="Times New Roman"/>
          <w:sz w:val="22"/>
        </w:rPr>
        <w:t xml:space="preserve">. </w:t>
      </w:r>
      <w:r w:rsidRPr="009A56EB">
        <w:rPr>
          <w:rFonts w:ascii="Times New Roman" w:eastAsia="MS Mincho" w:hAnsi="Times New Roman" w:cs="Times New Roman"/>
          <w:sz w:val="22"/>
        </w:rPr>
        <w:t xml:space="preserve">При проведении пробы </w:t>
      </w:r>
      <w:proofErr w:type="spellStart"/>
      <w:r w:rsidRPr="009A56EB">
        <w:rPr>
          <w:rFonts w:ascii="Times New Roman" w:eastAsia="MS Mincho" w:hAnsi="Times New Roman" w:cs="Times New Roman"/>
          <w:sz w:val="22"/>
        </w:rPr>
        <w:t>Зимницкого</w:t>
      </w:r>
      <w:proofErr w:type="spellEnd"/>
      <w:r w:rsidRPr="009A56EB">
        <w:rPr>
          <w:rFonts w:ascii="Times New Roman" w:eastAsia="MS Mincho" w:hAnsi="Times New Roman" w:cs="Times New Roman"/>
          <w:sz w:val="22"/>
        </w:rPr>
        <w:t xml:space="preserve"> необходимо: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соблюдать строгую диету с исключением соли;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физическую активность;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9A56EB">
        <w:rPr>
          <w:rFonts w:ascii="Times New Roman" w:eastAsia="MS Mincho" w:hAnsi="Times New Roman" w:cs="Times New Roman"/>
          <w:bCs/>
          <w:sz w:val="22"/>
        </w:rPr>
        <w:t>+исключить избыточное потребление жидкости (стандартизированный водный режим);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белковой пищи;</w:t>
      </w:r>
    </w:p>
    <w:p w:rsid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растительной пищи.</w:t>
      </w:r>
    </w:p>
    <w:p w:rsidR="00F93370" w:rsidRPr="00F93370" w:rsidRDefault="00DD2F5E" w:rsidP="00A732C2">
      <w:pPr>
        <w:pStyle w:val="af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17</w:t>
      </w:r>
      <w:r w:rsidR="00F93370">
        <w:rPr>
          <w:rFonts w:ascii="Times New Roman" w:eastAsia="MS Mincho" w:hAnsi="Times New Roman" w:cs="Times New Roman"/>
          <w:sz w:val="22"/>
        </w:rPr>
        <w:t>. Определение активности хронического гломерулонефрита</w:t>
      </w:r>
      <w:r w:rsidR="00F93370" w:rsidRPr="00F93370">
        <w:rPr>
          <w:rFonts w:ascii="Times New Roman" w:eastAsia="MS Mincho" w:hAnsi="Times New Roman" w:cs="Times New Roman"/>
          <w:sz w:val="22"/>
        </w:rPr>
        <w:t xml:space="preserve"> необходимо для: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F93370">
        <w:rPr>
          <w:rFonts w:ascii="Times New Roman" w:eastAsia="MS Mincho" w:hAnsi="Times New Roman" w:cs="Times New Roman"/>
          <w:bCs/>
          <w:sz w:val="22"/>
        </w:rPr>
        <w:t>+назначения патогенетической терапии;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прогноза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установления клинической формы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функционального состояния почек;</w:t>
      </w:r>
    </w:p>
    <w:p w:rsid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назначения антибактериальной терапии.</w:t>
      </w:r>
    </w:p>
    <w:p w:rsidR="00A130D2" w:rsidRPr="008C1109" w:rsidRDefault="00DD2F5E" w:rsidP="00A130D2">
      <w:pPr>
        <w:jc w:val="both"/>
        <w:rPr>
          <w:color w:val="000000"/>
          <w:szCs w:val="28"/>
        </w:rPr>
      </w:pPr>
      <w:r>
        <w:rPr>
          <w:rFonts w:eastAsia="MS Mincho"/>
          <w:sz w:val="22"/>
        </w:rPr>
        <w:t xml:space="preserve">18. </w:t>
      </w:r>
      <w:r w:rsidR="00A130D2" w:rsidRPr="008C1109">
        <w:rPr>
          <w:color w:val="000000"/>
          <w:szCs w:val="28"/>
        </w:rPr>
        <w:t>Под хронической болезнью почек подразумевается: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наличие любых маркеров, связанных с повреждением почек и </w:t>
      </w:r>
      <w:proofErr w:type="spellStart"/>
      <w:r w:rsidRPr="008C1109">
        <w:rPr>
          <w:color w:val="000000"/>
          <w:szCs w:val="28"/>
        </w:rPr>
        <w:t>персистирующих</w:t>
      </w:r>
      <w:proofErr w:type="spellEnd"/>
      <w:r w:rsidRPr="008C1109">
        <w:rPr>
          <w:color w:val="000000"/>
          <w:szCs w:val="28"/>
        </w:rPr>
        <w:t xml:space="preserve"> в течение 3-х недель вне зависимости от нозологического диагноза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почечных маркеров в течение 1 месяца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+наличие любых маркеров, связанных с повреждением почек и </w:t>
      </w:r>
      <w:proofErr w:type="spellStart"/>
      <w:r w:rsidRPr="008C1109">
        <w:rPr>
          <w:color w:val="000000"/>
          <w:szCs w:val="28"/>
        </w:rPr>
        <w:t>персистирующих</w:t>
      </w:r>
      <w:proofErr w:type="spellEnd"/>
      <w:r w:rsidRPr="008C1109">
        <w:rPr>
          <w:color w:val="000000"/>
          <w:szCs w:val="28"/>
        </w:rPr>
        <w:t xml:space="preserve"> в течение 3-х или более месяцев вне зависимости от нозологического диагноза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наличие любых маркеров, связанных с повреждением почек и </w:t>
      </w:r>
      <w:proofErr w:type="spellStart"/>
      <w:r w:rsidRPr="008C1109">
        <w:rPr>
          <w:color w:val="000000"/>
          <w:szCs w:val="28"/>
        </w:rPr>
        <w:t>персистирующих</w:t>
      </w:r>
      <w:proofErr w:type="spellEnd"/>
      <w:r w:rsidRPr="008C1109">
        <w:rPr>
          <w:color w:val="000000"/>
          <w:szCs w:val="28"/>
        </w:rPr>
        <w:t xml:space="preserve"> в течение 6 месяцев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наличие любых почечных маркеров в течение 1 года</w:t>
      </w:r>
    </w:p>
    <w:p w:rsidR="00A130D2" w:rsidRPr="008C1109" w:rsidRDefault="00A130D2" w:rsidP="00A130D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8C1109">
        <w:rPr>
          <w:color w:val="000000"/>
          <w:szCs w:val="28"/>
        </w:rPr>
        <w:t xml:space="preserve"> При пятой стадии хронической болезни почек (терминальная почечная недостаточность) СКФ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более 90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60-89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30-59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lastRenderedPageBreak/>
        <w:t>15-29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+менее 15</w:t>
      </w:r>
    </w:p>
    <w:p w:rsidR="00A130D2" w:rsidRPr="008C1109" w:rsidRDefault="00A130D2" w:rsidP="00A130D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8C1109">
        <w:rPr>
          <w:color w:val="000000"/>
          <w:szCs w:val="28"/>
        </w:rPr>
        <w:t xml:space="preserve"> К маркерам почечного повреждения относятся: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высокая и очень высокая альбуминурия, протеинурия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 xml:space="preserve">изменение мочевого осадка (гематурия, </w:t>
      </w:r>
      <w:proofErr w:type="spellStart"/>
      <w:r w:rsidRPr="008C1109">
        <w:rPr>
          <w:color w:val="000000"/>
          <w:szCs w:val="28"/>
        </w:rPr>
        <w:t>лейкоцитурия</w:t>
      </w:r>
      <w:proofErr w:type="spellEnd"/>
      <w:r w:rsidRPr="008C1109">
        <w:rPr>
          <w:color w:val="000000"/>
          <w:szCs w:val="28"/>
        </w:rPr>
        <w:t>)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признаки дисфункции почечных канальцев (стойкая депрессия удельного веса мочи, глюкозурия и др.)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структурные изменения почек по данным лучевых методов исследования</w:t>
      </w:r>
    </w:p>
    <w:p w:rsidR="00A130D2" w:rsidRPr="008C1109" w:rsidRDefault="00A130D2" w:rsidP="00A130D2">
      <w:pPr>
        <w:ind w:firstLine="709"/>
        <w:jc w:val="both"/>
        <w:rPr>
          <w:color w:val="000000"/>
          <w:szCs w:val="28"/>
        </w:rPr>
      </w:pPr>
      <w:r w:rsidRPr="008C1109">
        <w:rPr>
          <w:color w:val="000000"/>
          <w:szCs w:val="28"/>
        </w:rPr>
        <w:t>+все перечисленное верно</w:t>
      </w:r>
    </w:p>
    <w:p w:rsidR="00DD2F5E" w:rsidRDefault="00DD2F5E" w:rsidP="00DD2F5E">
      <w:pPr>
        <w:pStyle w:val="af"/>
        <w:rPr>
          <w:rFonts w:ascii="Times New Roman" w:eastAsia="MS Mincho" w:hAnsi="Times New Roman" w:cs="Times New Roman"/>
          <w:sz w:val="22"/>
        </w:rPr>
      </w:pPr>
    </w:p>
    <w:p w:rsidR="00A732C2" w:rsidRDefault="00A732C2" w:rsidP="001F5610">
      <w:pPr>
        <w:jc w:val="center"/>
        <w:rPr>
          <w:b/>
          <w:i/>
          <w:color w:val="000000"/>
          <w:sz w:val="28"/>
          <w:szCs w:val="28"/>
        </w:rPr>
      </w:pPr>
      <w:bookmarkStart w:id="8" w:name="_Hlk2372330"/>
    </w:p>
    <w:p w:rsidR="001F5610" w:rsidRPr="00C13205" w:rsidRDefault="001F5610" w:rsidP="001F5610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диагностики </w:t>
      </w:r>
      <w:r w:rsidR="00D32D26">
        <w:rPr>
          <w:color w:val="000000"/>
          <w:szCs w:val="28"/>
        </w:rPr>
        <w:t>заболевания почек</w:t>
      </w:r>
      <w:r w:rsidRPr="0036068E">
        <w:rPr>
          <w:color w:val="000000"/>
          <w:szCs w:val="28"/>
        </w:rPr>
        <w:t>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почечной патологии на основе владения пропедевтическими методами исследования.</w:t>
      </w:r>
    </w:p>
    <w:p w:rsidR="001F5610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266561" w:rsidRPr="0036068E" w:rsidRDefault="00266561" w:rsidP="001F56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Оценить данные бактериологического исследования мочи.</w:t>
      </w:r>
    </w:p>
    <w:p w:rsidR="001F5610" w:rsidRPr="0036068E" w:rsidRDefault="00266561" w:rsidP="001F56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F5610" w:rsidRPr="0036068E">
        <w:rPr>
          <w:color w:val="000000"/>
          <w:szCs w:val="28"/>
        </w:rPr>
        <w:t xml:space="preserve">. Оценить результатов проб Нечипоренко, </w:t>
      </w:r>
      <w:proofErr w:type="spellStart"/>
      <w:r w:rsidR="001F5610" w:rsidRPr="0036068E">
        <w:rPr>
          <w:color w:val="000000"/>
          <w:szCs w:val="28"/>
        </w:rPr>
        <w:t>Зимницкого</w:t>
      </w:r>
      <w:proofErr w:type="spellEnd"/>
      <w:r w:rsidR="001F5610" w:rsidRPr="0036068E">
        <w:rPr>
          <w:color w:val="000000"/>
          <w:szCs w:val="28"/>
        </w:rPr>
        <w:t>, провокационных.</w:t>
      </w:r>
    </w:p>
    <w:p w:rsidR="001F5610" w:rsidRPr="0036068E" w:rsidRDefault="00266561" w:rsidP="001F56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1F5610" w:rsidRPr="0036068E">
        <w:rPr>
          <w:color w:val="000000"/>
          <w:szCs w:val="28"/>
        </w:rPr>
        <w:t>. Оценить функциональную способность почек по расчету СКФ и другим параметрам.</w:t>
      </w:r>
    </w:p>
    <w:p w:rsidR="001F5610" w:rsidRPr="0036068E" w:rsidRDefault="00266561" w:rsidP="001F56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1F5610" w:rsidRPr="0036068E">
        <w:rPr>
          <w:color w:val="000000"/>
          <w:szCs w:val="28"/>
        </w:rPr>
        <w:t>. Оценить результаты ультразвуковых методов исследования мочевыделительной системы.</w:t>
      </w:r>
    </w:p>
    <w:p w:rsidR="001F5610" w:rsidRPr="0036068E" w:rsidRDefault="00266561" w:rsidP="001F561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1F5610" w:rsidRPr="0036068E">
        <w:rPr>
          <w:color w:val="000000"/>
          <w:szCs w:val="28"/>
        </w:rPr>
        <w:t xml:space="preserve">. </w:t>
      </w:r>
      <w:bookmarkStart w:id="9" w:name="_Hlk2423119"/>
      <w:r w:rsidR="001F5610" w:rsidRPr="0036068E">
        <w:rPr>
          <w:color w:val="000000"/>
          <w:szCs w:val="28"/>
        </w:rPr>
        <w:t>Оценить результаты рентгенологических методов исследования (урография).</w:t>
      </w:r>
    </w:p>
    <w:bookmarkEnd w:id="9"/>
    <w:p w:rsidR="00724344" w:rsidRPr="0036068E" w:rsidRDefault="00266561" w:rsidP="0072434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724344" w:rsidRPr="0036068E">
        <w:rPr>
          <w:color w:val="000000"/>
          <w:szCs w:val="28"/>
        </w:rPr>
        <w:t>. Определить показания для проведения биопсии почек.</w:t>
      </w:r>
    </w:p>
    <w:p w:rsidR="00724344" w:rsidRPr="0036068E" w:rsidRDefault="00266561" w:rsidP="0072434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724344" w:rsidRPr="0036068E">
        <w:rPr>
          <w:color w:val="000000"/>
          <w:szCs w:val="28"/>
        </w:rPr>
        <w:t xml:space="preserve">. Оценить результаты исследования почечных </w:t>
      </w:r>
      <w:proofErr w:type="spellStart"/>
      <w:r w:rsidR="00724344" w:rsidRPr="0036068E">
        <w:rPr>
          <w:color w:val="000000"/>
          <w:szCs w:val="28"/>
        </w:rPr>
        <w:t>биоптатов</w:t>
      </w:r>
      <w:proofErr w:type="spellEnd"/>
      <w:r w:rsidR="00724344" w:rsidRPr="0036068E">
        <w:rPr>
          <w:color w:val="000000"/>
          <w:szCs w:val="28"/>
        </w:rPr>
        <w:t>.</w:t>
      </w:r>
    </w:p>
    <w:p w:rsidR="001F5610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266561">
        <w:rPr>
          <w:color w:val="000000"/>
          <w:szCs w:val="28"/>
        </w:rPr>
        <w:t>1</w:t>
      </w:r>
      <w:r w:rsidR="001F5610" w:rsidRPr="0036068E">
        <w:rPr>
          <w:color w:val="000000"/>
          <w:szCs w:val="28"/>
        </w:rPr>
        <w:t xml:space="preserve">. Провести диагностику и дифференциальную диагностику </w:t>
      </w:r>
      <w:r w:rsidR="00A130D2">
        <w:rPr>
          <w:color w:val="000000"/>
          <w:szCs w:val="28"/>
        </w:rPr>
        <w:t>болезней мочевыделительной системы</w:t>
      </w:r>
      <w:r w:rsidR="001F5610" w:rsidRPr="0036068E">
        <w:rPr>
          <w:color w:val="000000"/>
          <w:szCs w:val="28"/>
        </w:rPr>
        <w:t>.</w:t>
      </w:r>
    </w:p>
    <w:p w:rsidR="001F5610" w:rsidRPr="00C13205" w:rsidRDefault="001F5610" w:rsidP="001F5610">
      <w:pPr>
        <w:jc w:val="both"/>
        <w:rPr>
          <w:color w:val="000000"/>
          <w:sz w:val="28"/>
          <w:szCs w:val="28"/>
        </w:rPr>
      </w:pPr>
    </w:p>
    <w:bookmarkEnd w:id="8"/>
    <w:p w:rsidR="00D32D26" w:rsidRDefault="00D32D26" w:rsidP="00AC187F">
      <w:pPr>
        <w:ind w:firstLine="709"/>
        <w:jc w:val="both"/>
        <w:rPr>
          <w:b/>
          <w:color w:val="000000"/>
          <w:sz w:val="28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i/>
          <w:color w:val="000000"/>
          <w:sz w:val="28"/>
          <w:szCs w:val="28"/>
        </w:rPr>
      </w:pPr>
      <w:r w:rsidRPr="00AC187F">
        <w:rPr>
          <w:b/>
          <w:color w:val="000000"/>
          <w:sz w:val="28"/>
          <w:szCs w:val="28"/>
        </w:rPr>
        <w:t xml:space="preserve">Тема </w:t>
      </w:r>
      <w:r w:rsidR="00341D94">
        <w:rPr>
          <w:b/>
          <w:color w:val="000000"/>
          <w:sz w:val="28"/>
          <w:szCs w:val="28"/>
        </w:rPr>
        <w:t>6</w:t>
      </w:r>
      <w:r w:rsidRPr="00AC187F">
        <w:rPr>
          <w:b/>
          <w:color w:val="000000"/>
          <w:sz w:val="28"/>
          <w:szCs w:val="28"/>
        </w:rPr>
        <w:t xml:space="preserve">. </w:t>
      </w:r>
      <w:r w:rsidR="00341D94" w:rsidRPr="00341D94">
        <w:rPr>
          <w:b/>
          <w:color w:val="000000"/>
          <w:sz w:val="28"/>
          <w:szCs w:val="28"/>
        </w:rPr>
        <w:t>Заболевания эндокринной системы: принципы диагностики и дифференциальной диагностики</w:t>
      </w:r>
      <w:r w:rsidR="00341D94">
        <w:rPr>
          <w:b/>
          <w:color w:val="000000"/>
          <w:sz w:val="28"/>
          <w:szCs w:val="28"/>
        </w:rPr>
        <w:t>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D32D26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D32D26" w:rsidRDefault="00140611" w:rsidP="00D32D26">
      <w:pPr>
        <w:jc w:val="center"/>
        <w:rPr>
          <w:b/>
          <w:color w:val="000000"/>
          <w:sz w:val="28"/>
          <w:szCs w:val="28"/>
        </w:rPr>
      </w:pPr>
      <w:r w:rsidRPr="00D32D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Абсолютная недостаточность инсулина может быть обусловлена: а) опухолью поджелудочной железы; б)</w:t>
      </w:r>
      <w:r w:rsidR="00AC187F" w:rsidRPr="00AC187F">
        <w:rPr>
          <w:color w:val="000000"/>
          <w:szCs w:val="28"/>
        </w:rPr>
        <w:tab/>
        <w:t xml:space="preserve">острым панкреатитом; в) </w:t>
      </w:r>
      <w:proofErr w:type="spellStart"/>
      <w:r w:rsidR="00AC187F" w:rsidRPr="00AC187F">
        <w:rPr>
          <w:color w:val="000000"/>
          <w:szCs w:val="28"/>
        </w:rPr>
        <w:t>гемохроматозом</w:t>
      </w:r>
      <w:proofErr w:type="spellEnd"/>
      <w:r w:rsidR="00AC187F" w:rsidRPr="00AC187F">
        <w:rPr>
          <w:color w:val="000000"/>
          <w:szCs w:val="28"/>
        </w:rPr>
        <w:t xml:space="preserve">; г) аутоиммунным поражением поджелудочной железы; д) </w:t>
      </w:r>
      <w:proofErr w:type="spellStart"/>
      <w:r w:rsidR="00AC187F" w:rsidRPr="00AC187F">
        <w:rPr>
          <w:color w:val="000000"/>
          <w:szCs w:val="28"/>
        </w:rPr>
        <w:t>внепанкреатическими</w:t>
      </w:r>
      <w:proofErr w:type="spellEnd"/>
      <w:r w:rsidR="00AC187F" w:rsidRPr="00AC187F">
        <w:rPr>
          <w:color w:val="000000"/>
          <w:szCs w:val="28"/>
        </w:rPr>
        <w:t xml:space="preserve"> факторами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Патогенез сахарного диабета 2 типа обусловлен: а) деструкцией </w:t>
      </w:r>
      <w:r>
        <w:rPr>
          <w:color w:val="000000"/>
          <w:szCs w:val="28"/>
        </w:rPr>
        <w:t>бета</w:t>
      </w:r>
      <w:r w:rsidR="00AC187F" w:rsidRPr="00AC187F">
        <w:rPr>
          <w:color w:val="000000"/>
          <w:szCs w:val="28"/>
        </w:rPr>
        <w:t xml:space="preserve">-клеток; б) нарушением рецепторного аппарата </w:t>
      </w:r>
      <w:r>
        <w:rPr>
          <w:color w:val="000000"/>
          <w:szCs w:val="28"/>
        </w:rPr>
        <w:t>бета</w:t>
      </w:r>
      <w:r w:rsidR="00AC187F" w:rsidRPr="00AC187F">
        <w:rPr>
          <w:color w:val="000000"/>
          <w:szCs w:val="28"/>
        </w:rPr>
        <w:t xml:space="preserve">-клеток; в) гормональными антагонистами инсулина; г) негормональными антагонистами инсулина; д) снижением количества рецепторов к инсулину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2,3,4 и 5;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Иммунологические изменения при сахарном диабете 1 типа характеризуются: а) наличием антител к клеткам панкреатических островков; б) сочетанием диабета с другими аутоиммунными заболеваниями; в) наличием "</w:t>
      </w:r>
      <w:proofErr w:type="spellStart"/>
      <w:r w:rsidR="00AC187F" w:rsidRPr="00AC187F">
        <w:rPr>
          <w:color w:val="000000"/>
          <w:szCs w:val="28"/>
        </w:rPr>
        <w:t>инсулитов</w:t>
      </w:r>
      <w:proofErr w:type="spellEnd"/>
      <w:r w:rsidR="00AC187F" w:rsidRPr="00AC187F">
        <w:rPr>
          <w:color w:val="000000"/>
          <w:szCs w:val="28"/>
        </w:rPr>
        <w:t xml:space="preserve">"; г) сочетанием с антигенами системы HLA: В8, DR3, DR4; д) отсутствием образования антител к антигенам островков поджелудочной железы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В патогенезе сахарного диабета 2 типа играют роль гормональные антагонисты инсулина: а) гормон роста; адренокортикотропный гормон; в) андрогены; г) глюкокортикоиды; д) глюкагон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1,2,4 и 5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Нарушение жирового обмена при сахарном диабете характеризуется: а) гиперлипидемией; б) жировой инфильтрацией печени; в) </w:t>
      </w:r>
      <w:proofErr w:type="spellStart"/>
      <w:r w:rsidR="00AC187F" w:rsidRPr="00AC187F">
        <w:rPr>
          <w:color w:val="000000"/>
          <w:szCs w:val="28"/>
        </w:rPr>
        <w:t>гиперкетонемией</w:t>
      </w:r>
      <w:proofErr w:type="spellEnd"/>
      <w:r w:rsidR="00AC187F" w:rsidRPr="00AC187F">
        <w:rPr>
          <w:color w:val="000000"/>
          <w:szCs w:val="28"/>
        </w:rPr>
        <w:t xml:space="preserve"> и </w:t>
      </w:r>
      <w:proofErr w:type="spellStart"/>
      <w:r w:rsidR="00AC187F" w:rsidRPr="00AC187F">
        <w:rPr>
          <w:color w:val="000000"/>
          <w:szCs w:val="28"/>
        </w:rPr>
        <w:t>кетонурией</w:t>
      </w:r>
      <w:proofErr w:type="spellEnd"/>
      <w:r w:rsidR="00AC187F" w:rsidRPr="00AC187F">
        <w:rPr>
          <w:color w:val="000000"/>
          <w:szCs w:val="28"/>
        </w:rPr>
        <w:t xml:space="preserve">; г) </w:t>
      </w:r>
      <w:proofErr w:type="spellStart"/>
      <w:r w:rsidR="00AC187F" w:rsidRPr="00AC187F">
        <w:rPr>
          <w:color w:val="000000"/>
          <w:szCs w:val="28"/>
        </w:rPr>
        <w:t>гиперхолестеринемией</w:t>
      </w:r>
      <w:proofErr w:type="spellEnd"/>
      <w:r w:rsidR="00AC187F" w:rsidRPr="00AC187F">
        <w:rPr>
          <w:color w:val="000000"/>
          <w:szCs w:val="28"/>
        </w:rPr>
        <w:t>; д) снижением уровня билирубина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Нарушение белкового обмена при сахарном диабете характеризуется: а) снижением синтеза белка б) увеличением </w:t>
      </w:r>
      <w:proofErr w:type="spellStart"/>
      <w:r w:rsidR="00AC187F" w:rsidRPr="00AC187F">
        <w:rPr>
          <w:color w:val="000000"/>
          <w:szCs w:val="28"/>
        </w:rPr>
        <w:t>гликонеогенеза</w:t>
      </w:r>
      <w:proofErr w:type="spellEnd"/>
      <w:r w:rsidR="00AC187F" w:rsidRPr="00AC187F">
        <w:rPr>
          <w:color w:val="000000"/>
          <w:szCs w:val="28"/>
        </w:rPr>
        <w:t xml:space="preserve">; в) увеличением содержания альбуминов в плазме; г) </w:t>
      </w:r>
      <w:proofErr w:type="spellStart"/>
      <w:r w:rsidR="00AC187F" w:rsidRPr="00AC187F">
        <w:rPr>
          <w:color w:val="000000"/>
          <w:szCs w:val="28"/>
        </w:rPr>
        <w:t>гиперазотемией</w:t>
      </w:r>
      <w:proofErr w:type="spellEnd"/>
      <w:r w:rsidR="00AC187F" w:rsidRPr="00AC187F">
        <w:rPr>
          <w:color w:val="000000"/>
          <w:szCs w:val="28"/>
        </w:rPr>
        <w:t>; д) повышением распада белка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1,3,4 и 5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Патогенез сильной жажды, сухости во рту при диабете обусловлен: а) обезвоживанием организма; б) повышением гликемии; в) повышением уровня мочевины в крови; г) избыточным выделением жидкости через почки; д) снижением уровня натрия в крови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Сахарный диабет 1 типа характеризуется: а)</w:t>
      </w:r>
      <w:r>
        <w:rPr>
          <w:color w:val="000000"/>
          <w:szCs w:val="28"/>
        </w:rPr>
        <w:t xml:space="preserve"> </w:t>
      </w:r>
      <w:r w:rsidR="00AC187F" w:rsidRPr="00AC187F">
        <w:rPr>
          <w:color w:val="000000"/>
          <w:szCs w:val="28"/>
        </w:rPr>
        <w:t xml:space="preserve">острым началом заболевания; б) склонностью к </w:t>
      </w:r>
      <w:proofErr w:type="spellStart"/>
      <w:r w:rsidR="00AC187F" w:rsidRPr="00AC187F">
        <w:rPr>
          <w:color w:val="000000"/>
          <w:szCs w:val="28"/>
        </w:rPr>
        <w:t>кетозу</w:t>
      </w:r>
      <w:proofErr w:type="spellEnd"/>
      <w:r w:rsidR="00AC187F" w:rsidRPr="00AC187F">
        <w:rPr>
          <w:color w:val="000000"/>
          <w:szCs w:val="28"/>
        </w:rPr>
        <w:t xml:space="preserve">; в) отсутствием связи с HLA-системой; </w:t>
      </w:r>
      <w:proofErr w:type="gramStart"/>
      <w:r w:rsidR="00AC187F" w:rsidRPr="00AC187F">
        <w:rPr>
          <w:color w:val="000000"/>
          <w:szCs w:val="28"/>
        </w:rPr>
        <w:t>г)снижением</w:t>
      </w:r>
      <w:proofErr w:type="gramEnd"/>
      <w:r w:rsidR="00AC187F" w:rsidRPr="00AC187F">
        <w:rPr>
          <w:color w:val="000000"/>
          <w:szCs w:val="28"/>
        </w:rPr>
        <w:t xml:space="preserve"> уровня инсулина в сыворотке крови; д) необходимостью лечением инсулином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lastRenderedPageBreak/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1,2,3, 4 и 5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Сахарный диабет 2 тип характеризуется: </w:t>
      </w:r>
      <w:r w:rsidR="00AC187F" w:rsidRPr="00AC187F">
        <w:rPr>
          <w:color w:val="000000"/>
          <w:szCs w:val="28"/>
        </w:rPr>
        <w:tab/>
        <w:t>а)</w:t>
      </w:r>
      <w:r w:rsidR="00AC187F" w:rsidRPr="00AC187F">
        <w:rPr>
          <w:color w:val="000000"/>
          <w:szCs w:val="28"/>
        </w:rPr>
        <w:tab/>
        <w:t xml:space="preserve">возраст к началу болезни старше 40 лет; б) избыточной массой тела; в) отсутствием склонности к </w:t>
      </w:r>
      <w:proofErr w:type="spellStart"/>
      <w:r w:rsidR="00AC187F" w:rsidRPr="00AC187F">
        <w:rPr>
          <w:color w:val="000000"/>
          <w:szCs w:val="28"/>
        </w:rPr>
        <w:t>кетоацидозу</w:t>
      </w:r>
      <w:proofErr w:type="spellEnd"/>
      <w:r w:rsidR="00AC187F" w:rsidRPr="00AC187F">
        <w:rPr>
          <w:color w:val="000000"/>
          <w:szCs w:val="28"/>
        </w:rPr>
        <w:t xml:space="preserve">; г) постепенным развитием заболевания; д) необходимостью лечения инсулином в первые 2-3 года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41D94">
        <w:rPr>
          <w:color w:val="000000"/>
          <w:szCs w:val="28"/>
        </w:rPr>
        <w:t>0</w:t>
      </w:r>
      <w:r>
        <w:rPr>
          <w:color w:val="000000"/>
          <w:szCs w:val="28"/>
        </w:rPr>
        <w:t>.</w:t>
      </w:r>
      <w:r w:rsidRPr="00AC187F">
        <w:rPr>
          <w:color w:val="000000"/>
          <w:szCs w:val="28"/>
        </w:rPr>
        <w:t xml:space="preserve"> Патологические показатели теста толерантности к глюкозе могут наблюдаться при всем перечисленном,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инфекции, лихорадки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заболевания желудочно-кишечного тракта с нарушением всасывания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поражения печеночной паренхимы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+синдрома </w:t>
      </w:r>
      <w:proofErr w:type="spellStart"/>
      <w:r w:rsidRPr="00AC187F">
        <w:rPr>
          <w:color w:val="000000"/>
          <w:szCs w:val="28"/>
        </w:rPr>
        <w:t>Нонена</w:t>
      </w:r>
      <w:proofErr w:type="spellEnd"/>
      <w:r w:rsidRPr="00AC187F">
        <w:rPr>
          <w:color w:val="000000"/>
          <w:szCs w:val="28"/>
        </w:rPr>
        <w:t xml:space="preserve"> (</w:t>
      </w:r>
      <w:proofErr w:type="spellStart"/>
      <w:r w:rsidRPr="00AC187F">
        <w:rPr>
          <w:color w:val="000000"/>
          <w:szCs w:val="28"/>
        </w:rPr>
        <w:t>Нунана</w:t>
      </w:r>
      <w:proofErr w:type="spellEnd"/>
      <w:r w:rsidRPr="00AC187F">
        <w:rPr>
          <w:color w:val="000000"/>
          <w:szCs w:val="28"/>
        </w:rPr>
        <w:t xml:space="preserve">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панкреатитов 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41D94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AC187F">
        <w:rPr>
          <w:color w:val="000000"/>
          <w:szCs w:val="28"/>
        </w:rPr>
        <w:t xml:space="preserve"> 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при сахарном диабете позволяет врачу провести все перечисленное,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оценки эффективности проводимой в течение 2-3 месяцев терапии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проведения необходимой коррекции лечебных мероприятий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выявления скрытых форм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+оценки уровня глюкозы в крови лишь за короткий период времени (не более 2-3 дней)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41D94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Pr="00AC187F">
        <w:rPr>
          <w:color w:val="000000"/>
          <w:szCs w:val="28"/>
        </w:rPr>
        <w:t xml:space="preserve"> Наиболее ценным методом для лабораторной диагностики сахарного диабета является: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посталиментарной</w:t>
      </w:r>
      <w:proofErr w:type="spellEnd"/>
      <w:r w:rsidRPr="00AC187F">
        <w:rPr>
          <w:color w:val="000000"/>
          <w:szCs w:val="28"/>
        </w:rPr>
        <w:t xml:space="preserve"> гликемии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исследование содержания глюкозы в ушной сере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фруктозамина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41D94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AC187F">
        <w:rPr>
          <w:color w:val="000000"/>
          <w:szCs w:val="28"/>
        </w:rPr>
        <w:t xml:space="preserve"> При массовом обследовании населения с целью выявления сахарного диабета следует использовать: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исследования гликемии через 2 часа после нагрузки глюкозой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+все перечисленное верно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41D94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Pr="00AC187F">
        <w:rPr>
          <w:color w:val="000000"/>
          <w:szCs w:val="28"/>
        </w:rPr>
        <w:t xml:space="preserve"> Патологические уровни базальной и </w:t>
      </w:r>
      <w:proofErr w:type="spellStart"/>
      <w:r w:rsidRPr="00AC187F">
        <w:rPr>
          <w:color w:val="000000"/>
          <w:szCs w:val="28"/>
        </w:rPr>
        <w:t>посталиментарной</w:t>
      </w:r>
      <w:proofErr w:type="spellEnd"/>
      <w:r w:rsidRPr="00AC187F">
        <w:rPr>
          <w:color w:val="000000"/>
          <w:szCs w:val="28"/>
        </w:rPr>
        <w:t xml:space="preserve"> гликемии, </w:t>
      </w:r>
      <w:r>
        <w:rPr>
          <w:color w:val="000000"/>
          <w:szCs w:val="28"/>
        </w:rPr>
        <w:t>х</w:t>
      </w:r>
      <w:r w:rsidRPr="00AC187F">
        <w:rPr>
          <w:color w:val="000000"/>
          <w:szCs w:val="28"/>
        </w:rPr>
        <w:t>арактерные для клинического диабета в капиллярной крови: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3.3-5.5 ммоль/л натощак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+более 6,1 ммоль/л натощак, через 2 часа после введения глюкозы - более 11.1 ммоль/л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4,4 ммоль/л натощак, 6.7 ммоль/л через 2 часа после введения глюкозы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6,0 ммоль/л натощак, 5.5 ммоль/л через 2 часа после нагрузки глюкозой 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41D94">
        <w:rPr>
          <w:color w:val="000000"/>
          <w:szCs w:val="28"/>
        </w:rPr>
        <w:t>5</w:t>
      </w:r>
      <w:r>
        <w:rPr>
          <w:color w:val="000000"/>
          <w:szCs w:val="28"/>
        </w:rPr>
        <w:t>.</w:t>
      </w:r>
      <w:r w:rsidRPr="00AC187F">
        <w:rPr>
          <w:color w:val="000000"/>
          <w:szCs w:val="28"/>
        </w:rPr>
        <w:t xml:space="preserve"> На показатели диагностических тестов оказывают влияние все перечисленные факторы,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приема глюкокортикоидов, гипотиазида, салицилатов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возраста больного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характера пробы, взятой для исследования (капиллярная, венозная)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метода исследования сахара крови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+предшествующая исследованию диета не влияет на показатели</w:t>
      </w:r>
    </w:p>
    <w:p w:rsidR="00AC187F" w:rsidRPr="00AC187F" w:rsidRDefault="00341D94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</w:t>
      </w:r>
      <w:r w:rsidR="00AC187F">
        <w:rPr>
          <w:color w:val="000000"/>
          <w:szCs w:val="28"/>
        </w:rPr>
        <w:t>.</w:t>
      </w:r>
      <w:r w:rsidR="00AC187F" w:rsidRPr="00AC187F">
        <w:rPr>
          <w:color w:val="000000"/>
          <w:szCs w:val="28"/>
        </w:rPr>
        <w:t xml:space="preserve"> </w:t>
      </w:r>
      <w:proofErr w:type="spellStart"/>
      <w:r w:rsidR="00AC187F" w:rsidRPr="00AC187F">
        <w:rPr>
          <w:color w:val="000000"/>
          <w:szCs w:val="28"/>
        </w:rPr>
        <w:t>Аглюкозурия</w:t>
      </w:r>
      <w:proofErr w:type="spellEnd"/>
      <w:r w:rsidR="00AC187F" w:rsidRPr="00AC187F">
        <w:rPr>
          <w:color w:val="000000"/>
          <w:szCs w:val="28"/>
        </w:rPr>
        <w:t xml:space="preserve"> при сахарном диабете возможна во всех следующих случаях,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компенсации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+снижения порога проходимости для глюкозы (почечный диабет)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сахарного диабета, осложненного </w:t>
      </w:r>
      <w:proofErr w:type="spellStart"/>
      <w:r w:rsidRPr="00AC187F">
        <w:rPr>
          <w:color w:val="000000"/>
          <w:szCs w:val="28"/>
        </w:rPr>
        <w:t>гломерулосклерозом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нарушения функции почек другой этиологии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  <w:proofErr w:type="spellStart"/>
      <w:r w:rsidRPr="00AC187F">
        <w:rPr>
          <w:color w:val="000000"/>
          <w:szCs w:val="28"/>
        </w:rPr>
        <w:t>гиперинсулинемии</w:t>
      </w:r>
      <w:proofErr w:type="spellEnd"/>
      <w:r w:rsidRPr="00AC187F">
        <w:rPr>
          <w:color w:val="000000"/>
          <w:szCs w:val="28"/>
        </w:rPr>
        <w:t xml:space="preserve"> </w:t>
      </w:r>
    </w:p>
    <w:p w:rsidR="00112453" w:rsidRPr="00471A2B" w:rsidRDefault="00112453" w:rsidP="0011245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471A2B">
        <w:rPr>
          <w:color w:val="000000"/>
          <w:szCs w:val="28"/>
        </w:rPr>
        <w:t xml:space="preserve"> Для </w:t>
      </w:r>
      <w:proofErr w:type="spellStart"/>
      <w:r w:rsidRPr="00471A2B">
        <w:rPr>
          <w:color w:val="000000"/>
          <w:szCs w:val="28"/>
        </w:rPr>
        <w:t>тиреостимулирующих</w:t>
      </w:r>
      <w:proofErr w:type="spellEnd"/>
      <w:r w:rsidRPr="00471A2B">
        <w:rPr>
          <w:color w:val="000000"/>
          <w:szCs w:val="28"/>
        </w:rPr>
        <w:t xml:space="preserve"> </w:t>
      </w:r>
      <w:proofErr w:type="spellStart"/>
      <w:r w:rsidRPr="00471A2B">
        <w:rPr>
          <w:color w:val="000000"/>
          <w:szCs w:val="28"/>
        </w:rPr>
        <w:t>иммунноглобулинов</w:t>
      </w:r>
      <w:proofErr w:type="spellEnd"/>
      <w:r w:rsidRPr="00471A2B">
        <w:rPr>
          <w:color w:val="000000"/>
          <w:szCs w:val="28"/>
        </w:rPr>
        <w:t xml:space="preserve"> характерно все перечисленное, кроме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lastRenderedPageBreak/>
        <w:t xml:space="preserve">принадлежности к классу А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принадлежности </w:t>
      </w:r>
      <w:proofErr w:type="gramStart"/>
      <w:r w:rsidRPr="00471A2B">
        <w:rPr>
          <w:color w:val="000000"/>
          <w:szCs w:val="28"/>
        </w:rPr>
        <w:t>в классу</w:t>
      </w:r>
      <w:proofErr w:type="gramEnd"/>
      <w:r w:rsidRPr="00471A2B">
        <w:rPr>
          <w:color w:val="000000"/>
          <w:szCs w:val="28"/>
        </w:rPr>
        <w:t xml:space="preserve"> G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+того, что они являются антигенами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ответственности за связывание ТТГ с рецептором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обладания стимулирующим действием на щитовидную железу </w:t>
      </w:r>
    </w:p>
    <w:p w:rsidR="00112453" w:rsidRPr="00471A2B" w:rsidRDefault="00112453" w:rsidP="0011245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471A2B">
        <w:rPr>
          <w:color w:val="000000"/>
          <w:szCs w:val="28"/>
        </w:rPr>
        <w:t xml:space="preserve"> При диффузном токсическом зобе установлено все перечисленное, кроме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врожденного дефекта иммунного контроля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дефекта или дефицита Т-супрессоров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появления </w:t>
      </w:r>
      <w:proofErr w:type="spellStart"/>
      <w:r w:rsidRPr="00471A2B">
        <w:rPr>
          <w:color w:val="000000"/>
          <w:szCs w:val="28"/>
        </w:rPr>
        <w:t>форбидных</w:t>
      </w:r>
      <w:proofErr w:type="spellEnd"/>
      <w:r w:rsidRPr="00471A2B">
        <w:rPr>
          <w:color w:val="000000"/>
          <w:szCs w:val="28"/>
        </w:rPr>
        <w:t xml:space="preserve"> клонов Т-лимфоцитов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повышенного образования стимулирующих иммуноглобулинов </w:t>
      </w:r>
    </w:p>
    <w:p w:rsidR="00112453" w:rsidRPr="00471A2B" w:rsidRDefault="00112453" w:rsidP="00112453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+увеличения Т-супрессоров </w:t>
      </w:r>
    </w:p>
    <w:p w:rsidR="00017446" w:rsidRPr="00471A2B" w:rsidRDefault="00112453" w:rsidP="0001744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017446" w:rsidRPr="00471A2B">
        <w:rPr>
          <w:color w:val="000000"/>
          <w:szCs w:val="28"/>
        </w:rPr>
        <w:t xml:space="preserve">Изменения белкового обмена при тиреотоксикозе характеризуется всем перечисленным, кроме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увеличения катаболизма белка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+снижения катаболизма белка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снижения анаболических процессов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proofErr w:type="spellStart"/>
      <w:r w:rsidRPr="00471A2B">
        <w:rPr>
          <w:color w:val="000000"/>
          <w:szCs w:val="28"/>
        </w:rPr>
        <w:t>гипоальбуминемии</w:t>
      </w:r>
      <w:proofErr w:type="spellEnd"/>
      <w:r w:rsidRPr="00471A2B">
        <w:rPr>
          <w:color w:val="000000"/>
          <w:szCs w:val="28"/>
        </w:rPr>
        <w:t xml:space="preserve"> </w:t>
      </w:r>
    </w:p>
    <w:p w:rsidR="00017446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усиления выделения с мочой азота и креатинина </w:t>
      </w:r>
    </w:p>
    <w:p w:rsidR="00017446" w:rsidRPr="00471A2B" w:rsidRDefault="00017446" w:rsidP="0001744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Pr="00471A2B">
        <w:rPr>
          <w:color w:val="000000"/>
          <w:szCs w:val="28"/>
        </w:rPr>
        <w:t xml:space="preserve">Для тиреотоксической аденомы в отличие от диффузного токсического зоба характерно все перечисленное, кроме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наличия "горячего" узла при сканировании при уменьшенном поглощении 131J окружающей тканью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отсутствия </w:t>
      </w:r>
      <w:proofErr w:type="spellStart"/>
      <w:r w:rsidRPr="00471A2B">
        <w:rPr>
          <w:color w:val="000000"/>
          <w:szCs w:val="28"/>
        </w:rPr>
        <w:t>тиреоидстимулирующих</w:t>
      </w:r>
      <w:proofErr w:type="spellEnd"/>
      <w:r w:rsidRPr="00471A2B">
        <w:rPr>
          <w:color w:val="000000"/>
          <w:szCs w:val="28"/>
        </w:rPr>
        <w:t xml:space="preserve"> антител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+наличия </w:t>
      </w:r>
      <w:proofErr w:type="spellStart"/>
      <w:r w:rsidRPr="00471A2B">
        <w:rPr>
          <w:color w:val="000000"/>
          <w:szCs w:val="28"/>
        </w:rPr>
        <w:t>тиреоидстимулирующих</w:t>
      </w:r>
      <w:proofErr w:type="spellEnd"/>
      <w:r w:rsidRPr="00471A2B">
        <w:rPr>
          <w:color w:val="000000"/>
          <w:szCs w:val="28"/>
        </w:rPr>
        <w:t xml:space="preserve"> антител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 xml:space="preserve">наличия узла при пальпации или сканировании </w:t>
      </w:r>
    </w:p>
    <w:p w:rsidR="00017446" w:rsidRPr="00471A2B" w:rsidRDefault="00017446" w:rsidP="00017446">
      <w:pPr>
        <w:ind w:firstLine="709"/>
        <w:jc w:val="both"/>
        <w:rPr>
          <w:color w:val="000000"/>
          <w:szCs w:val="28"/>
        </w:rPr>
      </w:pPr>
      <w:r w:rsidRPr="00471A2B">
        <w:rPr>
          <w:color w:val="000000"/>
          <w:szCs w:val="28"/>
        </w:rPr>
        <w:t>тахикардии</w:t>
      </w:r>
    </w:p>
    <w:p w:rsidR="00017446" w:rsidRPr="00471A2B" w:rsidRDefault="00017446" w:rsidP="00017446">
      <w:pPr>
        <w:jc w:val="both"/>
        <w:rPr>
          <w:color w:val="000000"/>
          <w:szCs w:val="28"/>
        </w:rPr>
      </w:pPr>
    </w:p>
    <w:p w:rsidR="00017446" w:rsidRDefault="00017446" w:rsidP="00862672">
      <w:pPr>
        <w:jc w:val="center"/>
        <w:rPr>
          <w:b/>
          <w:i/>
          <w:color w:val="000000"/>
          <w:sz w:val="28"/>
          <w:szCs w:val="28"/>
        </w:rPr>
      </w:pPr>
    </w:p>
    <w:p w:rsidR="00862672" w:rsidRPr="005F6BF8" w:rsidRDefault="00862672" w:rsidP="00862672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1. Назначить план обследования для установления </w:t>
      </w:r>
      <w:r w:rsidR="00017446">
        <w:rPr>
          <w:color w:val="000000"/>
          <w:szCs w:val="28"/>
        </w:rPr>
        <w:t>заболевания эндокринной системы</w:t>
      </w:r>
      <w:r w:rsidRPr="00017BCA">
        <w:rPr>
          <w:color w:val="000000"/>
          <w:szCs w:val="28"/>
        </w:rPr>
        <w:t>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2.  Провести диагностику </w:t>
      </w:r>
      <w:r w:rsidR="00017446">
        <w:rPr>
          <w:color w:val="000000"/>
          <w:szCs w:val="28"/>
        </w:rPr>
        <w:t>эндокринного заболевания</w:t>
      </w:r>
      <w:r w:rsidR="00594E68" w:rsidRPr="00017BCA">
        <w:rPr>
          <w:color w:val="000000"/>
          <w:szCs w:val="28"/>
        </w:rPr>
        <w:t xml:space="preserve"> и его осложнений</w:t>
      </w:r>
      <w:r w:rsidRPr="00017BCA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862672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биохимического анализа крови, </w:t>
      </w:r>
      <w:r w:rsidR="00594E68" w:rsidRPr="00017BCA">
        <w:rPr>
          <w:color w:val="000000"/>
          <w:szCs w:val="28"/>
        </w:rPr>
        <w:t xml:space="preserve">включая уровень глюкозы крови, </w:t>
      </w:r>
      <w:r w:rsidRPr="00017BCA">
        <w:rPr>
          <w:color w:val="000000"/>
          <w:szCs w:val="28"/>
        </w:rPr>
        <w:t>электролитного обмена</w:t>
      </w:r>
      <w:r w:rsidR="00594E68" w:rsidRPr="00017BCA">
        <w:rPr>
          <w:color w:val="000000"/>
          <w:szCs w:val="28"/>
        </w:rPr>
        <w:t>.</w:t>
      </w:r>
    </w:p>
    <w:p w:rsidR="008318A5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Определить показания для проведения теста толерантности к глюкозе.</w:t>
      </w:r>
    </w:p>
    <w:p w:rsidR="00862672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5. Оценить результаты </w:t>
      </w:r>
      <w:r w:rsidR="008318A5" w:rsidRPr="00017BCA">
        <w:rPr>
          <w:color w:val="000000"/>
          <w:szCs w:val="28"/>
        </w:rPr>
        <w:t xml:space="preserve">теста толерантности к глюкозе, исследования </w:t>
      </w:r>
      <w:proofErr w:type="spellStart"/>
      <w:r w:rsidR="008318A5" w:rsidRPr="00017BCA">
        <w:rPr>
          <w:color w:val="000000"/>
          <w:szCs w:val="28"/>
        </w:rPr>
        <w:t>гликированного</w:t>
      </w:r>
      <w:proofErr w:type="spellEnd"/>
      <w:r w:rsidR="008318A5" w:rsidRPr="00017BCA">
        <w:rPr>
          <w:color w:val="000000"/>
          <w:szCs w:val="28"/>
        </w:rPr>
        <w:t xml:space="preserve"> гемоглобина</w:t>
      </w:r>
      <w:r w:rsidRPr="00017BCA">
        <w:rPr>
          <w:color w:val="000000"/>
          <w:szCs w:val="28"/>
        </w:rPr>
        <w:t>.</w:t>
      </w:r>
    </w:p>
    <w:p w:rsidR="00FA67B1" w:rsidRPr="00017BCA" w:rsidRDefault="00FA67B1" w:rsidP="0086267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FA67B1">
        <w:rPr>
          <w:color w:val="000000"/>
          <w:szCs w:val="28"/>
        </w:rPr>
        <w:t xml:space="preserve">Оценить данные лабораторного исследования уровня гормонов щитовидной железы, титра </w:t>
      </w:r>
      <w:proofErr w:type="spellStart"/>
      <w:r w:rsidRPr="00FA67B1">
        <w:rPr>
          <w:color w:val="000000"/>
          <w:szCs w:val="28"/>
        </w:rPr>
        <w:t>антитиреоидных</w:t>
      </w:r>
      <w:proofErr w:type="spellEnd"/>
      <w:r w:rsidRPr="00FA67B1">
        <w:rPr>
          <w:color w:val="000000"/>
          <w:szCs w:val="28"/>
        </w:rPr>
        <w:t xml:space="preserve"> антител.</w:t>
      </w:r>
    </w:p>
    <w:p w:rsidR="00862672" w:rsidRDefault="00980D87" w:rsidP="0086267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862672" w:rsidRPr="00017BCA">
        <w:rPr>
          <w:color w:val="000000"/>
          <w:szCs w:val="28"/>
        </w:rPr>
        <w:t>. Оценить результаты ультразвуковых методов исследования сердечно-сосудистой системы</w:t>
      </w:r>
      <w:r w:rsidR="008318A5" w:rsidRPr="00017BCA">
        <w:rPr>
          <w:color w:val="000000"/>
          <w:szCs w:val="28"/>
        </w:rPr>
        <w:t>, печени, поджелудочной железы, мочевыделительной системы</w:t>
      </w:r>
      <w:r>
        <w:rPr>
          <w:color w:val="000000"/>
          <w:szCs w:val="28"/>
        </w:rPr>
        <w:t>, щитовидной железы, надпочечников.</w:t>
      </w:r>
    </w:p>
    <w:p w:rsidR="00980D87" w:rsidRDefault="00980D87" w:rsidP="0086267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Pr="00980D87">
        <w:rPr>
          <w:color w:val="000000"/>
          <w:szCs w:val="28"/>
        </w:rPr>
        <w:t>Установить показания для проведения биопсии щитовидной железы.</w:t>
      </w:r>
    </w:p>
    <w:p w:rsidR="00980D87" w:rsidRPr="00017BCA" w:rsidRDefault="00980D87" w:rsidP="0086267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 w:rsidRPr="00980D87">
        <w:rPr>
          <w:color w:val="000000"/>
          <w:szCs w:val="28"/>
        </w:rPr>
        <w:t xml:space="preserve">Оценить результаты исследования </w:t>
      </w:r>
      <w:proofErr w:type="spellStart"/>
      <w:r w:rsidRPr="00980D87">
        <w:rPr>
          <w:color w:val="000000"/>
          <w:szCs w:val="28"/>
        </w:rPr>
        <w:t>биоптатов</w:t>
      </w:r>
      <w:proofErr w:type="spellEnd"/>
      <w:r w:rsidRPr="00980D87">
        <w:rPr>
          <w:color w:val="000000"/>
          <w:szCs w:val="28"/>
        </w:rPr>
        <w:t xml:space="preserve"> щитовидной железы</w:t>
      </w:r>
      <w:r>
        <w:rPr>
          <w:color w:val="000000"/>
          <w:szCs w:val="28"/>
        </w:rPr>
        <w:t>.</w:t>
      </w:r>
    </w:p>
    <w:p w:rsidR="00862672" w:rsidRPr="00017BCA" w:rsidRDefault="00980D87" w:rsidP="0086267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862672" w:rsidRPr="00017BCA">
        <w:rPr>
          <w:color w:val="000000"/>
          <w:szCs w:val="28"/>
        </w:rPr>
        <w:t xml:space="preserve">. Провести диагностику и дифференциальную диагностику </w:t>
      </w:r>
      <w:r>
        <w:rPr>
          <w:color w:val="000000"/>
          <w:szCs w:val="28"/>
        </w:rPr>
        <w:t>заболеваний эндокринной системы</w:t>
      </w:r>
      <w:r w:rsidR="00862672" w:rsidRPr="00017BCA">
        <w:rPr>
          <w:color w:val="000000"/>
          <w:szCs w:val="28"/>
        </w:rPr>
        <w:t>.</w:t>
      </w:r>
    </w:p>
    <w:p w:rsidR="00862672" w:rsidRPr="005F6BF8" w:rsidRDefault="00862672" w:rsidP="00862672">
      <w:pPr>
        <w:jc w:val="both"/>
        <w:rPr>
          <w:color w:val="000000"/>
          <w:sz w:val="28"/>
          <w:szCs w:val="28"/>
        </w:rPr>
      </w:pPr>
    </w:p>
    <w:p w:rsidR="00481430" w:rsidRDefault="00481430">
      <w:pPr>
        <w:spacing w:after="160" w:line="259" w:lineRule="auto"/>
        <w:rPr>
          <w:b/>
          <w:color w:val="000000"/>
          <w:sz w:val="28"/>
          <w:szCs w:val="28"/>
        </w:rPr>
      </w:pPr>
    </w:p>
    <w:p w:rsidR="00481430" w:rsidRPr="00F87E09" w:rsidRDefault="00481430" w:rsidP="00481430">
      <w:pPr>
        <w:ind w:firstLine="709"/>
        <w:jc w:val="both"/>
        <w:rPr>
          <w:i/>
          <w:color w:val="000000"/>
          <w:sz w:val="28"/>
          <w:szCs w:val="28"/>
        </w:rPr>
      </w:pPr>
      <w:r w:rsidRPr="00F87E09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27</w:t>
      </w:r>
      <w:r w:rsidRPr="00F87E09">
        <w:rPr>
          <w:b/>
          <w:color w:val="000000"/>
          <w:sz w:val="28"/>
          <w:szCs w:val="28"/>
        </w:rPr>
        <w:t xml:space="preserve">. </w:t>
      </w:r>
      <w:r w:rsidRPr="00481430">
        <w:rPr>
          <w:b/>
          <w:color w:val="000000"/>
          <w:sz w:val="28"/>
          <w:szCs w:val="28"/>
        </w:rPr>
        <w:t>Диагностика и дифференциальная диагностика гематологических заболеваний</w:t>
      </w:r>
      <w:r w:rsidRPr="00F87E09">
        <w:rPr>
          <w:b/>
          <w:color w:val="000000"/>
          <w:sz w:val="28"/>
          <w:szCs w:val="28"/>
        </w:rPr>
        <w:t>.</w:t>
      </w:r>
    </w:p>
    <w:p w:rsidR="00481430" w:rsidRPr="00B509C1" w:rsidRDefault="00481430" w:rsidP="00481430">
      <w:pPr>
        <w:ind w:firstLine="709"/>
        <w:jc w:val="both"/>
        <w:rPr>
          <w:color w:val="000000"/>
          <w:sz w:val="28"/>
          <w:szCs w:val="28"/>
        </w:rPr>
      </w:pPr>
    </w:p>
    <w:p w:rsidR="00481430" w:rsidRPr="00B509C1" w:rsidRDefault="00481430" w:rsidP="00481430">
      <w:pPr>
        <w:ind w:firstLine="709"/>
        <w:jc w:val="both"/>
        <w:rPr>
          <w:i/>
          <w:color w:val="000000"/>
          <w:sz w:val="28"/>
          <w:szCs w:val="28"/>
        </w:rPr>
      </w:pPr>
      <w:r w:rsidRPr="00481430">
        <w:rPr>
          <w:b/>
          <w:color w:val="000000"/>
          <w:sz w:val="28"/>
          <w:szCs w:val="28"/>
        </w:rPr>
        <w:lastRenderedPageBreak/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481430" w:rsidRPr="00B509C1" w:rsidRDefault="00481430" w:rsidP="00481430">
      <w:pPr>
        <w:ind w:firstLine="709"/>
        <w:jc w:val="both"/>
        <w:rPr>
          <w:color w:val="000000"/>
          <w:sz w:val="28"/>
          <w:szCs w:val="28"/>
        </w:rPr>
      </w:pPr>
    </w:p>
    <w:p w:rsidR="00481430" w:rsidRPr="00481430" w:rsidRDefault="00481430" w:rsidP="00481430">
      <w:pPr>
        <w:jc w:val="center"/>
        <w:rPr>
          <w:b/>
          <w:color w:val="000000"/>
          <w:sz w:val="28"/>
          <w:szCs w:val="28"/>
        </w:rPr>
      </w:pPr>
      <w:r w:rsidRPr="0048143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481430" w:rsidRPr="00B509C1" w:rsidRDefault="00481430" w:rsidP="00481430">
      <w:pPr>
        <w:ind w:firstLine="709"/>
        <w:jc w:val="both"/>
        <w:rPr>
          <w:i/>
          <w:color w:val="000000"/>
          <w:sz w:val="28"/>
          <w:szCs w:val="28"/>
        </w:rPr>
      </w:pPr>
    </w:p>
    <w:p w:rsidR="00481430" w:rsidRPr="00B509C1" w:rsidRDefault="00481430" w:rsidP="00481430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481430" w:rsidRPr="00B509C1" w:rsidRDefault="00481430" w:rsidP="00481430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481430" w:rsidRPr="00B509C1" w:rsidRDefault="00481430" w:rsidP="00481430">
      <w:pPr>
        <w:ind w:firstLine="709"/>
        <w:jc w:val="both"/>
        <w:rPr>
          <w:color w:val="000000"/>
          <w:sz w:val="28"/>
          <w:szCs w:val="28"/>
        </w:rPr>
      </w:pP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6C0CE2">
        <w:rPr>
          <w:color w:val="000000"/>
          <w:szCs w:val="28"/>
        </w:rPr>
        <w:t xml:space="preserve"> Тип анемии при В12-дефицитной анемии: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гипохромная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гиперхромная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нормохромная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6C0CE2">
        <w:rPr>
          <w:color w:val="000000"/>
          <w:szCs w:val="28"/>
        </w:rPr>
        <w:t xml:space="preserve"> Тип анемии при хронической железодефицитной анемии: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+гипохромная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гиперхромная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нормохромная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6C0CE2">
        <w:rPr>
          <w:color w:val="000000"/>
          <w:szCs w:val="28"/>
        </w:rPr>
        <w:t xml:space="preserve"> Тип анемии при аутоиммунной гемолитической анемии: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гипохромная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гиперхромная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нормохромная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из перечисленных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ни одного из перечисленных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6C0CE2">
        <w:rPr>
          <w:color w:val="000000"/>
          <w:szCs w:val="28"/>
        </w:rPr>
        <w:t>Состояние запаса железа отражает: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железо сыворотки крови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коэффициент насыщения трансферрина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+содержание ферритина в плазме крови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количество эритроцитов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количество гемоглобина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6C0CE2">
        <w:rPr>
          <w:color w:val="000000"/>
          <w:szCs w:val="28"/>
        </w:rPr>
        <w:t xml:space="preserve"> Высокое содержание железа в сыворотке крови наблюдается преимущественно при: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аутоммунной</w:t>
      </w:r>
      <w:proofErr w:type="spellEnd"/>
      <w:r w:rsidRPr="006C0CE2">
        <w:rPr>
          <w:color w:val="000000"/>
          <w:szCs w:val="28"/>
        </w:rPr>
        <w:t xml:space="preserve"> гемолитической анемии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сидеробластной</w:t>
      </w:r>
      <w:proofErr w:type="spellEnd"/>
      <w:r w:rsidRPr="006C0CE2">
        <w:rPr>
          <w:color w:val="000000"/>
          <w:szCs w:val="28"/>
        </w:rPr>
        <w:t xml:space="preserve"> анемии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пароксизмальной ночной гемоглобинурии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серповидноклеточной</w:t>
      </w:r>
      <w:proofErr w:type="spellEnd"/>
      <w:r w:rsidRPr="006C0CE2">
        <w:rPr>
          <w:color w:val="000000"/>
          <w:szCs w:val="28"/>
        </w:rPr>
        <w:t xml:space="preserve"> анемии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гиперспленизме</w:t>
      </w:r>
      <w:proofErr w:type="spellEnd"/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6C0CE2">
        <w:rPr>
          <w:color w:val="000000"/>
          <w:szCs w:val="28"/>
        </w:rPr>
        <w:t xml:space="preserve"> Характерным клиническим проявлением свинцовой интоксикации является: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желтуха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+серая кайма на дёснах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кровь в кале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почечная колика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гепатомегалия</w:t>
      </w:r>
      <w:proofErr w:type="spellEnd"/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6C0CE2">
        <w:rPr>
          <w:color w:val="000000"/>
          <w:szCs w:val="28"/>
        </w:rPr>
        <w:t xml:space="preserve"> Исследование для подтверждения диагноза </w:t>
      </w:r>
      <w:proofErr w:type="spellStart"/>
      <w:r w:rsidRPr="006C0CE2">
        <w:rPr>
          <w:color w:val="000000"/>
          <w:szCs w:val="28"/>
        </w:rPr>
        <w:t>апластической</w:t>
      </w:r>
      <w:proofErr w:type="spellEnd"/>
      <w:r w:rsidRPr="006C0CE2">
        <w:rPr>
          <w:color w:val="000000"/>
          <w:szCs w:val="28"/>
        </w:rPr>
        <w:t xml:space="preserve"> анемии: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 xml:space="preserve">проба </w:t>
      </w:r>
      <w:proofErr w:type="spellStart"/>
      <w:r w:rsidRPr="006C0CE2">
        <w:rPr>
          <w:color w:val="000000"/>
          <w:szCs w:val="28"/>
        </w:rPr>
        <w:t>Кумбса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стернальная пункция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трепанобиопсия</w:t>
      </w:r>
      <w:proofErr w:type="spellEnd"/>
      <w:r w:rsidRPr="006C0CE2">
        <w:rPr>
          <w:color w:val="000000"/>
          <w:szCs w:val="28"/>
        </w:rPr>
        <w:t xml:space="preserve"> подвздошной кости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УЗИ селезенки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биопсия лимфоузла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6C0CE2">
        <w:rPr>
          <w:color w:val="000000"/>
          <w:szCs w:val="28"/>
        </w:rPr>
        <w:t xml:space="preserve"> Анемия при хронических воспалительных заболеваниях печени обусловлена: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фолиевой кислоты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+перераспределительным дефицита железа и дефицитом фолиевой кислоты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lastRenderedPageBreak/>
        <w:t>дефицитом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гиперспленизмом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меди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6C0CE2">
        <w:rPr>
          <w:color w:val="000000"/>
          <w:szCs w:val="28"/>
        </w:rPr>
        <w:t xml:space="preserve"> Анемия при хронической почечной недостаточности обусловлена: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дефицитом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аутоиммунным конфликтом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+нарушением синтеза эритропоэтина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высоким потреблением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гиперспленизмом</w:t>
      </w:r>
      <w:proofErr w:type="spellEnd"/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6C0CE2">
        <w:rPr>
          <w:color w:val="000000"/>
          <w:szCs w:val="28"/>
        </w:rPr>
        <w:t xml:space="preserve"> Наиболее часто развитием хронической железодефицитной анемии сопровождается рак: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легкого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молочной железы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желудочно</w:t>
      </w:r>
      <w:proofErr w:type="spellEnd"/>
      <w:r w:rsidRPr="006C0CE2">
        <w:rPr>
          <w:color w:val="000000"/>
          <w:szCs w:val="28"/>
        </w:rPr>
        <w:t>–кишечного тракта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любой локализации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нет правильного ответа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6C0CE2">
        <w:rPr>
          <w:color w:val="000000"/>
          <w:szCs w:val="28"/>
        </w:rPr>
        <w:t xml:space="preserve"> Назовите генез анемии при ревматоидном артрите: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истинный дефицит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+функциональный дефицит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поражение костного мозга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ятрогенный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неизвестный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6C0CE2">
        <w:rPr>
          <w:color w:val="000000"/>
          <w:szCs w:val="28"/>
        </w:rPr>
        <w:t xml:space="preserve"> Ярко–красный язык нередко наблюдается при: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амилоидозе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тромбоцитопении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</w:t>
      </w:r>
      <w:proofErr w:type="spellStart"/>
      <w:r w:rsidRPr="006C0CE2">
        <w:rPr>
          <w:color w:val="000000"/>
          <w:szCs w:val="28"/>
        </w:rPr>
        <w:t>мегалобластной</w:t>
      </w:r>
      <w:proofErr w:type="spellEnd"/>
      <w:r w:rsidRPr="006C0CE2">
        <w:rPr>
          <w:color w:val="000000"/>
          <w:szCs w:val="28"/>
        </w:rPr>
        <w:t xml:space="preserve"> анемии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множественной миеломе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дефиците железа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6C0CE2">
        <w:rPr>
          <w:color w:val="000000"/>
          <w:szCs w:val="28"/>
        </w:rPr>
        <w:t xml:space="preserve"> Типичной ошибкой при определении содержания железа в сыворотке крови являются: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использование дважды перегнанной воды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+выполнение исследования в период лечения препаратами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осуществление исследования спустя неделю после последнего приёма препаратов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все ответы правильные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нет правильного ответа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6C0CE2">
        <w:rPr>
          <w:color w:val="000000"/>
          <w:szCs w:val="28"/>
        </w:rPr>
        <w:t xml:space="preserve"> Причиной железодефицитной анемии у беременной женщины может быть: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proofErr w:type="spellStart"/>
      <w:r w:rsidRPr="006C0CE2">
        <w:rPr>
          <w:color w:val="000000"/>
          <w:szCs w:val="28"/>
        </w:rPr>
        <w:t>гиперволемия</w:t>
      </w:r>
      <w:proofErr w:type="spellEnd"/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многоплодная беременность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несовместимость с мужем по системе АВО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+имевшийся ранее латентный дефицит железа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токсикоз</w:t>
      </w:r>
    </w:p>
    <w:p w:rsidR="00481430" w:rsidRPr="006C0CE2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6C0CE2">
        <w:rPr>
          <w:color w:val="000000"/>
          <w:szCs w:val="28"/>
        </w:rPr>
        <w:t xml:space="preserve"> Наиболее вероятной причиной глубокой </w:t>
      </w:r>
      <w:proofErr w:type="spellStart"/>
      <w:r w:rsidRPr="006C0CE2">
        <w:rPr>
          <w:color w:val="000000"/>
          <w:szCs w:val="28"/>
        </w:rPr>
        <w:t>гиперхромной</w:t>
      </w:r>
      <w:proofErr w:type="spellEnd"/>
      <w:r w:rsidRPr="006C0CE2">
        <w:rPr>
          <w:color w:val="000000"/>
          <w:szCs w:val="28"/>
        </w:rPr>
        <w:t xml:space="preserve"> анемии может являться: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+алкоголизм и недоедание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кровопотери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табакокурение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цирроз печени</w:t>
      </w:r>
    </w:p>
    <w:p w:rsidR="00481430" w:rsidRPr="006C0CE2" w:rsidRDefault="00481430" w:rsidP="00481430">
      <w:pPr>
        <w:ind w:firstLine="709"/>
        <w:jc w:val="both"/>
        <w:rPr>
          <w:color w:val="000000"/>
          <w:szCs w:val="28"/>
        </w:rPr>
      </w:pPr>
      <w:r w:rsidRPr="006C0CE2">
        <w:rPr>
          <w:color w:val="000000"/>
          <w:szCs w:val="28"/>
        </w:rPr>
        <w:t>хронический гепатит</w:t>
      </w:r>
    </w:p>
    <w:p w:rsidR="00481430" w:rsidRPr="00E75D3F" w:rsidRDefault="00481430" w:rsidP="004814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16. </w:t>
      </w:r>
      <w:r w:rsidRPr="00E75D3F">
        <w:rPr>
          <w:color w:val="000000"/>
          <w:szCs w:val="28"/>
        </w:rPr>
        <w:t>Изменения в периферической крови, характерные для развёрнутой стадии острого лейкоза:</w:t>
      </w:r>
    </w:p>
    <w:p w:rsidR="00481430" w:rsidRPr="00E75D3F" w:rsidRDefault="00481430" w:rsidP="00481430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сдвиг </w:t>
      </w:r>
      <w:proofErr w:type="spellStart"/>
      <w:r w:rsidRPr="00E75D3F">
        <w:rPr>
          <w:color w:val="000000"/>
          <w:szCs w:val="28"/>
        </w:rPr>
        <w:t>лейкоформулы</w:t>
      </w:r>
      <w:proofErr w:type="spellEnd"/>
      <w:r w:rsidRPr="00E75D3F">
        <w:rPr>
          <w:color w:val="000000"/>
          <w:szCs w:val="28"/>
        </w:rPr>
        <w:t xml:space="preserve"> влево</w:t>
      </w:r>
    </w:p>
    <w:p w:rsidR="00481430" w:rsidRPr="00E75D3F" w:rsidRDefault="00481430" w:rsidP="00481430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+резкий сдвиг формулы влево и лейкемический провал</w:t>
      </w:r>
    </w:p>
    <w:p w:rsidR="00481430" w:rsidRPr="00E75D3F" w:rsidRDefault="00481430" w:rsidP="00481430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резкий сдвиг формулы вправо и резкий </w:t>
      </w:r>
      <w:proofErr w:type="spellStart"/>
      <w:r w:rsidRPr="00E75D3F">
        <w:rPr>
          <w:color w:val="000000"/>
          <w:szCs w:val="28"/>
        </w:rPr>
        <w:t>лейкемоидный</w:t>
      </w:r>
      <w:proofErr w:type="spellEnd"/>
      <w:r w:rsidRPr="00E75D3F">
        <w:rPr>
          <w:color w:val="000000"/>
          <w:szCs w:val="28"/>
        </w:rPr>
        <w:t xml:space="preserve"> провал</w:t>
      </w:r>
    </w:p>
    <w:p w:rsidR="00481430" w:rsidRPr="00E75D3F" w:rsidRDefault="00481430" w:rsidP="00481430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 xml:space="preserve">выраженный </w:t>
      </w:r>
      <w:proofErr w:type="spellStart"/>
      <w:r w:rsidRPr="00E75D3F">
        <w:rPr>
          <w:color w:val="000000"/>
          <w:szCs w:val="28"/>
        </w:rPr>
        <w:t>лейкемоидный</w:t>
      </w:r>
      <w:proofErr w:type="spellEnd"/>
      <w:r w:rsidRPr="00E75D3F">
        <w:rPr>
          <w:color w:val="000000"/>
          <w:szCs w:val="28"/>
        </w:rPr>
        <w:t xml:space="preserve"> провал</w:t>
      </w:r>
    </w:p>
    <w:p w:rsidR="00481430" w:rsidRPr="00E75D3F" w:rsidRDefault="00481430" w:rsidP="00481430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резкий сдвиг формулы вправо</w:t>
      </w:r>
    </w:p>
    <w:p w:rsidR="00D3482A" w:rsidRPr="00E75D3F" w:rsidRDefault="00481430" w:rsidP="00D348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17. </w:t>
      </w:r>
      <w:r w:rsidR="00D3482A" w:rsidRPr="00E75D3F">
        <w:rPr>
          <w:color w:val="000000"/>
          <w:szCs w:val="28"/>
        </w:rPr>
        <w:t>Варианты дебютов клинической манифестации острых лейкозов: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геморрагические проявления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стертое начало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lastRenderedPageBreak/>
        <w:t>острое начало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+всё перечисленное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нет верного ответа</w:t>
      </w:r>
    </w:p>
    <w:p w:rsidR="00D3482A" w:rsidRPr="00E75D3F" w:rsidRDefault="00D3482A" w:rsidP="00D3482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E75D3F">
        <w:rPr>
          <w:color w:val="000000"/>
          <w:szCs w:val="28"/>
        </w:rPr>
        <w:t>Самое частое клиническое проявление множественной миеломы: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+разрушение костей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почечная недостаточность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анемия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инфекция</w:t>
      </w:r>
    </w:p>
    <w:p w:rsidR="00D3482A" w:rsidRPr="00E75D3F" w:rsidRDefault="00D3482A" w:rsidP="00D3482A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кровоточивость</w:t>
      </w:r>
    </w:p>
    <w:p w:rsidR="00D60C2C" w:rsidRPr="00E75D3F" w:rsidRDefault="00D3482A" w:rsidP="00D60C2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="00D60C2C" w:rsidRPr="00E75D3F">
        <w:rPr>
          <w:color w:val="000000"/>
          <w:szCs w:val="28"/>
        </w:rPr>
        <w:t>Охарактеризуйте понятие «</w:t>
      </w:r>
      <w:proofErr w:type="spellStart"/>
      <w:r w:rsidR="00D60C2C" w:rsidRPr="00E75D3F">
        <w:rPr>
          <w:color w:val="000000"/>
          <w:szCs w:val="28"/>
        </w:rPr>
        <w:t>лейкемоидная</w:t>
      </w:r>
      <w:proofErr w:type="spellEnd"/>
      <w:r w:rsidR="00D60C2C" w:rsidRPr="00E75D3F">
        <w:rPr>
          <w:color w:val="000000"/>
          <w:szCs w:val="28"/>
        </w:rPr>
        <w:t xml:space="preserve"> реакция»:</w:t>
      </w:r>
    </w:p>
    <w:p w:rsidR="00D60C2C" w:rsidRPr="00E75D3F" w:rsidRDefault="00D60C2C" w:rsidP="00D60C2C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состояния, характеризующиеся только изменениями в периферической крови, сходные с лейкозами</w:t>
      </w:r>
    </w:p>
    <w:p w:rsidR="00D60C2C" w:rsidRPr="00E75D3F" w:rsidRDefault="00D60C2C" w:rsidP="00D60C2C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изменения только в гемопоэтической ткани, сходные с лейкозами</w:t>
      </w:r>
    </w:p>
    <w:p w:rsidR="00D60C2C" w:rsidRPr="00E75D3F" w:rsidRDefault="00D60C2C" w:rsidP="00D60C2C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+состояния, характеризующиеся изменениями в органах гемопоэза, в периферической крови и в организме в целом, сходные с лейкозами</w:t>
      </w:r>
    </w:p>
    <w:p w:rsidR="00D60C2C" w:rsidRPr="00E75D3F" w:rsidRDefault="00D60C2C" w:rsidP="00D60C2C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гипертермия на инфекционный агент</w:t>
      </w:r>
    </w:p>
    <w:p w:rsidR="00D60C2C" w:rsidRPr="00E75D3F" w:rsidRDefault="00D60C2C" w:rsidP="00D60C2C">
      <w:pPr>
        <w:ind w:firstLine="709"/>
        <w:jc w:val="both"/>
        <w:rPr>
          <w:color w:val="000000"/>
          <w:szCs w:val="28"/>
        </w:rPr>
      </w:pPr>
      <w:r w:rsidRPr="00E75D3F">
        <w:rPr>
          <w:color w:val="000000"/>
          <w:szCs w:val="28"/>
        </w:rPr>
        <w:t>лейкоцитоз при воспалительном заболевании</w:t>
      </w:r>
    </w:p>
    <w:p w:rsidR="001A7CF1" w:rsidRPr="002E744E" w:rsidRDefault="00D60C2C" w:rsidP="001A7CF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="001A7CF1" w:rsidRPr="002E744E">
        <w:rPr>
          <w:color w:val="000000"/>
          <w:szCs w:val="28"/>
        </w:rPr>
        <w:t xml:space="preserve">Для </w:t>
      </w:r>
      <w:proofErr w:type="spellStart"/>
      <w:r w:rsidR="001A7CF1" w:rsidRPr="002E744E">
        <w:rPr>
          <w:color w:val="000000"/>
          <w:szCs w:val="28"/>
        </w:rPr>
        <w:t>петехиального</w:t>
      </w:r>
      <w:proofErr w:type="spellEnd"/>
      <w:r w:rsidR="001A7CF1" w:rsidRPr="002E744E">
        <w:rPr>
          <w:color w:val="000000"/>
          <w:szCs w:val="28"/>
        </w:rPr>
        <w:t xml:space="preserve"> типа кровоточивости характерно:</w:t>
      </w:r>
    </w:p>
    <w:p w:rsidR="001A7CF1" w:rsidRPr="002E744E" w:rsidRDefault="001A7CF1" w:rsidP="001A7CF1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кровоизлияния в суставы, мышцы, внутренние органы </w:t>
      </w:r>
    </w:p>
    <w:p w:rsidR="001A7CF1" w:rsidRPr="002E744E" w:rsidRDefault="001A7CF1" w:rsidP="001A7CF1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 xml:space="preserve">+петехии и </w:t>
      </w:r>
      <w:proofErr w:type="spellStart"/>
      <w:r w:rsidRPr="002E744E">
        <w:rPr>
          <w:color w:val="000000"/>
          <w:szCs w:val="28"/>
        </w:rPr>
        <w:t>экхимозы</w:t>
      </w:r>
      <w:proofErr w:type="spellEnd"/>
      <w:r w:rsidRPr="002E744E">
        <w:rPr>
          <w:color w:val="000000"/>
          <w:szCs w:val="28"/>
        </w:rPr>
        <w:t xml:space="preserve"> на коже</w:t>
      </w:r>
    </w:p>
    <w:p w:rsidR="001A7CF1" w:rsidRPr="002E744E" w:rsidRDefault="001A7CF1" w:rsidP="001A7CF1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кровоизлияния на коже или слизистых с воспалительным валиком</w:t>
      </w:r>
    </w:p>
    <w:p w:rsidR="001A7CF1" w:rsidRPr="002E744E" w:rsidRDefault="001A7CF1" w:rsidP="001A7CF1">
      <w:pPr>
        <w:ind w:firstLine="709"/>
        <w:jc w:val="both"/>
        <w:rPr>
          <w:color w:val="000000"/>
          <w:szCs w:val="28"/>
        </w:rPr>
      </w:pPr>
      <w:proofErr w:type="spellStart"/>
      <w:r w:rsidRPr="002E744E">
        <w:rPr>
          <w:color w:val="000000"/>
          <w:szCs w:val="28"/>
        </w:rPr>
        <w:t>телеангиэктазы</w:t>
      </w:r>
      <w:proofErr w:type="spellEnd"/>
      <w:r w:rsidRPr="002E744E">
        <w:rPr>
          <w:color w:val="000000"/>
          <w:szCs w:val="28"/>
        </w:rPr>
        <w:t>, ангиомы</w:t>
      </w:r>
    </w:p>
    <w:p w:rsidR="001A7CF1" w:rsidRPr="002E744E" w:rsidRDefault="001A7CF1" w:rsidP="001A7CF1">
      <w:pPr>
        <w:ind w:firstLine="709"/>
        <w:jc w:val="both"/>
        <w:rPr>
          <w:color w:val="000000"/>
          <w:szCs w:val="28"/>
        </w:rPr>
      </w:pPr>
      <w:r w:rsidRPr="002E744E">
        <w:rPr>
          <w:color w:val="000000"/>
          <w:szCs w:val="28"/>
        </w:rPr>
        <w:t>все перечисленное верно</w:t>
      </w:r>
    </w:p>
    <w:p w:rsidR="00481430" w:rsidRDefault="00481430" w:rsidP="00481430">
      <w:pPr>
        <w:jc w:val="both"/>
        <w:rPr>
          <w:color w:val="000000"/>
          <w:szCs w:val="28"/>
        </w:rPr>
      </w:pPr>
    </w:p>
    <w:p w:rsidR="00481430" w:rsidRPr="005F6BF8" w:rsidRDefault="00481430" w:rsidP="00481430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81430" w:rsidRPr="0036068E" w:rsidRDefault="00481430" w:rsidP="00481430">
      <w:pPr>
        <w:ind w:firstLine="709"/>
        <w:jc w:val="both"/>
        <w:rPr>
          <w:color w:val="000000"/>
          <w:szCs w:val="28"/>
        </w:rPr>
      </w:pPr>
    </w:p>
    <w:p w:rsidR="00481430" w:rsidRPr="0036068E" w:rsidRDefault="00481430" w:rsidP="0048143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</w:t>
      </w:r>
      <w:r w:rsidR="001A7CF1">
        <w:rPr>
          <w:color w:val="000000"/>
          <w:szCs w:val="28"/>
        </w:rPr>
        <w:t xml:space="preserve">гематологического </w:t>
      </w:r>
      <w:r w:rsidRPr="0036068E">
        <w:rPr>
          <w:color w:val="000000"/>
          <w:szCs w:val="28"/>
        </w:rPr>
        <w:t>диагноза.</w:t>
      </w:r>
    </w:p>
    <w:p w:rsidR="00481430" w:rsidRPr="0036068E" w:rsidRDefault="00481430" w:rsidP="0048143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2.  Провести диагностику </w:t>
      </w:r>
      <w:r w:rsidR="005018A9">
        <w:rPr>
          <w:color w:val="000000"/>
          <w:szCs w:val="28"/>
        </w:rPr>
        <w:t>заболевания системы кроветворения</w:t>
      </w:r>
      <w:r w:rsidRPr="0036068E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794209" w:rsidRPr="0036068E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794209">
        <w:rPr>
          <w:color w:val="000000"/>
          <w:szCs w:val="28"/>
        </w:rPr>
        <w:t xml:space="preserve">Оценить данные лабораторного исследования: крови и мочи (клинические анализы), иммунологического исследования, биохимического анализа крови, свертывающей, </w:t>
      </w:r>
      <w:proofErr w:type="spellStart"/>
      <w:r w:rsidRPr="00794209">
        <w:rPr>
          <w:color w:val="000000"/>
          <w:szCs w:val="28"/>
        </w:rPr>
        <w:t>противосвертывающей</w:t>
      </w:r>
      <w:proofErr w:type="spellEnd"/>
      <w:r w:rsidRPr="00794209">
        <w:rPr>
          <w:color w:val="000000"/>
          <w:szCs w:val="28"/>
        </w:rPr>
        <w:t xml:space="preserve">, </w:t>
      </w:r>
      <w:proofErr w:type="spellStart"/>
      <w:r w:rsidRPr="00794209">
        <w:rPr>
          <w:color w:val="000000"/>
          <w:szCs w:val="28"/>
        </w:rPr>
        <w:t>фибринолитической</w:t>
      </w:r>
      <w:proofErr w:type="spellEnd"/>
      <w:r w:rsidRPr="00794209">
        <w:rPr>
          <w:color w:val="000000"/>
          <w:szCs w:val="28"/>
        </w:rPr>
        <w:t xml:space="preserve"> активности плазмы крови, параметров первичного гемостаза, лабораторных маркеров внутрисосудистого свертывания крови (Д-</w:t>
      </w:r>
      <w:proofErr w:type="spellStart"/>
      <w:r w:rsidRPr="00794209">
        <w:rPr>
          <w:color w:val="000000"/>
          <w:szCs w:val="28"/>
        </w:rPr>
        <w:t>димер</w:t>
      </w:r>
      <w:proofErr w:type="spellEnd"/>
      <w:r w:rsidRPr="00794209">
        <w:rPr>
          <w:color w:val="000000"/>
          <w:szCs w:val="28"/>
        </w:rPr>
        <w:t>, РФМК).</w:t>
      </w:r>
    </w:p>
    <w:p w:rsidR="00481430" w:rsidRPr="0036068E" w:rsidRDefault="00481430" w:rsidP="0048143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Установить клинико-гематологический синдром дефицита железа.</w:t>
      </w:r>
    </w:p>
    <w:p w:rsidR="00481430" w:rsidRDefault="00481430" w:rsidP="0048143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Установить клинико-гематологический синдром гемолиза эритроцитов.</w:t>
      </w:r>
    </w:p>
    <w:p w:rsidR="00794209" w:rsidRPr="0036068E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794209">
        <w:rPr>
          <w:color w:val="000000"/>
          <w:szCs w:val="28"/>
        </w:rPr>
        <w:t xml:space="preserve">Установить клинико-гематологические синдромы при </w:t>
      </w:r>
      <w:r>
        <w:rPr>
          <w:color w:val="000000"/>
          <w:szCs w:val="28"/>
        </w:rPr>
        <w:t>геморрагическом диатезе</w:t>
      </w:r>
      <w:r w:rsidRPr="00794209">
        <w:rPr>
          <w:color w:val="000000"/>
          <w:szCs w:val="28"/>
        </w:rPr>
        <w:t>.</w:t>
      </w:r>
    </w:p>
    <w:p w:rsidR="00481430" w:rsidRPr="0036068E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81430" w:rsidRPr="0036068E">
        <w:rPr>
          <w:color w:val="000000"/>
          <w:szCs w:val="28"/>
        </w:rPr>
        <w:t>. Оценить результаты ультразвукового исследования внутренних органов.</w:t>
      </w:r>
    </w:p>
    <w:p w:rsidR="00481430" w:rsidRPr="0036068E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481430" w:rsidRPr="0036068E">
        <w:rPr>
          <w:color w:val="000000"/>
          <w:szCs w:val="28"/>
        </w:rPr>
        <w:t xml:space="preserve">. Определить показания для проведения стернальной пункции или </w:t>
      </w:r>
      <w:proofErr w:type="spellStart"/>
      <w:r w:rsidR="00481430" w:rsidRPr="0036068E">
        <w:rPr>
          <w:color w:val="000000"/>
          <w:szCs w:val="28"/>
        </w:rPr>
        <w:t>трепанобиопсии</w:t>
      </w:r>
      <w:proofErr w:type="spellEnd"/>
      <w:r w:rsidR="00481430" w:rsidRPr="0036068E">
        <w:rPr>
          <w:color w:val="000000"/>
          <w:szCs w:val="28"/>
        </w:rPr>
        <w:t xml:space="preserve"> подвздошной кости.</w:t>
      </w:r>
    </w:p>
    <w:p w:rsidR="00481430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481430" w:rsidRPr="0036068E">
        <w:rPr>
          <w:color w:val="000000"/>
          <w:szCs w:val="28"/>
        </w:rPr>
        <w:t xml:space="preserve">. Оценить результаты исследования </w:t>
      </w:r>
      <w:proofErr w:type="spellStart"/>
      <w:r w:rsidR="00481430" w:rsidRPr="0036068E">
        <w:rPr>
          <w:color w:val="000000"/>
          <w:szCs w:val="28"/>
        </w:rPr>
        <w:t>биоптатов</w:t>
      </w:r>
      <w:proofErr w:type="spellEnd"/>
      <w:r w:rsidR="00481430" w:rsidRPr="0036068E">
        <w:rPr>
          <w:color w:val="000000"/>
          <w:szCs w:val="28"/>
        </w:rPr>
        <w:t xml:space="preserve"> костного мозга.</w:t>
      </w:r>
    </w:p>
    <w:p w:rsidR="00794209" w:rsidRPr="00794209" w:rsidRDefault="00794209" w:rsidP="007942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Pr="00794209">
        <w:rPr>
          <w:color w:val="000000"/>
          <w:szCs w:val="28"/>
        </w:rPr>
        <w:t>Определить показания для проведения биопсии лимфатических узлов.</w:t>
      </w:r>
    </w:p>
    <w:p w:rsidR="00794209" w:rsidRPr="0036068E" w:rsidRDefault="00794209" w:rsidP="0079420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Pr="00794209">
        <w:rPr>
          <w:color w:val="000000"/>
          <w:szCs w:val="28"/>
        </w:rPr>
        <w:t xml:space="preserve">. Оценить результаты исследования </w:t>
      </w:r>
      <w:proofErr w:type="spellStart"/>
      <w:r w:rsidRPr="00794209">
        <w:rPr>
          <w:color w:val="000000"/>
          <w:szCs w:val="28"/>
        </w:rPr>
        <w:t>биоптатов</w:t>
      </w:r>
      <w:proofErr w:type="spellEnd"/>
      <w:r w:rsidRPr="00794209">
        <w:rPr>
          <w:color w:val="000000"/>
          <w:szCs w:val="28"/>
        </w:rPr>
        <w:t xml:space="preserve"> лимфоузлов.</w:t>
      </w:r>
    </w:p>
    <w:p w:rsidR="00481430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</w:t>
      </w:r>
      <w:r w:rsidR="00481430" w:rsidRPr="0036068E">
        <w:rPr>
          <w:color w:val="000000"/>
          <w:szCs w:val="28"/>
        </w:rPr>
        <w:t>. Провести диагностику и дифференциальную диагностику анемий.</w:t>
      </w:r>
    </w:p>
    <w:p w:rsidR="00794209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</w:t>
      </w:r>
      <w:r w:rsidRPr="00794209">
        <w:rPr>
          <w:color w:val="000000"/>
          <w:szCs w:val="28"/>
        </w:rPr>
        <w:t>Провести дифференциальную диагностику состояний, характеризующихся повышенной кровоточивостью.</w:t>
      </w:r>
    </w:p>
    <w:p w:rsidR="00794209" w:rsidRDefault="00794209" w:rsidP="0048143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14. </w:t>
      </w:r>
      <w:r w:rsidRPr="00794209">
        <w:rPr>
          <w:color w:val="000000"/>
          <w:szCs w:val="28"/>
        </w:rPr>
        <w:t xml:space="preserve">Провести дифференциальную диагностику </w:t>
      </w:r>
      <w:proofErr w:type="spellStart"/>
      <w:r w:rsidRPr="00794209">
        <w:rPr>
          <w:color w:val="000000"/>
          <w:szCs w:val="28"/>
        </w:rPr>
        <w:t>гемобластозов</w:t>
      </w:r>
      <w:proofErr w:type="spellEnd"/>
      <w:r w:rsidRPr="00794209">
        <w:rPr>
          <w:color w:val="000000"/>
          <w:szCs w:val="28"/>
        </w:rPr>
        <w:t xml:space="preserve"> и </w:t>
      </w:r>
      <w:proofErr w:type="spellStart"/>
      <w:r w:rsidRPr="00794209">
        <w:rPr>
          <w:color w:val="000000"/>
          <w:szCs w:val="28"/>
        </w:rPr>
        <w:t>лейкемоидных</w:t>
      </w:r>
      <w:proofErr w:type="spellEnd"/>
      <w:r w:rsidRPr="00794209">
        <w:rPr>
          <w:color w:val="000000"/>
          <w:szCs w:val="28"/>
        </w:rPr>
        <w:t xml:space="preserve"> реакций.</w:t>
      </w:r>
    </w:p>
    <w:p w:rsidR="00794209" w:rsidRPr="0036068E" w:rsidRDefault="00794209" w:rsidP="00481430">
      <w:pPr>
        <w:ind w:firstLine="709"/>
        <w:jc w:val="both"/>
        <w:rPr>
          <w:color w:val="000000"/>
          <w:szCs w:val="28"/>
        </w:rPr>
      </w:pPr>
    </w:p>
    <w:p w:rsidR="00481430" w:rsidRPr="005F6BF8" w:rsidRDefault="00481430" w:rsidP="00481430">
      <w:pPr>
        <w:jc w:val="both"/>
        <w:rPr>
          <w:color w:val="000000"/>
          <w:sz w:val="28"/>
          <w:szCs w:val="28"/>
        </w:rPr>
      </w:pPr>
    </w:p>
    <w:p w:rsidR="00D32D26" w:rsidRDefault="00D32D26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83E33" w:rsidRPr="005A438E" w:rsidTr="00B74AB2">
        <w:tc>
          <w:tcPr>
            <w:tcW w:w="3006" w:type="dxa"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083E33" w:rsidRPr="005A438E" w:rsidTr="00B74AB2">
        <w:tc>
          <w:tcPr>
            <w:tcW w:w="3006" w:type="dxa"/>
            <w:vMerge w:val="restart"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>тестирование</w:t>
            </w: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«ОТЛИЧНО» выставляется при условии 90-100% правильных ответов</w:t>
            </w:r>
          </w:p>
        </w:tc>
      </w:tr>
      <w:tr w:rsidR="00083E33" w:rsidRPr="005A438E" w:rsidTr="00B74AB2">
        <w:tc>
          <w:tcPr>
            <w:tcW w:w="3006" w:type="dxa"/>
            <w:vMerge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«ХОРОШО» выставляется при условии 75-89% правильных ответов</w:t>
            </w:r>
          </w:p>
        </w:tc>
      </w:tr>
      <w:tr w:rsidR="00083E33" w:rsidRPr="005A438E" w:rsidTr="00B74AB2">
        <w:tc>
          <w:tcPr>
            <w:tcW w:w="3006" w:type="dxa"/>
            <w:vMerge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083E33" w:rsidRPr="005A438E" w:rsidTr="00B74AB2">
        <w:tc>
          <w:tcPr>
            <w:tcW w:w="3006" w:type="dxa"/>
            <w:vMerge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083E33" w:rsidRPr="005A438E" w:rsidRDefault="00083E33" w:rsidP="00FD4B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D4B03" w:rsidRPr="005A438E" w:rsidTr="00B74AB2">
        <w:trPr>
          <w:trHeight w:val="180"/>
        </w:trPr>
        <w:tc>
          <w:tcPr>
            <w:tcW w:w="3006" w:type="dxa"/>
            <w:vMerge w:val="restart"/>
          </w:tcPr>
          <w:p w:rsidR="00FD4B03" w:rsidRPr="005A438E" w:rsidRDefault="00FD4B03" w:rsidP="00FD4B03">
            <w:pPr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FD4B03" w:rsidRPr="005A438E" w:rsidRDefault="00B0520D" w:rsidP="00B0520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 xml:space="preserve">Оценка «ЗАЧТЕНО» выставляется, если обучающийся </w:t>
            </w:r>
            <w:r w:rsidRPr="005A438E">
              <w:rPr>
                <w:sz w:val="28"/>
              </w:rPr>
              <w:t xml:space="preserve">освоил </w:t>
            </w:r>
            <w:proofErr w:type="gramStart"/>
            <w:r w:rsidRPr="005A438E">
              <w:rPr>
                <w:sz w:val="28"/>
              </w:rPr>
              <w:t>практические навыки</w:t>
            </w:r>
            <w:proofErr w:type="gramEnd"/>
            <w:r w:rsidR="005A438E">
              <w:rPr>
                <w:sz w:val="28"/>
              </w:rPr>
              <w:t xml:space="preserve"> </w:t>
            </w:r>
            <w:r w:rsidRPr="005A438E">
              <w:rPr>
                <w:sz w:val="28"/>
              </w:rPr>
              <w:t>предусмотренные программой, при их демонст</w:t>
            </w:r>
            <w:r w:rsidR="009A7DD9" w:rsidRPr="005A438E">
              <w:rPr>
                <w:sz w:val="28"/>
              </w:rPr>
              <w:t>ра</w:t>
            </w:r>
            <w:r w:rsidRPr="005A438E">
              <w:rPr>
                <w:sz w:val="28"/>
              </w:rPr>
              <w:t xml:space="preserve">ции </w:t>
            </w:r>
            <w:r w:rsidR="009A7DD9" w:rsidRPr="005A438E">
              <w:rPr>
                <w:sz w:val="28"/>
              </w:rPr>
              <w:t>полностью и</w:t>
            </w:r>
            <w:r w:rsidR="00FF5C14" w:rsidRPr="005A438E">
              <w:rPr>
                <w:sz w:val="28"/>
              </w:rPr>
              <w:t>л</w:t>
            </w:r>
            <w:r w:rsidR="009A7DD9" w:rsidRPr="005A438E">
              <w:rPr>
                <w:sz w:val="28"/>
              </w:rPr>
              <w:t xml:space="preserve">и с незначительными погрешностями </w:t>
            </w:r>
            <w:r w:rsidRPr="005A438E">
              <w:rPr>
                <w:sz w:val="28"/>
              </w:rPr>
              <w:t xml:space="preserve">соблюдал алгоритм </w:t>
            </w:r>
            <w:r w:rsidR="009A7DD9" w:rsidRPr="005A438E">
              <w:rPr>
                <w:sz w:val="28"/>
              </w:rPr>
              <w:t xml:space="preserve">и технику </w:t>
            </w:r>
            <w:r w:rsidRPr="005A438E">
              <w:rPr>
                <w:sz w:val="28"/>
              </w:rPr>
              <w:t>выполнения.</w:t>
            </w:r>
          </w:p>
        </w:tc>
      </w:tr>
      <w:tr w:rsidR="009A7DD9" w:rsidRPr="005A438E" w:rsidTr="00B74AB2">
        <w:trPr>
          <w:trHeight w:val="229"/>
        </w:trPr>
        <w:tc>
          <w:tcPr>
            <w:tcW w:w="3006" w:type="dxa"/>
            <w:vMerge/>
          </w:tcPr>
          <w:p w:rsidR="009A7DD9" w:rsidRPr="005A438E" w:rsidRDefault="009A7DD9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9A7DD9" w:rsidRPr="005A438E" w:rsidRDefault="009A7DD9" w:rsidP="009A7D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«НЕ ЗАЧТЕНО» выставляется, если обучающийся</w:t>
            </w:r>
            <w:r w:rsidRPr="005A438E">
              <w:rPr>
                <w:sz w:val="28"/>
              </w:rP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FD4B03" w:rsidRDefault="00FD4B03">
      <w:pPr>
        <w:spacing w:after="160" w:line="259" w:lineRule="auto"/>
        <w:rPr>
          <w:b/>
          <w:color w:val="000000"/>
          <w:sz w:val="28"/>
          <w:szCs w:val="28"/>
        </w:rPr>
      </w:pPr>
      <w:bookmarkStart w:id="10" w:name="_Toc535164691"/>
      <w:r>
        <w:rPr>
          <w:b/>
          <w:color w:val="000000"/>
          <w:sz w:val="28"/>
          <w:szCs w:val="28"/>
        </w:rPr>
        <w:br w:type="page"/>
      </w: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0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3F424F">
      <w:pPr>
        <w:ind w:firstLine="708"/>
        <w:jc w:val="both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«Терапия»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</w:t>
      </w:r>
      <w:r w:rsidR="005A438E">
        <w:rPr>
          <w:color w:val="000000"/>
          <w:sz w:val="28"/>
          <w:szCs w:val="28"/>
        </w:rPr>
        <w:t>зачета</w:t>
      </w:r>
      <w:r w:rsidR="007E7400" w:rsidRPr="00597640">
        <w:rPr>
          <w:color w:val="000000"/>
          <w:sz w:val="28"/>
          <w:szCs w:val="28"/>
        </w:rPr>
        <w:t xml:space="preserve"> </w:t>
      </w:r>
      <w:r w:rsidR="00241053" w:rsidRPr="00597640">
        <w:rPr>
          <w:color w:val="000000"/>
          <w:sz w:val="28"/>
          <w:szCs w:val="28"/>
        </w:rPr>
        <w:t>по экзаменационным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42934" w:rsidRDefault="00F42934" w:rsidP="00F4293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задач:</w:t>
      </w: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«НЕ ЗАЧТЕНО» - выставляется при отрицательной («неудовлетворительно») оценке по итогам устного опроса и/или </w:t>
      </w:r>
      <w:r w:rsidRPr="00A12EA0">
        <w:rPr>
          <w:rFonts w:ascii="Times New Roman" w:hAnsi="Times New Roman"/>
          <w:color w:val="000000"/>
          <w:sz w:val="28"/>
          <w:szCs w:val="28"/>
        </w:rPr>
        <w:t>по 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2934" w:rsidRPr="00B873E3" w:rsidRDefault="00F42934" w:rsidP="00F42934">
      <w:pPr>
        <w:rPr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F42934" w:rsidRPr="00E673DD" w:rsidTr="00D14421">
        <w:tc>
          <w:tcPr>
            <w:tcW w:w="2268" w:type="dxa"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655" w:type="dxa"/>
          </w:tcPr>
          <w:p w:rsidR="00F42934" w:rsidRPr="00E673DD" w:rsidRDefault="00F42934" w:rsidP="00D14421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F42934" w:rsidRPr="00E673DD" w:rsidTr="00D14421">
        <w:tc>
          <w:tcPr>
            <w:tcW w:w="2268" w:type="dxa"/>
            <w:vMerge w:val="restart"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устный опрос</w:t>
            </w: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42934" w:rsidRPr="00E673DD" w:rsidTr="00D14421"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 w:rsidRPr="00E673DD">
              <w:rPr>
                <w:color w:val="000000"/>
                <w:sz w:val="28"/>
              </w:rPr>
              <w:t>изучаемого</w:t>
            </w:r>
            <w:proofErr w:type="gramEnd"/>
            <w:r w:rsidRPr="00E673DD">
              <w:rPr>
                <w:color w:val="000000"/>
                <w:sz w:val="28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42934" w:rsidRPr="00E673DD" w:rsidTr="00D14421"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42934" w:rsidRPr="00E673DD" w:rsidTr="00D14421"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E673DD">
              <w:rPr>
                <w:color w:val="000000"/>
                <w:sz w:val="28"/>
              </w:rPr>
              <w:t>изучаемого</w:t>
            </w:r>
            <w:proofErr w:type="gramEnd"/>
            <w:r w:rsidRPr="00E673DD">
              <w:rPr>
                <w:color w:val="000000"/>
                <w:sz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42934" w:rsidRPr="00E673DD" w:rsidTr="00D14421">
        <w:trPr>
          <w:trHeight w:val="180"/>
        </w:trPr>
        <w:tc>
          <w:tcPr>
            <w:tcW w:w="2268" w:type="dxa"/>
            <w:vMerge w:val="restart"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решение ситуационных задач</w:t>
            </w: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42934" w:rsidRPr="00E673DD" w:rsidTr="00D14421">
        <w:trPr>
          <w:trHeight w:val="229"/>
        </w:trPr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42934" w:rsidRPr="00E673DD" w:rsidTr="00D14421">
        <w:trPr>
          <w:trHeight w:val="229"/>
        </w:trPr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42934" w:rsidRPr="00E673DD" w:rsidTr="00D14421">
        <w:trPr>
          <w:trHeight w:val="229"/>
        </w:trPr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F42934" w:rsidRDefault="00F42934" w:rsidP="00F429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42934" w:rsidRDefault="00F42934" w:rsidP="00F42934">
      <w:pPr>
        <w:spacing w:after="160" w:line="259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17BCA" w:rsidRPr="00B74AB2" w:rsidRDefault="00017BCA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472DD" w:rsidRDefault="003472D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 xml:space="preserve">Липидные и </w:t>
      </w:r>
      <w:proofErr w:type="spellStart"/>
      <w:r>
        <w:t>нелипидные</w:t>
      </w:r>
      <w:proofErr w:type="spellEnd"/>
      <w:r>
        <w:t xml:space="preserve"> факторы риска атеросклероза и связанных с ним ССЗ.</w:t>
      </w:r>
      <w:r w:rsidR="00027BAF">
        <w:t xml:space="preserve"> Лабораторная диагностика.</w:t>
      </w:r>
    </w:p>
    <w:p w:rsidR="004E122D" w:rsidRPr="004E122D" w:rsidRDefault="00A606F2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 xml:space="preserve">Стабильная </w:t>
      </w:r>
      <w:r w:rsidR="00D63CF8">
        <w:t>стенокардия: принципы диагностики и дифференциальной диагностики</w:t>
      </w:r>
      <w:r w:rsidR="004E122D" w:rsidRPr="004E122D">
        <w:t>.</w:t>
      </w:r>
      <w:r w:rsidR="002B3FE0">
        <w:t xml:space="preserve"> Значение лабораторных методов диагностики.</w:t>
      </w:r>
    </w:p>
    <w:p w:rsidR="004E122D" w:rsidRPr="004E122D" w:rsidRDefault="00D63CF8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Острый инфаркт миокарда: диагностические критерии</w:t>
      </w:r>
      <w:r w:rsidR="003472DD">
        <w:t>.</w:t>
      </w:r>
      <w:r>
        <w:t xml:space="preserve"> </w:t>
      </w:r>
      <w:proofErr w:type="spellStart"/>
      <w:r w:rsidR="003472DD">
        <w:t>Биомаркеры</w:t>
      </w:r>
      <w:proofErr w:type="spellEnd"/>
      <w:r w:rsidR="003472DD">
        <w:t xml:space="preserve"> некроза и </w:t>
      </w:r>
      <w:proofErr w:type="gramStart"/>
      <w:r w:rsidR="003472DD">
        <w:t>повреждения миокарда</w:t>
      </w:r>
      <w:proofErr w:type="gramEnd"/>
      <w:r w:rsidR="003472DD">
        <w:t xml:space="preserve"> и их диагностическое значение</w:t>
      </w:r>
      <w:r>
        <w:t>.</w:t>
      </w:r>
    </w:p>
    <w:p w:rsidR="004E122D" w:rsidRPr="002B3FE0" w:rsidRDefault="004E122D" w:rsidP="002B3FE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3FE0">
        <w:rPr>
          <w:rFonts w:ascii="Times New Roman" w:hAnsi="Times New Roman"/>
          <w:sz w:val="24"/>
          <w:szCs w:val="24"/>
        </w:rPr>
        <w:t>Артериальн</w:t>
      </w:r>
      <w:r w:rsidR="00D63CF8" w:rsidRPr="002B3FE0">
        <w:rPr>
          <w:rFonts w:ascii="Times New Roman" w:hAnsi="Times New Roman"/>
          <w:sz w:val="24"/>
          <w:szCs w:val="24"/>
        </w:rPr>
        <w:t>ые</w:t>
      </w:r>
      <w:r w:rsidRPr="002B3FE0">
        <w:rPr>
          <w:rFonts w:ascii="Times New Roman" w:hAnsi="Times New Roman"/>
          <w:sz w:val="24"/>
          <w:szCs w:val="24"/>
        </w:rPr>
        <w:t xml:space="preserve"> гипертензи</w:t>
      </w:r>
      <w:r w:rsidR="00D63CF8" w:rsidRPr="002B3FE0">
        <w:rPr>
          <w:rFonts w:ascii="Times New Roman" w:hAnsi="Times New Roman"/>
          <w:sz w:val="24"/>
          <w:szCs w:val="24"/>
        </w:rPr>
        <w:t>и</w:t>
      </w:r>
      <w:r w:rsidRPr="002B3FE0">
        <w:rPr>
          <w:rFonts w:ascii="Times New Roman" w:hAnsi="Times New Roman"/>
          <w:sz w:val="24"/>
          <w:szCs w:val="24"/>
        </w:rPr>
        <w:t xml:space="preserve">: </w:t>
      </w:r>
      <w:r w:rsidR="00D63CF8" w:rsidRPr="002B3FE0">
        <w:rPr>
          <w:rFonts w:ascii="Times New Roman" w:hAnsi="Times New Roman"/>
          <w:sz w:val="24"/>
          <w:szCs w:val="24"/>
        </w:rPr>
        <w:t>принципы диагностики и дифференциальной диагностики гипертонической болезни и симптоматических гипертензий</w:t>
      </w:r>
      <w:r w:rsidRPr="002B3FE0">
        <w:rPr>
          <w:rFonts w:ascii="Times New Roman" w:hAnsi="Times New Roman"/>
          <w:sz w:val="24"/>
          <w:szCs w:val="24"/>
        </w:rPr>
        <w:t>.</w:t>
      </w:r>
      <w:r w:rsidR="002B3FE0" w:rsidRPr="002B3FE0">
        <w:rPr>
          <w:rFonts w:ascii="Times New Roman" w:hAnsi="Times New Roman"/>
          <w:sz w:val="24"/>
          <w:szCs w:val="24"/>
        </w:rPr>
        <w:t xml:space="preserve"> Значение лабораторных методов диагностики.</w:t>
      </w:r>
    </w:p>
    <w:p w:rsidR="00D63CF8" w:rsidRDefault="00D63CF8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Диагностические критерии и дифференциальная диагностика воспалительных заболеваний сердца.</w:t>
      </w:r>
    </w:p>
    <w:p w:rsidR="004E122D" w:rsidRPr="004E122D" w:rsidRDefault="004E122D" w:rsidP="00D63CF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Хроническая сердечная недостаточность. Роль симптомов и объективных признаков в диагностике ХСН.</w:t>
      </w:r>
      <w:r w:rsidR="00D63CF8">
        <w:t xml:space="preserve"> </w:t>
      </w:r>
      <w:r w:rsidRPr="004E122D">
        <w:t>Инструментальные и лабораторные методы в диагностике ХСН.</w:t>
      </w:r>
    </w:p>
    <w:p w:rsidR="004E122D" w:rsidRDefault="00D63CF8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Диагностические критерии ревматизма.</w:t>
      </w:r>
    </w:p>
    <w:p w:rsidR="00D63CF8" w:rsidRDefault="00D63CF8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Диагностические признаки системных заболеваний соединительной ткани и системных васкулитов.</w:t>
      </w:r>
    </w:p>
    <w:p w:rsidR="00D63CF8" w:rsidRPr="004E122D" w:rsidRDefault="00D63CF8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>
        <w:t>Дифференциальная диагностика суставного синдрома.</w:t>
      </w:r>
      <w:r w:rsidR="00027BAF">
        <w:t xml:space="preserve"> </w:t>
      </w:r>
      <w:r>
        <w:t xml:space="preserve">Роль лабораторных методов диагностики в определение активности </w:t>
      </w:r>
      <w:r w:rsidR="003472DD">
        <w:t>ревматических</w:t>
      </w:r>
      <w:r>
        <w:t xml:space="preserve"> заболеваний.</w:t>
      </w:r>
    </w:p>
    <w:p w:rsidR="003472D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Пневмония</w:t>
      </w:r>
      <w:r w:rsidR="003472DD">
        <w:t>: диагностические признаки, принципы дифференциальной диагностики</w:t>
      </w:r>
      <w:r w:rsidR="00A51371">
        <w:t>, роль лабораторных методов диагностики в установлении этиологии и тяжести пневмоний.</w:t>
      </w:r>
    </w:p>
    <w:p w:rsidR="004E122D" w:rsidRPr="00027BAF" w:rsidRDefault="004E122D" w:rsidP="00027BAF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7BAF">
        <w:rPr>
          <w:rFonts w:ascii="Times New Roman" w:hAnsi="Times New Roman"/>
          <w:sz w:val="24"/>
          <w:szCs w:val="24"/>
        </w:rPr>
        <w:t xml:space="preserve">Хроническая обструктивная болезнь легких: </w:t>
      </w:r>
      <w:r w:rsidR="00027BAF" w:rsidRPr="00027BAF">
        <w:rPr>
          <w:rFonts w:ascii="Times New Roman" w:hAnsi="Times New Roman"/>
          <w:sz w:val="24"/>
          <w:szCs w:val="24"/>
        </w:rPr>
        <w:t xml:space="preserve">принципы </w:t>
      </w:r>
      <w:r w:rsidR="003472DD" w:rsidRPr="00027BAF">
        <w:rPr>
          <w:rFonts w:ascii="Times New Roman" w:hAnsi="Times New Roman"/>
          <w:sz w:val="24"/>
          <w:szCs w:val="24"/>
        </w:rPr>
        <w:t>диагностик</w:t>
      </w:r>
      <w:r w:rsidR="00027BAF" w:rsidRPr="00027BAF">
        <w:rPr>
          <w:rFonts w:ascii="Times New Roman" w:hAnsi="Times New Roman"/>
          <w:sz w:val="24"/>
          <w:szCs w:val="24"/>
        </w:rPr>
        <w:t>и</w:t>
      </w:r>
      <w:r w:rsidR="003472DD" w:rsidRPr="00027BAF">
        <w:rPr>
          <w:rFonts w:ascii="Times New Roman" w:hAnsi="Times New Roman"/>
          <w:sz w:val="24"/>
          <w:szCs w:val="24"/>
        </w:rPr>
        <w:t xml:space="preserve"> и дифференциальн</w:t>
      </w:r>
      <w:r w:rsidR="00027BAF" w:rsidRPr="00027BAF">
        <w:rPr>
          <w:rFonts w:ascii="Times New Roman" w:hAnsi="Times New Roman"/>
          <w:sz w:val="24"/>
          <w:szCs w:val="24"/>
        </w:rPr>
        <w:t>ой</w:t>
      </w:r>
      <w:r w:rsidR="003472DD" w:rsidRPr="00027BAF">
        <w:rPr>
          <w:rFonts w:ascii="Times New Roman" w:hAnsi="Times New Roman"/>
          <w:sz w:val="24"/>
          <w:szCs w:val="24"/>
        </w:rPr>
        <w:t xml:space="preserve"> диагностик</w:t>
      </w:r>
      <w:r w:rsidR="00027BAF" w:rsidRPr="00027BAF">
        <w:rPr>
          <w:rFonts w:ascii="Times New Roman" w:hAnsi="Times New Roman"/>
          <w:sz w:val="24"/>
          <w:szCs w:val="24"/>
        </w:rPr>
        <w:t>и</w:t>
      </w:r>
      <w:r w:rsidRPr="00027BAF">
        <w:rPr>
          <w:rFonts w:ascii="Times New Roman" w:hAnsi="Times New Roman"/>
          <w:sz w:val="24"/>
          <w:szCs w:val="24"/>
        </w:rPr>
        <w:t>.</w:t>
      </w:r>
      <w:r w:rsidR="00027BAF" w:rsidRPr="00027BAF">
        <w:rPr>
          <w:rFonts w:ascii="Times New Roman" w:hAnsi="Times New Roman"/>
          <w:sz w:val="24"/>
          <w:szCs w:val="24"/>
        </w:rPr>
        <w:t xml:space="preserve"> Роль лабораторных методов.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Бронхиальная астма: </w:t>
      </w:r>
      <w:r w:rsidR="00027BAF">
        <w:t xml:space="preserve">принципы </w:t>
      </w:r>
      <w:r w:rsidRPr="004E122D">
        <w:t>диагностик</w:t>
      </w:r>
      <w:r w:rsidR="00027BAF">
        <w:t>и и</w:t>
      </w:r>
      <w:r w:rsidRPr="004E122D">
        <w:t xml:space="preserve"> дифференциальная диагностика</w:t>
      </w:r>
      <w:r w:rsidR="008C3C7D">
        <w:t>.</w:t>
      </w:r>
      <w:r w:rsidR="00027BAF">
        <w:t xml:space="preserve"> Роль лабораторных методов.</w:t>
      </w:r>
    </w:p>
    <w:p w:rsidR="004E122D" w:rsidRDefault="003472DD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>Диагностика я</w:t>
      </w:r>
      <w:r w:rsidR="004E122D" w:rsidRPr="004E122D">
        <w:t>звенн</w:t>
      </w:r>
      <w:r>
        <w:t>ой</w:t>
      </w:r>
      <w:r w:rsidR="004E122D" w:rsidRPr="004E122D">
        <w:t xml:space="preserve"> болезн</w:t>
      </w:r>
      <w:r>
        <w:t>и</w:t>
      </w:r>
      <w:r w:rsidR="004E122D" w:rsidRPr="004E122D">
        <w:t xml:space="preserve"> и эрозивны</w:t>
      </w:r>
      <w:r>
        <w:t>х</w:t>
      </w:r>
      <w:r w:rsidR="004E122D" w:rsidRPr="004E122D">
        <w:t xml:space="preserve"> гастродуоденит</w:t>
      </w:r>
      <w:r w:rsidR="003F571B">
        <w:t>ов</w:t>
      </w:r>
      <w:r>
        <w:t xml:space="preserve">. Роль и методы выявления </w:t>
      </w:r>
      <w:proofErr w:type="gramStart"/>
      <w:r>
        <w:rPr>
          <w:lang w:val="en-US"/>
        </w:rPr>
        <w:t>H</w:t>
      </w:r>
      <w:r w:rsidRPr="003472DD">
        <w:t>.</w:t>
      </w:r>
      <w:r>
        <w:rPr>
          <w:lang w:val="en-US"/>
        </w:rPr>
        <w:t>p</w:t>
      </w:r>
      <w:r w:rsidR="00246221">
        <w:rPr>
          <w:lang w:val="en-US"/>
        </w:rPr>
        <w:t>y</w:t>
      </w:r>
      <w:r>
        <w:rPr>
          <w:lang w:val="en-US"/>
        </w:rPr>
        <w:t>lor</w:t>
      </w:r>
      <w:r w:rsidR="00246221">
        <w:rPr>
          <w:lang w:val="en-US"/>
        </w:rPr>
        <w:t>i</w:t>
      </w:r>
      <w:proofErr w:type="gramEnd"/>
      <w:r w:rsidRPr="003472DD">
        <w:t>.</w:t>
      </w:r>
      <w:r w:rsidR="004E122D" w:rsidRPr="004E122D">
        <w:t xml:space="preserve"> </w:t>
      </w:r>
    </w:p>
    <w:p w:rsidR="00F42934" w:rsidRDefault="003472DD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>Клинико-лабораторные методы диагностики заболеваний печени.</w:t>
      </w:r>
    </w:p>
    <w:p w:rsidR="003472DD" w:rsidRDefault="003472DD" w:rsidP="003472DD">
      <w:pPr>
        <w:numPr>
          <w:ilvl w:val="0"/>
          <w:numId w:val="4"/>
        </w:numPr>
        <w:suppressAutoHyphens/>
        <w:spacing w:line="235" w:lineRule="auto"/>
        <w:jc w:val="both"/>
      </w:pPr>
      <w:r>
        <w:t>Клинико-лабораторные методы диагностики заболеваний поджелудочной железы.</w:t>
      </w:r>
    </w:p>
    <w:p w:rsidR="00246221" w:rsidRPr="00246221" w:rsidRDefault="00246221" w:rsidP="0024622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46221">
        <w:rPr>
          <w:rFonts w:ascii="Times New Roman" w:hAnsi="Times New Roman"/>
          <w:sz w:val="24"/>
          <w:szCs w:val="24"/>
        </w:rPr>
        <w:t xml:space="preserve">Клинико-лабораторные методы диагностики заболеваний </w:t>
      </w:r>
      <w:r>
        <w:rPr>
          <w:rFonts w:ascii="Times New Roman" w:hAnsi="Times New Roman"/>
          <w:sz w:val="24"/>
          <w:szCs w:val="24"/>
        </w:rPr>
        <w:t>кишечника</w:t>
      </w:r>
      <w:r w:rsidRPr="00246221">
        <w:rPr>
          <w:rFonts w:ascii="Times New Roman" w:hAnsi="Times New Roman"/>
          <w:sz w:val="24"/>
          <w:szCs w:val="24"/>
        </w:rPr>
        <w:t>.</w:t>
      </w:r>
    </w:p>
    <w:p w:rsidR="004E122D" w:rsidRDefault="00246221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>Диагностика н</w:t>
      </w:r>
      <w:r w:rsidR="004E122D" w:rsidRPr="004E122D">
        <w:t>ефротическ</w:t>
      </w:r>
      <w:r>
        <w:t>ого</w:t>
      </w:r>
      <w:r w:rsidR="004E122D" w:rsidRPr="004E122D">
        <w:t xml:space="preserve"> синдром</w:t>
      </w:r>
      <w:r>
        <w:t>а</w:t>
      </w:r>
      <w:r w:rsidR="004E122D" w:rsidRPr="004E122D">
        <w:t xml:space="preserve">. </w:t>
      </w:r>
    </w:p>
    <w:p w:rsidR="00F42934" w:rsidRDefault="00246221" w:rsidP="00F4293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н</w:t>
      </w:r>
      <w:r w:rsidR="00F42934" w:rsidRPr="00F42934">
        <w:rPr>
          <w:rFonts w:ascii="Times New Roman" w:hAnsi="Times New Roman"/>
          <w:sz w:val="24"/>
          <w:szCs w:val="24"/>
        </w:rPr>
        <w:t>ефр</w:t>
      </w:r>
      <w:r w:rsidR="00F42934">
        <w:rPr>
          <w:rFonts w:ascii="Times New Roman" w:hAnsi="Times New Roman"/>
          <w:sz w:val="24"/>
          <w:szCs w:val="24"/>
        </w:rPr>
        <w:t>и</w:t>
      </w:r>
      <w:r w:rsidR="00F42934" w:rsidRPr="00F42934">
        <w:rPr>
          <w:rFonts w:ascii="Times New Roman" w:hAnsi="Times New Roman"/>
          <w:sz w:val="24"/>
          <w:szCs w:val="24"/>
        </w:rPr>
        <w:t>тическ</w:t>
      </w:r>
      <w:r>
        <w:rPr>
          <w:rFonts w:ascii="Times New Roman" w:hAnsi="Times New Roman"/>
          <w:sz w:val="24"/>
          <w:szCs w:val="24"/>
        </w:rPr>
        <w:t>ого</w:t>
      </w:r>
      <w:r w:rsidR="00F42934" w:rsidRPr="00F42934">
        <w:rPr>
          <w:rFonts w:ascii="Times New Roman" w:hAnsi="Times New Roman"/>
          <w:sz w:val="24"/>
          <w:szCs w:val="24"/>
        </w:rPr>
        <w:t xml:space="preserve"> синдром</w:t>
      </w:r>
      <w:r>
        <w:rPr>
          <w:rFonts w:ascii="Times New Roman" w:hAnsi="Times New Roman"/>
          <w:sz w:val="24"/>
          <w:szCs w:val="24"/>
        </w:rPr>
        <w:t>а</w:t>
      </w:r>
      <w:r w:rsidR="00F42934" w:rsidRPr="00F42934">
        <w:rPr>
          <w:rFonts w:ascii="Times New Roman" w:hAnsi="Times New Roman"/>
          <w:sz w:val="24"/>
          <w:szCs w:val="24"/>
        </w:rPr>
        <w:t xml:space="preserve">. </w:t>
      </w:r>
    </w:p>
    <w:p w:rsidR="00A51371" w:rsidRDefault="00A51371" w:rsidP="00F4293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Рецидивирующая инфекция мочевыводящих путей и пиелонефрит: клинико-лабораторная диагностика.</w:t>
      </w:r>
    </w:p>
    <w:p w:rsidR="00246221" w:rsidRDefault="00246221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>Хроническая болезнь почек: диагностика</w:t>
      </w:r>
      <w:r w:rsidR="00F80DA1">
        <w:t>, критерии стадий ХБП.</w:t>
      </w:r>
    </w:p>
    <w:p w:rsidR="004E122D" w:rsidRPr="004E122D" w:rsidRDefault="00246221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>Клинико-лабораторная диагностика сахарного диабета.</w:t>
      </w:r>
      <w:r w:rsidR="004E122D" w:rsidRPr="004E122D">
        <w:t xml:space="preserve"> </w:t>
      </w:r>
    </w:p>
    <w:p w:rsidR="00246221" w:rsidRDefault="00246221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>Заболевания щитовидной железы: клиническая и лабораторн</w:t>
      </w:r>
      <w:r w:rsidR="00F12FDF">
        <w:t>а</w:t>
      </w:r>
      <w:bookmarkStart w:id="11" w:name="_GoBack"/>
      <w:bookmarkEnd w:id="11"/>
      <w:r>
        <w:t>я диагностика функции щитовидной железы.</w:t>
      </w:r>
    </w:p>
    <w:p w:rsidR="004E122D" w:rsidRDefault="00246221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 xml:space="preserve">Клинико-лабораторная диагностика </w:t>
      </w:r>
      <w:r w:rsidR="00A51371">
        <w:t xml:space="preserve">и дифференциальная диагностика </w:t>
      </w:r>
      <w:r>
        <w:t>анемий.</w:t>
      </w:r>
    </w:p>
    <w:p w:rsidR="00246221" w:rsidRDefault="00246221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 xml:space="preserve">Клинико-лабораторная диагностика </w:t>
      </w:r>
      <w:proofErr w:type="spellStart"/>
      <w:r>
        <w:t>гемобластозов</w:t>
      </w:r>
      <w:proofErr w:type="spellEnd"/>
      <w:r>
        <w:t xml:space="preserve">. Дифференциальная диагностика с </w:t>
      </w:r>
      <w:proofErr w:type="spellStart"/>
      <w:r>
        <w:t>лейкемоидными</w:t>
      </w:r>
      <w:proofErr w:type="spellEnd"/>
      <w:r>
        <w:t xml:space="preserve"> реакциями.</w:t>
      </w:r>
    </w:p>
    <w:p w:rsidR="00246221" w:rsidRPr="00246221" w:rsidRDefault="00246221" w:rsidP="0024622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46221">
        <w:rPr>
          <w:rFonts w:ascii="Times New Roman" w:hAnsi="Times New Roman"/>
          <w:sz w:val="24"/>
          <w:szCs w:val="24"/>
        </w:rPr>
        <w:t xml:space="preserve">Клинико-лабораторная диагностика </w:t>
      </w:r>
      <w:r>
        <w:rPr>
          <w:rFonts w:ascii="Times New Roman" w:hAnsi="Times New Roman"/>
          <w:sz w:val="24"/>
          <w:szCs w:val="24"/>
        </w:rPr>
        <w:t>геморрагических диатезов</w:t>
      </w:r>
      <w:r w:rsidRPr="00246221">
        <w:rPr>
          <w:rFonts w:ascii="Times New Roman" w:hAnsi="Times New Roman"/>
          <w:sz w:val="24"/>
          <w:szCs w:val="24"/>
        </w:rPr>
        <w:t>.</w:t>
      </w:r>
    </w:p>
    <w:p w:rsidR="00246221" w:rsidRPr="004E122D" w:rsidRDefault="0079748E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 xml:space="preserve">Роль лабораторных методов в диагностике тромбозов и </w:t>
      </w:r>
      <w:proofErr w:type="spellStart"/>
      <w:r>
        <w:t>тромбофилий</w:t>
      </w:r>
      <w:proofErr w:type="spellEnd"/>
      <w:r>
        <w:t>.</w:t>
      </w:r>
    </w:p>
    <w:p w:rsidR="001E25B4" w:rsidRDefault="001E25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D14421" w:rsidRPr="00D14421" w:rsidRDefault="00D14421" w:rsidP="00D14421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D14421">
        <w:rPr>
          <w:b/>
          <w:i/>
          <w:color w:val="000000" w:themeColor="text1"/>
          <w:sz w:val="28"/>
          <w:szCs w:val="28"/>
        </w:rPr>
        <w:t>Типовые ситуационные задачи для проверки сформированных умений и навыков:</w:t>
      </w:r>
    </w:p>
    <w:p w:rsidR="00D14421" w:rsidRPr="00D14421" w:rsidRDefault="00D14421" w:rsidP="00D14421">
      <w:pPr>
        <w:ind w:firstLine="709"/>
        <w:jc w:val="both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jc w:val="center"/>
        <w:rPr>
          <w:sz w:val="28"/>
          <w:szCs w:val="28"/>
        </w:rPr>
      </w:pPr>
      <w:r w:rsidRPr="00D14421">
        <w:rPr>
          <w:sz w:val="28"/>
          <w:szCs w:val="28"/>
        </w:rPr>
        <w:t>Задача 1.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Больной Г., 64 лет, обратился с жалобами на общую слабость, потливость, повышение температуры, кашель со </w:t>
      </w:r>
      <w:proofErr w:type="spellStart"/>
      <w:r w:rsidRPr="00D14421">
        <w:rPr>
          <w:szCs w:val="28"/>
        </w:rPr>
        <w:t>слизисто</w:t>
      </w:r>
      <w:proofErr w:type="spellEnd"/>
      <w:r w:rsidRPr="00D14421">
        <w:rPr>
          <w:szCs w:val="28"/>
        </w:rPr>
        <w:t xml:space="preserve">-гнойной мокротой, одышку.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lastRenderedPageBreak/>
        <w:tab/>
        <w:t>Анамнез заболевания</w:t>
      </w:r>
      <w:proofErr w:type="gramStart"/>
      <w:r w:rsidRPr="00D14421">
        <w:rPr>
          <w:szCs w:val="28"/>
        </w:rPr>
        <w:t>: Заболел</w:t>
      </w:r>
      <w:proofErr w:type="gramEnd"/>
      <w:r w:rsidRPr="00D14421">
        <w:rPr>
          <w:szCs w:val="28"/>
        </w:rPr>
        <w:t xml:space="preserve"> 10 дней назад после переохлаждения: появился насморк, кашель, болела голова, лечился самостоятельно, повышение температуры до 38,50С, принимал жаропонижающие препараты. Хуже стало вчера   вновь поднялась температура до 38,40С.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Объективно: температура - 38,60С. Общее состояние средней тяжести. Кожа чистая, гиперемия лица. Число дыханий 25 в мин. При осмотре грудной клетки и при пальпации изменений нет. При перкуссии </w:t>
      </w:r>
      <w:proofErr w:type="gramStart"/>
      <w:r w:rsidRPr="00D14421">
        <w:rPr>
          <w:szCs w:val="28"/>
        </w:rPr>
        <w:t>справа  под</w:t>
      </w:r>
      <w:proofErr w:type="gramEnd"/>
      <w:r w:rsidRPr="00D14421">
        <w:rPr>
          <w:szCs w:val="28"/>
        </w:rPr>
        <w:t xml:space="preserve"> лопаткой притупление перкуторного звука. При аускультации в этой области дыхание более жесткое, выслушиваются звучные влажные мелкопузырчатые хрипы. Тоны сердца приглушены. Пульс - 98 в мин., ритмичный, удовлетворительного наполнения. АД 130/80 мм </w:t>
      </w:r>
      <w:proofErr w:type="spellStart"/>
      <w:r w:rsidRPr="00D14421">
        <w:rPr>
          <w:szCs w:val="28"/>
        </w:rPr>
        <w:t>рт.ст</w:t>
      </w:r>
      <w:proofErr w:type="spellEnd"/>
      <w:r w:rsidRPr="00D14421">
        <w:rPr>
          <w:szCs w:val="28"/>
        </w:rPr>
        <w:t>. Язык обложен белым налетом. Живот мягкий, безболезненный. Отеков нет. Стул, диурез в норме.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Общий анализ крови: </w:t>
      </w:r>
      <w:proofErr w:type="spellStart"/>
      <w:r w:rsidRPr="00D14421">
        <w:rPr>
          <w:szCs w:val="28"/>
        </w:rPr>
        <w:t>Hb</w:t>
      </w:r>
      <w:proofErr w:type="spellEnd"/>
      <w:r w:rsidRPr="00D14421">
        <w:rPr>
          <w:szCs w:val="28"/>
        </w:rPr>
        <w:t xml:space="preserve"> 130 Г/л, Эр. 3,9 х1012/л, ЦП 1,0, лейкоциты 12,0х109/л, п/я 13%, с/я 57%, э 2%, л 23%, м 7%, СОЭ 22 мм/час, Тр. 180,0х109/л.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ВОПРОСЫ: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а) Предположите наиболее вероятный диагноз.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б) Обоснуйте поставленный диагноз.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г) С какими заболеваниями необходимо провести дифференциальную диагностику данной клинической ситуации?</w:t>
      </w:r>
    </w:p>
    <w:p w:rsidR="00D14421" w:rsidRPr="00D14421" w:rsidRDefault="00D14421" w:rsidP="00D14421">
      <w:pPr>
        <w:jc w:val="both"/>
        <w:rPr>
          <w:szCs w:val="28"/>
        </w:rPr>
      </w:pPr>
    </w:p>
    <w:p w:rsidR="00D14421" w:rsidRPr="00D14421" w:rsidRDefault="00D14421" w:rsidP="00D14421">
      <w:pPr>
        <w:jc w:val="center"/>
        <w:rPr>
          <w:sz w:val="28"/>
          <w:szCs w:val="28"/>
        </w:rPr>
      </w:pPr>
      <w:r w:rsidRPr="00D14421">
        <w:rPr>
          <w:sz w:val="28"/>
          <w:szCs w:val="28"/>
        </w:rPr>
        <w:t>Задача 2.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Мужчина, 68 лет.  Жалобы на повышение температуры до 39оС, кашель с вязкой мокроты желтоватого цвета, одышку инспираторного характера при незначительной физической нагрузке, боли в правой половине грудной клетки ноющего характера, усиливающиеся при кашле и глубоком дыхании, общую слабость, потерю аппетита. 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>Данные анамнеза. Неделю назад заболел ОРВИ. Лечился дома парацетамолом состояние не улучшилось. Вчера вечером был отмечен новый подъем температуры и появились перечисленные выше жалобы.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Данные осмотра. Общее состояние тяжелое. Заторможен. </w:t>
      </w:r>
      <w:proofErr w:type="gramStart"/>
      <w:r w:rsidRPr="00D14421">
        <w:rPr>
          <w:szCs w:val="28"/>
        </w:rPr>
        <w:t>Одышка  в</w:t>
      </w:r>
      <w:proofErr w:type="gramEnd"/>
      <w:r w:rsidRPr="00D14421">
        <w:rPr>
          <w:szCs w:val="28"/>
        </w:rPr>
        <w:t xml:space="preserve"> покое с ЧД  32 в 1 минуту. Слабый диффузный цианоз лица. При обследовании системы органов дыхания выявлено усиление голосового дрожания и притупление перкуторного звука на участке площадью 8 см2 ниже угла правой лопатки. Дыхание здесь жесткое, выслушиваются сухие свистящие и мелкопузырчатые звучные хрипы. Тоны сердца несколько приглушены. Пульс – 100 в 1 минуту, ритмичный, удовлетворительного наполнения и напряжения. АД – 105/70 мм </w:t>
      </w:r>
      <w:proofErr w:type="spellStart"/>
      <w:r w:rsidRPr="00D14421">
        <w:rPr>
          <w:szCs w:val="28"/>
        </w:rPr>
        <w:t>рт.ст</w:t>
      </w:r>
      <w:proofErr w:type="spellEnd"/>
      <w:r w:rsidRPr="00D14421">
        <w:rPr>
          <w:szCs w:val="28"/>
        </w:rPr>
        <w:t>. Живот мягкий, безболезненный. Печень у края реберной дуги. Отеков нет. Стул, диурез в норме.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Данные лабораторных исследований. 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ОАК: эр. – 4,5х10 12/л, </w:t>
      </w:r>
      <w:proofErr w:type="spellStart"/>
      <w:r w:rsidRPr="00D14421">
        <w:rPr>
          <w:szCs w:val="28"/>
        </w:rPr>
        <w:t>Нв</w:t>
      </w:r>
      <w:proofErr w:type="spellEnd"/>
      <w:r w:rsidRPr="00D14421">
        <w:rPr>
          <w:szCs w:val="28"/>
        </w:rPr>
        <w:t xml:space="preserve"> – 120 г/л, </w:t>
      </w:r>
      <w:proofErr w:type="spellStart"/>
      <w:r w:rsidRPr="00D14421">
        <w:rPr>
          <w:szCs w:val="28"/>
        </w:rPr>
        <w:t>цв.п</w:t>
      </w:r>
      <w:proofErr w:type="spellEnd"/>
      <w:r w:rsidRPr="00D14421">
        <w:rPr>
          <w:szCs w:val="28"/>
        </w:rPr>
        <w:t xml:space="preserve">. – 0,9; тромбоциты – 220х109/л, лейкоциты – 13,2х109/л, пал. – 8%, </w:t>
      </w:r>
      <w:proofErr w:type="spellStart"/>
      <w:r w:rsidRPr="00D14421">
        <w:rPr>
          <w:szCs w:val="28"/>
        </w:rPr>
        <w:t>сегм</w:t>
      </w:r>
      <w:proofErr w:type="spellEnd"/>
      <w:r w:rsidRPr="00D14421">
        <w:rPr>
          <w:szCs w:val="28"/>
        </w:rPr>
        <w:t xml:space="preserve">. – 52%, лимф. – 32%, </w:t>
      </w:r>
      <w:proofErr w:type="spellStart"/>
      <w:r w:rsidRPr="00D14421">
        <w:rPr>
          <w:szCs w:val="28"/>
        </w:rPr>
        <w:t>мон</w:t>
      </w:r>
      <w:proofErr w:type="spellEnd"/>
      <w:r w:rsidRPr="00D14421">
        <w:rPr>
          <w:szCs w:val="28"/>
        </w:rPr>
        <w:t>. – 8%, СОЭ – 32 мм/час.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ОАМ: светло-желтая, реакция кислая, прозрачность- полная, уд. Вес – 1020, белок – 0,033 г/л, сахара нет, </w:t>
      </w:r>
      <w:proofErr w:type="spellStart"/>
      <w:r w:rsidRPr="00D14421">
        <w:rPr>
          <w:szCs w:val="28"/>
        </w:rPr>
        <w:t>лейк</w:t>
      </w:r>
      <w:proofErr w:type="spellEnd"/>
      <w:r w:rsidRPr="00D14421">
        <w:rPr>
          <w:szCs w:val="28"/>
        </w:rPr>
        <w:t>. – 3-5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эр. – нет, цилиндров нет.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>Биохимический анализ крови: общий белок – 80 г/л, сахар – 3,9 ммоль/</w:t>
      </w:r>
      <w:proofErr w:type="gramStart"/>
      <w:r w:rsidRPr="00D14421">
        <w:rPr>
          <w:szCs w:val="28"/>
        </w:rPr>
        <w:t>л,  холестерин</w:t>
      </w:r>
      <w:proofErr w:type="gramEnd"/>
      <w:r w:rsidRPr="00D14421">
        <w:rPr>
          <w:szCs w:val="28"/>
        </w:rPr>
        <w:t xml:space="preserve"> – 4,2 ммоль/л, билирубин – 12,4 </w:t>
      </w:r>
      <w:proofErr w:type="spellStart"/>
      <w:r w:rsidRPr="00D14421">
        <w:rPr>
          <w:szCs w:val="28"/>
        </w:rPr>
        <w:t>мкмоль</w:t>
      </w:r>
      <w:proofErr w:type="spellEnd"/>
      <w:r w:rsidRPr="00D14421">
        <w:rPr>
          <w:szCs w:val="28"/>
        </w:rPr>
        <w:t xml:space="preserve">/л, креатинин – 76 </w:t>
      </w:r>
      <w:proofErr w:type="spellStart"/>
      <w:r w:rsidRPr="00D14421">
        <w:rPr>
          <w:szCs w:val="28"/>
        </w:rPr>
        <w:t>мкмоль</w:t>
      </w:r>
      <w:proofErr w:type="spellEnd"/>
      <w:r w:rsidRPr="00D14421">
        <w:rPr>
          <w:szCs w:val="28"/>
        </w:rPr>
        <w:t>/л, СРБ – 100 мг\л.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Анализ мокроты общий: желтоватая, </w:t>
      </w:r>
      <w:proofErr w:type="spellStart"/>
      <w:r w:rsidRPr="00D14421">
        <w:rPr>
          <w:szCs w:val="28"/>
        </w:rPr>
        <w:t>слизисто</w:t>
      </w:r>
      <w:proofErr w:type="spellEnd"/>
      <w:r w:rsidRPr="00D14421">
        <w:rPr>
          <w:szCs w:val="28"/>
        </w:rPr>
        <w:t>-гнойная, вязкая, без запаха, эпителий плоский – 2-3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мерцательный – 5-7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альвеолярный – 5-7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лейкоциты – 80-100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 xml:space="preserve">., атипические клетки и БК не обнаружены, </w:t>
      </w:r>
      <w:proofErr w:type="spellStart"/>
      <w:r w:rsidRPr="00D14421">
        <w:rPr>
          <w:szCs w:val="28"/>
        </w:rPr>
        <w:t>Гр+кокковая</w:t>
      </w:r>
      <w:proofErr w:type="spellEnd"/>
      <w:r w:rsidRPr="00D14421">
        <w:rPr>
          <w:szCs w:val="28"/>
        </w:rPr>
        <w:t xml:space="preserve"> флора.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Бактериологический анализ мокроты – высеяна пневмококковая флора, чувствительная к </w:t>
      </w:r>
      <w:proofErr w:type="spellStart"/>
      <w:r w:rsidRPr="00D14421">
        <w:rPr>
          <w:szCs w:val="28"/>
        </w:rPr>
        <w:t>бензилпенициллину</w:t>
      </w:r>
      <w:proofErr w:type="spellEnd"/>
      <w:r w:rsidRPr="00D14421">
        <w:rPr>
          <w:szCs w:val="28"/>
        </w:rPr>
        <w:t xml:space="preserve">, цефалоспоринам, эритромицину, </w:t>
      </w:r>
      <w:proofErr w:type="spellStart"/>
      <w:r w:rsidRPr="00D14421">
        <w:rPr>
          <w:szCs w:val="28"/>
        </w:rPr>
        <w:t>линкомицину</w:t>
      </w:r>
      <w:proofErr w:type="spellEnd"/>
      <w:r w:rsidRPr="00D14421">
        <w:rPr>
          <w:szCs w:val="28"/>
        </w:rPr>
        <w:t>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Данные инструментального исследования.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Рентгенография легких – Заключение: правосторонняя нижнедолевая пневмония.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ЭКГ: синусовая тахикардия с ЧСС 98 уд/мин. ЭОС не отклонена. 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ВОПРОСЫ: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а) Установите предварительный диагноз.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б) Обоснуйте поставленный диагноз.</w:t>
      </w:r>
    </w:p>
    <w:p w:rsidR="00D14421" w:rsidRPr="00D14421" w:rsidRDefault="003F62ED" w:rsidP="00D14421">
      <w:pPr>
        <w:jc w:val="both"/>
        <w:rPr>
          <w:szCs w:val="28"/>
        </w:rPr>
      </w:pPr>
      <w:r>
        <w:rPr>
          <w:szCs w:val="28"/>
        </w:rPr>
        <w:t>в</w:t>
      </w:r>
      <w:r w:rsidR="00D14421" w:rsidRPr="00D14421">
        <w:rPr>
          <w:szCs w:val="28"/>
        </w:rPr>
        <w:t>) Составьте план дополнительного обследования.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lastRenderedPageBreak/>
        <w:t>Задача 3.</w:t>
      </w:r>
    </w:p>
    <w:p w:rsidR="00D14421" w:rsidRPr="00D14421" w:rsidRDefault="00D14421" w:rsidP="00D14421">
      <w:pPr>
        <w:ind w:firstLine="708"/>
        <w:jc w:val="both"/>
      </w:pPr>
      <w:r w:rsidRPr="00D14421">
        <w:t>Мужчина Ю.</w:t>
      </w:r>
      <w:proofErr w:type="gramStart"/>
      <w:r w:rsidRPr="00D14421">
        <w:t>,  69</w:t>
      </w:r>
      <w:proofErr w:type="gramEnd"/>
      <w:r w:rsidRPr="00D14421">
        <w:t xml:space="preserve"> лет. Жалобы на одышку при бытовой нагрузке, отхождение небольшого количества мокроты по утрам, постоянный сухой кашель в течение дня.  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Анамнез </w:t>
      </w:r>
      <w:proofErr w:type="gramStart"/>
      <w:r w:rsidRPr="00D14421">
        <w:t xml:space="preserve">заболевания:   </w:t>
      </w:r>
      <w:proofErr w:type="gramEnd"/>
      <w:r w:rsidRPr="00D14421">
        <w:t xml:space="preserve">Около 30 лет назад установлен диагноз хронического бронхита. Обострения его повторяются 2-3 раза в году, кашель сохраняется и </w:t>
      </w:r>
      <w:proofErr w:type="gramStart"/>
      <w:r w:rsidRPr="00D14421">
        <w:t>вне обострения</w:t>
      </w:r>
      <w:proofErr w:type="gramEnd"/>
      <w:r w:rsidRPr="00D14421">
        <w:t xml:space="preserve"> и без присоединения ОРВИ.  Во время обострений усиливается одышка, отмечается кашель с гнойной мокротой. С 62 лет отмечает прогрессирование одышки, которая в последние полгода стала возникать при выполнении обычной бытовой нагрузке (при уборке комнаты, периодически при одевании, раздевании). </w:t>
      </w:r>
    </w:p>
    <w:p w:rsidR="00D14421" w:rsidRPr="00D14421" w:rsidRDefault="00D14421" w:rsidP="00D14421">
      <w:pPr>
        <w:ind w:firstLine="708"/>
        <w:jc w:val="both"/>
      </w:pPr>
      <w:r w:rsidRPr="00D14421">
        <w:t>Анамнез жизни</w:t>
      </w:r>
      <w:proofErr w:type="gramStart"/>
      <w:r w:rsidRPr="00D14421">
        <w:t>: Работал</w:t>
      </w:r>
      <w:proofErr w:type="gramEnd"/>
      <w:r w:rsidRPr="00D14421">
        <w:t xml:space="preserve"> маляром. Курит 44 года, одну пачку сигарет ежедневно. </w:t>
      </w:r>
    </w:p>
    <w:p w:rsidR="00D14421" w:rsidRPr="00D14421" w:rsidRDefault="00D14421" w:rsidP="00D14421">
      <w:pPr>
        <w:ind w:firstLine="708"/>
        <w:jc w:val="both"/>
      </w:pPr>
      <w:r w:rsidRPr="00D14421">
        <w:t>Данные объективного обследования: Состояние средней степени тяжести. Грудная клетка бочкообразная. Цианоз губ, пульсирующие яремные вены, вспомогательные дыхательные мышцы участвуют в акте дыхания, ЧДД – 24 в мин. Голосовое дрожание снижено. При перкуссии – коробочный звук над всей поверхностью грудной клетки. При аускультации – дыхание резко ослаблено, с удлиненным выдохом, рассеянные сухие свистящие хрипы над всеми отделами легких (практически не изменяются при кашле) ЧСС – 110 в мин.; АД – 115/70 мм рт. ст. Периферических отеков нет.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Общий анализ крови: </w:t>
      </w:r>
      <w:proofErr w:type="spellStart"/>
      <w:r w:rsidRPr="00D14421">
        <w:t>Hb</w:t>
      </w:r>
      <w:proofErr w:type="spellEnd"/>
      <w:r w:rsidRPr="00D14421">
        <w:t xml:space="preserve"> – 162 г/л, лейкоциты – 8,4 тыс. (формула – без особенностей), тромбоциты – 300 тыс., СОЭ – 12 мм/ч</w:t>
      </w:r>
    </w:p>
    <w:p w:rsidR="00D14421" w:rsidRPr="00D14421" w:rsidRDefault="00D14421" w:rsidP="00D14421">
      <w:pPr>
        <w:jc w:val="both"/>
      </w:pPr>
      <w:r w:rsidRPr="00D14421">
        <w:t>Анализ мокроты: лейкоциты – 30 в п/</w:t>
      </w:r>
      <w:proofErr w:type="spellStart"/>
      <w:r w:rsidRPr="00D14421">
        <w:t>зр</w:t>
      </w:r>
      <w:proofErr w:type="spellEnd"/>
      <w:r w:rsidRPr="00D14421">
        <w:t xml:space="preserve">, эозинофилы, кристаллы Шарко-Лейдена и спирали </w:t>
      </w:r>
      <w:proofErr w:type="spellStart"/>
      <w:r w:rsidRPr="00D14421">
        <w:t>Куршмана</w:t>
      </w:r>
      <w:proofErr w:type="spellEnd"/>
      <w:r w:rsidRPr="00D14421">
        <w:t xml:space="preserve"> не найдены, БК – </w:t>
      </w:r>
      <w:proofErr w:type="spellStart"/>
      <w:r w:rsidRPr="00D14421">
        <w:t>отр</w:t>
      </w:r>
      <w:proofErr w:type="spellEnd"/>
      <w:r w:rsidRPr="00D14421">
        <w:t xml:space="preserve">. </w:t>
      </w:r>
    </w:p>
    <w:p w:rsidR="00D14421" w:rsidRPr="00D14421" w:rsidRDefault="00D14421" w:rsidP="00D14421">
      <w:pPr>
        <w:jc w:val="both"/>
      </w:pPr>
      <w:proofErr w:type="gramStart"/>
      <w:r w:rsidRPr="00D14421">
        <w:t>ЭКГ:  -</w:t>
      </w:r>
      <w:proofErr w:type="gramEnd"/>
      <w:r w:rsidRPr="00D14421">
        <w:t xml:space="preserve"> синусовый ритм с ЧСС 98 в мин. ЭОС вертикальная. Гипертрофия ПЖ. Гипертрофия ПП. </w:t>
      </w:r>
    </w:p>
    <w:p w:rsidR="00D14421" w:rsidRPr="00D14421" w:rsidRDefault="00D14421" w:rsidP="00D14421">
      <w:pPr>
        <w:jc w:val="both"/>
      </w:pPr>
      <w:r w:rsidRPr="00D14421">
        <w:t>ЭХОКС: Правые отделы сердца расширены: ПЖ 3,2 см, ПП визуально увеличено (в 4-камерной позиции), гипертрофия стенки ПЖ (0,6 см) с выраженным гиперкинезом.</w:t>
      </w:r>
    </w:p>
    <w:p w:rsidR="00D14421" w:rsidRPr="00D14421" w:rsidRDefault="00D14421" w:rsidP="00D14421">
      <w:pPr>
        <w:jc w:val="both"/>
      </w:pPr>
      <w:proofErr w:type="spellStart"/>
      <w:r w:rsidRPr="00D14421">
        <w:t>Допплер</w:t>
      </w:r>
      <w:proofErr w:type="spellEnd"/>
      <w:r w:rsidRPr="00D14421">
        <w:t>-эхокардиография: признаки легочной гипертензии.</w:t>
      </w:r>
    </w:p>
    <w:p w:rsidR="00D14421" w:rsidRPr="00D14421" w:rsidRDefault="00D14421" w:rsidP="00D14421">
      <w:pPr>
        <w:jc w:val="both"/>
      </w:pPr>
      <w:proofErr w:type="gramStart"/>
      <w:r w:rsidRPr="00D14421">
        <w:t>Спирография:  ОФВ</w:t>
      </w:r>
      <w:proofErr w:type="gramEnd"/>
      <w:r w:rsidRPr="00D14421">
        <w:t xml:space="preserve">1 – 15%, после ингаляции </w:t>
      </w:r>
      <w:proofErr w:type="spellStart"/>
      <w:r w:rsidRPr="00D14421">
        <w:t>сальбутамола</w:t>
      </w:r>
      <w:proofErr w:type="spellEnd"/>
      <w:r w:rsidRPr="00D14421">
        <w:t>: ФЖЕЛ – 39%, ОФВ1 – 15%, ОФВ1/ФЖЕЛ – 27%.</w:t>
      </w:r>
    </w:p>
    <w:p w:rsidR="00D14421" w:rsidRPr="00D14421" w:rsidRDefault="00D14421" w:rsidP="00D14421">
      <w:pPr>
        <w:jc w:val="both"/>
      </w:pPr>
      <w:r w:rsidRPr="00D14421">
        <w:t xml:space="preserve">Шкала одышки </w:t>
      </w:r>
      <w:proofErr w:type="spellStart"/>
      <w:r w:rsidRPr="00D14421">
        <w:t>mMRC</w:t>
      </w:r>
      <w:proofErr w:type="spellEnd"/>
      <w:r w:rsidRPr="00D14421">
        <w:t xml:space="preserve"> 5 баллов.</w:t>
      </w:r>
    </w:p>
    <w:p w:rsidR="00D14421" w:rsidRPr="00D14421" w:rsidRDefault="00D14421" w:rsidP="00D14421">
      <w:pPr>
        <w:jc w:val="both"/>
      </w:pPr>
      <w:r w:rsidRPr="00D14421">
        <w:t xml:space="preserve">РаО2 – 38 мм </w:t>
      </w:r>
      <w:proofErr w:type="spellStart"/>
      <w:proofErr w:type="gramStart"/>
      <w:r w:rsidRPr="00D14421">
        <w:t>рт.ст</w:t>
      </w:r>
      <w:proofErr w:type="spellEnd"/>
      <w:proofErr w:type="gramEnd"/>
      <w:r w:rsidRPr="00D14421">
        <w:t xml:space="preserve"> SaO2 – 72%.</w:t>
      </w:r>
    </w:p>
    <w:p w:rsidR="00D14421" w:rsidRPr="00D14421" w:rsidRDefault="00D14421" w:rsidP="00D14421">
      <w:pPr>
        <w:jc w:val="both"/>
      </w:pPr>
      <w:r w:rsidRPr="00D14421">
        <w:t>Рентгенография органов грудной клетки: Выраженная эмфизема легких. Пневмосклероз. Расширение сердца вправо. Талия сердца сглажена. Уплощение диафрагмы.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вероятный диагноз.</w:t>
      </w:r>
    </w:p>
    <w:p w:rsidR="00D14421" w:rsidRPr="00D14421" w:rsidRDefault="00D14421" w:rsidP="00D14421">
      <w:pPr>
        <w:jc w:val="both"/>
      </w:pPr>
      <w:r w:rsidRPr="00D14421">
        <w:t>в) Составьте дифференциально-диагностический ряд.</w:t>
      </w:r>
    </w:p>
    <w:p w:rsidR="00D14421" w:rsidRPr="00D14421" w:rsidRDefault="00D14421" w:rsidP="00D14421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4.</w:t>
      </w:r>
    </w:p>
    <w:p w:rsidR="00D14421" w:rsidRPr="00D14421" w:rsidRDefault="00D14421" w:rsidP="00D14421">
      <w:pPr>
        <w:ind w:firstLine="708"/>
        <w:jc w:val="both"/>
      </w:pPr>
      <w:r w:rsidRPr="00D14421">
        <w:t>Женщина 62 лет обратилась с жалобами на постоянную сухость во рту, жажду, частое мочеиспускание, общую слабость, кожный зуд.</w:t>
      </w:r>
    </w:p>
    <w:p w:rsidR="00D14421" w:rsidRPr="00D14421" w:rsidRDefault="00D14421" w:rsidP="00D14421">
      <w:pPr>
        <w:ind w:firstLine="708"/>
        <w:jc w:val="both"/>
      </w:pPr>
      <w:r w:rsidRPr="00D14421">
        <w:t>Считает себя больной в течение полугода, когда появилась сухость во рту, жажда. Неделю назад появился кожный зуд, что и заставило обратиться к врачу.</w:t>
      </w:r>
    </w:p>
    <w:p w:rsidR="00D14421" w:rsidRPr="00D14421" w:rsidRDefault="00D14421" w:rsidP="00D14421">
      <w:pPr>
        <w:jc w:val="both"/>
      </w:pPr>
      <w:r w:rsidRPr="00D14421">
        <w:t>Работала поваром в школьной столовой. В анамнезе - 5 лет хронический панкреатит.</w:t>
      </w:r>
    </w:p>
    <w:p w:rsidR="00D14421" w:rsidRPr="00D14421" w:rsidRDefault="00D14421" w:rsidP="00D14421">
      <w:pPr>
        <w:jc w:val="both"/>
      </w:pPr>
      <w:r w:rsidRPr="00D14421">
        <w:t>У двоюродной сестры 2 года назад выявлен сахарный диабет.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При осмотре: состояние удовлетворительное. ИМТ - 36 кг/м2. Окружность талии – 106 см, окружность бедер – 109 см. Кожные покровы чистые, на руках следы </w:t>
      </w:r>
      <w:proofErr w:type="spellStart"/>
      <w:r w:rsidRPr="00D14421">
        <w:t>расчѐсов</w:t>
      </w:r>
      <w:proofErr w:type="spellEnd"/>
      <w:r w:rsidRPr="00D14421">
        <w:t xml:space="preserve">. В </w:t>
      </w:r>
      <w:proofErr w:type="spellStart"/>
      <w:r w:rsidRPr="00D14421">
        <w:t>лѐгких</w:t>
      </w:r>
      <w:proofErr w:type="spellEnd"/>
      <w:r w:rsidRPr="00D14421">
        <w:t xml:space="preserve"> дыхание везикулярное, хрипов нет. Сердечные тоны ритмичные. ЧСС - 70 ударов в минуту. АД - 130/80 мм рт. ст. Живот мягкий, безболезненный при пальпации во всех отделах. Печень и </w:t>
      </w:r>
      <w:proofErr w:type="spellStart"/>
      <w:r w:rsidRPr="00D14421">
        <w:t>селезѐнка</w:t>
      </w:r>
      <w:proofErr w:type="spellEnd"/>
      <w:r w:rsidRPr="00D14421">
        <w:t xml:space="preserve"> не увеличены. Отеков нет. Мочеиспускание безболезненное.</w:t>
      </w:r>
    </w:p>
    <w:p w:rsidR="00D14421" w:rsidRPr="00D14421" w:rsidRDefault="00D14421" w:rsidP="00D14421">
      <w:pPr>
        <w:ind w:firstLine="708"/>
        <w:jc w:val="both"/>
      </w:pPr>
      <w:r w:rsidRPr="00D14421">
        <w:t>В анализах: глюкоза крови натощак - 6,8 ммоль/л, через 2 часа после еды – 11,4 ммоль/л, общий холестерин - 6,1 ммоль/л, ТГ - 2,7 ммоль/л, ХС-ЛПВП - 1,0 ммоль/л.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lastRenderedPageBreak/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5.</w:t>
      </w:r>
    </w:p>
    <w:p w:rsidR="00D14421" w:rsidRPr="00D14421" w:rsidRDefault="00D14421" w:rsidP="00D14421">
      <w:pPr>
        <w:ind w:firstLine="708"/>
        <w:jc w:val="both"/>
      </w:pPr>
      <w:r w:rsidRPr="00D14421">
        <w:t>Мужчина 69 лет наблюдается в районной поликлинике у врача-</w:t>
      </w:r>
      <w:r>
        <w:t>терапевта</w:t>
      </w:r>
      <w:r w:rsidRPr="00D14421">
        <w:t xml:space="preserve"> по поводу артериальной гипертонии, получает гипотензивную терапию в виде </w:t>
      </w:r>
      <w:proofErr w:type="spellStart"/>
      <w:r w:rsidRPr="00D14421">
        <w:t>эналаприла</w:t>
      </w:r>
      <w:proofErr w:type="spellEnd"/>
      <w:r w:rsidRPr="00D14421">
        <w:t xml:space="preserve"> в дозе 20 мг/</w:t>
      </w:r>
      <w:proofErr w:type="spellStart"/>
      <w:r w:rsidRPr="00D14421">
        <w:t>сут</w:t>
      </w:r>
      <w:proofErr w:type="spellEnd"/>
      <w:r w:rsidRPr="00D14421">
        <w:t xml:space="preserve">., </w:t>
      </w:r>
      <w:proofErr w:type="spellStart"/>
      <w:r w:rsidRPr="00D14421">
        <w:t>индапамид-ретард</w:t>
      </w:r>
      <w:proofErr w:type="spellEnd"/>
      <w:r w:rsidRPr="00D14421">
        <w:t xml:space="preserve"> 1,5 мг в сутки, </w:t>
      </w:r>
      <w:proofErr w:type="spellStart"/>
      <w:r w:rsidRPr="00D14421">
        <w:t>гиполипидемическую</w:t>
      </w:r>
      <w:proofErr w:type="spellEnd"/>
      <w:r w:rsidRPr="00D14421">
        <w:t xml:space="preserve"> терапию: </w:t>
      </w:r>
      <w:proofErr w:type="spellStart"/>
      <w:r w:rsidRPr="00D14421">
        <w:t>аторвастатин</w:t>
      </w:r>
      <w:proofErr w:type="spellEnd"/>
      <w:r w:rsidRPr="00D14421">
        <w:t xml:space="preserve"> 20 /</w:t>
      </w:r>
      <w:proofErr w:type="spellStart"/>
      <w:r w:rsidRPr="00D14421">
        <w:t>сут</w:t>
      </w:r>
      <w:proofErr w:type="spellEnd"/>
      <w:r w:rsidRPr="00D14421">
        <w:t xml:space="preserve">. При очередном обращении для выписки рецептов пожаловался на слабость, утомляемость, похудел на 3 кг, в связи с чем был направлен на определение уровня гликемии натощак, который оказался на уровне 5,8 ммоль/л.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Мать пациента страдала сахарным диабетом, получала лечение </w:t>
      </w:r>
      <w:proofErr w:type="spellStart"/>
      <w:r w:rsidRPr="00D14421">
        <w:t>глибенкламидом</w:t>
      </w:r>
      <w:proofErr w:type="spellEnd"/>
      <w:r w:rsidRPr="00D14421">
        <w:t xml:space="preserve">, затем была переведена на инсулинотерапию. Умерла от инфаркта миокарда в возрасте 70 лет. В анамнезе у пациента хронический </w:t>
      </w:r>
      <w:proofErr w:type="spellStart"/>
      <w:r w:rsidRPr="00D14421">
        <w:t>пакреатит</w:t>
      </w:r>
      <w:proofErr w:type="spellEnd"/>
      <w:r w:rsidRPr="00D14421">
        <w:t xml:space="preserve"> с нарушением внешнесекреторной функции, что требует практически ежедневного 2-3-кратного приема заместительной терапии пищеварительными ферментами (панкреатин).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При осмотре: состояние удовлетворительное. ИМТ – 33 кг/м2. Кожные покровы чистые, обычной влажности. В </w:t>
      </w:r>
      <w:proofErr w:type="spellStart"/>
      <w:r w:rsidRPr="00D14421">
        <w:t>лѐгких</w:t>
      </w:r>
      <w:proofErr w:type="spellEnd"/>
      <w:r w:rsidRPr="00D14421">
        <w:t xml:space="preserve"> дыхание везикулярное, хрипов нет. Сердечные тоны ритмичные. ЧСС - 74 ударов в минуту. АД - 150/90 мм рт. ст. Живот мягкий, безболезненный при пальпации во всех отделах. Печень и </w:t>
      </w:r>
      <w:proofErr w:type="spellStart"/>
      <w:r w:rsidRPr="00D14421">
        <w:t>селезѐнка</w:t>
      </w:r>
      <w:proofErr w:type="spellEnd"/>
      <w:r w:rsidRPr="00D14421">
        <w:t xml:space="preserve"> не увеличены. Отеков нет. Мочеиспускание безболезненное.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 анализах: при проведении теста толерантности к глюкозе глюкоза крови через 2 часа после еды - 12,8 ммоль/л, HbA1c – 7,9%, общий холестерин – 4,5 ммоль/л, ТГ - 1,8 ммоль/л, ХС-ЛПВП - 1,0 ммоль/л, мочевина – 5,4 ммоль/л, креатинин – 76 </w:t>
      </w:r>
      <w:proofErr w:type="spellStart"/>
      <w:r w:rsidRPr="00D14421">
        <w:t>мкмоль</w:t>
      </w:r>
      <w:proofErr w:type="spellEnd"/>
      <w:r w:rsidRPr="00D14421">
        <w:t>/л, натрий – 144 ммоль/л, калий – 4,8 ммоль/л.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6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Мужчина, 61 год, обратился с жалобами на сухость во рту, жажду, полиурию, ухудшение зрения.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Болен сахарным диабетом в течение 2 лет. Диету не соблюдал. Самоконтроль гликемии не проводил. На ночь принимал </w:t>
      </w:r>
      <w:proofErr w:type="spellStart"/>
      <w:r w:rsidRPr="00D14421">
        <w:t>Метформин</w:t>
      </w:r>
      <w:proofErr w:type="spellEnd"/>
      <w:r w:rsidRPr="00D14421">
        <w:t xml:space="preserve"> 500 мг.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При осмотре: состояние удовлетворительное, ИМТ – 26 кг/м2. Кожные покровы обычной окраски. В </w:t>
      </w:r>
      <w:proofErr w:type="spellStart"/>
      <w:r w:rsidRPr="00D14421">
        <w:t>лѐгких</w:t>
      </w:r>
      <w:proofErr w:type="spellEnd"/>
      <w:r w:rsidRPr="00D14421">
        <w:t xml:space="preserve"> дыхание везикулярное, хрипов нет, ЧД - 16. Тоны сердца ритмичные, приглушены, акцент II тона над проекцией аорты. ЧСС – 70 ударов в минуту, АД – 160/100 мм рт. ст. Живот мягкий, при пальпации безболезненный во всех отделах. Печень и </w:t>
      </w:r>
      <w:proofErr w:type="spellStart"/>
      <w:r w:rsidRPr="00D14421">
        <w:t>селезѐнка</w:t>
      </w:r>
      <w:proofErr w:type="spellEnd"/>
      <w:r w:rsidRPr="00D14421">
        <w:t xml:space="preserve"> не увеличены. Симптом поколачивания по поясничной области отрицательный. Отеков нет. Мочеиспускание </w:t>
      </w:r>
      <w:proofErr w:type="spellStart"/>
      <w:r w:rsidRPr="00D14421">
        <w:t>безболезнонное</w:t>
      </w:r>
      <w:proofErr w:type="spellEnd"/>
      <w:r w:rsidRPr="00D14421"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 анализах: общий холестерин – 6,9 ммоль/л, ТГ – 2,7 ммоль/л, ХС-ЛПВП – 1,0 ммоль/л; глюкоза натощак – 9,0 ммоль/л, </w:t>
      </w:r>
      <w:proofErr w:type="spellStart"/>
      <w:r w:rsidRPr="00D14421">
        <w:t>постпрандиальная</w:t>
      </w:r>
      <w:proofErr w:type="spellEnd"/>
      <w:r w:rsidRPr="00D14421">
        <w:t xml:space="preserve"> 12,0 ммоль/л, креатинин – 101 </w:t>
      </w:r>
      <w:proofErr w:type="spellStart"/>
      <w:r w:rsidRPr="00D14421">
        <w:t>мкмоль</w:t>
      </w:r>
      <w:proofErr w:type="spellEnd"/>
      <w:r w:rsidRPr="00D14421">
        <w:t>/л, СКФ (по формуле CKD-EPI) = 70,8 мл/мин; альбуминурия – 100 мг/сутки.</w:t>
      </w:r>
    </w:p>
    <w:p w:rsidR="00D14421" w:rsidRPr="00D14421" w:rsidRDefault="00D14421" w:rsidP="00D14421">
      <w:pPr>
        <w:jc w:val="both"/>
      </w:pPr>
      <w:r w:rsidRPr="00D14421">
        <w:t xml:space="preserve">ВОПРОСЫ: 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7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 xml:space="preserve">Пациентка, 66 лет, обратилась с жалобами: на ежедневную изжогу после приема любой пищи, отрыжку кислым, боли в </w:t>
      </w:r>
      <w:proofErr w:type="spellStart"/>
      <w:proofErr w:type="gramStart"/>
      <w:r w:rsidRPr="00D14421">
        <w:t>эпигастрии</w:t>
      </w:r>
      <w:proofErr w:type="spellEnd"/>
      <w:r w:rsidRPr="00D14421">
        <w:t>,  левом</w:t>
      </w:r>
      <w:proofErr w:type="gramEnd"/>
      <w:r w:rsidRPr="00D14421">
        <w:t xml:space="preserve"> и правом подреберьях после приема жирной пищи и газированных напитков, тяжесть в правом подреберье, иногда тошноту.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Анамнез заболевания: изжога беспокоит более 10 лет, периодически принимает антациды, более 20 лет страдает ожирением (вес 105 кг, рост 170 см), алкоголь не употребляет.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Кожные покровы чистые, обычной окраски. На передней брюшной стенке «капли красной росы». В легких дыхание везикулярное, хрипов нет. Тоны сердца приглушены, ритмичные. ЧСС – 74 </w:t>
      </w:r>
      <w:proofErr w:type="spellStart"/>
      <w:proofErr w:type="gramStart"/>
      <w:r w:rsidRPr="00D14421">
        <w:t>уд.в</w:t>
      </w:r>
      <w:proofErr w:type="spellEnd"/>
      <w:proofErr w:type="gramEnd"/>
      <w:r w:rsidRPr="00D14421">
        <w:t xml:space="preserve"> мин., АД – 140/100 мм </w:t>
      </w:r>
      <w:proofErr w:type="spellStart"/>
      <w:r w:rsidRPr="00D14421">
        <w:t>рт.ст</w:t>
      </w:r>
      <w:proofErr w:type="spellEnd"/>
      <w:r w:rsidRPr="00D14421">
        <w:t xml:space="preserve">. Живот мягкий, при пальпации умеренно болезненный в </w:t>
      </w:r>
      <w:proofErr w:type="spellStart"/>
      <w:r w:rsidRPr="00D14421">
        <w:t>эпигастрии</w:t>
      </w:r>
      <w:proofErr w:type="spellEnd"/>
      <w:r w:rsidRPr="00D14421">
        <w:t xml:space="preserve">, правом и левом подреберьях. Симптомы Мерфи, </w:t>
      </w:r>
      <w:proofErr w:type="spellStart"/>
      <w:r w:rsidRPr="00D14421">
        <w:t>Ортнера</w:t>
      </w:r>
      <w:proofErr w:type="spellEnd"/>
      <w:r w:rsidRPr="00D14421">
        <w:t xml:space="preserve"> положительны.  Печень и селезенка не увеличены. Дизурий нет. Отеков нет. Стул регулярный. </w:t>
      </w:r>
    </w:p>
    <w:p w:rsidR="00D14421" w:rsidRPr="00D14421" w:rsidRDefault="00D14421" w:rsidP="00D14421">
      <w:pPr>
        <w:ind w:firstLine="708"/>
        <w:jc w:val="both"/>
      </w:pPr>
      <w:r w:rsidRPr="00D14421">
        <w:t>Лабораторные данные:</w:t>
      </w:r>
    </w:p>
    <w:p w:rsidR="00D14421" w:rsidRPr="00D14421" w:rsidRDefault="00D14421" w:rsidP="00D14421">
      <w:pPr>
        <w:jc w:val="both"/>
      </w:pPr>
      <w:r w:rsidRPr="00D14421">
        <w:t xml:space="preserve">ОАК: </w:t>
      </w:r>
      <w:proofErr w:type="spellStart"/>
      <w:r w:rsidRPr="00D14421">
        <w:t>Hb</w:t>
      </w:r>
      <w:proofErr w:type="spellEnd"/>
      <w:r w:rsidRPr="00D14421">
        <w:t xml:space="preserve"> - 138 г/л, эритроциты - 4,84 х 1012/л, ЦП – 0.86, тромбоциты – 214 х 109/л, лейкоциты – 6,6 х 109/л; п/я – 6%; с/я –53%; э -1%; л/ф -29%; м-11%; СОЭ 37 мм/час.</w:t>
      </w:r>
    </w:p>
    <w:p w:rsidR="00D14421" w:rsidRPr="00D14421" w:rsidRDefault="00D14421" w:rsidP="00D14421">
      <w:pPr>
        <w:jc w:val="both"/>
      </w:pPr>
      <w:r w:rsidRPr="00D14421">
        <w:t xml:space="preserve">ОАМ: Уд. вес 1020, белок – </w:t>
      </w:r>
      <w:proofErr w:type="spellStart"/>
      <w:r w:rsidRPr="00D14421">
        <w:t>отр</w:t>
      </w:r>
      <w:proofErr w:type="spellEnd"/>
      <w:r w:rsidRPr="00D14421">
        <w:t>., лейкоциты – 1- 2 в п/</w:t>
      </w:r>
      <w:proofErr w:type="spellStart"/>
      <w:r w:rsidRPr="00D14421">
        <w:t>зр</w:t>
      </w:r>
      <w:proofErr w:type="spellEnd"/>
      <w:r w:rsidRPr="00D14421">
        <w:t xml:space="preserve">. </w:t>
      </w:r>
    </w:p>
    <w:p w:rsidR="00D14421" w:rsidRPr="00D14421" w:rsidRDefault="00D14421" w:rsidP="00D14421">
      <w:pPr>
        <w:jc w:val="both"/>
      </w:pPr>
      <w:proofErr w:type="spellStart"/>
      <w:r w:rsidRPr="00D14421">
        <w:t>Копрограмма</w:t>
      </w:r>
      <w:proofErr w:type="spellEnd"/>
      <w:r w:rsidRPr="00D14421">
        <w:t xml:space="preserve">: цвет </w:t>
      </w:r>
      <w:proofErr w:type="spellStart"/>
      <w:r w:rsidRPr="00D14421">
        <w:t>корич</w:t>
      </w:r>
      <w:proofErr w:type="spellEnd"/>
      <w:r w:rsidRPr="00D14421">
        <w:t xml:space="preserve">., </w:t>
      </w:r>
      <w:proofErr w:type="spellStart"/>
      <w:r w:rsidRPr="00D14421">
        <w:t>офор</w:t>
      </w:r>
      <w:proofErr w:type="spellEnd"/>
      <w:r w:rsidRPr="00D14421">
        <w:t xml:space="preserve">., реакция на скрытую кровь – </w:t>
      </w:r>
      <w:proofErr w:type="spellStart"/>
      <w:r w:rsidRPr="00D14421">
        <w:t>отриц</w:t>
      </w:r>
      <w:proofErr w:type="spellEnd"/>
      <w:r w:rsidRPr="00D14421">
        <w:t xml:space="preserve">; </w:t>
      </w:r>
      <w:proofErr w:type="spellStart"/>
      <w:r w:rsidRPr="00D14421">
        <w:t>мыш</w:t>
      </w:r>
      <w:proofErr w:type="spellEnd"/>
      <w:r w:rsidRPr="00D14421">
        <w:t xml:space="preserve">. волокна с </w:t>
      </w:r>
      <w:proofErr w:type="spellStart"/>
      <w:proofErr w:type="gramStart"/>
      <w:r w:rsidRPr="00D14421">
        <w:t>исчерч</w:t>
      </w:r>
      <w:proofErr w:type="spellEnd"/>
      <w:r w:rsidRPr="00D14421">
        <w:t>.-</w:t>
      </w:r>
      <w:proofErr w:type="gramEnd"/>
      <w:r w:rsidRPr="00D14421">
        <w:t xml:space="preserve"> 0-1; без исчерченности – 2-3; жир. кислоты – небольшое кол-во, перевар. клетчатка - </w:t>
      </w:r>
      <w:proofErr w:type="spellStart"/>
      <w:r w:rsidRPr="00D14421">
        <w:t>отр</w:t>
      </w:r>
      <w:proofErr w:type="spellEnd"/>
      <w:r w:rsidRPr="00D14421">
        <w:t xml:space="preserve">. </w:t>
      </w:r>
      <w:proofErr w:type="spellStart"/>
      <w:r w:rsidRPr="00D14421">
        <w:t>внеклет</w:t>
      </w:r>
      <w:proofErr w:type="spellEnd"/>
      <w:r w:rsidRPr="00D14421">
        <w:t xml:space="preserve"> крахмал - 0-1 в п/з. </w:t>
      </w:r>
      <w:proofErr w:type="spellStart"/>
      <w:r w:rsidRPr="00D14421">
        <w:t>Йодофильная</w:t>
      </w:r>
      <w:proofErr w:type="spellEnd"/>
      <w:r w:rsidRPr="00D14421">
        <w:t xml:space="preserve"> флора - един. Я/глист и патогенные простейшие не найдены.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Биохимические показатели крови: билирубин общ – 14,6 ммоль/л; билирубин связанный-12,4 ммоль/л; общий холестерин - 5,9 ммоль/л, в-ЛП - 5,7, </w:t>
      </w:r>
      <w:proofErr w:type="spellStart"/>
      <w:r w:rsidRPr="00D14421">
        <w:t>АлАт</w:t>
      </w:r>
      <w:proofErr w:type="spellEnd"/>
      <w:r w:rsidRPr="00D14421">
        <w:t xml:space="preserve"> - 37 </w:t>
      </w:r>
      <w:proofErr w:type="spellStart"/>
      <w:r w:rsidRPr="00D14421">
        <w:t>Ед</w:t>
      </w:r>
      <w:proofErr w:type="spellEnd"/>
      <w:r w:rsidRPr="00D14421">
        <w:t xml:space="preserve">/л, </w:t>
      </w:r>
      <w:proofErr w:type="spellStart"/>
      <w:r w:rsidRPr="00D14421">
        <w:t>АсАт</w:t>
      </w:r>
      <w:proofErr w:type="spellEnd"/>
      <w:r w:rsidRPr="00D14421">
        <w:t xml:space="preserve"> – 30 </w:t>
      </w:r>
      <w:proofErr w:type="spellStart"/>
      <w:r w:rsidRPr="00D14421">
        <w:t>Ед</w:t>
      </w:r>
      <w:proofErr w:type="spellEnd"/>
      <w:r w:rsidRPr="00D14421">
        <w:t xml:space="preserve">/л; амилаза крови 94 Е/л.; глюкоза крови - 5,56 ммоль/л; мочевина - 6,09, креатинин – 77 </w:t>
      </w:r>
      <w:proofErr w:type="spellStart"/>
      <w:r w:rsidRPr="00D14421">
        <w:t>мкмоль</w:t>
      </w:r>
      <w:proofErr w:type="spellEnd"/>
      <w:r w:rsidRPr="00D14421">
        <w:t xml:space="preserve">/л, общий белок – 87 г/л, щелочная фосфатаза - 96 Е/л; фибриноген - 3,0 г/л; ГГТ - 27 Е/л; </w:t>
      </w:r>
      <w:proofErr w:type="spellStart"/>
      <w:r w:rsidRPr="00D14421">
        <w:t>сиаловая</w:t>
      </w:r>
      <w:proofErr w:type="spellEnd"/>
      <w:r w:rsidRPr="00D14421">
        <w:t xml:space="preserve"> проба - 0,14; С-реактивный белок - </w:t>
      </w:r>
      <w:proofErr w:type="spellStart"/>
      <w:r w:rsidRPr="00D14421">
        <w:t>отриц</w:t>
      </w:r>
      <w:proofErr w:type="spellEnd"/>
      <w:r w:rsidRPr="00D14421">
        <w:t xml:space="preserve">; ЛДГ - 366 </w:t>
      </w:r>
      <w:proofErr w:type="spellStart"/>
      <w:r w:rsidRPr="00D14421">
        <w:t>Ед</w:t>
      </w:r>
      <w:proofErr w:type="spellEnd"/>
      <w:r w:rsidRPr="00D14421">
        <w:t>/л; Калий - 5,23 ммоль/л; Натрий - 149,4 ммоль/л.</w:t>
      </w:r>
    </w:p>
    <w:p w:rsidR="00D14421" w:rsidRPr="00D14421" w:rsidRDefault="00D14421" w:rsidP="00D14421">
      <w:pPr>
        <w:jc w:val="both"/>
      </w:pPr>
      <w:r w:rsidRPr="00D14421">
        <w:t xml:space="preserve">ИФА к </w:t>
      </w:r>
      <w:proofErr w:type="spellStart"/>
      <w:r w:rsidRPr="00D14421">
        <w:t>описторхиям</w:t>
      </w:r>
      <w:proofErr w:type="spellEnd"/>
      <w:r w:rsidRPr="00D14421">
        <w:t xml:space="preserve">, </w:t>
      </w:r>
      <w:proofErr w:type="spellStart"/>
      <w:r w:rsidRPr="00D14421">
        <w:t>токсокарам</w:t>
      </w:r>
      <w:proofErr w:type="spellEnd"/>
      <w:r w:rsidRPr="00D14421">
        <w:t>, лямблиям, аскаридам - отриц.</w:t>
      </w:r>
    </w:p>
    <w:p w:rsidR="00D14421" w:rsidRPr="00D14421" w:rsidRDefault="00D14421" w:rsidP="00D14421">
      <w:pPr>
        <w:jc w:val="both"/>
      </w:pPr>
      <w:r w:rsidRPr="00D14421">
        <w:t xml:space="preserve">ИФА к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-положит 1:80</w:t>
      </w:r>
    </w:p>
    <w:p w:rsidR="00D14421" w:rsidRPr="00D14421" w:rsidRDefault="00D14421" w:rsidP="00D14421">
      <w:pPr>
        <w:jc w:val="both"/>
      </w:pPr>
      <w:proofErr w:type="spellStart"/>
      <w:r w:rsidRPr="00D14421">
        <w:t>ВГС+HBsAg-отрицательный</w:t>
      </w:r>
      <w:proofErr w:type="spellEnd"/>
      <w:r w:rsidRPr="00D14421">
        <w:t xml:space="preserve">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ЭКГ: Синусовый ритм с ЧСС 81 в мин. </w:t>
      </w:r>
      <w:proofErr w:type="spellStart"/>
      <w:r w:rsidRPr="00D14421">
        <w:t>Полугоризонтальное</w:t>
      </w:r>
      <w:proofErr w:type="spellEnd"/>
      <w:r w:rsidRPr="00D14421">
        <w:t xml:space="preserve"> положение ЭОС. Диффузные нарушения процессов </w:t>
      </w:r>
      <w:proofErr w:type="spellStart"/>
      <w:r w:rsidRPr="00D14421">
        <w:t>реполяризации</w:t>
      </w:r>
      <w:proofErr w:type="spellEnd"/>
      <w:r w:rsidRPr="00D14421"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УЗИ внутренних органов: Печень левая доля 55 мм, правая доля 138 мм, контуры ровные, </w:t>
      </w:r>
      <w:proofErr w:type="spellStart"/>
      <w:r w:rsidRPr="00D14421">
        <w:t>эхоструктура</w:t>
      </w:r>
      <w:proofErr w:type="spellEnd"/>
      <w:r w:rsidRPr="00D14421">
        <w:t xml:space="preserve"> диффузно однородная, </w:t>
      </w:r>
      <w:proofErr w:type="spellStart"/>
      <w:r w:rsidRPr="00D14421">
        <w:t>эхогенность</w:t>
      </w:r>
      <w:proofErr w:type="spellEnd"/>
      <w:r w:rsidRPr="00D14421">
        <w:t xml:space="preserve"> не изменена. Воротная вена - 9 мм, </w:t>
      </w:r>
      <w:proofErr w:type="spellStart"/>
      <w:r w:rsidRPr="00D14421">
        <w:t>холедох</w:t>
      </w:r>
      <w:proofErr w:type="spellEnd"/>
      <w:r w:rsidRPr="00D14421">
        <w:t xml:space="preserve"> - 4 мм. Желчный пузырь 92х29 мм, форма обычная, </w:t>
      </w:r>
      <w:proofErr w:type="spellStart"/>
      <w:r w:rsidRPr="00D14421">
        <w:t>эхогенность</w:t>
      </w:r>
      <w:proofErr w:type="spellEnd"/>
      <w:r w:rsidRPr="00D14421">
        <w:t xml:space="preserve"> стенок повышена, толщина 2 мм, содержимое - небольшое уровень желчи, конкрементов нет. Поджелудочная железа – 28x16x25 мм, контуры слегка неровные, </w:t>
      </w:r>
      <w:proofErr w:type="spellStart"/>
      <w:r w:rsidRPr="00D14421">
        <w:t>эхоструктура</w:t>
      </w:r>
      <w:proofErr w:type="spellEnd"/>
      <w:r w:rsidRPr="00D14421">
        <w:t xml:space="preserve"> неоднородная, </w:t>
      </w:r>
      <w:proofErr w:type="spellStart"/>
      <w:r w:rsidRPr="00D14421">
        <w:t>эхогенность</w:t>
      </w:r>
      <w:proofErr w:type="spellEnd"/>
      <w:r w:rsidRPr="00D14421">
        <w:t xml:space="preserve"> смешанная, преимущественно повышена. Селезёнка – 100х41мм, контуры ровные, </w:t>
      </w:r>
      <w:proofErr w:type="spellStart"/>
      <w:r w:rsidRPr="00D14421">
        <w:t>эхоструктура</w:t>
      </w:r>
      <w:proofErr w:type="spellEnd"/>
      <w:r w:rsidRPr="00D14421">
        <w:t xml:space="preserve"> однородная, </w:t>
      </w:r>
      <w:proofErr w:type="spellStart"/>
      <w:r w:rsidRPr="00D14421">
        <w:t>эхогенность</w:t>
      </w:r>
      <w:proofErr w:type="spellEnd"/>
      <w:r w:rsidRPr="00D14421">
        <w:t xml:space="preserve"> не изменена. Почки – правая 103х57х16 мм, левая 101х51х15 мм, расположение типичное, контуры ровные, паренхима неоднородная, почечные синусы не расширены, конкрементов нет.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ЭГДС: </w:t>
      </w:r>
      <w:proofErr w:type="spellStart"/>
      <w:r w:rsidRPr="00D14421">
        <w:t>Антральный</w:t>
      </w:r>
      <w:proofErr w:type="spellEnd"/>
      <w:r w:rsidRPr="00D14421">
        <w:t xml:space="preserve"> гранулярный гастрит. Короткий пищевод.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Рентгеноскопия органов легких, пищевода, желудка, двенадцатиперстной кишки: Перидуоденит. 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8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>Больная К., 65 лет, обратилась с жалобами на жидкий стул с примесью крови и слизи до 4-6 раз в сутки, преимущественно в ночное время, общую слабость, потерю веса, боли в коленных и голеностопных суставах.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Анамнез заболевания. Считает себя больной около 2 </w:t>
      </w:r>
      <w:proofErr w:type="spellStart"/>
      <w:r w:rsidRPr="00D14421">
        <w:t>мес</w:t>
      </w:r>
      <w:proofErr w:type="spellEnd"/>
      <w:r w:rsidRPr="00D14421">
        <w:t xml:space="preserve">, когда стала замечать сгустки крови на поверхности оформленного кала. За 2 </w:t>
      </w:r>
      <w:proofErr w:type="spellStart"/>
      <w:r w:rsidRPr="00D14421">
        <w:t>нед</w:t>
      </w:r>
      <w:proofErr w:type="spellEnd"/>
      <w:r w:rsidRPr="00D14421">
        <w:t xml:space="preserve"> до обращения появился жидкий стул с примесью крови и слизи, в течение 10 дней принимала антибиотики и </w:t>
      </w:r>
      <w:proofErr w:type="spellStart"/>
      <w:r w:rsidRPr="00D14421">
        <w:t>лоперамид</w:t>
      </w:r>
      <w:proofErr w:type="spellEnd"/>
      <w:r w:rsidRPr="00D14421">
        <w:t xml:space="preserve">. Самочувствие </w:t>
      </w:r>
      <w:r w:rsidRPr="00D14421">
        <w:lastRenderedPageBreak/>
        <w:t>ухудшалось: стул участился до 4-6 раз в сутки, присоединились боли в животе перед актом дефекации, появилась общая слабость, похудела на 12 кг.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Объективно: состояние средней тяжести, кожные покровы и видимые слизистые обычной окраски, язык влажный, обложен белым налетом; </w:t>
      </w:r>
      <w:proofErr w:type="spellStart"/>
      <w:r w:rsidRPr="00D14421">
        <w:t>перкуторно</w:t>
      </w:r>
      <w:proofErr w:type="spellEnd"/>
      <w:r w:rsidRPr="00D14421">
        <w:t xml:space="preserve"> границы легких в пределах нормы, ясный легочный звук; при аускультации дыхание везикулярное, хрипов нет. Границы сердца не изменены, тоны сердца ясные, ритм правильный, ЧСС - 94 в минуту. Размеры печени по Курлову 10x9x8см, нижний край печени безболезненный. Живот болезненный при пальпации в левой подвздошной области. Там же пальпируется плотная, болезненная сигмовидная кишка. Почки не пальпируются. Периферических отеков нет. Щитовидная железа не увеличена. Патологические рефлексы отсутствуют. Внешних изменения в суставах не определяются.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Анализ крови: </w:t>
      </w:r>
      <w:proofErr w:type="spellStart"/>
      <w:r w:rsidRPr="00D14421">
        <w:t>Hb</w:t>
      </w:r>
      <w:proofErr w:type="spellEnd"/>
      <w:r w:rsidRPr="00D14421">
        <w:t xml:space="preserve"> - 110 г/л, эритроциты - 4,1х1012/л, лейкоциты - 6,8х109/л, </w:t>
      </w:r>
      <w:proofErr w:type="spellStart"/>
      <w:r w:rsidRPr="00D14421">
        <w:t>палочкоядерные</w:t>
      </w:r>
      <w:proofErr w:type="spellEnd"/>
      <w:r w:rsidRPr="00D14421">
        <w:t xml:space="preserve"> - 1 %, сегментоядерные - 65 %, лимфоциты - 30 %, эозинофилы - 1 %, моноциты - 3 %, СОЭ – 26 мм/ч.</w:t>
      </w:r>
    </w:p>
    <w:p w:rsidR="00D14421" w:rsidRPr="00D14421" w:rsidRDefault="00D14421" w:rsidP="00D14421">
      <w:pPr>
        <w:ind w:firstLine="708"/>
        <w:jc w:val="both"/>
      </w:pPr>
      <w:r w:rsidRPr="00D14421">
        <w:t>Общий анализ мочи: относительная плотность - 1019, белок, эритроциты отсутствуют, лейкоциты - 1-2 в поле зрения.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Биохимия крови: общий белок - 60 г/л, холестерин - 4,2 мг %, креатинин - 102 </w:t>
      </w:r>
      <w:proofErr w:type="spellStart"/>
      <w:r w:rsidRPr="00D14421">
        <w:t>мкмоль</w:t>
      </w:r>
      <w:proofErr w:type="spellEnd"/>
      <w:r w:rsidRPr="00D14421">
        <w:t xml:space="preserve">/л, калий - 3,5 ммоль/л, натрий – 145 ммоль/л, общий билирубин 18,3 </w:t>
      </w:r>
      <w:proofErr w:type="spellStart"/>
      <w:r w:rsidRPr="00D14421">
        <w:t>мкмоль</w:t>
      </w:r>
      <w:proofErr w:type="spellEnd"/>
      <w:r w:rsidRPr="00D14421">
        <w:t>/л, АСТ - 30 ЕД, АЛТ - 20 ЕД.</w:t>
      </w:r>
    </w:p>
    <w:p w:rsidR="00D14421" w:rsidRPr="00D14421" w:rsidRDefault="00D14421" w:rsidP="00D14421">
      <w:pPr>
        <w:ind w:firstLine="708"/>
        <w:jc w:val="both"/>
      </w:pPr>
      <w:r w:rsidRPr="00D14421">
        <w:t>УЗИ органов брюшной полости - патологии не выявлено.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Вами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9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>Мужчина, 69 лет. Жалобы на боли в эпигастральной области, ноющие, голодные (по ночам), исчезающие после приема пищи, тошноту, отрыжку кислым содержимым, снижение аппетита, запоры, иногда – рвоту желудочным содержимым, чаще на высоте болей, приносящую облегчение (иногда вызывается пациентом самостоятельно).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Из анамнеза заболевания. Много лет наблюдался в поликлинике с диагнозом «хронический гастрит», беспокоили боли в </w:t>
      </w:r>
      <w:proofErr w:type="spellStart"/>
      <w:r w:rsidRPr="00D14421">
        <w:t>эпигастрии</w:t>
      </w:r>
      <w:proofErr w:type="spellEnd"/>
      <w:r w:rsidRPr="00D14421">
        <w:t xml:space="preserve"> после приема острой и жареной пищи, изжога. Настоящие жалобы впервые возникли примерно полгода назад, но боли быстро купировались приемом </w:t>
      </w:r>
      <w:proofErr w:type="spellStart"/>
      <w:r w:rsidRPr="00D14421">
        <w:t>альмагеля</w:t>
      </w:r>
      <w:proofErr w:type="spellEnd"/>
      <w:r w:rsidRPr="00D14421">
        <w:t xml:space="preserve">. Ухудшение самочувствия около двух дней, возобновились ночные голодные боли без иррадиации, присоединилась рвота на высоте болей съеденной пищей. Самостоятельно принимал но-шпу, </w:t>
      </w:r>
      <w:proofErr w:type="spellStart"/>
      <w:r w:rsidRPr="00D14421">
        <w:t>альмагель</w:t>
      </w:r>
      <w:proofErr w:type="spellEnd"/>
      <w:r w:rsidRPr="00D14421">
        <w:t xml:space="preserve"> без выраженного и стойкого эффекта.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Перенесенные заболевания: детские инфекции. Питается нерегулярно, часто всухомятку, часто употребляет алкоголь в больших количествах. Курит до 1 пачки сигарет в день. Наследственность: у отца – язвенная болезнь желудка. Аллергологический анамнез не отягощен.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Данные осмотра. Общее состояние удовлетворительное, сознание ясное, положение активное. Астенического телосложения, пониженного питания. Кожа и видимые слизистые бледные, чистые, умеренно влажные. Отёков нет. Периферические лимфоузлы не увеличены. Дыхание везикулярное, хрипов нет. ЧД 16 в мин. Пульс удовлетворительного наполнения и напряжения, 76 уд/мин. АД 130/85 мм </w:t>
      </w:r>
      <w:proofErr w:type="spellStart"/>
      <w:r w:rsidRPr="00D14421">
        <w:t>рт.ст</w:t>
      </w:r>
      <w:proofErr w:type="spellEnd"/>
      <w:r w:rsidRPr="00D14421">
        <w:t xml:space="preserve">. Тоны сердца ясные, ритмичные. Язык обложен белым налетом, на боковых поверхностях языка отпечатки зубов, сосочки сглажены. Живот симметричный, обе половины одинаково участвуют в акте дыхания, локальная умеренная резистентность в </w:t>
      </w:r>
      <w:proofErr w:type="spellStart"/>
      <w:r w:rsidRPr="00D14421">
        <w:t>пилородуоденальной</w:t>
      </w:r>
      <w:proofErr w:type="spellEnd"/>
      <w:r w:rsidRPr="00D14421">
        <w:t xml:space="preserve"> зоне. При поверхностной пальпации живот мягкий, болезненный в правом подреберье, симптом </w:t>
      </w:r>
      <w:proofErr w:type="spellStart"/>
      <w:r w:rsidRPr="00D14421">
        <w:t>Щеткина-Блюмберга</w:t>
      </w:r>
      <w:proofErr w:type="spellEnd"/>
      <w:r w:rsidRPr="00D14421">
        <w:t xml:space="preserve"> отрицательный, симптом Менделя слабо положительный в </w:t>
      </w:r>
      <w:proofErr w:type="spellStart"/>
      <w:r w:rsidRPr="00D14421">
        <w:t>пилородуоденальной</w:t>
      </w:r>
      <w:proofErr w:type="spellEnd"/>
      <w:r w:rsidRPr="00D14421">
        <w:t xml:space="preserve"> зоне. При глубокой пальпации определяются все отделы толстого кишечника, нормальных размеров безболезненные, эластичные, определяется болезненность в </w:t>
      </w:r>
      <w:proofErr w:type="spellStart"/>
      <w:r w:rsidRPr="00D14421">
        <w:t>пилородуоденальной</w:t>
      </w:r>
      <w:proofErr w:type="spellEnd"/>
      <w:r w:rsidRPr="00D14421">
        <w:t xml:space="preserve"> области. Размеры печени по Курлову 9</w:t>
      </w:r>
      <w:r w:rsidRPr="00D14421">
        <w:t>8</w:t>
      </w:r>
      <w:r w:rsidRPr="00D14421">
        <w:t xml:space="preserve">7 см. Селезенка не увеличена. Поджелудочная железа </w:t>
      </w:r>
      <w:proofErr w:type="spellStart"/>
      <w:r w:rsidRPr="00D14421">
        <w:t>пальпаторно</w:t>
      </w:r>
      <w:proofErr w:type="spellEnd"/>
      <w:r w:rsidRPr="00D14421">
        <w:t xml:space="preserve"> не определяется, область пальпации безболезненная. Симптом поколачивания отрицательный с обеих сторон. 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>Данные дополнительных методов исследования.</w:t>
      </w:r>
    </w:p>
    <w:p w:rsidR="00D14421" w:rsidRPr="00D14421" w:rsidRDefault="00D14421" w:rsidP="00D14421">
      <w:pPr>
        <w:jc w:val="both"/>
      </w:pPr>
      <w:r w:rsidRPr="00D14421">
        <w:t>ОАК: Нb-125 г/л, эр. – 4,1</w:t>
      </w:r>
      <w:r w:rsidRPr="00D14421">
        <w:t>1012/л, лейкоциты – 6,6</w:t>
      </w:r>
      <w:r w:rsidRPr="00D14421">
        <w:t>109/л, э – 2%, п/я – 2%, с/я – 56%, л – 32%, м – 8%, СОЭ – 10 мм/час.</w:t>
      </w:r>
    </w:p>
    <w:p w:rsidR="00D14421" w:rsidRPr="00D14421" w:rsidRDefault="00D14421" w:rsidP="00D14421">
      <w:pPr>
        <w:jc w:val="both"/>
      </w:pPr>
      <w:r w:rsidRPr="00D14421">
        <w:t xml:space="preserve">ОАМ: относительная плотность – 1016, эпителий – 2-3 в </w:t>
      </w:r>
      <w:proofErr w:type="spellStart"/>
      <w:r w:rsidRPr="00D14421">
        <w:t>п.зр</w:t>
      </w:r>
      <w:proofErr w:type="spellEnd"/>
      <w:r w:rsidRPr="00D14421">
        <w:t>., белок, эритроциты, цилиндры, соли не определяются.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Биохимическое исследование крови: сахар крови – 4,4 ммоль/л, фибриноген – 2,8 г/л, общий белок – 66 г/л, альбумины – 51%, глобулины – 49%: α1 – 4%, α2 – 12%, β – 15%, γ – 17%, билирубин – 8,9 (2,2/6,7) </w:t>
      </w:r>
      <w:proofErr w:type="spellStart"/>
      <w:r w:rsidRPr="00D14421">
        <w:t>мкмоль</w:t>
      </w:r>
      <w:proofErr w:type="spellEnd"/>
      <w:r w:rsidRPr="00D14421">
        <w:t>/л.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ЭГДС – пищевод свободно проходим, слизистая не изменена, </w:t>
      </w:r>
      <w:proofErr w:type="spellStart"/>
      <w:r w:rsidRPr="00D14421">
        <w:t>кардия</w:t>
      </w:r>
      <w:proofErr w:type="spellEnd"/>
      <w:r w:rsidRPr="00D14421">
        <w:t xml:space="preserve"> смыкается. Желудок обычной формы и размеров. Слизистая гиперемирована, складки обычной формы и размеров. Луковица двенадцатиперстной кишки обычной формы и размеров, слизистая гиперемирована, определяется язвенный дефект 1,0 см в диаметре. Дно прикрыто фибрином. Выявлен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bookmarkStart w:id="12" w:name="_Hlk3126968"/>
      <w:r w:rsidRPr="00D14421">
        <w:rPr>
          <w:color w:val="000000" w:themeColor="text1"/>
          <w:sz w:val="28"/>
          <w:szCs w:val="28"/>
        </w:rPr>
        <w:t>Задача 1</w:t>
      </w:r>
      <w:r w:rsidR="003C18B9">
        <w:rPr>
          <w:color w:val="000000" w:themeColor="text1"/>
          <w:sz w:val="28"/>
          <w:szCs w:val="28"/>
        </w:rPr>
        <w:t>0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На прием к врачу поликлиники обратилась женщина К., 68 лет, с жалобами на периодические головные боли в затылочной области, головокружение, мелькание мушек перед глазами, одышку при ходьбе. В анамнезе отмечает повышение АД до 170/100 мм рт. ст. в течение трех лет. Ранее принимала самостоятельно </w:t>
      </w:r>
      <w:proofErr w:type="spellStart"/>
      <w:r w:rsidRPr="00D14421">
        <w:t>андипал</w:t>
      </w:r>
      <w:proofErr w:type="spellEnd"/>
      <w:r w:rsidRPr="00D14421">
        <w:t>, седативные препараты.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Объективный </w:t>
      </w:r>
      <w:proofErr w:type="gramStart"/>
      <w:r w:rsidRPr="00D14421">
        <w:t xml:space="preserve">статус:  </w:t>
      </w:r>
      <w:proofErr w:type="spellStart"/>
      <w:r w:rsidRPr="00D14421">
        <w:t>гиперстеническое</w:t>
      </w:r>
      <w:proofErr w:type="spellEnd"/>
      <w:proofErr w:type="gramEnd"/>
      <w:r w:rsidRPr="00D14421">
        <w:t xml:space="preserve"> телосложение (рост – 159 см, вес – 84 кг), объем талии – 92 см. Кожные покровы обычной окраски, влажности. В легких дыхание везикулярное, хрипов нет. Сердечные тоны ритмичные, приглушены, ослаблен I тон, акцент II тона на аорте, АД – 150/100 мм рт. ст. на обеих руках, ЧСС – 72 в минуту. Живот мягкий, безболезненный. Печень по краю рёберной дуги. Отёков нет. Стул, диурез в норме.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Результаты лабораторных исследований: общий холестерин – 6,7 ммоль/л, липопротеиды низкой плотности – 3,4 ммоль/л, глюкоза крови натощак – 5,4 ммоль/л. На ЭКГ: ритм синусовый, ЧСС 74 в мин., признаки гипертрофии миокарда левого желудочка (SV1+RV5=3,6mB). </w:t>
      </w:r>
    </w:p>
    <w:p w:rsidR="00D14421" w:rsidRPr="00D14421" w:rsidRDefault="00D14421" w:rsidP="00D14421">
      <w:pPr>
        <w:jc w:val="both"/>
      </w:pPr>
      <w:r w:rsidRPr="00D14421">
        <w:t>Консультация окулиста: имеется умеренное сужение сосудов глазного дна, признаки гипертонической ангиопатии сетчатки.</w:t>
      </w:r>
    </w:p>
    <w:p w:rsidR="00D14421" w:rsidRPr="00D14421" w:rsidRDefault="00D14421" w:rsidP="00D14421">
      <w:pPr>
        <w:jc w:val="both"/>
      </w:pPr>
      <w:r w:rsidRPr="00D14421">
        <w:t>В анализах: общий холестерин – 6,9 ммоль/л, ТГ – 2,7 ммоль/л, ХС-ЛПВП – 1,0 ммоль/л; глюкоза натощак – 6,2 ммоль/л, через 2 часа после приема 75 г глюкозы – 6,4 ммоль/л; креатинин – 101мкмоль/л, СКФ (по формуле CKD-EPI) = 70,8 мл/мин; альбуминурия– 100 мг/сутки.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С чем чаще всего приходится проводить дифференциальную диагностику гипертонической болезни.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11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Больная Н., 81 год, при обращении предъявляет жалобы на слабость, утомляемость, периодически перебои в сердце, головокружение, с эпизодами кратковременной потери сознания, одышку при ходьбе. Из анамнеза заболевания: указанные жалобы беспокоят в течение последнего года.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Объективные данные: Вес 79 кг, рост 165 см. Кожные покровы обычной окраски, чистые, нормальной влажности. Дыхание везикулярное, хрипов нет. ЧД 20 мин. Тоны сердца приглушены, ритмичные. ЧСС 72 уд/мин. АД 140/85 мм </w:t>
      </w:r>
      <w:proofErr w:type="spellStart"/>
      <w:r w:rsidRPr="00D14421">
        <w:t>рт.ст</w:t>
      </w:r>
      <w:proofErr w:type="spellEnd"/>
      <w:r w:rsidRPr="00D14421">
        <w:t xml:space="preserve">. Живот мягкий, безболезненный при пальпации. </w:t>
      </w:r>
      <w:r w:rsidRPr="00D14421">
        <w:lastRenderedPageBreak/>
        <w:t>Пальпация правого подреберья безболезненна, край печени не пальпируется. Симптом поколачивания отрицательный с обеих сторон. Стул, диурез в норме. Отеков нет.</w:t>
      </w:r>
    </w:p>
    <w:p w:rsidR="00D14421" w:rsidRPr="00D14421" w:rsidRDefault="00D14421" w:rsidP="00D14421">
      <w:pPr>
        <w:ind w:firstLine="708"/>
        <w:jc w:val="both"/>
      </w:pPr>
      <w:r w:rsidRPr="00D14421">
        <w:t>Данные дополнительных методов исследования:</w:t>
      </w:r>
    </w:p>
    <w:p w:rsidR="00D14421" w:rsidRPr="00D14421" w:rsidRDefault="00D14421" w:rsidP="00D14421">
      <w:pPr>
        <w:jc w:val="both"/>
      </w:pPr>
      <w:r w:rsidRPr="00D14421">
        <w:t xml:space="preserve">ОАК: СОЭ - 14 мм/час; эр. – 4,2×1012/л; </w:t>
      </w:r>
      <w:proofErr w:type="spellStart"/>
      <w:r w:rsidRPr="00D14421">
        <w:t>Нb</w:t>
      </w:r>
      <w:proofErr w:type="spellEnd"/>
      <w:r w:rsidRPr="00D14421">
        <w:t xml:space="preserve"> – 132 г/л; </w:t>
      </w:r>
      <w:proofErr w:type="spellStart"/>
      <w:r w:rsidRPr="00D14421">
        <w:t>лейк</w:t>
      </w:r>
      <w:proofErr w:type="spellEnd"/>
      <w:r w:rsidRPr="00D14421">
        <w:t>. – 4,5×109/л, тромб. - 190×109/л.</w:t>
      </w:r>
    </w:p>
    <w:p w:rsidR="00D14421" w:rsidRPr="00D14421" w:rsidRDefault="00D14421" w:rsidP="00D14421">
      <w:pPr>
        <w:jc w:val="both"/>
      </w:pPr>
      <w:r w:rsidRPr="00D14421">
        <w:t xml:space="preserve">ОАМ: </w:t>
      </w:r>
      <w:proofErr w:type="spellStart"/>
      <w:r w:rsidRPr="00D14421">
        <w:t>отн</w:t>
      </w:r>
      <w:proofErr w:type="spellEnd"/>
      <w:r w:rsidRPr="00D14421">
        <w:t xml:space="preserve">. плотность - 1022; </w:t>
      </w:r>
      <w:proofErr w:type="spellStart"/>
      <w:r w:rsidRPr="00D14421">
        <w:t>лейк</w:t>
      </w:r>
      <w:proofErr w:type="spellEnd"/>
      <w:r w:rsidRPr="00D14421">
        <w:t xml:space="preserve">. – 2-3 в </w:t>
      </w:r>
      <w:proofErr w:type="spellStart"/>
      <w:r w:rsidRPr="00D14421">
        <w:t>п.зр</w:t>
      </w:r>
      <w:proofErr w:type="spellEnd"/>
      <w:r w:rsidRPr="00D14421">
        <w:t xml:space="preserve">.; эр – 1-2 в </w:t>
      </w:r>
      <w:proofErr w:type="spellStart"/>
      <w:r w:rsidRPr="00D14421">
        <w:t>п.зр</w:t>
      </w:r>
      <w:proofErr w:type="spellEnd"/>
      <w:r w:rsidRPr="00D14421">
        <w:t>.; белок, сахар – отриц.</w:t>
      </w:r>
    </w:p>
    <w:p w:rsidR="00D14421" w:rsidRPr="00D14421" w:rsidRDefault="00D14421" w:rsidP="00D14421">
      <w:pPr>
        <w:jc w:val="both"/>
      </w:pPr>
      <w:r w:rsidRPr="00D14421">
        <w:t xml:space="preserve">ЭКГ: ритм синусовый, ЧСС 64 в мин., ЭОС горизонтальная, диффузные нарушения процессов </w:t>
      </w:r>
      <w:proofErr w:type="spellStart"/>
      <w:r w:rsidRPr="00D14421">
        <w:t>реполяризации</w:t>
      </w:r>
      <w:proofErr w:type="spellEnd"/>
      <w:r w:rsidRPr="00D14421">
        <w:t xml:space="preserve">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Биохимический анализ крови: общий холестерин – 5,8 ммоль/л; сахар крови – 4,8 ммоль/л, креатинин - 85 </w:t>
      </w:r>
      <w:proofErr w:type="spellStart"/>
      <w:r w:rsidRPr="00D14421">
        <w:t>мкмоль</w:t>
      </w:r>
      <w:proofErr w:type="spellEnd"/>
      <w:r w:rsidRPr="00D14421">
        <w:t>/л, калий – 4,9 ммоль/л, натрий - 160 ммоль/л.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 xml:space="preserve">а) Предположите наиболее вероятную причину </w:t>
      </w:r>
      <w:proofErr w:type="spellStart"/>
      <w:r w:rsidRPr="00D14421">
        <w:t>синкопальных</w:t>
      </w:r>
      <w:proofErr w:type="spellEnd"/>
      <w:r w:rsidRPr="00D14421">
        <w:t xml:space="preserve"> состояний у данной пациентки и метод диагностики, который нужно выполнить в первую очередь.</w:t>
      </w:r>
    </w:p>
    <w:p w:rsidR="00D14421" w:rsidRPr="00D14421" w:rsidRDefault="00D14421" w:rsidP="00D14421">
      <w:pPr>
        <w:jc w:val="both"/>
      </w:pPr>
      <w:r w:rsidRPr="00D14421">
        <w:t>б) При суточном мониторировании ЭКГ была выявлена преходящая депрессия сегмента ST на 2 мм в покое и при ходьбе в дневное и вечернее время, эпизоды полной атриовентрикулярной блокады до 2-3-х сек 4 раза за сутки. Сформулируйте предварительный диагноз.</w:t>
      </w:r>
    </w:p>
    <w:p w:rsidR="00D14421" w:rsidRPr="00D14421" w:rsidRDefault="00D14421" w:rsidP="00D14421">
      <w:pPr>
        <w:jc w:val="both"/>
      </w:pPr>
      <w:r w:rsidRPr="00D14421">
        <w:t>в) Обоснуйте поставленный Вами диагноз.</w:t>
      </w:r>
    </w:p>
    <w:p w:rsidR="00D14421" w:rsidRPr="00D14421" w:rsidRDefault="00D14421" w:rsidP="00D14421">
      <w:pPr>
        <w:jc w:val="both"/>
      </w:pPr>
      <w:r w:rsidRPr="00D14421">
        <w:t>г)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</w:p>
    <w:p w:rsidR="00D14421" w:rsidRPr="00D14421" w:rsidRDefault="00D14421" w:rsidP="00D14421">
      <w:pPr>
        <w:jc w:val="center"/>
        <w:rPr>
          <w:sz w:val="28"/>
        </w:rPr>
      </w:pPr>
      <w:r w:rsidRPr="00D14421">
        <w:rPr>
          <w:sz w:val="28"/>
        </w:rPr>
        <w:t xml:space="preserve">Задача </w:t>
      </w:r>
      <w:r w:rsidR="003C18B9">
        <w:rPr>
          <w:sz w:val="28"/>
        </w:rPr>
        <w:t>12</w:t>
      </w:r>
      <w:r w:rsidRPr="00D14421">
        <w:rPr>
          <w:sz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Больной Г., 69 лет. Жалобы: боль в груди давящего характера при нагрузке (подъем на 2-3 этаж), одышка, потливость в этот момент, перебои в работе сердца, чувство замирания в груди независимо от нагрузки. </w:t>
      </w:r>
    </w:p>
    <w:p w:rsidR="00D14421" w:rsidRPr="00D14421" w:rsidRDefault="00D14421" w:rsidP="00D14421">
      <w:pPr>
        <w:ind w:firstLine="708"/>
        <w:jc w:val="both"/>
      </w:pPr>
      <w:r w:rsidRPr="00D14421">
        <w:t>Анамнез заболевания</w:t>
      </w:r>
      <w:proofErr w:type="gramStart"/>
      <w:r w:rsidRPr="00D14421">
        <w:t>: Считает</w:t>
      </w:r>
      <w:proofErr w:type="gramEnd"/>
      <w:r w:rsidRPr="00D14421">
        <w:t xml:space="preserve"> себя больным последние 3 месяца, когда стал отмечать перебои в работе сердца, «толчки», «замирание» в этот момент, чувство кома в горле, слабость. Сознание не терял. Эти ощущения возникают независимо </w:t>
      </w:r>
      <w:proofErr w:type="gramStart"/>
      <w:r w:rsidRPr="00D14421">
        <w:t>от  нагрузки</w:t>
      </w:r>
      <w:proofErr w:type="gramEnd"/>
      <w:r w:rsidRPr="00D14421">
        <w:t xml:space="preserve">, времени дня. АД регулярно не измеряет. Однократно на приеме у врача АД было 160/95 </w:t>
      </w:r>
      <w:proofErr w:type="spellStart"/>
      <w:r w:rsidRPr="00D14421">
        <w:t>мм.рт.ст</w:t>
      </w:r>
      <w:proofErr w:type="spellEnd"/>
      <w:r w:rsidRPr="00D14421">
        <w:t xml:space="preserve">. ИМ, ОНМК в анамнезе не было. Давящие боли в груди возникают при ходьбе 300-400м, или подъеме на 2-3 этажа, с одышкой, потливостью. Боль купируется в покое. Голени и стопы пастозные (последние 2-3 месяца).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Объективные данные: состояние относительно удовлетворительное. Кожные покровы чистые, обычной окраски. В легких дыхание везикулярное, хрипов нет. Тоны сердца приглушены, ритмичные, акцент II тона над проекцией аорты. ЧСС – 70 </w:t>
      </w:r>
      <w:proofErr w:type="spellStart"/>
      <w:proofErr w:type="gramStart"/>
      <w:r w:rsidRPr="00D14421">
        <w:t>уд.в</w:t>
      </w:r>
      <w:proofErr w:type="spellEnd"/>
      <w:proofErr w:type="gramEnd"/>
      <w:r w:rsidRPr="00D14421">
        <w:t xml:space="preserve"> мин., АД – 140/90 мм </w:t>
      </w:r>
      <w:proofErr w:type="spellStart"/>
      <w:r w:rsidRPr="00D14421">
        <w:t>рт.ст</w:t>
      </w:r>
      <w:proofErr w:type="spellEnd"/>
      <w:r w:rsidRPr="00D14421">
        <w:t xml:space="preserve">. Живот мягкий, при пальпации безболезненный во всех отделах. Печень и селезенка не увеличены. Дизурий нет. Симптом поколачивания по поясничной области отрицательный. Голени и стопы пастозные. </w:t>
      </w:r>
    </w:p>
    <w:p w:rsidR="00D14421" w:rsidRPr="00D14421" w:rsidRDefault="00D14421" w:rsidP="00D14421">
      <w:pPr>
        <w:ind w:firstLine="708"/>
        <w:jc w:val="both"/>
      </w:pPr>
      <w:r w:rsidRPr="00D14421">
        <w:t>Обследование:</w:t>
      </w:r>
    </w:p>
    <w:p w:rsidR="00D14421" w:rsidRPr="00D14421" w:rsidRDefault="00D14421" w:rsidP="00D14421">
      <w:pPr>
        <w:jc w:val="both"/>
      </w:pPr>
      <w:r w:rsidRPr="00D14421">
        <w:t>1) ОАК: Эр – 3,9 х 1012/</w:t>
      </w:r>
      <w:proofErr w:type="gramStart"/>
      <w:r w:rsidRPr="00D14421">
        <w:t xml:space="preserve">л,  </w:t>
      </w:r>
      <w:proofErr w:type="spellStart"/>
      <w:r w:rsidRPr="00D14421">
        <w:t>Нв</w:t>
      </w:r>
      <w:proofErr w:type="spellEnd"/>
      <w:proofErr w:type="gramEnd"/>
      <w:r w:rsidRPr="00D14421">
        <w:t>- 139 г/л, лейкоциты- 4,7 х 109/л, тромб- 210 х109/л, ЦП- 0,87, СОЭ - 14 мм/ч, п/я-2, с/я – 64%, э-2,  лимф- 34 %, мон-7%.</w:t>
      </w:r>
    </w:p>
    <w:p w:rsidR="00D14421" w:rsidRPr="00D14421" w:rsidRDefault="00D14421" w:rsidP="00D14421">
      <w:pPr>
        <w:jc w:val="both"/>
      </w:pPr>
      <w:r w:rsidRPr="00D14421">
        <w:t>2) ОАМ: уд. вес- 1007, белок – нет, лейкоциты- 0-1 в поле зрения, эпителий – 2-3 в п/</w:t>
      </w:r>
      <w:proofErr w:type="spellStart"/>
      <w:r w:rsidRPr="00D14421">
        <w:t>зр</w:t>
      </w:r>
      <w:proofErr w:type="spellEnd"/>
      <w:r w:rsidRPr="00D14421">
        <w:t>, эритроциты - 0-1 в п/</w:t>
      </w:r>
      <w:proofErr w:type="spellStart"/>
      <w:r w:rsidRPr="00D14421">
        <w:t>зр</w:t>
      </w:r>
      <w:proofErr w:type="spellEnd"/>
      <w:r w:rsidRPr="00D14421">
        <w:t xml:space="preserve">. </w:t>
      </w:r>
    </w:p>
    <w:p w:rsidR="00D14421" w:rsidRPr="00D14421" w:rsidRDefault="00D14421" w:rsidP="00D14421">
      <w:pPr>
        <w:jc w:val="both"/>
      </w:pPr>
      <w:r w:rsidRPr="00D14421">
        <w:t xml:space="preserve">3)Биохимический анализ крови: глюкоза – 4,7 ммоль/л, билирубин общий – 20,4 </w:t>
      </w:r>
      <w:proofErr w:type="spellStart"/>
      <w:r w:rsidRPr="00D14421">
        <w:t>мкмоль</w:t>
      </w:r>
      <w:proofErr w:type="spellEnd"/>
      <w:r w:rsidRPr="00D14421">
        <w:t xml:space="preserve">/л, креатинин – 107 </w:t>
      </w:r>
      <w:proofErr w:type="spellStart"/>
      <w:r w:rsidRPr="00D14421">
        <w:t>мкмоль</w:t>
      </w:r>
      <w:proofErr w:type="spellEnd"/>
      <w:r w:rsidRPr="00D14421">
        <w:t xml:space="preserve">/л,  </w:t>
      </w:r>
      <w:proofErr w:type="spellStart"/>
      <w:r w:rsidRPr="00D14421">
        <w:t>АлАТ</w:t>
      </w:r>
      <w:proofErr w:type="spellEnd"/>
      <w:r w:rsidRPr="00D14421">
        <w:t xml:space="preserve"> 14 Е/л, </w:t>
      </w:r>
      <w:proofErr w:type="spellStart"/>
      <w:r w:rsidRPr="00D14421">
        <w:t>АсАТ</w:t>
      </w:r>
      <w:proofErr w:type="spellEnd"/>
      <w:r w:rsidRPr="00D14421">
        <w:t xml:space="preserve"> 27 Е/л,  общий холестерин – 6,9 ммоль/л, ТАГ – 3,0 ммоль/л, ЛПВП – 1,0 ммоль/л, калий  - 3,4 ммоль/л, натрий – 137 ммоль/л, мочевина – 4,7 ммоль/л.</w:t>
      </w:r>
    </w:p>
    <w:p w:rsidR="00D14421" w:rsidRPr="00D14421" w:rsidRDefault="00D14421" w:rsidP="00D14421">
      <w:pPr>
        <w:jc w:val="both"/>
      </w:pPr>
      <w:r w:rsidRPr="00D14421">
        <w:t>4) Тест с 6-минутной ходьбой: 420 метров.</w:t>
      </w:r>
    </w:p>
    <w:p w:rsidR="00D14421" w:rsidRPr="00D14421" w:rsidRDefault="00D14421" w:rsidP="00D14421">
      <w:pPr>
        <w:jc w:val="both"/>
      </w:pPr>
      <w:r w:rsidRPr="00D14421">
        <w:t>ЭКГ: синусовый ритм, ЧСС 85 в мин. ЭОС отклонена влево. Признаки гипертрофии левого желудочка. Парная полиморфная желудочковая экстрасистолия.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bookmarkEnd w:id="12"/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</w:p>
    <w:p w:rsidR="00D14421" w:rsidRPr="00B66995" w:rsidRDefault="00D14421" w:rsidP="00D14421">
      <w:pPr>
        <w:spacing w:after="160" w:line="259" w:lineRule="auto"/>
        <w:rPr>
          <w:color w:val="000000" w:themeColor="text1"/>
          <w:szCs w:val="28"/>
        </w:rPr>
      </w:pPr>
    </w:p>
    <w:p w:rsidR="00D14421" w:rsidRPr="00D14421" w:rsidRDefault="00D14421" w:rsidP="00D14421">
      <w:pPr>
        <w:spacing w:after="200"/>
        <w:jc w:val="center"/>
        <w:rPr>
          <w:b/>
          <w:i/>
          <w:color w:val="000000" w:themeColor="text1"/>
          <w:sz w:val="28"/>
          <w:szCs w:val="28"/>
        </w:rPr>
      </w:pPr>
      <w:r w:rsidRPr="00D14421">
        <w:rPr>
          <w:b/>
          <w:i/>
          <w:color w:val="000000" w:themeColor="text1"/>
          <w:sz w:val="28"/>
          <w:szCs w:val="28"/>
        </w:rPr>
        <w:lastRenderedPageBreak/>
        <w:t>Эталоны решения типовых ситуационных задач</w:t>
      </w:r>
    </w:p>
    <w:p w:rsidR="00D14421" w:rsidRPr="00D14421" w:rsidRDefault="00D14421" w:rsidP="00D14421">
      <w:pPr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1.</w:t>
      </w:r>
    </w:p>
    <w:p w:rsidR="00D14421" w:rsidRPr="00D14421" w:rsidRDefault="00D14421" w:rsidP="00D14421">
      <w:pPr>
        <w:ind w:firstLine="708"/>
        <w:jc w:val="both"/>
      </w:pPr>
      <w:r w:rsidRPr="00D14421">
        <w:t>а) Внебольничная правосторонняя очаговая пневмония, острое течение, средней тяжести.</w:t>
      </w:r>
    </w:p>
    <w:p w:rsidR="00D14421" w:rsidRPr="00D14421" w:rsidRDefault="00D14421" w:rsidP="00D14421">
      <w:pPr>
        <w:ind w:firstLine="708"/>
        <w:jc w:val="both"/>
        <w:rPr>
          <w:color w:val="000000"/>
        </w:rPr>
      </w:pPr>
      <w:r w:rsidRPr="00D14421">
        <w:rPr>
          <w:color w:val="000000"/>
        </w:rPr>
        <w:t xml:space="preserve">б) Диагноз пневмонии поставлен на основании жалоб на одышку, кашель со </w:t>
      </w:r>
      <w:proofErr w:type="spellStart"/>
      <w:r w:rsidRPr="00D14421">
        <w:rPr>
          <w:color w:val="000000"/>
        </w:rPr>
        <w:t>слизисто</w:t>
      </w:r>
      <w:proofErr w:type="spellEnd"/>
      <w:r w:rsidRPr="00D14421">
        <w:rPr>
          <w:color w:val="000000"/>
        </w:rPr>
        <w:t xml:space="preserve">-гнойной мокротой, постепенное начало (после ОРЗ), лихорадку до 38.60С; объективных данных: при перкуссии   локальное притупление перкуторного звука; при аускультации   дыхание более жесткое, звучные влажные мелкопузырчатые хрипы справа, изменений в общем анализе крови: нейтрофильный лейкоцитоз со сдвигом </w:t>
      </w:r>
      <w:proofErr w:type="spellStart"/>
      <w:r w:rsidRPr="00D14421">
        <w:rPr>
          <w:color w:val="000000"/>
        </w:rPr>
        <w:t>лейкоформулы</w:t>
      </w:r>
      <w:proofErr w:type="spellEnd"/>
      <w:r w:rsidRPr="00D14421">
        <w:rPr>
          <w:color w:val="000000"/>
        </w:rPr>
        <w:t xml:space="preserve"> влево, увеличение СОЭ.</w:t>
      </w:r>
    </w:p>
    <w:p w:rsidR="00D14421" w:rsidRPr="00D14421" w:rsidRDefault="00D14421" w:rsidP="00D14421">
      <w:pPr>
        <w:jc w:val="both"/>
        <w:rPr>
          <w:color w:val="000000"/>
        </w:rPr>
      </w:pPr>
      <w:r w:rsidRPr="00D14421">
        <w:rPr>
          <w:color w:val="000000"/>
        </w:rPr>
        <w:t>За внебольничную пневмонию свидетельствует то, что пациент заболел в домашних условиях. Правосторонняя локализация установлена на основании данных патологической перкуссии и аускультации с правой стороны. Об очаговом поражении говорят объективные данные: притупление перкуторного звука при перкуссии; при аускультации   дыхание более жесткое, звучные влажные мелкопузырчатые хрипы.</w:t>
      </w:r>
    </w:p>
    <w:p w:rsidR="00D14421" w:rsidRPr="00D14421" w:rsidRDefault="00D14421" w:rsidP="00D14421">
      <w:pPr>
        <w:jc w:val="both"/>
        <w:rPr>
          <w:color w:val="000000"/>
        </w:rPr>
      </w:pPr>
      <w:r w:rsidRPr="00D14421">
        <w:rPr>
          <w:color w:val="000000"/>
        </w:rPr>
        <w:t>Острое течение – продолжительность заболевания 10 дней.</w:t>
      </w:r>
    </w:p>
    <w:p w:rsidR="00D14421" w:rsidRPr="00D14421" w:rsidRDefault="00D14421" w:rsidP="00D14421">
      <w:pPr>
        <w:jc w:val="both"/>
        <w:rPr>
          <w:color w:val="000000"/>
        </w:rPr>
      </w:pPr>
      <w:r w:rsidRPr="00D14421">
        <w:rPr>
          <w:color w:val="000000"/>
        </w:rPr>
        <w:t xml:space="preserve">Средняя тяжесть заболевания установлена на основании лихорадки до 39,00С, одышки с частотой 25 в минуту, лейкоцитоза </w:t>
      </w:r>
      <w:proofErr w:type="gramStart"/>
      <w:r w:rsidRPr="00D14421">
        <w:rPr>
          <w:color w:val="000000"/>
        </w:rPr>
        <w:t>до  12</w:t>
      </w:r>
      <w:proofErr w:type="gramEnd"/>
      <w:r w:rsidRPr="00D14421">
        <w:rPr>
          <w:color w:val="000000"/>
        </w:rPr>
        <w:t>,0х109/л со сдвигом влево, ускорения СОЭ до 22 мм/ч.</w:t>
      </w:r>
    </w:p>
    <w:p w:rsidR="00D14421" w:rsidRPr="00D14421" w:rsidRDefault="00D14421" w:rsidP="00D14421">
      <w:pPr>
        <w:ind w:firstLine="708"/>
        <w:jc w:val="both"/>
        <w:rPr>
          <w:color w:val="000000"/>
        </w:rPr>
      </w:pPr>
      <w:r w:rsidRPr="00D14421">
        <w:rPr>
          <w:color w:val="000000"/>
        </w:rPr>
        <w:t xml:space="preserve">в) Микроскопическое и бактериологическое исследования мокроты с посевом для выявление возбудителя и определение его чувствительности к антибиотикам, рентгенография органов грудной клетки в двух проекциях, биохимическое исследование крови: общий белок, фибриноген, СРБ, мочевина,  креатинин, общий билирубин, калий, натрий, </w:t>
      </w:r>
      <w:proofErr w:type="spellStart"/>
      <w:r w:rsidRPr="00D14421">
        <w:rPr>
          <w:color w:val="000000"/>
        </w:rPr>
        <w:t>АлАТ</w:t>
      </w:r>
      <w:proofErr w:type="spellEnd"/>
      <w:r w:rsidRPr="00D14421">
        <w:rPr>
          <w:color w:val="000000"/>
        </w:rPr>
        <w:t xml:space="preserve">, </w:t>
      </w:r>
      <w:proofErr w:type="spellStart"/>
      <w:r w:rsidRPr="00D14421">
        <w:rPr>
          <w:color w:val="000000"/>
        </w:rPr>
        <w:t>АсАТ</w:t>
      </w:r>
      <w:proofErr w:type="spellEnd"/>
      <w:r w:rsidRPr="00D14421">
        <w:rPr>
          <w:color w:val="000000"/>
        </w:rPr>
        <w:t>; общий анализ мочи. ЭКГ для выявления изменений со стороны сердечно-сосудистой системы, исследование функции внешнего дыхания.</w:t>
      </w:r>
    </w:p>
    <w:p w:rsidR="00D14421" w:rsidRPr="00D14421" w:rsidRDefault="00D14421" w:rsidP="00D14421">
      <w:pPr>
        <w:ind w:firstLine="708"/>
        <w:jc w:val="both"/>
        <w:rPr>
          <w:color w:val="000000"/>
        </w:rPr>
      </w:pPr>
      <w:r w:rsidRPr="00D14421">
        <w:rPr>
          <w:color w:val="000000"/>
        </w:rPr>
        <w:t xml:space="preserve">г) Данную клиническую ситуацию необходимо дифференцировать с очаговым туберкулезом легких, ТЭЛА/ инфаркт легкого, злокачественным новообразованием легких, лекарственные </w:t>
      </w:r>
      <w:proofErr w:type="spellStart"/>
      <w:r w:rsidRPr="00D14421">
        <w:rPr>
          <w:color w:val="000000"/>
        </w:rPr>
        <w:t>пневмопатией</w:t>
      </w:r>
      <w:proofErr w:type="spellEnd"/>
      <w:r w:rsidRPr="00D14421">
        <w:rPr>
          <w:color w:val="000000"/>
        </w:rPr>
        <w:t xml:space="preserve">, лучевой </w:t>
      </w:r>
      <w:proofErr w:type="spellStart"/>
      <w:r w:rsidRPr="00D14421">
        <w:rPr>
          <w:color w:val="000000"/>
        </w:rPr>
        <w:t>пневмонитом</w:t>
      </w:r>
      <w:proofErr w:type="spellEnd"/>
      <w:r w:rsidRPr="00D14421">
        <w:rPr>
          <w:color w:val="000000"/>
        </w:rPr>
        <w:t xml:space="preserve">, системным васкулитом, </w:t>
      </w:r>
      <w:proofErr w:type="spellStart"/>
      <w:r w:rsidRPr="00D14421">
        <w:rPr>
          <w:color w:val="000000"/>
        </w:rPr>
        <w:t>сстрая</w:t>
      </w:r>
      <w:proofErr w:type="spellEnd"/>
      <w:r w:rsidRPr="00D14421">
        <w:rPr>
          <w:color w:val="000000"/>
        </w:rPr>
        <w:t xml:space="preserve"> эозинофильной пневмонией, облитерирующим </w:t>
      </w:r>
      <w:proofErr w:type="spellStart"/>
      <w:r w:rsidRPr="00D14421">
        <w:rPr>
          <w:color w:val="000000"/>
        </w:rPr>
        <w:t>бронхиолитом</w:t>
      </w:r>
      <w:proofErr w:type="spellEnd"/>
      <w:r w:rsidRPr="00D14421">
        <w:rPr>
          <w:color w:val="000000"/>
        </w:rPr>
        <w:t xml:space="preserve"> с организующейся пневмонией, </w:t>
      </w:r>
      <w:proofErr w:type="spellStart"/>
      <w:r w:rsidRPr="00D14421">
        <w:rPr>
          <w:color w:val="000000"/>
        </w:rPr>
        <w:t>мукоидной</w:t>
      </w:r>
      <w:proofErr w:type="spellEnd"/>
      <w:r w:rsidRPr="00D14421">
        <w:rPr>
          <w:color w:val="000000"/>
        </w:rPr>
        <w:t xml:space="preserve"> закупоркой бронха.</w:t>
      </w:r>
    </w:p>
    <w:p w:rsidR="00D14421" w:rsidRPr="00D14421" w:rsidRDefault="00D14421" w:rsidP="00D14421">
      <w:pPr>
        <w:jc w:val="both"/>
        <w:rPr>
          <w:color w:val="000000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2.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Внебольничная пневмококковая </w:t>
      </w:r>
      <w:proofErr w:type="gramStart"/>
      <w:r w:rsidRPr="00D14421">
        <w:t>правосторонняя  пневмония</w:t>
      </w:r>
      <w:proofErr w:type="gramEnd"/>
      <w:r w:rsidRPr="00D14421">
        <w:t xml:space="preserve"> в нижней доле.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Пневмония установлена на основании жалоб повышение температуры до 390С, кашель с вязкой мокроты желтоватого цвета, одышку инспираторного характера при незначительной физической нагрузке, боли в правой половине грудной клетки ноющего характера, усиливающиеся при кашле и глубоком дыхании, общую слабость, потерю аппетита, данных анамнеза: неделю назад заболел ОРВИ, вчера вечером был отмечен новый подъем температуры и появились перечисленные выше жалобы, данных осмотра: общее состояние тяжелое, заторможен, одышка  в покое до 32 в 1 минуту. слабый диффузный цианоз лица, </w:t>
      </w:r>
      <w:proofErr w:type="spellStart"/>
      <w:r w:rsidRPr="00D14421">
        <w:t>физикальных</w:t>
      </w:r>
      <w:proofErr w:type="spellEnd"/>
      <w:r w:rsidRPr="00D14421">
        <w:t xml:space="preserve"> данных: усиление голосового дрожания и притупление перкуторного звука на участке площадью 8 см2 угла ниже правой лопатки, дыхание жесткое, выслушиваются сухие свистящие и мелкопузырчатые звучные хрипы, снижения АД до 105/70 мм </w:t>
      </w:r>
      <w:proofErr w:type="spellStart"/>
      <w:r w:rsidRPr="00D14421">
        <w:t>рт.ст</w:t>
      </w:r>
      <w:proofErr w:type="spellEnd"/>
      <w:r w:rsidRPr="00D14421">
        <w:t xml:space="preserve">., данных лабораторных исследований: лейкоцитоз до 13,2х109/л со сдвигом влево, ускорения  СОЭ до 32 мм/час, </w:t>
      </w:r>
      <w:proofErr w:type="spellStart"/>
      <w:r w:rsidRPr="00D14421">
        <w:t>увеличеня</w:t>
      </w:r>
      <w:proofErr w:type="spellEnd"/>
      <w:r w:rsidRPr="00D14421">
        <w:t xml:space="preserve"> СРБ до 100 мг/л, изменений в анализе мокроты: желтоватая, </w:t>
      </w:r>
      <w:proofErr w:type="spellStart"/>
      <w:r w:rsidRPr="00D14421">
        <w:t>слизисто</w:t>
      </w:r>
      <w:proofErr w:type="spellEnd"/>
      <w:r w:rsidRPr="00D14421">
        <w:t>-гнойная, вязкая, лейкоциты – 80-100 в п/</w:t>
      </w:r>
      <w:proofErr w:type="spellStart"/>
      <w:r w:rsidRPr="00D14421">
        <w:t>зр</w:t>
      </w:r>
      <w:proofErr w:type="spellEnd"/>
      <w:r w:rsidRPr="00D14421">
        <w:t xml:space="preserve">., </w:t>
      </w:r>
      <w:proofErr w:type="spellStart"/>
      <w:r w:rsidRPr="00D14421">
        <w:t>Гр+кокковая</w:t>
      </w:r>
      <w:proofErr w:type="spellEnd"/>
      <w:r w:rsidRPr="00D14421">
        <w:t xml:space="preserve"> флора.</w:t>
      </w:r>
    </w:p>
    <w:p w:rsidR="00D14421" w:rsidRPr="00D14421" w:rsidRDefault="00D14421" w:rsidP="00D14421">
      <w:pPr>
        <w:jc w:val="both"/>
      </w:pPr>
      <w:r w:rsidRPr="00D14421">
        <w:t>Внебольничная пневмония – диагноз установлен по месту возникновения пневмонии – в домашних условиях.</w:t>
      </w:r>
    </w:p>
    <w:p w:rsidR="00D14421" w:rsidRPr="00D14421" w:rsidRDefault="00D14421" w:rsidP="00D14421">
      <w:pPr>
        <w:jc w:val="both"/>
      </w:pPr>
      <w:r w:rsidRPr="00D14421">
        <w:t xml:space="preserve">Пневмококковая пневмония – этиология установлена на основании результата бактериологического анализа мокроты – высеяна пневмококковая флора, чувствительная к </w:t>
      </w:r>
      <w:proofErr w:type="spellStart"/>
      <w:r w:rsidRPr="00D14421">
        <w:t>бензилпенициллину</w:t>
      </w:r>
      <w:proofErr w:type="spellEnd"/>
      <w:r w:rsidRPr="00D14421">
        <w:t xml:space="preserve">, цефалоспоринам, эритромицину, </w:t>
      </w:r>
      <w:proofErr w:type="spellStart"/>
      <w:r w:rsidRPr="00D14421">
        <w:t>линкомицину</w:t>
      </w:r>
      <w:proofErr w:type="spellEnd"/>
      <w:r w:rsidRPr="00D14421">
        <w:t>.</w:t>
      </w:r>
    </w:p>
    <w:p w:rsidR="00D14421" w:rsidRPr="00D14421" w:rsidRDefault="00D14421" w:rsidP="00D14421">
      <w:pPr>
        <w:jc w:val="both"/>
      </w:pPr>
      <w:proofErr w:type="gramStart"/>
      <w:r w:rsidRPr="00D14421">
        <w:t>Правосторонняя  пневмония</w:t>
      </w:r>
      <w:proofErr w:type="gramEnd"/>
      <w:r w:rsidRPr="00D14421">
        <w:t xml:space="preserve"> в нижней доле – локализация и объем поражения установлены на основании объективных данных: выявлено усиление голосового дрожания и притупление перкуторного звука на участке площадью 8 см2 ниже угла правой лопатки, дыхание жесткое, </w:t>
      </w:r>
      <w:r w:rsidRPr="00D14421">
        <w:lastRenderedPageBreak/>
        <w:t xml:space="preserve">выслушиваются сухие свистящие и мелкопузырчатые звучные хрипы, рентгенографии легких – Заключение: правосторонняя нижнедолевая пневмония. </w:t>
      </w:r>
    </w:p>
    <w:p w:rsidR="00D14421" w:rsidRPr="00D14421" w:rsidRDefault="003F62ED" w:rsidP="00D14421">
      <w:pPr>
        <w:ind w:firstLine="708"/>
        <w:jc w:val="both"/>
      </w:pPr>
      <w:r>
        <w:t>в</w:t>
      </w:r>
      <w:r w:rsidR="00D14421" w:rsidRPr="00D14421">
        <w:t xml:space="preserve">) </w:t>
      </w:r>
      <w:proofErr w:type="spellStart"/>
      <w:r w:rsidR="00D14421" w:rsidRPr="00D14421">
        <w:t>Пульсоксиметрия</w:t>
      </w:r>
      <w:proofErr w:type="spellEnd"/>
      <w:r w:rsidR="00D14421" w:rsidRPr="00D14421">
        <w:t xml:space="preserve">, определение газового состава крови. При </w:t>
      </w:r>
      <w:proofErr w:type="gramStart"/>
      <w:r w:rsidR="00D14421" w:rsidRPr="00D14421">
        <w:t>этом  гипоксемия</w:t>
      </w:r>
      <w:proofErr w:type="gramEnd"/>
      <w:r w:rsidR="00D14421" w:rsidRPr="00D14421">
        <w:t xml:space="preserve"> со сниженным уровнем PO2 &lt; 60мм </w:t>
      </w:r>
      <w:proofErr w:type="spellStart"/>
      <w:r w:rsidR="00D14421" w:rsidRPr="00D14421">
        <w:t>рт.ст</w:t>
      </w:r>
      <w:proofErr w:type="spellEnd"/>
      <w:r w:rsidR="00D14421" w:rsidRPr="00D14421">
        <w:t xml:space="preserve">. или </w:t>
      </w:r>
      <w:proofErr w:type="spellStart"/>
      <w:r w:rsidR="00D14421" w:rsidRPr="00D14421">
        <w:t>Sр</w:t>
      </w:r>
      <w:proofErr w:type="spellEnd"/>
      <w:r w:rsidR="00D14421" w:rsidRPr="00D14421">
        <w:t xml:space="preserve">(a)O2 &lt; 90% является неблагоприятным признаком и указывает на необходимость </w:t>
      </w:r>
      <w:proofErr w:type="spellStart"/>
      <w:r w:rsidR="00D14421" w:rsidRPr="00D14421">
        <w:t>госпитализациив</w:t>
      </w:r>
      <w:proofErr w:type="spellEnd"/>
      <w:r w:rsidR="00D14421" w:rsidRPr="00D14421">
        <w:t xml:space="preserve"> ОРИТ. </w:t>
      </w:r>
    </w:p>
    <w:p w:rsidR="00D14421" w:rsidRPr="00D14421" w:rsidRDefault="00D14421" w:rsidP="00D14421">
      <w:pPr>
        <w:jc w:val="both"/>
      </w:pPr>
      <w:r w:rsidRPr="00D14421">
        <w:t>Развернутый ОАК: лейкоцитоз более 10-12</w:t>
      </w:r>
      <w:r w:rsidRPr="00D14421">
        <w:t xml:space="preserve">109/л указывает на высокую вероятность бактериальной инфекции. </w:t>
      </w:r>
    </w:p>
    <w:p w:rsidR="00D14421" w:rsidRPr="00D14421" w:rsidRDefault="00D14421" w:rsidP="00D14421">
      <w:pPr>
        <w:jc w:val="both"/>
      </w:pPr>
      <w:r w:rsidRPr="00D14421">
        <w:t xml:space="preserve">БАК (мочевина, электролиты, печеночные ферменты, альбумин) - не дают какой-либо специфической информации, но обнаруживаемые отклонения могут указывать на поражение ряда органов/систем, что </w:t>
      </w:r>
      <w:proofErr w:type="gramStart"/>
      <w:r w:rsidRPr="00D14421">
        <w:t>имеет  прогностическое</w:t>
      </w:r>
      <w:proofErr w:type="gramEnd"/>
      <w:r w:rsidRPr="00D14421">
        <w:t xml:space="preserve"> значение, а также оказывает влияние на выбор ЛС и/или режимов их применения. </w:t>
      </w:r>
    </w:p>
    <w:p w:rsidR="00D14421" w:rsidRPr="00D14421" w:rsidRDefault="00D14421" w:rsidP="00D14421">
      <w:pPr>
        <w:jc w:val="both"/>
      </w:pPr>
      <w:r w:rsidRPr="00D14421">
        <w:t>Бактериологическое исследование крови, предпочтительно до начала антибиотикотерапии, показано всем пациентам, госпитализированным в стационар и ОРИТ. Рентгенография органов грудной полости в передней прямой и боковой проекциях – при положительной динамике на фоне лечения через 14 дней от начала лечения, при отсутствии динамики или отрицательной динамике – в более ранние сроки.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3.</w:t>
      </w:r>
    </w:p>
    <w:p w:rsidR="00D14421" w:rsidRPr="00D14421" w:rsidRDefault="00D14421" w:rsidP="00D14421">
      <w:pPr>
        <w:ind w:firstLine="708"/>
        <w:jc w:val="both"/>
      </w:pPr>
      <w:r w:rsidRPr="00D14421">
        <w:t>а) Диагноз: ХОБЛ, IV степень тяжести, c выраженными клиническими симптомами (</w:t>
      </w:r>
      <w:proofErr w:type="spellStart"/>
      <w:r w:rsidRPr="00D14421">
        <w:t>mMRC</w:t>
      </w:r>
      <w:proofErr w:type="spellEnd"/>
      <w:r w:rsidRPr="00D14421">
        <w:t xml:space="preserve"> 5), риск обострений высокий (2-3 раза в год), фенотип эмфизематозный. ДН III степени.  Хроническое легочное сердце в фазе декомпенсации</w:t>
      </w:r>
    </w:p>
    <w:p w:rsidR="00D14421" w:rsidRPr="00D14421" w:rsidRDefault="00D14421" w:rsidP="00D14421">
      <w:pPr>
        <w:ind w:firstLine="708"/>
        <w:jc w:val="both"/>
      </w:pPr>
      <w:r w:rsidRPr="00D14421">
        <w:t>б) Диагноз: ХОБЛ установлен на основании жалоб на одышку при бытовой нагрузке, отхождение небольшого количества мокроты по утрам, постоянный сухой кашель в течение дня, данных анамнеза заболевания:   около 30 лет назад установлен диагноз хронического бронхита, обострения его повторяются 2-3 раза в году, кашель сохраняется и вне обострения и без присоединения ОРВИ, с 62 лет отмечает прогрессирование одышки, которая в последние полгода стала возникать при выполнении обычной бытовой нагрузке (при уборке комнаты, периодически при одевании, раздевании), данных анамнеза: работал маляром, курит 44 года, одну пачку сигарет ежедневно, данных осмотра: Грудная клетка бочкообразная. Цианоз губ, пульсирующие яремные вены, вспомогательные дыхательные мышцы участвуют в акте дыхания, ЧДД – 24 в мин. Голосовое дрожание снижено. При перкуссии – коробочный звук над всей поверхностью грудной клетки. При аускультации – дыхание резко ослаблено, с удлиненным выдохом, рассеянные сухие свистящие хрипы над всеми отделами легких (практически не изменяются при кашле) ЧСС – 110 в мин.; АД – 115/70 мм рт. ст. Периферических отеков нет. Рентгенография органов грудной клетки: Выраженная эмфизема легких. Пневмосклероз. Расширение сердца вправо. Талия сердца сглажена. Уплощение диафрагмы.</w:t>
      </w:r>
    </w:p>
    <w:p w:rsidR="00D14421" w:rsidRPr="00D14421" w:rsidRDefault="00D14421" w:rsidP="00D14421">
      <w:pPr>
        <w:jc w:val="both"/>
      </w:pPr>
      <w:r w:rsidRPr="00D14421">
        <w:t xml:space="preserve">IV степень тяжести установлена на основании данных </w:t>
      </w:r>
      <w:proofErr w:type="gramStart"/>
      <w:r w:rsidRPr="00D14421">
        <w:t>спирографии:  ОФВ</w:t>
      </w:r>
      <w:proofErr w:type="gramEnd"/>
      <w:r w:rsidRPr="00D14421">
        <w:t xml:space="preserve">1 – 15%, после ингаляции </w:t>
      </w:r>
      <w:proofErr w:type="spellStart"/>
      <w:r w:rsidRPr="00D14421">
        <w:t>сальбутамола</w:t>
      </w:r>
      <w:proofErr w:type="spellEnd"/>
      <w:r w:rsidRPr="00D14421">
        <w:t>: ФЖЕЛ – 39%, ОФВ1 – 15%, ОФВ1/ФЖЕЛ – 27%.</w:t>
      </w:r>
    </w:p>
    <w:p w:rsidR="00D14421" w:rsidRPr="00D14421" w:rsidRDefault="00D14421" w:rsidP="00D14421">
      <w:pPr>
        <w:jc w:val="both"/>
      </w:pPr>
      <w:r w:rsidRPr="00D14421">
        <w:t xml:space="preserve">Выраженные клинические симптомы   на основании </w:t>
      </w:r>
      <w:proofErr w:type="gramStart"/>
      <w:r w:rsidRPr="00D14421">
        <w:t>шкалы  одышки</w:t>
      </w:r>
      <w:proofErr w:type="gramEnd"/>
      <w:r w:rsidRPr="00D14421">
        <w:t xml:space="preserve"> </w:t>
      </w:r>
      <w:proofErr w:type="spellStart"/>
      <w:r w:rsidRPr="00D14421">
        <w:t>mMRC</w:t>
      </w:r>
      <w:proofErr w:type="spellEnd"/>
      <w:r w:rsidRPr="00D14421">
        <w:t>, по которой пациент набрал 5 баллов.</w:t>
      </w:r>
    </w:p>
    <w:p w:rsidR="00D14421" w:rsidRPr="00D14421" w:rsidRDefault="00D14421" w:rsidP="00D14421">
      <w:pPr>
        <w:jc w:val="both"/>
      </w:pPr>
      <w:r w:rsidRPr="00D14421">
        <w:t xml:space="preserve">Риск обострений </w:t>
      </w:r>
      <w:proofErr w:type="gramStart"/>
      <w:r w:rsidRPr="00D14421">
        <w:t>высокий  установлен</w:t>
      </w:r>
      <w:proofErr w:type="gramEnd"/>
      <w:r w:rsidRPr="00D14421">
        <w:t xml:space="preserve"> на основании наличия обострений до 2-3 раза в год. </w:t>
      </w:r>
    </w:p>
    <w:p w:rsidR="00D14421" w:rsidRPr="00D14421" w:rsidRDefault="00D14421" w:rsidP="00D14421">
      <w:pPr>
        <w:jc w:val="both"/>
      </w:pPr>
      <w:r w:rsidRPr="00D14421">
        <w:t xml:space="preserve">Фенотип эмфизематозный установлен на основании данных осмотра: грудная клетка бочкообразная. Цианоз губ, пульсирующие яремные вены, вспомогательные дыхательные мышцы участвуют в акте дыхания, ЧДД – 24 в мин. Голосовое дрожание снижено. При перкуссии – коробочный звук над всей поверхностью грудной клетки. При аускультации – дыхание резко ослаблено, с удлиненным выдохом. Рентгенография органов грудной клетки: Выраженная эмфизема легких. Уплощение диафрагмы. </w:t>
      </w:r>
    </w:p>
    <w:p w:rsidR="00D14421" w:rsidRPr="00D14421" w:rsidRDefault="00D14421" w:rsidP="00D14421">
      <w:pPr>
        <w:jc w:val="both"/>
      </w:pPr>
      <w:r w:rsidRPr="00D14421">
        <w:t xml:space="preserve">ДН III степени установлена на основании РаО2 – 38 мм </w:t>
      </w:r>
      <w:proofErr w:type="spellStart"/>
      <w:proofErr w:type="gramStart"/>
      <w:r w:rsidRPr="00D14421">
        <w:t>рт.ст</w:t>
      </w:r>
      <w:proofErr w:type="spellEnd"/>
      <w:proofErr w:type="gramEnd"/>
      <w:r w:rsidRPr="00D14421">
        <w:t xml:space="preserve"> SaO2 – 72%. </w:t>
      </w:r>
    </w:p>
    <w:p w:rsidR="00D14421" w:rsidRPr="00D14421" w:rsidRDefault="00D14421" w:rsidP="00D14421">
      <w:pPr>
        <w:jc w:val="both"/>
      </w:pPr>
      <w:r w:rsidRPr="00D14421">
        <w:t xml:space="preserve">Хроническое легочное сердце в фазе декомпенсации установлено на основании наличия признаков гипертрофии ПЖ, правожелудочковой недостаточности, легочной гипертензии: жалоб на одышку, данных осмотра: признаки ПЖ недостаточности: цианоз губ, пульсирующие яремные вены, ЧД 24 в мин., данных инструментальных методов обследования: ЭКГ:  - Гипертрофия ПЖ. Гипертрофия </w:t>
      </w:r>
      <w:r w:rsidRPr="00D14421">
        <w:lastRenderedPageBreak/>
        <w:t xml:space="preserve">ПП, ЭХОКС: правые отделы сердца расширены: ПЖ 3,2 см, ПП визуально увеличено (в 4-камерной позиции), гипертрофия стенки ПЖ (0,6 см) с выраженным гиперкинезом, </w:t>
      </w:r>
      <w:proofErr w:type="spellStart"/>
      <w:r w:rsidRPr="00D14421">
        <w:t>Допплер</w:t>
      </w:r>
      <w:proofErr w:type="spellEnd"/>
      <w:r w:rsidRPr="00D14421">
        <w:t xml:space="preserve">-эхокардиография: признаки легочной гипертензии. Рентгенография органов грудной клетки: Талия сердца сглажена. 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ХОБЛ необходимо дифференцировать от бронхиальной астмы, бронхоэктазии, туберкулеза, облитерирующего </w:t>
      </w:r>
      <w:proofErr w:type="spellStart"/>
      <w:r w:rsidRPr="00D14421">
        <w:t>бронхиолита</w:t>
      </w:r>
      <w:proofErr w:type="spellEnd"/>
      <w:r w:rsidRPr="00D14421">
        <w:t>, застойной сердечной недостаточности.</w:t>
      </w:r>
    </w:p>
    <w:p w:rsidR="003F62ED" w:rsidRDefault="003F62ED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4.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Сахарный диабет 2 типа. Индивидуальный целевой уровень </w:t>
      </w:r>
      <w:proofErr w:type="spellStart"/>
      <w:proofErr w:type="gramStart"/>
      <w:r w:rsidRPr="00D14421">
        <w:t>гликозилированного</w:t>
      </w:r>
      <w:proofErr w:type="spellEnd"/>
      <w:r w:rsidRPr="00D14421">
        <w:t xml:space="preserve">  гемоглобина</w:t>
      </w:r>
      <w:proofErr w:type="gramEnd"/>
      <w:r w:rsidRPr="00D14421">
        <w:t xml:space="preserve"> менее 7,0%. Ожирение 2 степени, абдоминальная форма. Дислипидемия.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Учитывая жалобы пациентки на постоянную сухость во рту, жажду, частое мочеиспускание, общую слабость, кожный зуд сухость, повышение глюкозы </w:t>
      </w:r>
      <w:proofErr w:type="gramStart"/>
      <w:r w:rsidRPr="00D14421">
        <w:t>крови,  высокий</w:t>
      </w:r>
      <w:proofErr w:type="gramEnd"/>
      <w:r w:rsidRPr="00D14421">
        <w:t xml:space="preserve"> уровень гликемии после еды до 11,4 ммоль/л, возраст 62 года – на основании всех этих данных диагностируется сахарный диабет 2 типа. </w:t>
      </w:r>
      <w:proofErr w:type="gramStart"/>
      <w:r w:rsidRPr="00D14421">
        <w:t>Индивидуальный  целевой</w:t>
      </w:r>
      <w:proofErr w:type="gramEnd"/>
      <w:r w:rsidRPr="00D14421">
        <w:t xml:space="preserve">  уровень  </w:t>
      </w:r>
      <w:proofErr w:type="spellStart"/>
      <w:r w:rsidRPr="00D14421">
        <w:t>гликозилированного</w:t>
      </w:r>
      <w:proofErr w:type="spellEnd"/>
      <w:r w:rsidRPr="00D14421">
        <w:t xml:space="preserve">  гемоглобина у данного пациента менее 7,0%  определен на основании возраста пациентки (62 года), высокой ожидаемой продолжительности жизни, отсутствия тяжелых </w:t>
      </w:r>
      <w:proofErr w:type="spellStart"/>
      <w:r w:rsidRPr="00D14421">
        <w:t>макрососудистых</w:t>
      </w:r>
      <w:proofErr w:type="spellEnd"/>
      <w:r w:rsidRPr="00D14421">
        <w:t xml:space="preserve"> осложнений сахарного диабета по данным анамнеза и риска тяжелой гипогликемии. ИМТ&gt;35&lt;40 кг/м2 свидетельствует о 2 степени ожирения.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Для подтверждения диагноза необходимо провести пероральный </w:t>
      </w:r>
      <w:proofErr w:type="spellStart"/>
      <w:r w:rsidRPr="00D14421">
        <w:t>глюкозотолерантный</w:t>
      </w:r>
      <w:proofErr w:type="spellEnd"/>
      <w:r w:rsidRPr="00D14421">
        <w:t xml:space="preserve"> тест и определение уровня НбА1с. Кроме того, при подтверждении диагноза -  общепринятые исследования: ОАК, ОАМ, моча на МАУ, биохимический анализ крови: общий белок, общий билирубин, </w:t>
      </w:r>
      <w:proofErr w:type="spellStart"/>
      <w:r w:rsidRPr="00D14421">
        <w:t>АлАТ</w:t>
      </w:r>
      <w:proofErr w:type="spellEnd"/>
      <w:r w:rsidRPr="00D14421">
        <w:t xml:space="preserve">, </w:t>
      </w:r>
      <w:proofErr w:type="spellStart"/>
      <w:r w:rsidRPr="00D14421">
        <w:t>АсАТ</w:t>
      </w:r>
      <w:proofErr w:type="spellEnd"/>
      <w:r w:rsidRPr="00D14421">
        <w:t xml:space="preserve">, мочевая кислота, мочевина, креатинин, калий, натрий, расчет СКФ, ЭКГ, контроль АД, осмотр ног, оценка чувствительности ног, осмотр офтальмолога, при необходимости – консультация невролога.  </w:t>
      </w:r>
    </w:p>
    <w:p w:rsidR="003F62ED" w:rsidRDefault="003F62ED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5.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Сахарный диабет 2 типа. Индивидуальный целевой уровень </w:t>
      </w:r>
      <w:proofErr w:type="spellStart"/>
      <w:proofErr w:type="gramStart"/>
      <w:r w:rsidRPr="00D14421">
        <w:t>гликозилированного</w:t>
      </w:r>
      <w:proofErr w:type="spellEnd"/>
      <w:r w:rsidRPr="00D14421">
        <w:t xml:space="preserve">  гемоглобина</w:t>
      </w:r>
      <w:proofErr w:type="gramEnd"/>
      <w:r w:rsidRPr="00D14421">
        <w:t xml:space="preserve"> менее 7,5%. Ожирение 1 степени. Артериальная гипертония, 1 степени. ВР. Дислипидемия.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Учитывая жалобы пациента на постоянную сухость во рту, жажду, частое мочеиспускание, общую слабость, кожный зуд сухость, повышение глюкозы </w:t>
      </w:r>
      <w:proofErr w:type="gramStart"/>
      <w:r w:rsidRPr="00D14421">
        <w:t>крови,  высокий</w:t>
      </w:r>
      <w:proofErr w:type="gramEnd"/>
      <w:r w:rsidRPr="00D14421">
        <w:t xml:space="preserve"> уровень гликемии после еды до 12,8 моль/л, возраст 69 лет - в данном случае диагностирован сахарный диабет 2 типа. </w:t>
      </w:r>
      <w:proofErr w:type="gramStart"/>
      <w:r w:rsidRPr="00D14421">
        <w:t>Индивидуальный  целевой</w:t>
      </w:r>
      <w:proofErr w:type="gramEnd"/>
      <w:r w:rsidRPr="00D14421">
        <w:t xml:space="preserve">  уровень  </w:t>
      </w:r>
      <w:proofErr w:type="spellStart"/>
      <w:r w:rsidRPr="00D14421">
        <w:t>гликозилированного</w:t>
      </w:r>
      <w:proofErr w:type="spellEnd"/>
      <w:r w:rsidRPr="00D14421">
        <w:t xml:space="preserve">  гемоглобина у данного пациента менее 7,5%  определен на основании достаточно возраста пациентки (69 лет), ожидаемой продолжительности жизни 10-15 лет, отсутствия тяжелых </w:t>
      </w:r>
      <w:proofErr w:type="spellStart"/>
      <w:r w:rsidRPr="00D14421">
        <w:t>макрососудистых</w:t>
      </w:r>
      <w:proofErr w:type="spellEnd"/>
      <w:r w:rsidRPr="00D14421">
        <w:t xml:space="preserve"> осложнений сахарного диабета по данным анамнеза и риска тяжелой гипогликемии. ИМТ&gt;30&lt;35 кг/м2 свидетельствует о 1 степени ожирения.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Для подтверждения диагноза и выбора тактики стартовой </w:t>
      </w:r>
      <w:proofErr w:type="spellStart"/>
      <w:r w:rsidRPr="00D14421">
        <w:t>сахароснижающей</w:t>
      </w:r>
      <w:proofErr w:type="spellEnd"/>
      <w:r w:rsidRPr="00D14421">
        <w:t xml:space="preserve"> терапии необходимо определение уровня НбА1с. Кроме того, при подтверждении диагноза -  общепринятые исследования: ОАК, ОАМ, моча на МАУ, биохимический анализ крови: общий белок, общий билирубин, </w:t>
      </w:r>
      <w:proofErr w:type="spellStart"/>
      <w:r w:rsidRPr="00D14421">
        <w:t>АлАТ</w:t>
      </w:r>
      <w:proofErr w:type="spellEnd"/>
      <w:r w:rsidRPr="00D14421">
        <w:t xml:space="preserve">, </w:t>
      </w:r>
      <w:proofErr w:type="spellStart"/>
      <w:r w:rsidRPr="00D14421">
        <w:t>АсАТ</w:t>
      </w:r>
      <w:proofErr w:type="spellEnd"/>
      <w:r w:rsidRPr="00D14421">
        <w:t xml:space="preserve">, мочевина, расчет СКФ, ЭКГ, контроль АД, осмотр ног, оценка чувствительности ног, осмотр офтальмолога, при необходимости – консультация невролога.  </w:t>
      </w:r>
    </w:p>
    <w:p w:rsidR="00687DE0" w:rsidRDefault="00687DE0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6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Сахарный диабет 2 типа. Индивидуальный целевой уровень </w:t>
      </w:r>
      <w:proofErr w:type="spellStart"/>
      <w:proofErr w:type="gramStart"/>
      <w:r w:rsidRPr="00D14421">
        <w:t>гликозилированного</w:t>
      </w:r>
      <w:proofErr w:type="spellEnd"/>
      <w:r w:rsidRPr="00D14421">
        <w:t xml:space="preserve">  гемоглобина</w:t>
      </w:r>
      <w:proofErr w:type="gramEnd"/>
      <w:r w:rsidRPr="00D14421">
        <w:t xml:space="preserve"> менее 7,0%. Диабетическая нефропатия. ХБП С2. А2. Диабетическая </w:t>
      </w:r>
      <w:proofErr w:type="spellStart"/>
      <w:r w:rsidRPr="00D14421">
        <w:t>непролиферативная</w:t>
      </w:r>
      <w:proofErr w:type="spellEnd"/>
      <w:r w:rsidRPr="00D14421">
        <w:t xml:space="preserve"> ретинопатия правого глаза. Артериальная гипертония 2 степени, ОВР. </w:t>
      </w:r>
      <w:proofErr w:type="gramStart"/>
      <w:r w:rsidRPr="00D14421">
        <w:t>СН О</w:t>
      </w:r>
      <w:proofErr w:type="gramEnd"/>
      <w:r w:rsidRPr="00D14421">
        <w:t xml:space="preserve"> ст.  Дислипидемия.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 xml:space="preserve">б) Учитывая жалобы пациента на сухость, жажду, полиурию, ухудшение зрения. Диагностированный СД в анамнезе, прием таблетированных </w:t>
      </w:r>
      <w:proofErr w:type="spellStart"/>
      <w:r w:rsidRPr="00D14421">
        <w:t>сахароснижающих</w:t>
      </w:r>
      <w:proofErr w:type="spellEnd"/>
      <w:r w:rsidRPr="00D14421">
        <w:t xml:space="preserve"> препаратов, высокий уровень гликемии по данным обследования у пациента – Сахарный диабет 2 типа. </w:t>
      </w:r>
      <w:proofErr w:type="gramStart"/>
      <w:r w:rsidRPr="00D14421">
        <w:t>Индивидуальный  целевой</w:t>
      </w:r>
      <w:proofErr w:type="gramEnd"/>
      <w:r w:rsidRPr="00D14421">
        <w:t xml:space="preserve">  уровень  </w:t>
      </w:r>
      <w:proofErr w:type="spellStart"/>
      <w:r w:rsidRPr="00D14421">
        <w:t>гликозилированного</w:t>
      </w:r>
      <w:proofErr w:type="spellEnd"/>
      <w:r w:rsidRPr="00D14421">
        <w:t xml:space="preserve">  гемоглобина у данного пациента менее 7,0%  определен на основании возраста пациента (61 год), высокой ожидаемой продолжительности жизни, отсутствия тяжелых </w:t>
      </w:r>
      <w:proofErr w:type="spellStart"/>
      <w:r w:rsidRPr="00D14421">
        <w:t>макрососудистых</w:t>
      </w:r>
      <w:proofErr w:type="spellEnd"/>
      <w:r w:rsidRPr="00D14421">
        <w:t xml:space="preserve"> осложнений сахарного диабета по данным анамнеза и риска тяжелой гипогликемии. Диабетическая нефропатия диагностирована на основе определения СКФ (по формуле CKD-EPI) = 70,8 мл/мин, что соответствует ХБП стадии С2, уровень альбуминурии – 100 мг/сутки, это соответствует А 2.</w:t>
      </w:r>
    </w:p>
    <w:p w:rsidR="00D14421" w:rsidRPr="00D14421" w:rsidRDefault="00D14421" w:rsidP="00D14421">
      <w:pPr>
        <w:jc w:val="both"/>
      </w:pPr>
      <w:r w:rsidRPr="00D14421">
        <w:t>Диабетическая ретинопатия – по данным осмотра глазного дна. Артериальная гипертония по показателям уровня АД и стойкой гипертензии.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Пациенту необходимо повторное определением белка в моче, при отсутствии других причин протеинурии, с учетом изменений глазного дна, выставляется диагноз диабетическая нефропатия. Пациенту дополнительно следует определить ОАК, ОАМ, посев мочи, НбА1С, общий белок, общий билирубин, натрий, калий, железо сыворотки, ферритин сыворотки, насыщение трансферрина </w:t>
      </w:r>
      <w:proofErr w:type="gramStart"/>
      <w:r w:rsidRPr="00D14421">
        <w:t>железом,  С</w:t>
      </w:r>
      <w:proofErr w:type="gramEnd"/>
      <w:r w:rsidRPr="00D14421">
        <w:t xml:space="preserve">-реактивный белок, при необходимости - осмотр стоп с последующей консультацией невролога. Кроме того,  рекомендовано: проведение суточного мониторирования АД для оценки стабильности повышения АД, суточного профиля АД; проведение ЭКГ; проведение ЭХО-КГ для оценки толщины стенок миокарда, диастолической и систолической функции; консультация окулиста и проведение офтальмоскопии для оценки наличия гипертонической </w:t>
      </w:r>
      <w:proofErr w:type="spellStart"/>
      <w:r w:rsidRPr="00D14421">
        <w:t>офтальмопатии</w:t>
      </w:r>
      <w:proofErr w:type="spellEnd"/>
      <w:r w:rsidRPr="00D14421">
        <w:t>; УЗ-исследование почек для оценки поражения органа-мишени почек.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7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</w:t>
      </w:r>
      <w:proofErr w:type="spellStart"/>
      <w:r w:rsidRPr="00D14421">
        <w:t>Гастроэзофагеальная</w:t>
      </w:r>
      <w:proofErr w:type="spellEnd"/>
      <w:r w:rsidRPr="00D14421">
        <w:t xml:space="preserve"> </w:t>
      </w:r>
      <w:proofErr w:type="spellStart"/>
      <w:r w:rsidRPr="00D14421">
        <w:t>рефлюксная</w:t>
      </w:r>
      <w:proofErr w:type="spellEnd"/>
      <w:r w:rsidRPr="00D14421">
        <w:t xml:space="preserve"> болезнь: </w:t>
      </w:r>
      <w:proofErr w:type="spellStart"/>
      <w:r w:rsidRPr="00D14421">
        <w:t>эндоскопически</w:t>
      </w:r>
      <w:proofErr w:type="spellEnd"/>
      <w:r w:rsidRPr="00D14421">
        <w:t xml:space="preserve"> негативная форма. Короткий пищевод. Хронический </w:t>
      </w:r>
      <w:proofErr w:type="spellStart"/>
      <w:r w:rsidRPr="00D14421">
        <w:t>антральный</w:t>
      </w:r>
      <w:proofErr w:type="spellEnd"/>
      <w:r w:rsidRPr="00D14421">
        <w:t xml:space="preserve"> гастрит, </w:t>
      </w:r>
      <w:proofErr w:type="spellStart"/>
      <w:r w:rsidRPr="00D14421">
        <w:t>Hp</w:t>
      </w:r>
      <w:proofErr w:type="spellEnd"/>
      <w:r w:rsidRPr="00D14421">
        <w:t xml:space="preserve">+, перидуоденит. Хронический панкреатит, болевая форма, обострение. Хронический холецистит с </w:t>
      </w:r>
      <w:proofErr w:type="spellStart"/>
      <w:r w:rsidRPr="00D14421">
        <w:t>гипомоторной</w:t>
      </w:r>
      <w:proofErr w:type="spellEnd"/>
      <w:r w:rsidRPr="00D14421">
        <w:t xml:space="preserve"> дискинезией желчевыводящих путей, обострение.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Диагноз </w:t>
      </w:r>
      <w:proofErr w:type="spellStart"/>
      <w:r w:rsidRPr="00D14421">
        <w:t>гастроэзофагеальной</w:t>
      </w:r>
      <w:proofErr w:type="spellEnd"/>
      <w:r w:rsidRPr="00D14421">
        <w:t xml:space="preserve"> </w:t>
      </w:r>
      <w:proofErr w:type="spellStart"/>
      <w:r w:rsidRPr="00D14421">
        <w:t>рефлюксной</w:t>
      </w:r>
      <w:proofErr w:type="spellEnd"/>
      <w:r w:rsidRPr="00D14421">
        <w:t xml:space="preserve"> болезни установлен на основании жалоб на боли в </w:t>
      </w:r>
      <w:proofErr w:type="spellStart"/>
      <w:r w:rsidRPr="00D14421">
        <w:t>эпигастрии</w:t>
      </w:r>
      <w:proofErr w:type="spellEnd"/>
      <w:r w:rsidRPr="00D14421">
        <w:t xml:space="preserve">, отрыжку кислым, изжогу, анамнеза заболевания (изжога беспокоит более 10 лет), </w:t>
      </w:r>
      <w:proofErr w:type="spellStart"/>
      <w:r w:rsidRPr="00D14421">
        <w:t>эндоскопически</w:t>
      </w:r>
      <w:proofErr w:type="spellEnd"/>
      <w:r w:rsidRPr="00D14421">
        <w:t xml:space="preserve"> негативная форма диагностирована на основании данных ЭГДС. Также на основании данных ЭФГДС выявлен короткий пищевод, </w:t>
      </w:r>
      <w:proofErr w:type="spellStart"/>
      <w:r w:rsidRPr="00D14421">
        <w:t>антральный</w:t>
      </w:r>
      <w:proofErr w:type="spellEnd"/>
      <w:r w:rsidRPr="00D14421">
        <w:t xml:space="preserve"> гастрит. На основании результатов рентгеноскопии пищевода, желудка выявлен перидуоденит. Инфицирование </w:t>
      </w:r>
      <w:proofErr w:type="spellStart"/>
      <w:proofErr w:type="gramStart"/>
      <w:r w:rsidRPr="00D14421">
        <w:t>H.pylori</w:t>
      </w:r>
      <w:proofErr w:type="spellEnd"/>
      <w:proofErr w:type="gramEnd"/>
      <w:r w:rsidRPr="00D14421">
        <w:t xml:space="preserve"> установлено по результатам ИФА в титре 1:80. Хронический панкреатит в фазе обострения установлен на основании жалоб на боли в левом подреберье после приема жирной пищи и газированных напитков, болезненности в левом подреберье, данных УЗ-исследования: контуры слегка неровные, </w:t>
      </w:r>
      <w:proofErr w:type="spellStart"/>
      <w:r w:rsidRPr="00D14421">
        <w:t>эхоструктура</w:t>
      </w:r>
      <w:proofErr w:type="spellEnd"/>
      <w:r w:rsidRPr="00D14421">
        <w:t xml:space="preserve"> неоднородная, </w:t>
      </w:r>
      <w:proofErr w:type="spellStart"/>
      <w:r w:rsidRPr="00D14421">
        <w:t>эхогенность</w:t>
      </w:r>
      <w:proofErr w:type="spellEnd"/>
      <w:r w:rsidRPr="00D14421">
        <w:t xml:space="preserve"> смешанная, преимущественно повышена. Хронический холецистит в фазе обострения диагностирован на основании жалоб на боли в правом подреберье после приема жирной пищи и газированных напитков, объективных данных: болезненность при пальпации в правом подреберье, положительных симптомов Мерфи, </w:t>
      </w:r>
      <w:proofErr w:type="spellStart"/>
      <w:r w:rsidRPr="00D14421">
        <w:t>Ортнера</w:t>
      </w:r>
      <w:proofErr w:type="spellEnd"/>
      <w:r w:rsidRPr="00D14421">
        <w:t xml:space="preserve">, данных УЗ-исследования: повышение </w:t>
      </w:r>
      <w:proofErr w:type="spellStart"/>
      <w:r w:rsidRPr="00D14421">
        <w:t>эхогенности</w:t>
      </w:r>
      <w:proofErr w:type="spellEnd"/>
      <w:r w:rsidRPr="00D14421">
        <w:t xml:space="preserve"> стенок желчного пузыря. Наличие натощак в желчном пузыре небольшого уровня желчи свидетельствует о </w:t>
      </w:r>
      <w:proofErr w:type="spellStart"/>
      <w:r w:rsidRPr="00D14421">
        <w:t>гипомоторной</w:t>
      </w:r>
      <w:proofErr w:type="spellEnd"/>
      <w:r w:rsidRPr="00D14421">
        <w:t xml:space="preserve"> дискинезии желчевыводящих путей.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Пациентке показано исследование кала на эластазу-1 для верификации хронического панкреатита, проведение 24-часой </w:t>
      </w:r>
      <w:proofErr w:type="spellStart"/>
      <w:r w:rsidRPr="00D14421">
        <w:t>ph</w:t>
      </w:r>
      <w:proofErr w:type="spellEnd"/>
      <w:r w:rsidRPr="00D14421">
        <w:t xml:space="preserve">-метрии для подтверждения рефлюкса кислого содержимого в пищевод, дуоденального зондирования для выявления </w:t>
      </w:r>
      <w:proofErr w:type="spellStart"/>
      <w:r w:rsidRPr="00D14421">
        <w:t>литогенности</w:t>
      </w:r>
      <w:proofErr w:type="spellEnd"/>
      <w:r w:rsidRPr="00D14421">
        <w:t xml:space="preserve"> желчи.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8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>а) Неспецифический язвенный колит, острое течение, средней степени тяжести, с преимущественным поражением дистальных отделов.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 xml:space="preserve">б) Неспецифический язвенный колит установлен на основании жалоб на жидкий стул с примесью крови и слизи до 4-6 раз в сутки, преимущественно в ночное время, общую слабость, потерю веса, анамнеза заболевания: считает себя больной около 2 </w:t>
      </w:r>
      <w:proofErr w:type="spellStart"/>
      <w:r w:rsidRPr="00D14421">
        <w:t>мес</w:t>
      </w:r>
      <w:proofErr w:type="spellEnd"/>
      <w:r w:rsidRPr="00D14421">
        <w:t xml:space="preserve">, когда стала замечать сгустки крови на поверхности оформленного кала, за 2 </w:t>
      </w:r>
      <w:proofErr w:type="spellStart"/>
      <w:r w:rsidRPr="00D14421">
        <w:t>нед</w:t>
      </w:r>
      <w:proofErr w:type="spellEnd"/>
      <w:r w:rsidRPr="00D14421">
        <w:t xml:space="preserve"> до обращения появился жидкий стул с примесью крови и слизи, самочувствие ухудшалось: стул участился до 4-6 раз в сутки, присоединились боли в животе перед актом дефекации, появилась общая слабость, похудела на 12 кг, данных осмотра: живот болезненный при пальпации в левой подвздошной области, там же пальпируется плотная, болезненная сигмовидная кишка.</w:t>
      </w:r>
    </w:p>
    <w:p w:rsidR="00D14421" w:rsidRPr="00D14421" w:rsidRDefault="00D14421" w:rsidP="00D14421">
      <w:pPr>
        <w:jc w:val="both"/>
      </w:pPr>
      <w:r w:rsidRPr="00D14421">
        <w:t>Острое течение установлено на основании давности заболевания – больна в течение 2-х месяцев. За среднюю степень тяжести заболевания говорит частота стула до 4-6 раз в сутки, умеренная примесь крови в кале, общие симптомы в виде слабости, похудания, ускорения СОЭ до 26 мм/ч.</w:t>
      </w:r>
    </w:p>
    <w:p w:rsidR="00D14421" w:rsidRPr="00D14421" w:rsidRDefault="00D14421" w:rsidP="00D14421">
      <w:pPr>
        <w:jc w:val="both"/>
      </w:pPr>
      <w:r w:rsidRPr="00D14421">
        <w:t>Преимущественное поражение дистальных отделов установлено на основании болезненности при пальпации живота в левой подвздошной области, там же пальпируется плотная, болезненная сигмовидная кишка.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Для подтверждения диагноза и оценки распространенности, тяжести поражения необходимо провести эндоскопические методы исследования (колоноскопия, </w:t>
      </w:r>
      <w:proofErr w:type="spellStart"/>
      <w:r w:rsidRPr="00D14421">
        <w:t>ректороманоскопия</w:t>
      </w:r>
      <w:proofErr w:type="spellEnd"/>
      <w:r w:rsidRPr="00D14421">
        <w:t xml:space="preserve">) с биопсией слизистой толстой кишки, ЭФГДС – для исключения патологии верхних отделов пищеварительной системы. Обзорная рентгенография брюшной полости необходима для исключения такого грозного осложнения, как токсическая дилатация кишечника и его перфорация. </w:t>
      </w:r>
    </w:p>
    <w:p w:rsidR="00D14421" w:rsidRPr="00D14421" w:rsidRDefault="00D14421" w:rsidP="00D14421">
      <w:pPr>
        <w:jc w:val="both"/>
      </w:pPr>
      <w:r w:rsidRPr="00D14421">
        <w:t>Анализ кала на наличие патологических примесей и перевариваемость пищи и исключения паразитарной инфекции. Посев на дисбактериоз кишечника. Так как в анамнезе прием антибиотиков.</w:t>
      </w:r>
    </w:p>
    <w:p w:rsidR="00D14421" w:rsidRPr="00D14421" w:rsidRDefault="00D14421" w:rsidP="00D14421">
      <w:pPr>
        <w:jc w:val="both"/>
      </w:pPr>
      <w:r w:rsidRPr="00D14421">
        <w:t xml:space="preserve">Биохимическое исследование крови дополнительно: мочевина, </w:t>
      </w:r>
      <w:proofErr w:type="spellStart"/>
      <w:r w:rsidRPr="00D14421">
        <w:t>протеинограмма</w:t>
      </w:r>
      <w:proofErr w:type="spellEnd"/>
      <w:r w:rsidRPr="00D14421">
        <w:t>, амилаза, СРБ, фибриноген, щелочная фосфатаза.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9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Язвенная болезнь двенадцатиперстной кишки, обострение, впервые выявленная. Хроническая язва луковицы двенадцатиперстной кишки (1,0 см). Хронический </w:t>
      </w:r>
      <w:proofErr w:type="spellStart"/>
      <w:r w:rsidRPr="00D14421">
        <w:t>антральный</w:t>
      </w:r>
      <w:proofErr w:type="spellEnd"/>
      <w:r w:rsidRPr="00D14421">
        <w:t xml:space="preserve"> гастрит, ассоциированный с инфекцией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рylori</w:t>
      </w:r>
      <w:proofErr w:type="spellEnd"/>
      <w:r w:rsidRPr="00D14421">
        <w:t xml:space="preserve"> в фазе обострения.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Диагноз язвенной болезни двенадцатиперстной кишки установлен на основании жалоб на боли в эпигастральной области, ноющие, голодные (по ночам), исчезающие после приема пищи, тошноту, отрыжку кислым содержимым, снижение аппетита, запоры, иногда – рвоту желудочным содержимым, чаще на высоте болей, приносящую облегчение, на основании данных ЭГДС (хроническая язва луковицы двенадцатиперстной кишки 1,0 см в диаметре,). Диагноз хронического гастрита ассоциированного с инфекцией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установлен на основании данных ЭФГДС: гиперемированная слизистая оболочка </w:t>
      </w:r>
      <w:proofErr w:type="gramStart"/>
      <w:r w:rsidRPr="00D14421">
        <w:t>желудка,  и</w:t>
      </w:r>
      <w:proofErr w:type="gramEnd"/>
      <w:r w:rsidRPr="00D14421">
        <w:t xml:space="preserve"> данных морфологии слизистой оболочки желудка (лимфоидная инфильтрация, выявление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Пациенту рекомендовано. Биохимические анализы крови: сывороточное железо, </w:t>
      </w:r>
      <w:proofErr w:type="spellStart"/>
      <w:r w:rsidRPr="00D14421">
        <w:t>АлАТ</w:t>
      </w:r>
      <w:proofErr w:type="spellEnd"/>
      <w:r w:rsidRPr="00D14421">
        <w:t xml:space="preserve">, </w:t>
      </w:r>
      <w:proofErr w:type="spellStart"/>
      <w:r w:rsidRPr="00D14421">
        <w:t>АсАТ</w:t>
      </w:r>
      <w:proofErr w:type="spellEnd"/>
      <w:r w:rsidRPr="00D14421">
        <w:t>, амилаза крови – для исключения других возможных причин имеющихся у пациента жалоб со стороны других органов пищеварительной системы.</w:t>
      </w:r>
    </w:p>
    <w:p w:rsidR="00D14421" w:rsidRPr="00D14421" w:rsidRDefault="00D14421" w:rsidP="00D14421">
      <w:pPr>
        <w:jc w:val="both"/>
      </w:pPr>
      <w:r w:rsidRPr="00D14421">
        <w:t xml:space="preserve">УЗИ для уточнения состояние печени, желчного пузыря и </w:t>
      </w:r>
      <w:proofErr w:type="gramStart"/>
      <w:r w:rsidRPr="00D14421">
        <w:t>поджелудочной железы</w:t>
      </w:r>
      <w:proofErr w:type="gramEnd"/>
      <w:r w:rsidRPr="00D14421">
        <w:t xml:space="preserve"> и получения информации о тонусе и перистальтике желудка.</w:t>
      </w:r>
    </w:p>
    <w:p w:rsidR="00D14421" w:rsidRPr="00D14421" w:rsidRDefault="00D14421" w:rsidP="00D14421">
      <w:pPr>
        <w:jc w:val="both"/>
      </w:pPr>
      <w:r w:rsidRPr="00D14421">
        <w:t xml:space="preserve">Определение уровня </w:t>
      </w:r>
      <w:proofErr w:type="spellStart"/>
      <w:r w:rsidRPr="00D14421">
        <w:t>пепсиногена</w:t>
      </w:r>
      <w:proofErr w:type="spellEnd"/>
      <w:r w:rsidRPr="00D14421">
        <w:t xml:space="preserve"> и базального и стимулированного гастрина-17 для исключения атрофии желудка. </w:t>
      </w:r>
    </w:p>
    <w:p w:rsidR="00D14421" w:rsidRPr="00D14421" w:rsidRDefault="00D14421" w:rsidP="00D14421">
      <w:pPr>
        <w:jc w:val="both"/>
      </w:pPr>
      <w:r w:rsidRPr="00D14421">
        <w:t xml:space="preserve">Для снижения риска последующих </w:t>
      </w:r>
      <w:proofErr w:type="spellStart"/>
      <w:r w:rsidRPr="00D14421">
        <w:t>реинвазий</w:t>
      </w:r>
      <w:proofErr w:type="spellEnd"/>
      <w:r w:rsidRPr="00D14421">
        <w:t xml:space="preserve">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– обследование ближайших членов семьи пациента на данную инфекцию (особенно, с учётом язвенного анамнеза – отца пациента).</w:t>
      </w:r>
    </w:p>
    <w:p w:rsidR="00B66995" w:rsidRDefault="00B66995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1</w:t>
      </w:r>
      <w:r w:rsidR="003C18B9">
        <w:rPr>
          <w:color w:val="000000" w:themeColor="text1"/>
          <w:sz w:val="28"/>
          <w:szCs w:val="28"/>
        </w:rPr>
        <w:t>0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 xml:space="preserve">а) Гипертоническая болезнь, II стадия. Артериальная гипертония II степени. Высокий риск. СН I стадии. </w:t>
      </w:r>
      <w:proofErr w:type="gramStart"/>
      <w:r w:rsidRPr="00D14421">
        <w:t>ФК .</w:t>
      </w:r>
      <w:proofErr w:type="gramEnd"/>
      <w:r w:rsidRPr="00D14421">
        <w:t xml:space="preserve"> Метаболический синдром. Ожирение 1 ст.</w:t>
      </w:r>
    </w:p>
    <w:p w:rsidR="00D14421" w:rsidRPr="00D14421" w:rsidRDefault="00D14421" w:rsidP="00D14421">
      <w:pPr>
        <w:ind w:firstLine="708"/>
        <w:jc w:val="both"/>
      </w:pPr>
      <w:r w:rsidRPr="00D14421">
        <w:t>б) Диагноз артериальной гипертонии (АГ) установлен на основании жалоб больной на повышение АД, данных анамнеза (</w:t>
      </w:r>
      <w:proofErr w:type="gramStart"/>
      <w:r w:rsidRPr="00D14421">
        <w:t>пациентка  отмечает</w:t>
      </w:r>
      <w:proofErr w:type="gramEnd"/>
      <w:r w:rsidRPr="00D14421">
        <w:t xml:space="preserve"> повышение АД в течение 3 лет); установление степени АГ основано на цифрах АД, указанных при сборе анамнеза. Стадия АГ установлена на основании наличия поражения органов-мишеней (гипертрофия миокарда левого желудочка, признаки гипертонической ангиопатии сетчатки). Степень риска ССО поставлена на основании факторов риска, наличия метаболического синдрома, степени повышения АД, поражения органов-мишеней. Сердечная недостаточность 1 стадии диагностирована на основании жалоб на одышку при нагрузке.</w:t>
      </w:r>
    </w:p>
    <w:p w:rsidR="00D14421" w:rsidRPr="00D14421" w:rsidRDefault="00D14421" w:rsidP="00D14421">
      <w:pPr>
        <w:jc w:val="both"/>
      </w:pPr>
      <w:r w:rsidRPr="00D14421">
        <w:t>Диагноз метаболического синдрома установлен на основании наличия ожирения (ИМТ - 33), АГ, дислипидемии (повышения уровня холестерина и ЛПНП).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Пациентке рекомендовано: проведение суточного мониторирования АД для оценки стабильности повышения АД, суточного профиля АД; проведение ЭХО-КГ для оценки толщины стенок миокарда, диастолической и систолической функции; УЗ-исследование почек для оценки поражения органа-мишени почек. Биохимический анализ крови: общий белок, мочевина, креатинин с расчетом СКФ, билирубин, </w:t>
      </w:r>
      <w:proofErr w:type="spellStart"/>
      <w:proofErr w:type="gramStart"/>
      <w:r w:rsidRPr="00D14421">
        <w:t>АсАТ</w:t>
      </w:r>
      <w:proofErr w:type="spellEnd"/>
      <w:r w:rsidRPr="00D14421">
        <w:t xml:space="preserve">,  </w:t>
      </w:r>
      <w:proofErr w:type="spellStart"/>
      <w:r w:rsidRPr="00D14421">
        <w:t>АлАТ</w:t>
      </w:r>
      <w:proofErr w:type="spellEnd"/>
      <w:proofErr w:type="gramEnd"/>
      <w:r w:rsidRPr="00D14421">
        <w:t>, натрий, калий. Для установления ФК ХСН показано проведение теста с 6 минутной ходьбой, оценкой по школе ШОКС.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Чаще всего гипертоническую болезнь приходится дифференцировать с симптоматической артериальной гипертонией на фоне заболеваний почек (пиелонефрит, гломерулонефрит), поражения почечных артерий, эндокринной патологии (болезнь и синдром Иценко-Кушинга, феохромоцитома, первичный </w:t>
      </w:r>
      <w:proofErr w:type="spellStart"/>
      <w:r w:rsidRPr="00D14421">
        <w:t>гиперальдостеронизм</w:t>
      </w:r>
      <w:proofErr w:type="spellEnd"/>
      <w:r w:rsidRPr="00D14421">
        <w:t>).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11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Наиболее вероятной причиной </w:t>
      </w:r>
      <w:proofErr w:type="spellStart"/>
      <w:r w:rsidRPr="00D14421">
        <w:t>синкопальных</w:t>
      </w:r>
      <w:proofErr w:type="spellEnd"/>
      <w:r w:rsidRPr="00D14421">
        <w:t xml:space="preserve"> состояний с учетом возраста у данной пациентки является нарушения ритма или проводимости, в связи с чем необходимо в первую очередь провести суточное мониторирование ЭКГ по </w:t>
      </w:r>
      <w:proofErr w:type="spellStart"/>
      <w:r w:rsidRPr="00D14421">
        <w:t>Холтеру</w:t>
      </w:r>
      <w:proofErr w:type="spellEnd"/>
      <w:r w:rsidRPr="00D14421"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ИБС. </w:t>
      </w:r>
      <w:proofErr w:type="spellStart"/>
      <w:r w:rsidRPr="00D14421">
        <w:t>Безболевая</w:t>
      </w:r>
      <w:proofErr w:type="spellEnd"/>
      <w:r w:rsidRPr="00D14421">
        <w:t xml:space="preserve"> ишемия миокарда. Преходящая полная АВ блокада с приступами МЭС. СН 1 ст.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</w:t>
      </w:r>
      <w:proofErr w:type="spellStart"/>
      <w:r w:rsidRPr="00D14421">
        <w:t>Безболевая</w:t>
      </w:r>
      <w:proofErr w:type="spellEnd"/>
      <w:r w:rsidRPr="00D14421">
        <w:t xml:space="preserve"> ишемия миокарда и преходящая полная АВ блокада диагностирована на основании данных мониторирования ЭКГ по </w:t>
      </w:r>
      <w:proofErr w:type="spellStart"/>
      <w:r w:rsidRPr="00D14421">
        <w:t>Холтеру</w:t>
      </w:r>
      <w:proofErr w:type="spellEnd"/>
      <w:r w:rsidRPr="00D14421">
        <w:t xml:space="preserve">. Жалобы на головокружение, с эпизодами кратковременной потери сознания на фоне выявленных нарушений </w:t>
      </w:r>
      <w:proofErr w:type="gramStart"/>
      <w:r w:rsidRPr="00D14421">
        <w:t>проводимости  трактуются</w:t>
      </w:r>
      <w:proofErr w:type="gramEnd"/>
      <w:r w:rsidRPr="00D14421">
        <w:t xml:space="preserve"> как эпизоды </w:t>
      </w:r>
      <w:proofErr w:type="spellStart"/>
      <w:r w:rsidRPr="00D14421">
        <w:t>Морганьи</w:t>
      </w:r>
      <w:proofErr w:type="spellEnd"/>
      <w:r w:rsidRPr="00D14421">
        <w:t>-</w:t>
      </w:r>
      <w:proofErr w:type="spellStart"/>
      <w:r w:rsidRPr="00D14421">
        <w:t>Эдемса</w:t>
      </w:r>
      <w:proofErr w:type="spellEnd"/>
      <w:r w:rsidRPr="00D14421">
        <w:t>-Стокса.</w:t>
      </w:r>
    </w:p>
    <w:p w:rsidR="00D14421" w:rsidRPr="00D14421" w:rsidRDefault="00D14421" w:rsidP="00D14421">
      <w:pPr>
        <w:jc w:val="both"/>
      </w:pPr>
      <w:r w:rsidRPr="00D14421">
        <w:t>Сердечная недостаточность 1 стадии диагностирована на основании жалоб на одышку при нагрузке.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Биохимический анализ крови: общий белок, мочевина, расчет СКФ, билирубин, </w:t>
      </w:r>
      <w:proofErr w:type="spellStart"/>
      <w:proofErr w:type="gramStart"/>
      <w:r w:rsidRPr="00D14421">
        <w:t>АсАТ</w:t>
      </w:r>
      <w:proofErr w:type="spellEnd"/>
      <w:r w:rsidRPr="00D14421">
        <w:t xml:space="preserve">,  </w:t>
      </w:r>
      <w:proofErr w:type="spellStart"/>
      <w:r w:rsidRPr="00D14421">
        <w:t>АлАТ</w:t>
      </w:r>
      <w:proofErr w:type="spellEnd"/>
      <w:proofErr w:type="gramEnd"/>
      <w:r w:rsidRPr="00D14421">
        <w:t xml:space="preserve">, фибриноген, АЧТВ, ПТИ, ПТВ. Для установления ФК ХСН показано проведение теста с 6 минутной ходьбой, оценкой по школе ШОКС. Рентгенография грудной </w:t>
      </w:r>
      <w:proofErr w:type="gramStart"/>
      <w:r w:rsidRPr="00D14421">
        <w:t>клетки  необходима</w:t>
      </w:r>
      <w:proofErr w:type="gramEnd"/>
      <w:r w:rsidRPr="00D14421">
        <w:t xml:space="preserve"> для исключения застойных явлений в легких.</w:t>
      </w:r>
    </w:p>
    <w:p w:rsidR="00D14421" w:rsidRPr="00D14421" w:rsidRDefault="00D14421" w:rsidP="00D14421">
      <w:pPr>
        <w:spacing w:after="160" w:line="259" w:lineRule="auto"/>
        <w:rPr>
          <w:color w:val="000000" w:themeColor="text1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12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ИБС. Стабильная стенокардия II ФК. Желудочковая экстрасистолия IV Б гр. по </w:t>
      </w:r>
      <w:proofErr w:type="spellStart"/>
      <w:r w:rsidRPr="00D14421">
        <w:t>Ryan</w:t>
      </w:r>
      <w:proofErr w:type="spellEnd"/>
      <w:r w:rsidRPr="00D14421">
        <w:t xml:space="preserve">.  Гипертоническая болезнь, II степени, III стадии. ОВР. СН </w:t>
      </w:r>
      <w:proofErr w:type="gramStart"/>
      <w:r w:rsidRPr="00D14421">
        <w:t>II</w:t>
      </w:r>
      <w:proofErr w:type="gramEnd"/>
      <w:r w:rsidRPr="00D14421">
        <w:t xml:space="preserve"> а стадия, ФК II.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ИБС - стабильная стенокардия напряжения, ФК II установлен на основании жалоб на боль в груди давящего характера при нагрузке (подъем на 2-3 этаж), при ходьбе 300-400 м, потливость, данных анамнеза заболевания: указанные жалобы беспокоят в течение 3-х месяцев, данных БАК: общий холестерин - 6,9 ммоль/л. Диагноз: Гипертоническая болезнь 3 степени установлен на основании  данных анамнеза: повышение АД до 160/95 мм </w:t>
      </w:r>
      <w:proofErr w:type="spellStart"/>
      <w:r w:rsidRPr="00D14421">
        <w:t>рт.ст</w:t>
      </w:r>
      <w:proofErr w:type="spellEnd"/>
      <w:r w:rsidRPr="00D14421">
        <w:t xml:space="preserve">., II </w:t>
      </w:r>
      <w:proofErr w:type="spellStart"/>
      <w:r w:rsidRPr="00D14421">
        <w:t>cтадия</w:t>
      </w:r>
      <w:proofErr w:type="spellEnd"/>
      <w:r w:rsidRPr="00D14421">
        <w:t xml:space="preserve"> установлена на основании наличия поражения органов-мишеней: сердца (данные ЭКГ – гипертрофия миокарда ЛЖ). ОВР установлен на основании наличия факторов </w:t>
      </w:r>
      <w:proofErr w:type="gramStart"/>
      <w:r w:rsidRPr="00D14421">
        <w:t>риска  -</w:t>
      </w:r>
      <w:proofErr w:type="gramEnd"/>
      <w:r w:rsidRPr="00D14421">
        <w:t xml:space="preserve"> мужской </w:t>
      </w:r>
      <w:r w:rsidRPr="00D14421">
        <w:lastRenderedPageBreak/>
        <w:t>пол, дислипидемия: общий холестерин - 6,9 ммоль/л, триглицериды – 3,0 ммоль/л, гипертрофия левого желудочка.</w:t>
      </w:r>
    </w:p>
    <w:p w:rsidR="00D14421" w:rsidRPr="00D14421" w:rsidRDefault="00D14421" w:rsidP="00D14421">
      <w:pPr>
        <w:jc w:val="both"/>
      </w:pPr>
      <w:r w:rsidRPr="00D14421">
        <w:t>Дислипидемия установлена на основании БАК: общий холестерин - 6,9 ммоль/л, триглицериды – 3,0 ммоль/л.</w:t>
      </w:r>
    </w:p>
    <w:p w:rsidR="00D14421" w:rsidRPr="00D14421" w:rsidRDefault="00D14421" w:rsidP="00D14421">
      <w:pPr>
        <w:jc w:val="both"/>
      </w:pPr>
      <w:r w:rsidRPr="00D14421">
        <w:t xml:space="preserve">Сердечная </w:t>
      </w:r>
      <w:proofErr w:type="gramStart"/>
      <w:r w:rsidRPr="00D14421">
        <w:t>недостаточность  диагностируется</w:t>
      </w:r>
      <w:proofErr w:type="gramEnd"/>
      <w:r w:rsidRPr="00D14421">
        <w:t xml:space="preserve"> II a на основании жалоб на одышку, потливость при нагрузке, пастозность голеней и стоп.</w:t>
      </w:r>
    </w:p>
    <w:p w:rsidR="00D14421" w:rsidRPr="00D14421" w:rsidRDefault="00D14421" w:rsidP="00D14421">
      <w:pPr>
        <w:jc w:val="both"/>
      </w:pPr>
      <w:r w:rsidRPr="00D14421">
        <w:t xml:space="preserve">Тест с 6-минутной ходьбой: 420 метров – говорит о ФК II ХСН. Желудочковая экстрасистолия IV Б гр. по </w:t>
      </w:r>
      <w:proofErr w:type="spellStart"/>
      <w:r w:rsidRPr="00D14421">
        <w:t>Ryan</w:t>
      </w:r>
      <w:proofErr w:type="spellEnd"/>
      <w:r w:rsidRPr="00D14421">
        <w:t xml:space="preserve"> диагностирована на основании жалоб на перебои в работе сердца, чувство замирания в груди, данных ЭКГ: парная полиморфная желудочковая экстрасистолия.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Пациенту рекомендовано: проведение суточного мониторирования АД для оценки стабильности повышения АД, суточного профиля АД; проведение ЭХО-КГ для оценки толщины стенок миокарда, диастолической и систолической функции; консультация окулиста и проведение офтальмоскопии для оценки наличия гипертонической </w:t>
      </w:r>
      <w:proofErr w:type="spellStart"/>
      <w:r w:rsidRPr="00D14421">
        <w:t>офтальмопатии</w:t>
      </w:r>
      <w:proofErr w:type="spellEnd"/>
      <w:r w:rsidRPr="00D14421">
        <w:t xml:space="preserve">; УЗ-исследование почек для оценки поражения органа-мишени почек; суточное мониторирование ЭКГ по </w:t>
      </w:r>
      <w:proofErr w:type="spellStart"/>
      <w:r w:rsidRPr="00D14421">
        <w:t>Холтеру</w:t>
      </w:r>
      <w:proofErr w:type="spellEnd"/>
      <w:r w:rsidRPr="00D14421">
        <w:t xml:space="preserve"> – для выявления частоты желудочковой экстрасистолии и депрессии сегмента ST.</w:t>
      </w:r>
    </w:p>
    <w:p w:rsidR="00D14421" w:rsidRPr="00D14421" w:rsidRDefault="00D14421" w:rsidP="00D14421">
      <w:pPr>
        <w:spacing w:after="160" w:line="259" w:lineRule="auto"/>
        <w:rPr>
          <w:b/>
          <w:color w:val="000000"/>
          <w:sz w:val="28"/>
          <w:szCs w:val="28"/>
        </w:rPr>
      </w:pPr>
      <w:r w:rsidRPr="00D14421">
        <w:rPr>
          <w:b/>
          <w:color w:val="000000"/>
          <w:sz w:val="28"/>
          <w:szCs w:val="28"/>
        </w:rPr>
        <w:br w:type="page"/>
      </w:r>
    </w:p>
    <w:p w:rsidR="005152FB" w:rsidRPr="00E836D2" w:rsidRDefault="005152FB" w:rsidP="005152F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693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52FB" w:rsidRDefault="005152FB" w:rsidP="005152FB">
      <w:pPr>
        <w:ind w:firstLine="709"/>
        <w:jc w:val="center"/>
      </w:pPr>
    </w:p>
    <w:p w:rsidR="005152FB" w:rsidRPr="00605973" w:rsidRDefault="005152FB" w:rsidP="005152FB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52FB" w:rsidRPr="00605973" w:rsidRDefault="005152FB" w:rsidP="005152FB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Pr="00E836D2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Клинической медицины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Pr="00F57907">
        <w:rPr>
          <w:i/>
          <w:sz w:val="28"/>
        </w:rPr>
        <w:t xml:space="preserve"> </w:t>
      </w:r>
      <w:r w:rsidRPr="00DF303C">
        <w:rPr>
          <w:i/>
          <w:sz w:val="28"/>
        </w:rPr>
        <w:t>31.08.</w:t>
      </w:r>
      <w:r w:rsidR="008C2EDD">
        <w:rPr>
          <w:i/>
          <w:sz w:val="28"/>
        </w:rPr>
        <w:t>05 Клиническая лабораторная диагностика</w:t>
      </w:r>
      <w:r w:rsidRPr="00E836D2">
        <w:rPr>
          <w:sz w:val="28"/>
          <w:szCs w:val="28"/>
        </w:rPr>
        <w:t xml:space="preserve"> </w:t>
      </w:r>
    </w:p>
    <w:p w:rsidR="005152FB" w:rsidRPr="00866FFC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: </w:t>
      </w:r>
      <w:r w:rsidR="00C34822">
        <w:rPr>
          <w:sz w:val="28"/>
          <w:szCs w:val="28"/>
        </w:rPr>
        <w:t>Терапия</w:t>
      </w: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  <w:proofErr w:type="gramStart"/>
      <w:r w:rsidRPr="00F57907">
        <w:rPr>
          <w:b/>
          <w:sz w:val="28"/>
          <w:szCs w:val="28"/>
        </w:rPr>
        <w:t>ЗАЧЕТНЫЙ  БИЛЕТ</w:t>
      </w:r>
      <w:proofErr w:type="gramEnd"/>
      <w:r w:rsidRPr="00F57907">
        <w:rPr>
          <w:b/>
          <w:sz w:val="28"/>
          <w:szCs w:val="28"/>
        </w:rPr>
        <w:t xml:space="preserve"> № 1</w:t>
      </w:r>
    </w:p>
    <w:p w:rsidR="005152FB" w:rsidRPr="00E836D2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Pr="00E836D2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Pr="00605973" w:rsidRDefault="005152FB" w:rsidP="005152FB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5152FB">
        <w:rPr>
          <w:sz w:val="28"/>
          <w:szCs w:val="28"/>
        </w:rPr>
        <w:t>ИБС. Классификация, клиника и диагностика стабильной ИБС. Особенности диагностики у отдельных групп больных и при сопутствующих заболеваниях (гендерные и возрастные особенности, при АГ, СД).</w:t>
      </w:r>
      <w:r w:rsidRPr="00605973">
        <w:rPr>
          <w:b/>
          <w:sz w:val="28"/>
          <w:szCs w:val="28"/>
        </w:rPr>
        <w:t xml:space="preserve"> </w:t>
      </w:r>
    </w:p>
    <w:p w:rsidR="005152FB" w:rsidRPr="00605973" w:rsidRDefault="005152FB" w:rsidP="005152FB">
      <w:pPr>
        <w:jc w:val="center"/>
        <w:rPr>
          <w:sz w:val="28"/>
          <w:szCs w:val="28"/>
        </w:rPr>
      </w:pPr>
    </w:p>
    <w:p w:rsidR="005152FB" w:rsidRDefault="005152FB" w:rsidP="005152FB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Ситуационная задача</w:t>
      </w:r>
      <w:r>
        <w:rPr>
          <w:color w:val="000000" w:themeColor="text1"/>
          <w:sz w:val="28"/>
          <w:szCs w:val="28"/>
        </w:rPr>
        <w:t>.</w:t>
      </w:r>
    </w:p>
    <w:p w:rsidR="005152FB" w:rsidRDefault="005152FB" w:rsidP="005152FB">
      <w:pPr>
        <w:rPr>
          <w:sz w:val="28"/>
          <w:szCs w:val="28"/>
        </w:rPr>
      </w:pPr>
    </w:p>
    <w:p w:rsidR="005152FB" w:rsidRPr="00E836D2" w:rsidRDefault="005152FB" w:rsidP="005152FB">
      <w:pPr>
        <w:ind w:firstLine="709"/>
        <w:rPr>
          <w:sz w:val="28"/>
          <w:szCs w:val="28"/>
        </w:rPr>
      </w:pPr>
    </w:p>
    <w:p w:rsidR="005152FB" w:rsidRPr="00E836D2" w:rsidRDefault="005152FB" w:rsidP="005152FB">
      <w:pPr>
        <w:ind w:firstLine="709"/>
        <w:rPr>
          <w:sz w:val="28"/>
          <w:szCs w:val="28"/>
        </w:rPr>
      </w:pPr>
    </w:p>
    <w:p w:rsidR="005152FB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клинической медицины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E836D2">
        <w:rPr>
          <w:sz w:val="28"/>
          <w:szCs w:val="28"/>
        </w:rPr>
        <w:t>(</w:t>
      </w:r>
      <w:proofErr w:type="gramEnd"/>
      <w:r w:rsidRPr="00E836D2">
        <w:rPr>
          <w:sz w:val="28"/>
          <w:szCs w:val="28"/>
        </w:rPr>
        <w:t>_________________)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</w:p>
    <w:p w:rsidR="005152FB" w:rsidRDefault="005152FB" w:rsidP="005152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E836D2">
        <w:rPr>
          <w:sz w:val="28"/>
          <w:szCs w:val="28"/>
        </w:rPr>
        <w:t>(</w:t>
      </w:r>
      <w:proofErr w:type="gramEnd"/>
      <w:r w:rsidRPr="00E836D2">
        <w:rPr>
          <w:sz w:val="28"/>
          <w:szCs w:val="28"/>
        </w:rPr>
        <w:t>_____</w:t>
      </w:r>
      <w:r>
        <w:rPr>
          <w:sz w:val="28"/>
          <w:szCs w:val="28"/>
        </w:rPr>
        <w:t>_____________)</w:t>
      </w:r>
    </w:p>
    <w:p w:rsidR="005152FB" w:rsidRDefault="005152FB" w:rsidP="005152FB">
      <w:pPr>
        <w:ind w:firstLine="709"/>
        <w:rPr>
          <w:sz w:val="28"/>
          <w:szCs w:val="28"/>
        </w:rPr>
      </w:pPr>
    </w:p>
    <w:p w:rsidR="005152FB" w:rsidRDefault="005152FB" w:rsidP="005152FB">
      <w:pPr>
        <w:ind w:firstLine="709"/>
        <w:jc w:val="right"/>
        <w:rPr>
          <w:b/>
          <w:color w:val="000000"/>
          <w:sz w:val="28"/>
          <w:szCs w:val="28"/>
        </w:rPr>
      </w:pPr>
    </w:p>
    <w:p w:rsidR="005152FB" w:rsidRDefault="005152FB" w:rsidP="005152F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5152FB" w:rsidRDefault="005152FB" w:rsidP="005152FB">
      <w:pPr>
        <w:ind w:firstLine="709"/>
        <w:jc w:val="right"/>
        <w:rPr>
          <w:sz w:val="28"/>
          <w:szCs w:val="28"/>
        </w:rPr>
      </w:pPr>
    </w:p>
    <w:p w:rsidR="005152FB" w:rsidRDefault="005152FB" w:rsidP="005152FB">
      <w:pPr>
        <w:spacing w:after="160" w:line="259" w:lineRule="auto"/>
        <w:rPr>
          <w:b/>
          <w:color w:val="000000"/>
          <w:sz w:val="28"/>
          <w:szCs w:val="28"/>
        </w:rPr>
      </w:pPr>
    </w:p>
    <w:p w:rsidR="005152FB" w:rsidRDefault="005152FB" w:rsidP="005152FB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A1760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BA1760" w:rsidRPr="00F45A2C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BA1760" w:rsidRPr="008571CB" w:rsidTr="00B86BDD">
        <w:tc>
          <w:tcPr>
            <w:tcW w:w="392" w:type="dxa"/>
          </w:tcPr>
          <w:p w:rsidR="00BA1760" w:rsidRPr="008571CB" w:rsidRDefault="00BA1760" w:rsidP="00B86BDD">
            <w:pPr>
              <w:ind w:firstLine="7"/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BA1760" w:rsidRPr="008571CB" w:rsidRDefault="00BA1760" w:rsidP="00B86BDD">
            <w:pPr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BA1760" w:rsidRPr="008571CB" w:rsidRDefault="00BA1760" w:rsidP="00B86BDD">
            <w:pPr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1760" w:rsidRPr="008571CB" w:rsidTr="00B86BDD">
        <w:tc>
          <w:tcPr>
            <w:tcW w:w="392" w:type="dxa"/>
            <w:vMerge w:val="restart"/>
          </w:tcPr>
          <w:p w:rsidR="00BA1760" w:rsidRPr="008571CB" w:rsidRDefault="00506031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Знать</w:t>
            </w:r>
          </w:p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классификацию основных терапевтических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>вопросы №</w:t>
            </w:r>
            <w:r w:rsidR="006D269C">
              <w:rPr>
                <w:color w:val="000000"/>
              </w:rPr>
              <w:t xml:space="preserve"> 1-2</w:t>
            </w:r>
            <w:r w:rsidR="00E93151">
              <w:rPr>
                <w:color w:val="000000"/>
              </w:rPr>
              <w:t>6</w:t>
            </w:r>
            <w:r w:rsidR="006D269C">
              <w:rPr>
                <w:color w:val="000000"/>
              </w:rPr>
              <w:t>.</w:t>
            </w:r>
          </w:p>
        </w:tc>
      </w:tr>
      <w:tr w:rsidR="00BA1760" w:rsidRPr="008571CB" w:rsidTr="00B86BDD">
        <w:tc>
          <w:tcPr>
            <w:tcW w:w="392" w:type="dxa"/>
            <w:vMerge/>
          </w:tcPr>
          <w:p w:rsidR="00BA1760" w:rsidRPr="008571CB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8571CB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Уметь</w:t>
            </w:r>
          </w:p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 xml:space="preserve">практические задания № </w:t>
            </w:r>
            <w:r w:rsidR="00506031" w:rsidRPr="008571CB">
              <w:rPr>
                <w:color w:val="000000"/>
              </w:rPr>
              <w:t>1</w:t>
            </w:r>
            <w:r w:rsidRPr="008571CB">
              <w:rPr>
                <w:color w:val="000000"/>
              </w:rPr>
              <w:t>-</w:t>
            </w:r>
            <w:r w:rsidR="00506031" w:rsidRPr="008571CB">
              <w:rPr>
                <w:color w:val="000000"/>
              </w:rPr>
              <w:t>1</w:t>
            </w:r>
            <w:r w:rsidR="00E93151">
              <w:rPr>
                <w:color w:val="000000"/>
              </w:rPr>
              <w:t>2</w:t>
            </w:r>
            <w:r w:rsidR="00DD319B">
              <w:rPr>
                <w:color w:val="000000"/>
              </w:rPr>
              <w:t>.</w:t>
            </w:r>
          </w:p>
        </w:tc>
      </w:tr>
      <w:tr w:rsidR="00BA1760" w:rsidRPr="008571CB" w:rsidTr="00B86BDD">
        <w:tc>
          <w:tcPr>
            <w:tcW w:w="392" w:type="dxa"/>
            <w:vMerge/>
          </w:tcPr>
          <w:p w:rsidR="00BA1760" w:rsidRPr="008571CB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8571CB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Владеть</w:t>
            </w:r>
          </w:p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 xml:space="preserve">практические задания № </w:t>
            </w:r>
            <w:r w:rsidR="00506031" w:rsidRPr="008571CB">
              <w:rPr>
                <w:color w:val="000000"/>
              </w:rPr>
              <w:t>1</w:t>
            </w:r>
            <w:r w:rsidRPr="008571CB">
              <w:rPr>
                <w:color w:val="000000"/>
              </w:rPr>
              <w:t>-</w:t>
            </w:r>
            <w:r w:rsidR="00506031" w:rsidRPr="008571CB">
              <w:rPr>
                <w:color w:val="000000"/>
              </w:rPr>
              <w:t>1</w:t>
            </w:r>
            <w:r w:rsidR="00E93151">
              <w:rPr>
                <w:color w:val="000000"/>
              </w:rPr>
              <w:t>2</w:t>
            </w:r>
            <w:r w:rsidR="00DD319B">
              <w:rPr>
                <w:color w:val="000000"/>
              </w:rPr>
              <w:t>.</w:t>
            </w:r>
          </w:p>
        </w:tc>
      </w:tr>
    </w:tbl>
    <w:p w:rsidR="00BA1760" w:rsidRPr="00F45A2C" w:rsidRDefault="00BA1760" w:rsidP="00BA1760">
      <w:pPr>
        <w:jc w:val="both"/>
        <w:rPr>
          <w:b/>
          <w:color w:val="000000"/>
          <w:sz w:val="28"/>
          <w:szCs w:val="28"/>
        </w:rPr>
      </w:pPr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87" w:rsidRDefault="00FE7787" w:rsidP="007E7400">
      <w:r>
        <w:separator/>
      </w:r>
    </w:p>
  </w:endnote>
  <w:endnote w:type="continuationSeparator" w:id="0">
    <w:p w:rsidR="00FE7787" w:rsidRDefault="00FE778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D63CF8" w:rsidRDefault="00D63CF8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CF8" w:rsidRDefault="00D63C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87" w:rsidRDefault="00FE7787" w:rsidP="007E7400">
      <w:r>
        <w:separator/>
      </w:r>
    </w:p>
  </w:footnote>
  <w:footnote w:type="continuationSeparator" w:id="0">
    <w:p w:rsidR="00FE7787" w:rsidRDefault="00FE778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F87"/>
    <w:rsid w:val="00012564"/>
    <w:rsid w:val="00017446"/>
    <w:rsid w:val="00017BCA"/>
    <w:rsid w:val="00022C10"/>
    <w:rsid w:val="0002583A"/>
    <w:rsid w:val="00027BAF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83E33"/>
    <w:rsid w:val="00093263"/>
    <w:rsid w:val="00097799"/>
    <w:rsid w:val="000A2806"/>
    <w:rsid w:val="000A377A"/>
    <w:rsid w:val="000A3E4C"/>
    <w:rsid w:val="000B1ACC"/>
    <w:rsid w:val="000B4841"/>
    <w:rsid w:val="000C1DE9"/>
    <w:rsid w:val="000E345D"/>
    <w:rsid w:val="000E5E4C"/>
    <w:rsid w:val="000F4416"/>
    <w:rsid w:val="000F47EE"/>
    <w:rsid w:val="000F4A55"/>
    <w:rsid w:val="000F550D"/>
    <w:rsid w:val="001023CC"/>
    <w:rsid w:val="00104453"/>
    <w:rsid w:val="0010514D"/>
    <w:rsid w:val="0011195D"/>
    <w:rsid w:val="00112453"/>
    <w:rsid w:val="00112D09"/>
    <w:rsid w:val="0011312A"/>
    <w:rsid w:val="001176A0"/>
    <w:rsid w:val="001242FC"/>
    <w:rsid w:val="0013652E"/>
    <w:rsid w:val="00140611"/>
    <w:rsid w:val="00141A93"/>
    <w:rsid w:val="001427DF"/>
    <w:rsid w:val="001437F8"/>
    <w:rsid w:val="00151D8F"/>
    <w:rsid w:val="00156CBE"/>
    <w:rsid w:val="00160BBC"/>
    <w:rsid w:val="001618AD"/>
    <w:rsid w:val="00166826"/>
    <w:rsid w:val="00166E03"/>
    <w:rsid w:val="0017384A"/>
    <w:rsid w:val="00177CD9"/>
    <w:rsid w:val="00183033"/>
    <w:rsid w:val="001830E5"/>
    <w:rsid w:val="001924C8"/>
    <w:rsid w:val="001965A4"/>
    <w:rsid w:val="00196B30"/>
    <w:rsid w:val="001A7CF1"/>
    <w:rsid w:val="001B3822"/>
    <w:rsid w:val="001B6A9D"/>
    <w:rsid w:val="001C4F3D"/>
    <w:rsid w:val="001C693E"/>
    <w:rsid w:val="001C6E4A"/>
    <w:rsid w:val="001C770D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204A"/>
    <w:rsid w:val="002159D5"/>
    <w:rsid w:val="00217D05"/>
    <w:rsid w:val="002241CA"/>
    <w:rsid w:val="0022652D"/>
    <w:rsid w:val="002307A6"/>
    <w:rsid w:val="00231E02"/>
    <w:rsid w:val="00241053"/>
    <w:rsid w:val="00246221"/>
    <w:rsid w:val="002501A3"/>
    <w:rsid w:val="00250560"/>
    <w:rsid w:val="00252947"/>
    <w:rsid w:val="00254399"/>
    <w:rsid w:val="00261BF4"/>
    <w:rsid w:val="00264D59"/>
    <w:rsid w:val="00264F07"/>
    <w:rsid w:val="00266561"/>
    <w:rsid w:val="00273B47"/>
    <w:rsid w:val="00274CBB"/>
    <w:rsid w:val="0027594D"/>
    <w:rsid w:val="00276243"/>
    <w:rsid w:val="002776BD"/>
    <w:rsid w:val="0028776E"/>
    <w:rsid w:val="00290852"/>
    <w:rsid w:val="0029714F"/>
    <w:rsid w:val="002A3D93"/>
    <w:rsid w:val="002A490E"/>
    <w:rsid w:val="002A7597"/>
    <w:rsid w:val="002A7905"/>
    <w:rsid w:val="002B1831"/>
    <w:rsid w:val="002B378C"/>
    <w:rsid w:val="002B3FE0"/>
    <w:rsid w:val="002B7247"/>
    <w:rsid w:val="002C2ACD"/>
    <w:rsid w:val="002C3FD0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2D7C"/>
    <w:rsid w:val="0032374E"/>
    <w:rsid w:val="00323E73"/>
    <w:rsid w:val="00326DA3"/>
    <w:rsid w:val="00334390"/>
    <w:rsid w:val="00341D94"/>
    <w:rsid w:val="003472DD"/>
    <w:rsid w:val="00351639"/>
    <w:rsid w:val="00352D8C"/>
    <w:rsid w:val="0035698A"/>
    <w:rsid w:val="0036068E"/>
    <w:rsid w:val="0036163D"/>
    <w:rsid w:val="00365D8C"/>
    <w:rsid w:val="00365F4E"/>
    <w:rsid w:val="003735B0"/>
    <w:rsid w:val="00377D1B"/>
    <w:rsid w:val="00381692"/>
    <w:rsid w:val="00391832"/>
    <w:rsid w:val="0039246A"/>
    <w:rsid w:val="003B41E7"/>
    <w:rsid w:val="003B4A84"/>
    <w:rsid w:val="003C18B9"/>
    <w:rsid w:val="003D7B9B"/>
    <w:rsid w:val="003E51B9"/>
    <w:rsid w:val="003E7D6B"/>
    <w:rsid w:val="003F424F"/>
    <w:rsid w:val="003F571B"/>
    <w:rsid w:val="003F62ED"/>
    <w:rsid w:val="00400282"/>
    <w:rsid w:val="004039AA"/>
    <w:rsid w:val="00405B73"/>
    <w:rsid w:val="0040606A"/>
    <w:rsid w:val="00406204"/>
    <w:rsid w:val="00407A90"/>
    <w:rsid w:val="0041703A"/>
    <w:rsid w:val="004218CB"/>
    <w:rsid w:val="00425313"/>
    <w:rsid w:val="004338C5"/>
    <w:rsid w:val="004352E6"/>
    <w:rsid w:val="00442690"/>
    <w:rsid w:val="00447EB6"/>
    <w:rsid w:val="00452E64"/>
    <w:rsid w:val="0045526D"/>
    <w:rsid w:val="0046387D"/>
    <w:rsid w:val="00466C0D"/>
    <w:rsid w:val="00470249"/>
    <w:rsid w:val="00471A2B"/>
    <w:rsid w:val="00480340"/>
    <w:rsid w:val="00481430"/>
    <w:rsid w:val="00484FBA"/>
    <w:rsid w:val="0049322E"/>
    <w:rsid w:val="004A2565"/>
    <w:rsid w:val="004A4636"/>
    <w:rsid w:val="004A5C19"/>
    <w:rsid w:val="004A5DF7"/>
    <w:rsid w:val="004B0C1C"/>
    <w:rsid w:val="004B50E1"/>
    <w:rsid w:val="004C1CF6"/>
    <w:rsid w:val="004C20FF"/>
    <w:rsid w:val="004C32D4"/>
    <w:rsid w:val="004D11B9"/>
    <w:rsid w:val="004D271D"/>
    <w:rsid w:val="004D3126"/>
    <w:rsid w:val="004D4B7C"/>
    <w:rsid w:val="004D5574"/>
    <w:rsid w:val="004D6F06"/>
    <w:rsid w:val="004E03C2"/>
    <w:rsid w:val="004E122D"/>
    <w:rsid w:val="004E2366"/>
    <w:rsid w:val="004E59B9"/>
    <w:rsid w:val="004E78A6"/>
    <w:rsid w:val="004F2DCE"/>
    <w:rsid w:val="004F73B0"/>
    <w:rsid w:val="00500CF6"/>
    <w:rsid w:val="005018A9"/>
    <w:rsid w:val="0050196A"/>
    <w:rsid w:val="00506031"/>
    <w:rsid w:val="00506DAE"/>
    <w:rsid w:val="005108E6"/>
    <w:rsid w:val="005142CB"/>
    <w:rsid w:val="005152FB"/>
    <w:rsid w:val="00515AF5"/>
    <w:rsid w:val="00521340"/>
    <w:rsid w:val="005228E0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84B99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438E"/>
    <w:rsid w:val="005A5F18"/>
    <w:rsid w:val="005B48EC"/>
    <w:rsid w:val="005C3BEF"/>
    <w:rsid w:val="005C3E2C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47009"/>
    <w:rsid w:val="006540B4"/>
    <w:rsid w:val="00657F91"/>
    <w:rsid w:val="0066135D"/>
    <w:rsid w:val="00664081"/>
    <w:rsid w:val="00673150"/>
    <w:rsid w:val="006806E4"/>
    <w:rsid w:val="00680920"/>
    <w:rsid w:val="00686A13"/>
    <w:rsid w:val="00687DE0"/>
    <w:rsid w:val="00690E21"/>
    <w:rsid w:val="00693361"/>
    <w:rsid w:val="006955C1"/>
    <w:rsid w:val="0069645A"/>
    <w:rsid w:val="006B0D17"/>
    <w:rsid w:val="006B5B82"/>
    <w:rsid w:val="006C0CE2"/>
    <w:rsid w:val="006C6448"/>
    <w:rsid w:val="006D269C"/>
    <w:rsid w:val="006D50E6"/>
    <w:rsid w:val="006D68C8"/>
    <w:rsid w:val="006E2C7D"/>
    <w:rsid w:val="006E4BF8"/>
    <w:rsid w:val="006F10CE"/>
    <w:rsid w:val="006F1AD4"/>
    <w:rsid w:val="006F346C"/>
    <w:rsid w:val="006F54FD"/>
    <w:rsid w:val="00711D51"/>
    <w:rsid w:val="00724344"/>
    <w:rsid w:val="007333D2"/>
    <w:rsid w:val="00746241"/>
    <w:rsid w:val="00746EF0"/>
    <w:rsid w:val="00756D29"/>
    <w:rsid w:val="00764378"/>
    <w:rsid w:val="00785C82"/>
    <w:rsid w:val="007900A4"/>
    <w:rsid w:val="00793642"/>
    <w:rsid w:val="00793B89"/>
    <w:rsid w:val="00794209"/>
    <w:rsid w:val="0079748E"/>
    <w:rsid w:val="007974DB"/>
    <w:rsid w:val="007A32CC"/>
    <w:rsid w:val="007A3A71"/>
    <w:rsid w:val="007A55EE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06499"/>
    <w:rsid w:val="008135FC"/>
    <w:rsid w:val="008218C5"/>
    <w:rsid w:val="008318A5"/>
    <w:rsid w:val="008329A8"/>
    <w:rsid w:val="00836A4E"/>
    <w:rsid w:val="008461FC"/>
    <w:rsid w:val="00854939"/>
    <w:rsid w:val="008571CB"/>
    <w:rsid w:val="0086180B"/>
    <w:rsid w:val="00862046"/>
    <w:rsid w:val="00862672"/>
    <w:rsid w:val="00866139"/>
    <w:rsid w:val="00871A79"/>
    <w:rsid w:val="00876450"/>
    <w:rsid w:val="008842A2"/>
    <w:rsid w:val="008876E3"/>
    <w:rsid w:val="008A61B8"/>
    <w:rsid w:val="008B0D29"/>
    <w:rsid w:val="008B47CE"/>
    <w:rsid w:val="008C04FC"/>
    <w:rsid w:val="008C1109"/>
    <w:rsid w:val="008C27FC"/>
    <w:rsid w:val="008C2EDD"/>
    <w:rsid w:val="008C3C7D"/>
    <w:rsid w:val="008C4043"/>
    <w:rsid w:val="008D0D0D"/>
    <w:rsid w:val="008D23E6"/>
    <w:rsid w:val="008E0275"/>
    <w:rsid w:val="008E4409"/>
    <w:rsid w:val="008E56C8"/>
    <w:rsid w:val="008E6D73"/>
    <w:rsid w:val="008E7CB9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80B1A"/>
    <w:rsid w:val="00980D87"/>
    <w:rsid w:val="00981B1D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C06D5"/>
    <w:rsid w:val="009C5F4B"/>
    <w:rsid w:val="009D0344"/>
    <w:rsid w:val="009D1590"/>
    <w:rsid w:val="009D2F7F"/>
    <w:rsid w:val="009D7768"/>
    <w:rsid w:val="009F4E0A"/>
    <w:rsid w:val="00A056E9"/>
    <w:rsid w:val="00A130D2"/>
    <w:rsid w:val="00A25387"/>
    <w:rsid w:val="00A30436"/>
    <w:rsid w:val="00A339CF"/>
    <w:rsid w:val="00A47003"/>
    <w:rsid w:val="00A47ABE"/>
    <w:rsid w:val="00A50A76"/>
    <w:rsid w:val="00A51371"/>
    <w:rsid w:val="00A51EA1"/>
    <w:rsid w:val="00A53CC0"/>
    <w:rsid w:val="00A603B0"/>
    <w:rsid w:val="00A606F2"/>
    <w:rsid w:val="00A613C5"/>
    <w:rsid w:val="00A623AD"/>
    <w:rsid w:val="00A63470"/>
    <w:rsid w:val="00A732C2"/>
    <w:rsid w:val="00A75081"/>
    <w:rsid w:val="00A76E7B"/>
    <w:rsid w:val="00A84460"/>
    <w:rsid w:val="00A8678B"/>
    <w:rsid w:val="00A91042"/>
    <w:rsid w:val="00AA41C0"/>
    <w:rsid w:val="00AA7FF4"/>
    <w:rsid w:val="00AB1C5D"/>
    <w:rsid w:val="00AB3B0D"/>
    <w:rsid w:val="00AC187F"/>
    <w:rsid w:val="00AD0F0F"/>
    <w:rsid w:val="00AE04FD"/>
    <w:rsid w:val="00AF0145"/>
    <w:rsid w:val="00AF2028"/>
    <w:rsid w:val="00B0520D"/>
    <w:rsid w:val="00B12879"/>
    <w:rsid w:val="00B13ADC"/>
    <w:rsid w:val="00B1516B"/>
    <w:rsid w:val="00B31108"/>
    <w:rsid w:val="00B337EC"/>
    <w:rsid w:val="00B372F5"/>
    <w:rsid w:val="00B408D9"/>
    <w:rsid w:val="00B509C1"/>
    <w:rsid w:val="00B547AD"/>
    <w:rsid w:val="00B600DA"/>
    <w:rsid w:val="00B606BA"/>
    <w:rsid w:val="00B61D84"/>
    <w:rsid w:val="00B66995"/>
    <w:rsid w:val="00B67123"/>
    <w:rsid w:val="00B72158"/>
    <w:rsid w:val="00B74AB2"/>
    <w:rsid w:val="00B760AA"/>
    <w:rsid w:val="00B86BDD"/>
    <w:rsid w:val="00B873E3"/>
    <w:rsid w:val="00B9234E"/>
    <w:rsid w:val="00B9538F"/>
    <w:rsid w:val="00B9760D"/>
    <w:rsid w:val="00B976F4"/>
    <w:rsid w:val="00BA1760"/>
    <w:rsid w:val="00BB4D1F"/>
    <w:rsid w:val="00BB7E2B"/>
    <w:rsid w:val="00BC29E0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822"/>
    <w:rsid w:val="00C34A00"/>
    <w:rsid w:val="00C4360E"/>
    <w:rsid w:val="00C4534A"/>
    <w:rsid w:val="00C52C24"/>
    <w:rsid w:val="00C62B3D"/>
    <w:rsid w:val="00C62EEE"/>
    <w:rsid w:val="00C74238"/>
    <w:rsid w:val="00C74B33"/>
    <w:rsid w:val="00C83A30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6264"/>
    <w:rsid w:val="00CD0E67"/>
    <w:rsid w:val="00CD320C"/>
    <w:rsid w:val="00CD4DEA"/>
    <w:rsid w:val="00CE0240"/>
    <w:rsid w:val="00CE78D6"/>
    <w:rsid w:val="00CF01AB"/>
    <w:rsid w:val="00CF6286"/>
    <w:rsid w:val="00D07411"/>
    <w:rsid w:val="00D14421"/>
    <w:rsid w:val="00D170C0"/>
    <w:rsid w:val="00D21E11"/>
    <w:rsid w:val="00D2272E"/>
    <w:rsid w:val="00D258DA"/>
    <w:rsid w:val="00D2791B"/>
    <w:rsid w:val="00D313A1"/>
    <w:rsid w:val="00D3287F"/>
    <w:rsid w:val="00D32D26"/>
    <w:rsid w:val="00D3482A"/>
    <w:rsid w:val="00D4245E"/>
    <w:rsid w:val="00D438F6"/>
    <w:rsid w:val="00D43D7E"/>
    <w:rsid w:val="00D43FCB"/>
    <w:rsid w:val="00D5523C"/>
    <w:rsid w:val="00D55596"/>
    <w:rsid w:val="00D60820"/>
    <w:rsid w:val="00D60C2C"/>
    <w:rsid w:val="00D62398"/>
    <w:rsid w:val="00D63CF8"/>
    <w:rsid w:val="00D67656"/>
    <w:rsid w:val="00D74440"/>
    <w:rsid w:val="00D833BD"/>
    <w:rsid w:val="00D84338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2F5E"/>
    <w:rsid w:val="00DD319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4755"/>
    <w:rsid w:val="00E0568F"/>
    <w:rsid w:val="00E35AFB"/>
    <w:rsid w:val="00E41259"/>
    <w:rsid w:val="00E51AE1"/>
    <w:rsid w:val="00E5294F"/>
    <w:rsid w:val="00E52D64"/>
    <w:rsid w:val="00E75D3F"/>
    <w:rsid w:val="00E832A3"/>
    <w:rsid w:val="00E836D2"/>
    <w:rsid w:val="00E83B5D"/>
    <w:rsid w:val="00E93151"/>
    <w:rsid w:val="00EA1B12"/>
    <w:rsid w:val="00EA3846"/>
    <w:rsid w:val="00EB0C15"/>
    <w:rsid w:val="00EB7336"/>
    <w:rsid w:val="00EC1AD0"/>
    <w:rsid w:val="00ED4C91"/>
    <w:rsid w:val="00ED5350"/>
    <w:rsid w:val="00EE559F"/>
    <w:rsid w:val="00EF067C"/>
    <w:rsid w:val="00EF610D"/>
    <w:rsid w:val="00F03B8D"/>
    <w:rsid w:val="00F04975"/>
    <w:rsid w:val="00F12361"/>
    <w:rsid w:val="00F12FDF"/>
    <w:rsid w:val="00F15040"/>
    <w:rsid w:val="00F165E3"/>
    <w:rsid w:val="00F16684"/>
    <w:rsid w:val="00F175D9"/>
    <w:rsid w:val="00F216E4"/>
    <w:rsid w:val="00F22502"/>
    <w:rsid w:val="00F3345E"/>
    <w:rsid w:val="00F34125"/>
    <w:rsid w:val="00F42934"/>
    <w:rsid w:val="00F42A37"/>
    <w:rsid w:val="00F461E7"/>
    <w:rsid w:val="00F51CE4"/>
    <w:rsid w:val="00F541D6"/>
    <w:rsid w:val="00F55332"/>
    <w:rsid w:val="00F5676D"/>
    <w:rsid w:val="00F571A0"/>
    <w:rsid w:val="00F7164C"/>
    <w:rsid w:val="00F75718"/>
    <w:rsid w:val="00F80DA1"/>
    <w:rsid w:val="00F855C4"/>
    <w:rsid w:val="00F8688C"/>
    <w:rsid w:val="00F87E09"/>
    <w:rsid w:val="00F93218"/>
    <w:rsid w:val="00F93370"/>
    <w:rsid w:val="00F93562"/>
    <w:rsid w:val="00F93B8A"/>
    <w:rsid w:val="00F95C55"/>
    <w:rsid w:val="00F9789D"/>
    <w:rsid w:val="00FA67B1"/>
    <w:rsid w:val="00FA6CB1"/>
    <w:rsid w:val="00FB5A47"/>
    <w:rsid w:val="00FB67CB"/>
    <w:rsid w:val="00FB78DB"/>
    <w:rsid w:val="00FB7A04"/>
    <w:rsid w:val="00FC0C2A"/>
    <w:rsid w:val="00FC2D53"/>
    <w:rsid w:val="00FC66B2"/>
    <w:rsid w:val="00FD0994"/>
    <w:rsid w:val="00FD4B03"/>
    <w:rsid w:val="00FE005B"/>
    <w:rsid w:val="00FE289A"/>
    <w:rsid w:val="00FE5A13"/>
    <w:rsid w:val="00FE76CE"/>
    <w:rsid w:val="00FE7787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B385"/>
  <w15:docId w15:val="{168FE284-45BC-40CB-9D8D-02DDBD2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1A6F-ADFF-4BC6-A7CC-48D3D532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44</Pages>
  <Words>15416</Words>
  <Characters>87872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Павел Галин</cp:lastModifiedBy>
  <cp:revision>395</cp:revision>
  <cp:lastPrinted>2019-04-01T12:04:00Z</cp:lastPrinted>
  <dcterms:created xsi:type="dcterms:W3CDTF">2019-01-16T06:18:00Z</dcterms:created>
  <dcterms:modified xsi:type="dcterms:W3CDTF">2019-04-04T04:30:00Z</dcterms:modified>
</cp:coreProperties>
</file>