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B4" w:rsidRDefault="00067AB4" w:rsidP="0006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>ГБОУ ВО «Оренбургский государственный медицинский университет» М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0F" w:rsidRPr="00067AB4" w:rsidRDefault="009B6D0F" w:rsidP="0006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Кафедра сестринского дела</w:t>
      </w:r>
    </w:p>
    <w:p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5439D0" w:rsidRDefault="00067AB4" w:rsidP="00067AB4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письмо по </w:t>
      </w:r>
      <w:r w:rsidRPr="009D0C95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</w:t>
      </w:r>
      <w:r w:rsidR="005439D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6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4D" w:rsidRPr="00067AB4">
        <w:rPr>
          <w:rFonts w:ascii="Times New Roman" w:hAnsi="Times New Roman" w:cs="Times New Roman"/>
          <w:b/>
          <w:sz w:val="24"/>
          <w:szCs w:val="24"/>
        </w:rPr>
        <w:t>«</w:t>
      </w:r>
      <w:r w:rsidR="00A502B2" w:rsidRPr="005439D0">
        <w:rPr>
          <w:rFonts w:ascii="Times New Roman" w:hAnsi="Times New Roman" w:cs="Times New Roman"/>
          <w:b/>
          <w:sz w:val="28"/>
          <w:szCs w:val="28"/>
        </w:rPr>
        <w:t>Теория и основы сестринского дела</w:t>
      </w:r>
      <w:r w:rsidR="003A784D" w:rsidRPr="005439D0">
        <w:rPr>
          <w:rFonts w:ascii="Times New Roman" w:hAnsi="Times New Roman" w:cs="Times New Roman"/>
          <w:b/>
          <w:sz w:val="28"/>
          <w:szCs w:val="28"/>
        </w:rPr>
        <w:t>»</w:t>
      </w:r>
    </w:p>
    <w:p w:rsidR="009B6D0F" w:rsidRPr="00067AB4" w:rsidRDefault="00413FE1" w:rsidP="004E410D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B6D0F" w:rsidRPr="00067AB4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5439D0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="009B6D0F" w:rsidRPr="00067AB4">
        <w:rPr>
          <w:rFonts w:ascii="Times New Roman" w:hAnsi="Times New Roman" w:cs="Times New Roman"/>
          <w:sz w:val="24"/>
          <w:szCs w:val="24"/>
        </w:rPr>
        <w:t>очной формы обучения с применением дистанционных технологий</w:t>
      </w:r>
    </w:p>
    <w:p w:rsidR="009B6D0F" w:rsidRPr="00067AB4" w:rsidRDefault="009B6D0F" w:rsidP="004E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4E410D">
        <w:rPr>
          <w:rFonts w:ascii="Times New Roman" w:hAnsi="Times New Roman" w:cs="Times New Roman"/>
          <w:sz w:val="24"/>
          <w:szCs w:val="24"/>
        </w:rPr>
        <w:t>подготовки «Сестринское дело»</w:t>
      </w:r>
      <w:r w:rsidRPr="00067AB4">
        <w:rPr>
          <w:rFonts w:ascii="Times New Roman" w:hAnsi="Times New Roman" w:cs="Times New Roman"/>
          <w:sz w:val="24"/>
          <w:szCs w:val="24"/>
        </w:rPr>
        <w:t xml:space="preserve"> 34.03.01</w:t>
      </w:r>
      <w:r w:rsidR="004E410D">
        <w:rPr>
          <w:rFonts w:ascii="Times New Roman" w:hAnsi="Times New Roman" w:cs="Times New Roman"/>
          <w:sz w:val="24"/>
          <w:szCs w:val="24"/>
        </w:rPr>
        <w:t xml:space="preserve">, уровень </w:t>
      </w:r>
      <w:proofErr w:type="spellStart"/>
      <w:r w:rsidR="004E410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Default="009B6D0F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Default="00BD1D59" w:rsidP="00067AB4">
      <w:pPr>
        <w:pStyle w:val="a4"/>
        <w:spacing w:line="276" w:lineRule="auto"/>
        <w:jc w:val="both"/>
      </w:pPr>
    </w:p>
    <w:p w:rsidR="00BD1D59" w:rsidRPr="00067AB4" w:rsidRDefault="00BD1D59" w:rsidP="00BD1D59">
      <w:pPr>
        <w:pStyle w:val="a4"/>
        <w:spacing w:line="276" w:lineRule="auto"/>
        <w:jc w:val="center"/>
      </w:pPr>
      <w:r>
        <w:t xml:space="preserve">2021 </w:t>
      </w:r>
      <w:r w:rsidR="00E2432F">
        <w:t xml:space="preserve">– 2022 </w:t>
      </w:r>
      <w:proofErr w:type="spellStart"/>
      <w:r w:rsidR="00E2432F">
        <w:t>уч.</w:t>
      </w:r>
      <w:r>
        <w:t>г</w:t>
      </w:r>
      <w:proofErr w:type="spellEnd"/>
      <w:r>
        <w:t>.</w:t>
      </w:r>
    </w:p>
    <w:p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ED618C" w:rsidP="00742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96EF0">
        <w:rPr>
          <w:rFonts w:ascii="Times New Roman" w:eastAsia="TimesNewRomanPSMT" w:hAnsi="Times New Roman" w:cs="Times New Roman"/>
          <w:sz w:val="24"/>
          <w:szCs w:val="24"/>
        </w:rPr>
        <w:t xml:space="preserve">Дисциплина </w:t>
      </w:r>
      <w:r w:rsidR="009B6D0F" w:rsidRPr="00067AB4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A502B2">
        <w:rPr>
          <w:rFonts w:ascii="Times New Roman" w:eastAsia="TimesNewRomanPSMT" w:hAnsi="Times New Roman" w:cs="Times New Roman"/>
          <w:sz w:val="24"/>
          <w:szCs w:val="24"/>
        </w:rPr>
        <w:t>Теория и основы сестринского дела</w:t>
      </w:r>
      <w:r w:rsidR="009B6D0F" w:rsidRPr="00067AB4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относится к базовой части </w:t>
      </w:r>
      <w:r w:rsidR="00C95D26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программы подготовки бакалавра по направлению </w:t>
      </w:r>
      <w:r w:rsidR="00A502B2">
        <w:rPr>
          <w:rFonts w:ascii="Times New Roman" w:hAnsi="Times New Roman" w:cs="Times New Roman"/>
          <w:sz w:val="24"/>
          <w:szCs w:val="24"/>
        </w:rPr>
        <w:t>подготовки 34.</w:t>
      </w:r>
      <w:r w:rsidR="009230BE">
        <w:rPr>
          <w:rFonts w:ascii="Times New Roman" w:hAnsi="Times New Roman" w:cs="Times New Roman"/>
          <w:sz w:val="24"/>
          <w:szCs w:val="24"/>
        </w:rPr>
        <w:t>с</w:t>
      </w:r>
      <w:r w:rsidR="00A502B2">
        <w:rPr>
          <w:rFonts w:ascii="Times New Roman" w:hAnsi="Times New Roman" w:cs="Times New Roman"/>
          <w:sz w:val="24"/>
          <w:szCs w:val="24"/>
        </w:rPr>
        <w:t xml:space="preserve">03.01 </w:t>
      </w:r>
      <w:r w:rsidR="009B6D0F" w:rsidRPr="00067AB4">
        <w:rPr>
          <w:rFonts w:ascii="Times New Roman" w:hAnsi="Times New Roman" w:cs="Times New Roman"/>
          <w:sz w:val="24"/>
          <w:szCs w:val="24"/>
        </w:rPr>
        <w:t>«Сестринское дело».</w:t>
      </w:r>
    </w:p>
    <w:p w:rsidR="00445831" w:rsidRPr="00C67EC1" w:rsidRDefault="00ED618C" w:rsidP="00445831">
      <w:pPr>
        <w:pStyle w:val="Default"/>
        <w:spacing w:line="276" w:lineRule="auto"/>
        <w:jc w:val="both"/>
        <w:rPr>
          <w:rFonts w:eastAsiaTheme="minorHAnsi"/>
        </w:rPr>
      </w:pPr>
      <w:r w:rsidRPr="00067AB4">
        <w:t xml:space="preserve">          </w:t>
      </w:r>
      <w:r w:rsidR="009B6D0F" w:rsidRPr="00067AB4">
        <w:t xml:space="preserve">Целью изучения дисциплины  является </w:t>
      </w:r>
      <w:r w:rsidR="009B6D0F" w:rsidRPr="00067AB4">
        <w:rPr>
          <w:rFonts w:eastAsia="TimesNewRomanPSMT"/>
        </w:rPr>
        <w:t xml:space="preserve">формирование у обучающихся фундаментальных знаний, профессиональных компетенций </w:t>
      </w:r>
      <w:r w:rsidR="00F2374C">
        <w:rPr>
          <w:rFonts w:eastAsia="TimesNewRomanPSMT"/>
        </w:rPr>
        <w:t xml:space="preserve">по </w:t>
      </w:r>
      <w:r w:rsidR="00F2374C">
        <w:t>выявлению нарушенных потребностей пациента, оказанию медицинских услуг в пределах своих полномочий, планированию и осуществлению сестринского ухода, ведению медицинской документации, обеспечению санитарных условий в учреждениях здравоохранения и на дому, обеспечению гигиенических условий при получении и доставке лечебного питания для пациентов в ЛПУ, применению средств транспортировки пациентов и средств малой механизации с учетом основ эргономики, соблюдению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9B6D0F" w:rsidRPr="00067AB4" w:rsidRDefault="00445831" w:rsidP="0044583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</w:t>
      </w:r>
      <w:proofErr w:type="gramStart"/>
      <w:r w:rsidR="00AD7D00" w:rsidRPr="00067AB4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502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з.е.,</w:t>
      </w:r>
      <w:r w:rsidR="00A502B2">
        <w:rPr>
          <w:rFonts w:ascii="Times New Roman" w:hAnsi="Times New Roman" w:cs="Times New Roman"/>
          <w:sz w:val="24"/>
          <w:szCs w:val="24"/>
        </w:rPr>
        <w:t>144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часа</w:t>
      </w:r>
      <w:r w:rsidR="0074269F">
        <w:rPr>
          <w:rFonts w:ascii="Times New Roman" w:hAnsi="Times New Roman" w:cs="Times New Roman"/>
          <w:sz w:val="24"/>
          <w:szCs w:val="24"/>
        </w:rPr>
        <w:t>.</w:t>
      </w:r>
    </w:p>
    <w:p w:rsidR="00AD7D00" w:rsidRDefault="00ED618C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D00" w:rsidRPr="00067AB4">
        <w:rPr>
          <w:rFonts w:ascii="Times New Roman" w:hAnsi="Times New Roman" w:cs="Times New Roman"/>
          <w:sz w:val="24"/>
          <w:szCs w:val="24"/>
        </w:rPr>
        <w:t>Основной формой работы студента, обучающегося</w:t>
      </w:r>
      <w:r w:rsidR="009230BE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="00365D41">
        <w:rPr>
          <w:rFonts w:ascii="Times New Roman" w:hAnsi="Times New Roman" w:cs="Times New Roman"/>
          <w:sz w:val="24"/>
          <w:szCs w:val="24"/>
        </w:rPr>
        <w:t xml:space="preserve"> </w:t>
      </w:r>
      <w:r w:rsidR="00AD7D00" w:rsidRPr="00067AB4">
        <w:rPr>
          <w:rFonts w:ascii="Times New Roman" w:hAnsi="Times New Roman" w:cs="Times New Roman"/>
          <w:sz w:val="24"/>
          <w:szCs w:val="24"/>
        </w:rPr>
        <w:t>дистанционн</w:t>
      </w:r>
      <w:r w:rsidR="009230BE">
        <w:rPr>
          <w:rFonts w:ascii="Times New Roman" w:hAnsi="Times New Roman" w:cs="Times New Roman"/>
          <w:sz w:val="24"/>
          <w:szCs w:val="24"/>
        </w:rPr>
        <w:t>ых технологий</w:t>
      </w:r>
      <w:r w:rsidR="00AD7D00" w:rsidRPr="00067AB4">
        <w:rPr>
          <w:rFonts w:ascii="Times New Roman" w:hAnsi="Times New Roman" w:cs="Times New Roman"/>
          <w:sz w:val="24"/>
          <w:szCs w:val="24"/>
        </w:rPr>
        <w:t>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>
        <w:rPr>
          <w:rFonts w:ascii="Times New Roman" w:hAnsi="Times New Roman" w:cs="Times New Roman"/>
          <w:sz w:val="24"/>
          <w:szCs w:val="24"/>
        </w:rPr>
        <w:t>,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067AB4">
        <w:rPr>
          <w:rFonts w:ascii="Times New Roman" w:hAnsi="Times New Roman" w:cs="Times New Roman"/>
          <w:sz w:val="24"/>
          <w:szCs w:val="24"/>
        </w:rPr>
        <w:t>предоставленн</w:t>
      </w:r>
      <w:r w:rsidR="005F1C4E">
        <w:rPr>
          <w:rFonts w:ascii="Times New Roman" w:hAnsi="Times New Roman" w:cs="Times New Roman"/>
          <w:sz w:val="24"/>
          <w:szCs w:val="24"/>
        </w:rPr>
        <w:t xml:space="preserve">ого теоретического материала в рабочей программе </w:t>
      </w:r>
      <w:proofErr w:type="gramStart"/>
      <w:r w:rsidR="005F1C4E">
        <w:rPr>
          <w:rFonts w:ascii="Times New Roman" w:hAnsi="Times New Roman" w:cs="Times New Roman"/>
          <w:sz w:val="24"/>
          <w:szCs w:val="24"/>
        </w:rPr>
        <w:t>данной  дисциплины</w:t>
      </w:r>
      <w:proofErr w:type="gramEnd"/>
      <w:r w:rsidR="005F1C4E">
        <w:rPr>
          <w:rFonts w:ascii="Times New Roman" w:hAnsi="Times New Roman" w:cs="Times New Roman"/>
          <w:sz w:val="24"/>
          <w:szCs w:val="24"/>
        </w:rPr>
        <w:t>,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использовать основную и дополнительную литературу по осваиваемой дисциплине из перечня </w:t>
      </w:r>
      <w:r w:rsidR="00365D41">
        <w:rPr>
          <w:rFonts w:ascii="Times New Roman" w:hAnsi="Times New Roman" w:cs="Times New Roman"/>
          <w:sz w:val="24"/>
          <w:szCs w:val="24"/>
        </w:rPr>
        <w:t xml:space="preserve"> 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рабочей программы.</w:t>
      </w:r>
    </w:p>
    <w:p w:rsidR="001A777F" w:rsidRDefault="001A777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77F" w:rsidRPr="001A777F" w:rsidRDefault="001A777F" w:rsidP="001A77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Рабочая программа дисциплины включает в себя 2 модуля:</w:t>
      </w:r>
    </w:p>
    <w:p w:rsidR="001A777F" w:rsidRPr="00365D41" w:rsidRDefault="001A777F" w:rsidP="0036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</w:t>
      </w:r>
      <w:r w:rsidRPr="001A777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1 модуль –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65D41">
        <w:rPr>
          <w:rFonts w:ascii="Times New Roman" w:eastAsia="+mn-ea" w:hAnsi="Times New Roman" w:cs="Times New Roman"/>
          <w:sz w:val="24"/>
          <w:szCs w:val="24"/>
        </w:rPr>
        <w:t>«</w:t>
      </w:r>
      <w:r w:rsidR="00365D41" w:rsidRPr="00365D41">
        <w:rPr>
          <w:rFonts w:ascii="Times New Roman" w:hAnsi="Times New Roman" w:cs="Times New Roman"/>
          <w:sz w:val="24"/>
          <w:szCs w:val="24"/>
        </w:rPr>
        <w:t>Теоретические основы сестринского дела. Инфекционный контроль и инфекционная безопасность в сестринской деятельности</w:t>
      </w:r>
      <w:r w:rsidRPr="00365D41">
        <w:rPr>
          <w:rFonts w:ascii="Times New Roman" w:eastAsia="+mn-ea" w:hAnsi="Times New Roman" w:cs="Times New Roman"/>
          <w:sz w:val="24"/>
          <w:szCs w:val="24"/>
        </w:rPr>
        <w:t>».</w:t>
      </w:r>
    </w:p>
    <w:p w:rsidR="001A777F" w:rsidRPr="00365D41" w:rsidRDefault="001A777F" w:rsidP="0036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41">
        <w:rPr>
          <w:rFonts w:ascii="Times New Roman" w:eastAsia="+mn-ea" w:hAnsi="Times New Roman" w:cs="Times New Roman"/>
          <w:sz w:val="24"/>
          <w:szCs w:val="24"/>
        </w:rPr>
        <w:t xml:space="preserve">        2 модуль – «</w:t>
      </w:r>
      <w:r w:rsidR="00365D41" w:rsidRPr="00365D41">
        <w:rPr>
          <w:rFonts w:ascii="Times New Roman" w:hAnsi="Times New Roman" w:cs="Times New Roman"/>
          <w:sz w:val="24"/>
          <w:szCs w:val="24"/>
        </w:rPr>
        <w:t>Участие медицинской сестры в диагностическом и лечебном процессах</w:t>
      </w:r>
      <w:r w:rsidRPr="00365D41">
        <w:rPr>
          <w:rFonts w:ascii="Times New Roman" w:eastAsia="+mn-ea" w:hAnsi="Times New Roman" w:cs="Times New Roman"/>
          <w:sz w:val="24"/>
          <w:szCs w:val="24"/>
        </w:rPr>
        <w:t>».</w:t>
      </w:r>
    </w:p>
    <w:p w:rsidR="00067AB4" w:rsidRDefault="001A777F" w:rsidP="001A77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</w:t>
      </w: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Дисциплина «</w:t>
      </w:r>
      <w:r w:rsidR="00365D4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Теория и основы сестринского дела</w:t>
      </w: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 согласно Учебному плану подготовки бакалавров сестринского дела  </w:t>
      </w:r>
      <w:r w:rsidR="00365D4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является обязательной для изучения.</w:t>
      </w:r>
    </w:p>
    <w:p w:rsidR="005E17DA" w:rsidRDefault="005E17DA" w:rsidP="00EC2670">
      <w:pPr>
        <w:spacing w:after="0"/>
        <w:jc w:val="center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C67EC1" w:rsidRPr="00C67EC1" w:rsidRDefault="00C67EC1" w:rsidP="00EC2670">
      <w:pPr>
        <w:spacing w:after="0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C67EC1">
        <w:rPr>
          <w:rFonts w:ascii="Times New Roman" w:eastAsia="+mj-ea" w:hAnsi="Times New Roman" w:cs="Times New Roman"/>
          <w:bCs/>
          <w:kern w:val="24"/>
          <w:sz w:val="24"/>
          <w:szCs w:val="24"/>
        </w:rPr>
        <w:t>Модуль 1. Содержание</w:t>
      </w:r>
    </w:p>
    <w:p w:rsidR="005E17DA" w:rsidRPr="005E17DA" w:rsidRDefault="005E17DA" w:rsidP="005E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DA">
        <w:rPr>
          <w:rFonts w:ascii="Times New Roman" w:hAnsi="Times New Roman" w:cs="Times New Roman"/>
          <w:sz w:val="24"/>
          <w:szCs w:val="24"/>
        </w:rPr>
        <w:t>1. Введение в предмет "Теория и основы сестринского дела". Модели сестринского дела. Этика и деонтология в сестринском деле.</w:t>
      </w:r>
    </w:p>
    <w:p w:rsidR="005E17DA" w:rsidRPr="005E17DA" w:rsidRDefault="005E17DA" w:rsidP="005E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17DA">
        <w:rPr>
          <w:rFonts w:ascii="Times New Roman" w:hAnsi="Times New Roman" w:cs="Times New Roman"/>
          <w:sz w:val="24"/>
          <w:szCs w:val="24"/>
        </w:rPr>
        <w:t>Потребности человека в здоровье и болезни: основные теории и классификация потребностей. Теория и методология сестринского ухода, основные этапы.</w:t>
      </w:r>
    </w:p>
    <w:p w:rsidR="005E17DA" w:rsidRPr="005E17DA" w:rsidRDefault="005E17DA" w:rsidP="005E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17DA">
        <w:rPr>
          <w:rFonts w:ascii="Times New Roman" w:hAnsi="Times New Roman" w:cs="Times New Roman"/>
          <w:sz w:val="24"/>
          <w:szCs w:val="24"/>
        </w:rPr>
        <w:t>Внутрибольничная инфекция (ВБИ).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DA">
        <w:rPr>
          <w:rFonts w:ascii="Times New Roman" w:hAnsi="Times New Roman" w:cs="Times New Roman"/>
          <w:sz w:val="24"/>
          <w:szCs w:val="24"/>
        </w:rPr>
        <w:t>Понятие, основные источники, особенности течения внутрибольничной инфекции. Система сбора, хранения, утилизации отходов ЛПУ.</w:t>
      </w:r>
    </w:p>
    <w:p w:rsidR="005E17DA" w:rsidRPr="005E17DA" w:rsidRDefault="005E17DA" w:rsidP="005E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17DA">
        <w:rPr>
          <w:rFonts w:ascii="Times New Roman" w:hAnsi="Times New Roman" w:cs="Times New Roman"/>
          <w:sz w:val="24"/>
          <w:szCs w:val="24"/>
        </w:rPr>
        <w:t>Дезинфекция - определение понятия, виды и методы дезинфекции. Дезинфицирующие средства. Стерилизация. Централизованное стерилизационное отделение (ЦСО).</w:t>
      </w:r>
    </w:p>
    <w:p w:rsidR="005E17DA" w:rsidRPr="005E17DA" w:rsidRDefault="005E17DA" w:rsidP="005E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E17DA">
        <w:rPr>
          <w:rFonts w:ascii="Times New Roman" w:hAnsi="Times New Roman" w:cs="Times New Roman"/>
          <w:sz w:val="24"/>
          <w:szCs w:val="24"/>
        </w:rPr>
        <w:t>Охрана здоровья медицинского персонала и меры профилактики профессионального заражения на рабочем месте.</w:t>
      </w:r>
    </w:p>
    <w:p w:rsidR="005E17DA" w:rsidRDefault="005E17DA" w:rsidP="00EC2670">
      <w:pPr>
        <w:spacing w:after="0"/>
        <w:jc w:val="center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C67EC1" w:rsidRPr="00C67EC1" w:rsidRDefault="00C67EC1" w:rsidP="008B17A0">
      <w:pPr>
        <w:spacing w:after="0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C67EC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Модуль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2</w:t>
      </w:r>
      <w:r w:rsidRPr="00C67EC1">
        <w:rPr>
          <w:rFonts w:ascii="Times New Roman" w:eastAsia="+mj-ea" w:hAnsi="Times New Roman" w:cs="Times New Roman"/>
          <w:bCs/>
          <w:kern w:val="24"/>
          <w:sz w:val="24"/>
          <w:szCs w:val="24"/>
        </w:rPr>
        <w:t>. Содержание</w:t>
      </w:r>
    </w:p>
    <w:p w:rsidR="005E17DA" w:rsidRPr="0092241F" w:rsidRDefault="005E17DA" w:rsidP="008B17A0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41F">
        <w:rPr>
          <w:rFonts w:ascii="Times New Roman" w:hAnsi="Times New Roman" w:cs="Times New Roman"/>
          <w:sz w:val="24"/>
          <w:szCs w:val="24"/>
        </w:rPr>
        <w:t>Сестринская оценка параметров деятельности основных органов и систем</w:t>
      </w:r>
      <w:r w:rsidRPr="0092241F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 пациента. </w:t>
      </w:r>
      <w:r w:rsidRPr="0092241F">
        <w:rPr>
          <w:rFonts w:ascii="Times New Roman" w:hAnsi="Times New Roman" w:cs="Times New Roman"/>
          <w:sz w:val="24"/>
          <w:szCs w:val="24"/>
        </w:rPr>
        <w:t>Прием пациентов в стационар. Лечебно-охранительный режим в ЛПУ.</w:t>
      </w:r>
    </w:p>
    <w:p w:rsidR="005E17DA" w:rsidRPr="0092241F" w:rsidRDefault="005E17DA" w:rsidP="008B17A0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AD0101"/>
          <w:sz w:val="24"/>
          <w:szCs w:val="24"/>
          <w:lang w:eastAsia="ru-RU"/>
        </w:rPr>
      </w:pPr>
      <w:r w:rsidRPr="0092241F">
        <w:rPr>
          <w:rFonts w:ascii="Times New Roman" w:hAnsi="Times New Roman" w:cs="Times New Roman"/>
          <w:sz w:val="24"/>
          <w:szCs w:val="24"/>
        </w:rPr>
        <w:lastRenderedPageBreak/>
        <w:t>Личная гигиена пациента. Сестринский уход за тяжелобольным и неподвижным пациентом. Пролежни, их профилактика. Безопасная среда для пациента и персонала</w:t>
      </w:r>
      <w:r w:rsidRPr="0092241F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.</w:t>
      </w:r>
    </w:p>
    <w:p w:rsidR="005E17DA" w:rsidRPr="0092241F" w:rsidRDefault="005E17DA" w:rsidP="008B17A0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41F">
        <w:rPr>
          <w:rFonts w:ascii="Times New Roman" w:hAnsi="Times New Roman" w:cs="Times New Roman"/>
          <w:sz w:val="24"/>
          <w:szCs w:val="24"/>
        </w:rPr>
        <w:t>Организация питания пациентов в стационаре. Кормление тяжелобольных.</w:t>
      </w:r>
      <w:r w:rsidRPr="0092241F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 </w:t>
      </w:r>
      <w:r w:rsidRPr="0092241F">
        <w:rPr>
          <w:rFonts w:ascii="Times New Roman" w:hAnsi="Times New Roman" w:cs="Times New Roman"/>
          <w:sz w:val="24"/>
          <w:szCs w:val="24"/>
        </w:rPr>
        <w:t>Искусственное питание.</w:t>
      </w:r>
    </w:p>
    <w:p w:rsidR="005E17DA" w:rsidRPr="0092241F" w:rsidRDefault="005E17DA" w:rsidP="008B17A0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Участие медсестры в лечебном процессе, лабораторных и инструментальных</w:t>
      </w:r>
      <w:r w:rsidRPr="0092241F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 </w:t>
      </w:r>
      <w:r w:rsidRPr="00BD1051">
        <w:rPr>
          <w:rFonts w:ascii="Times New Roman" w:hAnsi="Times New Roman" w:cs="Times New Roman"/>
          <w:sz w:val="24"/>
          <w:szCs w:val="24"/>
        </w:rPr>
        <w:t xml:space="preserve">методах </w:t>
      </w:r>
      <w:r w:rsidRPr="0092241F">
        <w:rPr>
          <w:rFonts w:ascii="Times New Roman" w:hAnsi="Times New Roman" w:cs="Times New Roman"/>
          <w:sz w:val="24"/>
          <w:szCs w:val="24"/>
        </w:rPr>
        <w:t>исследованиях. Термометрия. Лихорадка, сестринская помощь при гипертермии. Сестринский уход при боли.</w:t>
      </w:r>
    </w:p>
    <w:p w:rsidR="00EC2670" w:rsidRDefault="00EC2670" w:rsidP="008B17A0">
      <w:pPr>
        <w:spacing w:after="0"/>
        <w:jc w:val="both"/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</w:pPr>
    </w:p>
    <w:p w:rsidR="001A777F" w:rsidRPr="00C67EC1" w:rsidRDefault="001A777F" w:rsidP="001A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  <w:t>Контрольно-оценочные средства текущего контроля успеваемости</w:t>
      </w:r>
      <w:r w:rsidR="00344B8C"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  <w:t xml:space="preserve"> обучающихся</w:t>
      </w:r>
    </w:p>
    <w:p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Теоретические вопросы по темам модуля</w:t>
      </w:r>
    </w:p>
    <w:p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Проблемно-ситуационные задачи или практические задания</w:t>
      </w:r>
    </w:p>
    <w:p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Тестовые задания по модул</w:t>
      </w:r>
      <w:r w:rsidR="00B725D6">
        <w:rPr>
          <w:rFonts w:ascii="Times New Roman" w:hAnsi="Times New Roman" w:cs="Times New Roman"/>
          <w:kern w:val="24"/>
          <w:sz w:val="24"/>
          <w:szCs w:val="24"/>
        </w:rPr>
        <w:t>ям № 1 и 2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, размещенные в информационной системе ВУЗа</w:t>
      </w:r>
      <w:r w:rsidR="00B725D6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в разделе «Тестирование»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C67EC1" w:rsidRDefault="00C67EC1" w:rsidP="00C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C1" w:rsidRDefault="00C67EC1" w:rsidP="00C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4">
        <w:rPr>
          <w:rFonts w:ascii="Times New Roman" w:hAnsi="Times New Roman" w:cs="Times New Roman"/>
          <w:b/>
          <w:sz w:val="24"/>
          <w:szCs w:val="24"/>
        </w:rPr>
        <w:t>Для успешного изучения данной дисциплины рекомендуется придерживаться следующего алгоритма:</w:t>
      </w:r>
    </w:p>
    <w:p w:rsidR="00AD7D00" w:rsidRPr="00067AB4" w:rsidRDefault="00AD7D00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1.</w:t>
      </w:r>
      <w:r w:rsidR="00ED618C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hAnsi="Times New Roman" w:cs="Times New Roman"/>
          <w:sz w:val="24"/>
          <w:szCs w:val="24"/>
        </w:rPr>
        <w:t xml:space="preserve">Ознакомиться с перечнем тем и заданий по дисциплине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5D4622">
        <w:rPr>
          <w:rFonts w:ascii="Times New Roman" w:eastAsia="TimesNewRomanPSMT" w:hAnsi="Times New Roman" w:cs="Times New Roman"/>
          <w:sz w:val="24"/>
          <w:szCs w:val="24"/>
        </w:rPr>
        <w:t>Теория и основы сестринского дела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» по каждому</w:t>
      </w:r>
      <w:r w:rsidR="005D4622">
        <w:rPr>
          <w:rFonts w:ascii="Times New Roman" w:eastAsia="TimesNewRomanPSMT" w:hAnsi="Times New Roman" w:cs="Times New Roman"/>
          <w:sz w:val="24"/>
          <w:szCs w:val="24"/>
        </w:rPr>
        <w:t xml:space="preserve"> из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двух модулей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D618C" w:rsidRPr="00067AB4" w:rsidRDefault="0000787E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2.</w:t>
      </w:r>
      <w:r w:rsidR="00ED618C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Pr="00067AB4">
        <w:rPr>
          <w:rFonts w:ascii="Times New Roman" w:hAnsi="Times New Roman" w:cs="Times New Roman"/>
          <w:sz w:val="24"/>
          <w:szCs w:val="24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067AB4" w:rsidRDefault="0000787E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По каждой теме изучить теоретический материал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D618C" w:rsidRDefault="001A777F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Провести самоконтроль изученного теоретического материала по перечню </w:t>
      </w:r>
      <w:proofErr w:type="gramStart"/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вопросов  </w:t>
      </w:r>
      <w:r w:rsidR="00E33044">
        <w:rPr>
          <w:rFonts w:ascii="Times New Roman" w:eastAsia="TimesNewRomanPSMT" w:hAnsi="Times New Roman" w:cs="Times New Roman"/>
          <w:sz w:val="24"/>
          <w:szCs w:val="24"/>
        </w:rPr>
        <w:t>д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ля</w:t>
      </w:r>
      <w:proofErr w:type="gramEnd"/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самоконтроля по каждой теме</w:t>
      </w:r>
      <w:r w:rsidR="00645C92">
        <w:rPr>
          <w:rFonts w:ascii="Times New Roman" w:eastAsia="TimesNewRomanPSMT" w:hAnsi="Times New Roman" w:cs="Times New Roman"/>
          <w:sz w:val="24"/>
          <w:szCs w:val="24"/>
        </w:rPr>
        <w:t xml:space="preserve">  - ответы на них присылать преподавателю не нужно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67EC1" w:rsidRPr="00087960" w:rsidRDefault="001A777F" w:rsidP="001A777F">
      <w:pPr>
        <w:spacing w:after="0"/>
        <w:jc w:val="both"/>
        <w:rPr>
          <w:rFonts w:ascii="Times New Roman" w:eastAsia="TimesNewRomanPSMT" w:hAnsi="Times New Roman" w:cs="Times New Roman"/>
          <w:kern w:val="24"/>
          <w:sz w:val="24"/>
          <w:szCs w:val="24"/>
        </w:rPr>
      </w:pP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5.  Выполнить 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письменно </w:t>
      </w:r>
      <w:r w:rsidRPr="0008796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 xml:space="preserve">Контрольные </w:t>
      </w:r>
      <w:r w:rsidR="008B17A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 xml:space="preserve">работы </w:t>
      </w:r>
      <w:r w:rsidRPr="0008796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 xml:space="preserve">по каждому модулю 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(№ 1 и №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2</w:t>
      </w:r>
      <w:r w:rsidR="00087960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, 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размещены </w:t>
      </w:r>
      <w:r w:rsidR="00087960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в Рабочей программе дисциплины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>, закреплены за модулем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). </w:t>
      </w:r>
      <w:r w:rsidR="00C67EC1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  </w:t>
      </w:r>
    </w:p>
    <w:p w:rsidR="001A777F" w:rsidRPr="00C67EC1" w:rsidRDefault="00C67EC1" w:rsidP="001A7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</w:t>
      </w:r>
      <w:r w:rsidR="001A777F"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6. 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Выполнить </w:t>
      </w:r>
      <w:r w:rsidR="001A777F" w:rsidRPr="00C67EC1">
        <w:rPr>
          <w:rFonts w:ascii="Times New Roman" w:eastAsia="+mn-ea" w:hAnsi="Times New Roman" w:cs="Times New Roman"/>
          <w:kern w:val="24"/>
          <w:sz w:val="24"/>
          <w:szCs w:val="24"/>
        </w:rPr>
        <w:t>Модульное тестирование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№ 1 и 2</w:t>
      </w:r>
      <w:r w:rsidR="00E3304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 период контактной работы по расписанию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1A777F" w:rsidRPr="00C67EC1" w:rsidRDefault="001A777F" w:rsidP="001A777F">
      <w:pPr>
        <w:spacing w:after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7.</w:t>
      </w:r>
      <w:r w:rsid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Пройти п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ромежуточн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ую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аттестаци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ю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>экзаменационное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тестирование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, которое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E3304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проводится в сроки 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>согласно учебному расписанию ВУЗа.</w:t>
      </w:r>
    </w:p>
    <w:p w:rsidR="00C67EC1" w:rsidRDefault="00C67EC1" w:rsidP="00C67EC1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    </w:t>
      </w:r>
      <w:r w:rsidRPr="00C67EC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«Выполнение» по данной дисциплине студент получает только при получении положительных оценок по </w:t>
      </w:r>
      <w:r w:rsidR="0020007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контрольным работам </w:t>
      </w:r>
      <w:r w:rsidRPr="00C67EC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двух модулей и за модульное тестирование. </w:t>
      </w:r>
    </w:p>
    <w:p w:rsidR="00BD1051" w:rsidRPr="008B17A0" w:rsidRDefault="00BD1051" w:rsidP="008B17A0">
      <w:pPr>
        <w:pStyle w:val="a8"/>
        <w:numPr>
          <w:ilvl w:val="0"/>
          <w:numId w:val="24"/>
        </w:numPr>
        <w:jc w:val="center"/>
        <w:rPr>
          <w:b/>
          <w:bCs/>
          <w:kern w:val="24"/>
        </w:rPr>
      </w:pPr>
      <w:r w:rsidRPr="008B17A0">
        <w:rPr>
          <w:b/>
          <w:bCs/>
          <w:kern w:val="24"/>
        </w:rPr>
        <w:t>Контрольн</w:t>
      </w:r>
      <w:r w:rsidR="008B17A0">
        <w:rPr>
          <w:b/>
          <w:bCs/>
          <w:kern w:val="24"/>
        </w:rPr>
        <w:t>ая</w:t>
      </w:r>
      <w:r w:rsidRPr="008B17A0">
        <w:rPr>
          <w:b/>
          <w:bCs/>
          <w:kern w:val="24"/>
        </w:rPr>
        <w:t xml:space="preserve"> </w:t>
      </w:r>
      <w:r w:rsidR="008B17A0">
        <w:rPr>
          <w:b/>
          <w:bCs/>
          <w:kern w:val="24"/>
        </w:rPr>
        <w:t xml:space="preserve">работа </w:t>
      </w:r>
      <w:r w:rsidRPr="008B17A0">
        <w:rPr>
          <w:b/>
          <w:bCs/>
          <w:kern w:val="24"/>
        </w:rPr>
        <w:t>по модулям № 1 и 2</w:t>
      </w:r>
    </w:p>
    <w:p w:rsidR="008B17A0" w:rsidRDefault="008B17A0" w:rsidP="008B17A0">
      <w:pPr>
        <w:jc w:val="both"/>
        <w:rPr>
          <w:color w:val="000000"/>
          <w:kern w:val="24"/>
        </w:rPr>
      </w:pPr>
    </w:p>
    <w:p w:rsidR="008B17A0" w:rsidRPr="008B17A0" w:rsidRDefault="008B17A0" w:rsidP="008B17A0">
      <w:pPr>
        <w:spacing w:after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</w:t>
      </w:r>
      <w:r w:rsidRPr="008B17A0">
        <w:rPr>
          <w:rFonts w:ascii="Times New Roman" w:hAnsi="Times New Roman" w:cs="Times New Roman"/>
          <w:bCs/>
          <w:kern w:val="24"/>
          <w:sz w:val="24"/>
          <w:szCs w:val="24"/>
        </w:rPr>
        <w:t>Контрольные работы по модулям № 1 и 2 состоят из двух теоретических вопросов и двух проблемно-ситуационных задач.</w:t>
      </w:r>
    </w:p>
    <w:p w:rsidR="00BD1051" w:rsidRPr="00C67EC1" w:rsidRDefault="00BD1051" w:rsidP="008B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       </w:t>
      </w: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>В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ыполненные </w:t>
      </w:r>
      <w:r w:rsidRPr="00C67EC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Контрольные </w:t>
      </w:r>
      <w:r w:rsidR="008B17A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работы </w:t>
      </w:r>
      <w:r w:rsidRPr="00C67EC1">
        <w:rPr>
          <w:rFonts w:ascii="Times New Roman" w:hAnsi="Times New Roman" w:cs="Times New Roman"/>
          <w:b/>
          <w:bCs/>
          <w:kern w:val="24"/>
          <w:sz w:val="24"/>
          <w:szCs w:val="24"/>
        </w:rPr>
        <w:t>по модулям № 1 и 2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087960">
        <w:rPr>
          <w:rFonts w:ascii="Times New Roman" w:hAnsi="Times New Roman" w:cs="Times New Roman"/>
          <w:bCs/>
          <w:kern w:val="24"/>
          <w:sz w:val="24"/>
          <w:szCs w:val="24"/>
        </w:rPr>
        <w:t>обучающийся</w:t>
      </w:r>
      <w:r w:rsidRPr="0008796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прикрепля</w:t>
      </w:r>
      <w:r>
        <w:rPr>
          <w:rFonts w:ascii="Times New Roman" w:hAnsi="Times New Roman" w:cs="Times New Roman"/>
          <w:kern w:val="24"/>
          <w:sz w:val="24"/>
          <w:szCs w:val="24"/>
        </w:rPr>
        <w:t>ет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в Рабочей программе данной дисциплины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 личном кабинете информационной системы ВУЗа («иконки» для прикрепления работ с обозначением «-» или «+»)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, по каждому модулю в одном отдельном файле </w:t>
      </w:r>
      <w:r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Microsoft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Office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Word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. Оформление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выполненных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контрольных заданий должно соответствовать предъ</w:t>
      </w:r>
      <w:r>
        <w:rPr>
          <w:rFonts w:ascii="Times New Roman" w:hAnsi="Times New Roman" w:cs="Times New Roman"/>
          <w:kern w:val="24"/>
          <w:sz w:val="24"/>
          <w:szCs w:val="24"/>
        </w:rPr>
        <w:t>я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вляемым требованиям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(см. ниже)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BD1051" w:rsidRDefault="00BD1051" w:rsidP="00C67EC1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8B17A0" w:rsidRDefault="008B17A0" w:rsidP="00C67EC1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3C36A3" w:rsidRPr="003C36A3" w:rsidRDefault="00BD1051" w:rsidP="003C36A3">
      <w:pPr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 xml:space="preserve">2. </w:t>
      </w:r>
      <w:r w:rsidR="003C36A3" w:rsidRPr="003C36A3">
        <w:rPr>
          <w:rFonts w:ascii="Times New Roman" w:hAnsi="Times New Roman" w:cs="Times New Roman"/>
          <w:b/>
          <w:kern w:val="24"/>
          <w:sz w:val="24"/>
          <w:szCs w:val="24"/>
        </w:rPr>
        <w:t>Модульное тестирование</w:t>
      </w:r>
    </w:p>
    <w:p w:rsidR="003C36A3" w:rsidRPr="008B17A0" w:rsidRDefault="008B17A0" w:rsidP="008B1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+mn-ea"/>
          <w:kern w:val="24"/>
        </w:rPr>
        <w:t xml:space="preserve">      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>ОрГМУ</w:t>
      </w:r>
      <w:proofErr w:type="spellEnd"/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согласно учебному расписанию. Предоставляется 10 попыток.</w:t>
      </w:r>
    </w:p>
    <w:p w:rsidR="003C36A3" w:rsidRPr="008B17A0" w:rsidRDefault="008B17A0" w:rsidP="008B17A0">
      <w:pPr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>Обучающиеся, не выполнившие</w:t>
      </w:r>
      <w:r w:rsidR="00945430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модульное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тестирование в период контактной работы в электронной образовательной среде согласно учебному расписанию, получают возможность выполнить его в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дополнительный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>срок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(доступ к тестированию открывается преподавателем)</w:t>
      </w:r>
      <w:r w:rsidR="00945430" w:rsidRPr="008B17A0">
        <w:rPr>
          <w:rFonts w:ascii="Times New Roman" w:eastAsia="+mn-ea" w:hAnsi="Times New Roman" w:cs="Times New Roman"/>
          <w:kern w:val="24"/>
          <w:sz w:val="24"/>
          <w:szCs w:val="24"/>
        </w:rPr>
        <w:t>, но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не позднее 3 дней до начала </w:t>
      </w:r>
      <w:r w:rsidR="00945430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экзаменационного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периода по дисциплине. </w:t>
      </w:r>
    </w:p>
    <w:p w:rsidR="008B17A0" w:rsidRPr="008B17A0" w:rsidRDefault="008B17A0" w:rsidP="008B17A0">
      <w:pPr>
        <w:pStyle w:val="a8"/>
        <w:numPr>
          <w:ilvl w:val="0"/>
          <w:numId w:val="23"/>
        </w:numPr>
        <w:spacing w:line="360" w:lineRule="auto"/>
        <w:jc w:val="center"/>
        <w:rPr>
          <w:rFonts w:eastAsia="+mj-ea"/>
          <w:b/>
          <w:bCs/>
          <w:kern w:val="24"/>
        </w:rPr>
      </w:pPr>
      <w:r w:rsidRPr="008B17A0">
        <w:rPr>
          <w:rFonts w:eastAsia="+mj-ea"/>
          <w:b/>
          <w:bCs/>
          <w:kern w:val="24"/>
        </w:rPr>
        <w:t>Промежуточная аттестация по дисциплине</w:t>
      </w:r>
    </w:p>
    <w:p w:rsidR="008B17A0" w:rsidRPr="00395198" w:rsidRDefault="008B17A0" w:rsidP="00D334F1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9519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</w:t>
      </w:r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Промежуточная аттестация проводится в соответствии с учебным планом и календарным учебным графиком ОПОП Университета форме экзаменационного тестирования в информационно-образовательной среде </w:t>
      </w:r>
      <w:proofErr w:type="spellStart"/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ОрГМУ</w:t>
      </w:r>
      <w:proofErr w:type="spellEnd"/>
      <w:r w:rsidR="00395198"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– 100 тестовых заданий</w:t>
      </w:r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8B17A0" w:rsidRPr="00395198" w:rsidRDefault="008B17A0" w:rsidP="00D3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198">
        <w:rPr>
          <w:rFonts w:ascii="Times New Roman" w:hAnsi="Times New Roman" w:cs="Times New Roman"/>
          <w:sz w:val="24"/>
          <w:szCs w:val="24"/>
        </w:rPr>
        <w:t xml:space="preserve">          Допускаются к экзаменационному </w:t>
      </w:r>
      <w:proofErr w:type="gramStart"/>
      <w:r w:rsidRPr="00395198">
        <w:rPr>
          <w:rFonts w:ascii="Times New Roman" w:hAnsi="Times New Roman" w:cs="Times New Roman"/>
          <w:sz w:val="24"/>
          <w:szCs w:val="24"/>
        </w:rPr>
        <w:t>тестированию  обучающиеся</w:t>
      </w:r>
      <w:proofErr w:type="gramEnd"/>
      <w:r w:rsidRPr="00395198">
        <w:rPr>
          <w:rFonts w:ascii="Times New Roman" w:hAnsi="Times New Roman" w:cs="Times New Roman"/>
          <w:sz w:val="24"/>
          <w:szCs w:val="24"/>
        </w:rPr>
        <w:t>, получившие «выполнение» по данной дисциплине.</w:t>
      </w:r>
    </w:p>
    <w:p w:rsidR="008B17A0" w:rsidRPr="00395198" w:rsidRDefault="008B17A0" w:rsidP="00D334F1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395198">
        <w:rPr>
          <w:rFonts w:ascii="Times New Roman" w:hAnsi="Times New Roman" w:cs="Times New Roman"/>
          <w:b/>
          <w:sz w:val="24"/>
          <w:szCs w:val="24"/>
        </w:rPr>
        <w:t xml:space="preserve">       Период экзаменационного тестирования </w:t>
      </w:r>
      <w:proofErr w:type="gramStart"/>
      <w:r w:rsidRPr="00395198">
        <w:rPr>
          <w:rFonts w:ascii="Times New Roman" w:hAnsi="Times New Roman" w:cs="Times New Roman"/>
          <w:b/>
          <w:sz w:val="24"/>
          <w:szCs w:val="24"/>
        </w:rPr>
        <w:t>по  дисциплине</w:t>
      </w:r>
      <w:proofErr w:type="gramEnd"/>
      <w:r w:rsidRPr="0039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198">
        <w:rPr>
          <w:rFonts w:ascii="Times New Roman" w:eastAsia="TimesNewRomanPSMT" w:hAnsi="Times New Roman" w:cs="Times New Roman"/>
          <w:b/>
          <w:sz w:val="24"/>
          <w:szCs w:val="24"/>
        </w:rPr>
        <w:t>«Теория и основы сестринского дела» определен учебным расписанием с 24.02.22 по 28.02.22, следите за сообщениями преподавателя.</w:t>
      </w:r>
    </w:p>
    <w:p w:rsidR="008B17A0" w:rsidRPr="00395198" w:rsidRDefault="008B17A0" w:rsidP="00D3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19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      </w:t>
      </w:r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 периода. </w:t>
      </w:r>
    </w:p>
    <w:p w:rsidR="00BD1051" w:rsidRDefault="00BD1051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D2626" w:rsidRPr="00B279C3" w:rsidRDefault="002D2626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B279C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Особенности </w:t>
      </w:r>
      <w:proofErr w:type="spellStart"/>
      <w:r w:rsidRPr="00B279C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балльно</w:t>
      </w:r>
      <w:proofErr w:type="spellEnd"/>
      <w:r w:rsidRPr="00B279C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-рейтинговой системы оценивания успеваемости обучающихся по дисциплине</w:t>
      </w:r>
      <w:bookmarkStart w:id="0" w:name="_GoBack"/>
      <w:bookmarkEnd w:id="0"/>
    </w:p>
    <w:p w:rsidR="002D2626" w:rsidRPr="00B279C3" w:rsidRDefault="002D2626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C36A3" w:rsidRPr="003C36A3" w:rsidRDefault="003C36A3" w:rsidP="003C36A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Критерии оценивания выполнения тестовых заданий по модулю дисциплины в ИС </w:t>
      </w:r>
      <w:proofErr w:type="spellStart"/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ОрГМУ</w:t>
      </w:r>
      <w:proofErr w:type="spellEnd"/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– от 0 до 15 баллов.</w:t>
      </w:r>
    </w:p>
    <w:p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91% и более - 15 баллов;</w:t>
      </w:r>
    </w:p>
    <w:p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90–81%–10 баллов;</w:t>
      </w:r>
    </w:p>
    <w:p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80–71%–5 баллов; </w:t>
      </w:r>
    </w:p>
    <w:p w:rsidR="003C36A3" w:rsidRPr="003C36A3" w:rsidRDefault="003C36A3" w:rsidP="003C36A3">
      <w:pPr>
        <w:pStyle w:val="a9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3C36A3">
        <w:rPr>
          <w:rFonts w:eastAsia="+mn-ea"/>
          <w:color w:val="000000"/>
          <w:kern w:val="24"/>
        </w:rPr>
        <w:t xml:space="preserve">   При результате тестирования менее 71%–0 баллов. </w:t>
      </w:r>
    </w:p>
    <w:p w:rsidR="003C36A3" w:rsidRDefault="003C36A3" w:rsidP="003C36A3">
      <w:pPr>
        <w:spacing w:after="0" w:line="360" w:lineRule="auto"/>
        <w:ind w:left="360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C36A3" w:rsidRPr="003C36A3" w:rsidRDefault="003C36A3" w:rsidP="003C36A3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Критерии оценивания ответа на теоретический вопрос - </w:t>
      </w:r>
      <w:r w:rsidRPr="003C36A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5–25 баллов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25 баллов </w:t>
      </w:r>
      <w:r w:rsidRPr="003C36A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полный аргументированный ответ на вопрос,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полный аргументированный ответ на вопрос,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прочные знания по вопросу, умение объяснять сущность явлений и процессов, делать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обучающийся дал достаточно полный ответ на вопрос,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ответ обучающегося характеризуется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не полный ответ на вопросы задачи,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3C36A3" w:rsidRPr="002D2626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полностью   отсутствует ответ обучающегося на теоретические вопросы.</w:t>
      </w:r>
    </w:p>
    <w:p w:rsidR="002D2626" w:rsidRPr="003C36A3" w:rsidRDefault="002D2626" w:rsidP="002D2626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6A3" w:rsidRPr="003C36A3" w:rsidRDefault="003C36A3" w:rsidP="002D2626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C36A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Критерии оценивания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</w:t>
      </w: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ешения проблемно-ситуационной задачи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– </w:t>
      </w: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от 5 до 30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:rsidR="003C36A3" w:rsidRPr="003C36A3" w:rsidRDefault="003C36A3" w:rsidP="003C36A3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30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20 баллов -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C36A3" w:rsidRDefault="003C36A3" w:rsidP="00CA7F4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10 баллов </w:t>
      </w: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изображениях, с ошибками в деталях.</w:t>
      </w:r>
    </w:p>
    <w:p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 xml:space="preserve">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полностью   отсутствует ответ обучающегося на вопросы задачи.</w:t>
      </w:r>
    </w:p>
    <w:p w:rsidR="003C36A3" w:rsidRPr="003C36A3" w:rsidRDefault="003C36A3" w:rsidP="00CA7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6A3" w:rsidRPr="003C36A3" w:rsidRDefault="003C36A3" w:rsidP="002D2626">
      <w:pPr>
        <w:spacing w:after="0" w:line="24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Правила оформления письменной</w:t>
      </w:r>
      <w:r w:rsidR="002D2626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 xml:space="preserve"> контрольной</w:t>
      </w: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 xml:space="preserve"> работы</w:t>
      </w:r>
    </w:p>
    <w:p w:rsidR="003C36A3" w:rsidRPr="003C36A3" w:rsidRDefault="003C36A3" w:rsidP="00EC2670">
      <w:pPr>
        <w:spacing w:after="0" w:line="240" w:lineRule="auto"/>
        <w:ind w:left="360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Правила оформления титульного листа письменной работы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текст набирается 14-м </w:t>
      </w:r>
      <w:r w:rsidR="004F086F">
        <w:rPr>
          <w:rFonts w:ascii="Times New Roman" w:eastAsia="Calibri" w:hAnsi="Times New Roman" w:cs="Times New Roman"/>
          <w:sz w:val="24"/>
          <w:szCs w:val="24"/>
        </w:rPr>
        <w:t xml:space="preserve">размером </w:t>
      </w:r>
      <w:r w:rsidRPr="003C36A3">
        <w:rPr>
          <w:rFonts w:ascii="Times New Roman" w:eastAsia="Calibri" w:hAnsi="Times New Roman" w:cs="Times New Roman"/>
          <w:sz w:val="24"/>
          <w:szCs w:val="24"/>
        </w:rPr>
        <w:t>ш</w:t>
      </w:r>
      <w:r w:rsidR="004F086F">
        <w:rPr>
          <w:rFonts w:ascii="Times New Roman" w:eastAsia="Calibri" w:hAnsi="Times New Roman" w:cs="Times New Roman"/>
          <w:sz w:val="24"/>
          <w:szCs w:val="24"/>
        </w:rPr>
        <w:t>рифта</w:t>
      </w:r>
      <w:r w:rsidRPr="003C36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при наборе используют шрифт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шрифт должен быть черным;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нельзя использовать курсив;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поля страницы имеют стандартные отступы по 20 мм сверху и снизу, по 15 мм слева и справа;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титульный лист должен иметь формат А4.</w:t>
      </w:r>
    </w:p>
    <w:p w:rsidR="003C36A3" w:rsidRPr="003C36A3" w:rsidRDefault="003C36A3" w:rsidP="00CA7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Структура титульного листа: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данные об учебном заведении, факультете, кафедре;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название работы;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ФИО автора и научного руководителя;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год и город написания.</w:t>
      </w:r>
    </w:p>
    <w:p w:rsidR="003C36A3" w:rsidRPr="003C36A3" w:rsidRDefault="003C36A3" w:rsidP="00CA7F40">
      <w:pPr>
        <w:spacing w:after="0" w:line="24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Правила оформления содержательной части письменной</w:t>
      </w:r>
      <w:r w:rsidR="002D262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контрольной</w:t>
      </w: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работы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контрольные задания набирают в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Word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или другом текстовом редакторе с аналогичным функционалом;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при наборе нужно использовать шрифт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Times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New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Roman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интервал между строк — полуторный;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размер шрифта — 12;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текст выравнивается по ширине;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тексте красные строки с отступом в 12,5 мм;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нижнее и верхнее поля страницы должны иметь отступ в 20 мм;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слева отступ составляет 30 мм, справа — 15 мм;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номер страницы в работе всегда выставляется в верхнем правом углу;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заголовки работы оформляются жирным шрифтом;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конце заголовков точка не предусмотрена;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заголовки набираются прописными буквами;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все пункты и разделы в работе должны быть пронумерованы арабскими цифрами;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названия разделов размещаются посередине строки, подразделы – с левого края.</w:t>
      </w:r>
    </w:p>
    <w:p w:rsidR="003C36A3" w:rsidRPr="003C36A3" w:rsidRDefault="003C36A3" w:rsidP="00CA7F40">
      <w:pPr>
        <w:numPr>
          <w:ilvl w:val="0"/>
          <w:numId w:val="14"/>
        </w:num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ссылки на источники использованной литературы оформляются в соответствии с требованиями ГОСТ Р 7.0.5–2008.</w:t>
      </w:r>
    </w:p>
    <w:p w:rsidR="00CA7F40" w:rsidRDefault="00CA7F40" w:rsidP="00CA7F4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CA7F40" w:rsidRPr="00CA7F40" w:rsidRDefault="00CA7F40" w:rsidP="00CA7F4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Порядок расчета текущего фактического рейтинга по модулю дисциплины</w:t>
      </w:r>
    </w:p>
    <w:p w:rsidR="00CA7F40" w:rsidRDefault="00CA7F40" w:rsidP="00CA7F4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CA7F40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Р текущий фактический (модульный</w:t>
      </w:r>
      <w:r w:rsidRPr="00CA7F40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CA7F40" w:rsidRPr="00CA7F40" w:rsidRDefault="00CA7F40" w:rsidP="00CA7F4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p w:rsidR="00CA7F40" w:rsidRPr="00CA7F40" w:rsidRDefault="00CA7F40" w:rsidP="00CA7F4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Порядок расчета текущего фактического рейтинга дисциплины</w:t>
      </w:r>
    </w:p>
    <w:p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CA7F40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Р текущий фактический = </w:t>
      </w:r>
      <w:r w:rsidRPr="00CA7F40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т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екущий фактический рейтинг выводится как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среднеарифметическое значение от суммы баллов полученных в </w:t>
      </w:r>
      <w:proofErr w:type="gramStart"/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результате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сложения</w:t>
      </w:r>
      <w:proofErr w:type="gramEnd"/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текущих фактических (модульных) рейтингов.</w:t>
      </w:r>
    </w:p>
    <w:p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        </w:t>
      </w:r>
      <w:r w:rsidR="00E43A7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екущий фактический рейтинг максимально составляет не более 70 баллов.</w:t>
      </w:r>
    </w:p>
    <w:p w:rsidR="00E43A78" w:rsidRDefault="00E43A78" w:rsidP="00CA7F40">
      <w:pPr>
        <w:spacing w:after="0" w:line="36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CA7F40" w:rsidRPr="00CA7F40" w:rsidRDefault="00CA7F40" w:rsidP="00CA7F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</w:t>
      </w:r>
      <w:r w:rsidR="008B17A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Экзаменационный </w:t>
      </w:r>
      <w:r w:rsidRPr="008B17A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рейтинг</w:t>
      </w:r>
      <w:r w:rsidRPr="00CA7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обучающегося формируется при проведении промежуточной аттестации и выражается в баллах от 0 до 30.</w: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Промежуточная аттестация</w:t>
      </w: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не менее 15 баллов. </w: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CA7F40" w:rsidRPr="00CA7F40" w:rsidRDefault="00CA7F40" w:rsidP="00CA7F40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Порядок формирования </w:t>
      </w:r>
      <w:r w:rsidR="002567C6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экзаменационного </w:t>
      </w: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рейтинга</w:t>
      </w:r>
      <w:r w:rsidR="002567C6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по дисциплине</w:t>
      </w:r>
    </w:p>
    <w:p w:rsidR="00CA7F40" w:rsidRPr="00CA7F40" w:rsidRDefault="00CA7F40" w:rsidP="00CA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F4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зависимости от</w:t>
      </w: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CA7F4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р</w:t>
      </w:r>
      <w:r w:rsidRPr="00CA7F40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езультата экзаменационного тестирования: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100%      правильных ответов – 30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99%       правильны ответов   – 29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98-97%   правильных ответов – 28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96-95%   правильных ответов – 27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94-93%   правильных ответов – 26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90–89%   правильных ответов – 24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88–87%   правильных ответов – 23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86–85%   правильных ответов – 22 балла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84–83%   правильных ответов – 21 балл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82–81%   правильных ответов – 20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80–79%   правильных ответов – 19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78–77%   правильных ответов – 18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76-75%   правильных ответов – 17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74-73%   правильных ответов – 16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72–71%   правильных ответов – 15 баллов</w: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В случае получения обучающимся оценки менее 71% правильных ответов </w:t>
      </w:r>
      <w:r w:rsidR="002567C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экзаменационное т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естирование признается неудовлетворительным – менее 15 баллов.</w:t>
      </w:r>
    </w:p>
    <w:p w:rsidR="00CA7F40" w:rsidRPr="00CA7F40" w:rsidRDefault="00CA7F40" w:rsidP="00CA7F40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A7F40" w:rsidRPr="00CA7F40" w:rsidRDefault="00CA7F40" w:rsidP="00CA7F4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Порядок определения дисциплинарного рейтинга</w:t>
      </w:r>
    </w:p>
    <w:p w:rsidR="00CA7F40" w:rsidRPr="00CA7F40" w:rsidRDefault="00B279C3" w:rsidP="00CA7F40">
      <w:pPr>
        <w:spacing w:after="0"/>
        <w:ind w:left="720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rect id="Содержимое 2" o:spid="_x0000_s1026" style="position:absolute;left:0;text-align:left;margin-left:3.75pt;margin-top:4pt;width:462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CA7F40" w:rsidRPr="00CA7F40" w:rsidRDefault="00CA7F40" w:rsidP="00CA7F40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:rsidR="00CA7F40" w:rsidRPr="00CA7F40" w:rsidRDefault="00CA7F40" w:rsidP="00CA7F40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Максимальное значение дисциплинарного рейтинга – 100 баллов.</w:t>
      </w:r>
    </w:p>
    <w:p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</w:t>
      </w:r>
      <w:r w:rsidR="00E7584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</w:t>
      </w:r>
      <w:r w:rsidR="00A151F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 обучающегося </w:t>
      </w:r>
      <w:r w:rsidR="00E7584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формируется академическая задолженность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3C37A1" w:rsidRDefault="003C37A1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84046" w:rsidRDefault="003C37A1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В период контактной работы по дисциплине «Теория и основы сестринского дела»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обучающемуся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необходимо заполнить анкету </w:t>
      </w:r>
      <w:r w:rsidR="005F3B9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для </w:t>
      </w:r>
      <w:r w:rsidR="005F3B9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дальнейшей организации практической подготовки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(шаблон анкеты имеется в 1 модуле Рабочей программы дисциплины) и прикрепить ее в том же разделе информационной системы, где выполненные контрольные работы.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</w:t>
      </w:r>
    </w:p>
    <w:p w:rsidR="00520873" w:rsidRDefault="00584046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Обучающийся имеет возможность общаться с преподавателем по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всем вопросам изучения </w:t>
      </w:r>
      <w:r w:rsidR="00657B7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данной дисциплин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ы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через личный кабинет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DA54B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электронной 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образовательной среды ВУЗа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в разделе «Сообщения». </w:t>
      </w:r>
    </w:p>
    <w:p w:rsidR="00520873" w:rsidRPr="00CA7F40" w:rsidRDefault="003C37A1" w:rsidP="00CA7F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9B6D0F" w:rsidRPr="00067AB4" w:rsidRDefault="003C37A1" w:rsidP="003C37A1">
      <w:pPr>
        <w:spacing w:before="100" w:beforeAutospacing="1" w:after="100" w:afterAutospacing="1" w:line="240" w:lineRule="auto"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</w:t>
      </w:r>
      <w:r w:rsidR="00F45F4C" w:rsidRPr="00F46EDB">
        <w:rPr>
          <w:rFonts w:ascii="Times New Roman" w:hAnsi="Times New Roman" w:cs="Times New Roman"/>
          <w:b/>
          <w:sz w:val="24"/>
          <w:szCs w:val="24"/>
          <w:lang w:eastAsia="ru-RU"/>
        </w:rPr>
        <w:t>ЕЛА</w:t>
      </w:r>
      <w:r w:rsidR="00F45F4C">
        <w:rPr>
          <w:rFonts w:ascii="Times New Roman" w:hAnsi="Times New Roman" w:cs="Times New Roman"/>
          <w:b/>
          <w:sz w:val="24"/>
          <w:szCs w:val="24"/>
          <w:lang w:eastAsia="ru-RU"/>
        </w:rPr>
        <w:t>ЕМ</w:t>
      </w:r>
      <w:r w:rsidR="00F45F4C" w:rsidRPr="00F46E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УСПЕШНОГО ИЗУЧЕНИЯ ДИСЦИПЛИНЫ!</w:t>
      </w:r>
    </w:p>
    <w:sectPr w:rsidR="009B6D0F" w:rsidRPr="00067AB4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 w15:restartNumberingAfterBreak="0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6" w15:restartNumberingAfterBreak="0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19" w15:restartNumberingAfterBreak="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6"/>
  </w:num>
  <w:num w:numId="5">
    <w:abstractNumId w:val="6"/>
  </w:num>
  <w:num w:numId="6">
    <w:abstractNumId w:val="24"/>
  </w:num>
  <w:num w:numId="7">
    <w:abstractNumId w:val="23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14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0F"/>
    <w:rsid w:val="0000787E"/>
    <w:rsid w:val="00032241"/>
    <w:rsid w:val="00053915"/>
    <w:rsid w:val="00067AB4"/>
    <w:rsid w:val="00087960"/>
    <w:rsid w:val="00093E1C"/>
    <w:rsid w:val="000C1ADD"/>
    <w:rsid w:val="0013149E"/>
    <w:rsid w:val="00187B67"/>
    <w:rsid w:val="00192410"/>
    <w:rsid w:val="001A777F"/>
    <w:rsid w:val="001C6601"/>
    <w:rsid w:val="00200073"/>
    <w:rsid w:val="0023428D"/>
    <w:rsid w:val="00245708"/>
    <w:rsid w:val="002567C6"/>
    <w:rsid w:val="00283F69"/>
    <w:rsid w:val="002D2626"/>
    <w:rsid w:val="00344B8C"/>
    <w:rsid w:val="00365D41"/>
    <w:rsid w:val="00395198"/>
    <w:rsid w:val="003A784D"/>
    <w:rsid w:val="003C36A3"/>
    <w:rsid w:val="003C37A1"/>
    <w:rsid w:val="003E6DF0"/>
    <w:rsid w:val="00413FE1"/>
    <w:rsid w:val="00445831"/>
    <w:rsid w:val="0044613B"/>
    <w:rsid w:val="00473F85"/>
    <w:rsid w:val="004E410D"/>
    <w:rsid w:val="004F086F"/>
    <w:rsid w:val="00520873"/>
    <w:rsid w:val="005439D0"/>
    <w:rsid w:val="00557389"/>
    <w:rsid w:val="00577A13"/>
    <w:rsid w:val="00584046"/>
    <w:rsid w:val="005B463A"/>
    <w:rsid w:val="005D4622"/>
    <w:rsid w:val="005E17DA"/>
    <w:rsid w:val="005F1C4E"/>
    <w:rsid w:val="005F3B95"/>
    <w:rsid w:val="005F6439"/>
    <w:rsid w:val="00632113"/>
    <w:rsid w:val="00645C92"/>
    <w:rsid w:val="00657B70"/>
    <w:rsid w:val="0066093C"/>
    <w:rsid w:val="00663997"/>
    <w:rsid w:val="0069513D"/>
    <w:rsid w:val="006B1826"/>
    <w:rsid w:val="006D50A6"/>
    <w:rsid w:val="0070458D"/>
    <w:rsid w:val="007260BC"/>
    <w:rsid w:val="0074269F"/>
    <w:rsid w:val="00742B1D"/>
    <w:rsid w:val="00744D34"/>
    <w:rsid w:val="00811744"/>
    <w:rsid w:val="0082268D"/>
    <w:rsid w:val="00884E49"/>
    <w:rsid w:val="008A38AE"/>
    <w:rsid w:val="008B17A0"/>
    <w:rsid w:val="008D1584"/>
    <w:rsid w:val="0092241F"/>
    <w:rsid w:val="009230BE"/>
    <w:rsid w:val="00945430"/>
    <w:rsid w:val="00964DFD"/>
    <w:rsid w:val="009815ED"/>
    <w:rsid w:val="009A4DCC"/>
    <w:rsid w:val="009B6D0F"/>
    <w:rsid w:val="009D39D0"/>
    <w:rsid w:val="00A151F3"/>
    <w:rsid w:val="00A16091"/>
    <w:rsid w:val="00A35562"/>
    <w:rsid w:val="00A502B2"/>
    <w:rsid w:val="00AA6129"/>
    <w:rsid w:val="00AD7D00"/>
    <w:rsid w:val="00B279C3"/>
    <w:rsid w:val="00B725D6"/>
    <w:rsid w:val="00B75256"/>
    <w:rsid w:val="00B96EF0"/>
    <w:rsid w:val="00BD1051"/>
    <w:rsid w:val="00BD1D59"/>
    <w:rsid w:val="00BE3E9F"/>
    <w:rsid w:val="00C00557"/>
    <w:rsid w:val="00C067A4"/>
    <w:rsid w:val="00C14572"/>
    <w:rsid w:val="00C55326"/>
    <w:rsid w:val="00C67EC1"/>
    <w:rsid w:val="00C94FF5"/>
    <w:rsid w:val="00C95D26"/>
    <w:rsid w:val="00CA1C61"/>
    <w:rsid w:val="00CA7F40"/>
    <w:rsid w:val="00D223E2"/>
    <w:rsid w:val="00D277B7"/>
    <w:rsid w:val="00D334F1"/>
    <w:rsid w:val="00D85FF0"/>
    <w:rsid w:val="00D924D6"/>
    <w:rsid w:val="00DA54B1"/>
    <w:rsid w:val="00DC0083"/>
    <w:rsid w:val="00E16216"/>
    <w:rsid w:val="00E2432F"/>
    <w:rsid w:val="00E33044"/>
    <w:rsid w:val="00E43A78"/>
    <w:rsid w:val="00E61AFD"/>
    <w:rsid w:val="00E72885"/>
    <w:rsid w:val="00E75843"/>
    <w:rsid w:val="00E94A44"/>
    <w:rsid w:val="00EC2670"/>
    <w:rsid w:val="00ED618C"/>
    <w:rsid w:val="00EF34BB"/>
    <w:rsid w:val="00F2374C"/>
    <w:rsid w:val="00F45F4C"/>
    <w:rsid w:val="00F5058B"/>
    <w:rsid w:val="00FB3BE3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62937D-57D9-44C5-8AA1-62BCFEA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">
    <w:name w:val="Body Text 2"/>
    <w:basedOn w:val="a"/>
    <w:link w:val="20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212D-716E-46E9-994F-53670B50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Artem Dmitriev</cp:lastModifiedBy>
  <cp:revision>82</cp:revision>
  <dcterms:created xsi:type="dcterms:W3CDTF">2017-11-04T18:08:00Z</dcterms:created>
  <dcterms:modified xsi:type="dcterms:W3CDTF">2021-11-08T20:51:00Z</dcterms:modified>
</cp:coreProperties>
</file>