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F23E4C" w:rsidRDefault="00BD661B" w:rsidP="00F23E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745722" w:rsidRDefault="00F23E4C" w:rsidP="008822D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45722">
        <w:rPr>
          <w:rFonts w:ascii="Times New Roman" w:hAnsi="Times New Roman"/>
          <w:sz w:val="32"/>
          <w:szCs w:val="32"/>
        </w:rPr>
        <w:t>«</w:t>
      </w:r>
      <w:r w:rsidR="008822D3" w:rsidRPr="008822D3">
        <w:rPr>
          <w:rFonts w:ascii="Times New Roman" w:hAnsi="Times New Roman"/>
          <w:sz w:val="32"/>
          <w:szCs w:val="32"/>
        </w:rPr>
        <w:t xml:space="preserve">Судебно-медицинская экспертиза </w:t>
      </w:r>
      <w:proofErr w:type="gramStart"/>
      <w:r w:rsidR="008822D3" w:rsidRPr="008822D3">
        <w:rPr>
          <w:rFonts w:ascii="Times New Roman" w:hAnsi="Times New Roman"/>
          <w:sz w:val="32"/>
          <w:szCs w:val="32"/>
        </w:rPr>
        <w:t>вещественных</w:t>
      </w:r>
      <w:proofErr w:type="gramEnd"/>
      <w:r w:rsidR="008822D3" w:rsidRPr="008822D3">
        <w:rPr>
          <w:rFonts w:ascii="Times New Roman" w:hAnsi="Times New Roman"/>
          <w:sz w:val="32"/>
          <w:szCs w:val="32"/>
        </w:rPr>
        <w:t xml:space="preserve"> доказательств-гистологическая</w:t>
      </w:r>
      <w:r w:rsidRPr="00745722">
        <w:rPr>
          <w:rFonts w:ascii="Times New Roman" w:hAnsi="Times New Roman"/>
          <w:sz w:val="32"/>
          <w:szCs w:val="32"/>
        </w:rPr>
        <w:t>»</w:t>
      </w:r>
    </w:p>
    <w:p w:rsidR="0077030F" w:rsidRPr="0077030F" w:rsidRDefault="0077030F" w:rsidP="00F23E4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F23E4C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Судебно-медицинская экспертиза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F23E4C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31.08.10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030F" w:rsidRDefault="00CF7355" w:rsidP="008822D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FA2DBA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="0077030F" w:rsidRPr="0077030F">
        <w:rPr>
          <w:rFonts w:ascii="Times New Roman" w:hAnsi="Times New Roman"/>
          <w:color w:val="000000"/>
          <w:sz w:val="24"/>
        </w:rPr>
        <w:t xml:space="preserve"> </w:t>
      </w:r>
      <w:r w:rsidR="0077030F">
        <w:rPr>
          <w:rFonts w:ascii="Times New Roman" w:hAnsi="Times New Roman"/>
          <w:color w:val="000000"/>
          <w:sz w:val="24"/>
        </w:rPr>
        <w:t>судебно-медицинская экспертиза,</w:t>
      </w:r>
    </w:p>
    <w:p w:rsidR="0077030F" w:rsidRDefault="0077030F" w:rsidP="008822D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</w:rPr>
      </w:pPr>
    </w:p>
    <w:p w:rsidR="0077030F" w:rsidRDefault="0077030F" w:rsidP="008822D3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Минздрава России</w:t>
      </w:r>
    </w:p>
    <w:p w:rsidR="0077030F" w:rsidRDefault="0077030F" w:rsidP="008822D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</w:rPr>
      </w:pPr>
    </w:p>
    <w:p w:rsidR="00745722" w:rsidRDefault="00DF3091" w:rsidP="008822D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протокол № 13 от «22» июня 2022</w:t>
      </w:r>
    </w:p>
    <w:p w:rsidR="00CF7355" w:rsidRDefault="00CF7355" w:rsidP="008822D3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77030F" w:rsidRPr="00CF7355" w:rsidRDefault="0077030F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bookmarkStart w:id="0" w:name="_GoBack"/>
      <w:bookmarkEnd w:id="0"/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F23E4C" w:rsidRDefault="00F23E4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23E4C" w:rsidRDefault="00F23E4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23E4C" w:rsidRDefault="00F23E4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23E4C" w:rsidRDefault="00F23E4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23E4C" w:rsidRPr="00CF7355" w:rsidRDefault="00F23E4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FC294E" w:rsidRDefault="00E72595" w:rsidP="00FC294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294E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</w:p>
    <w:p w:rsidR="00FC294E" w:rsidRPr="00FC294E" w:rsidRDefault="00FC294E" w:rsidP="00FC294E">
      <w:pPr>
        <w:pStyle w:val="a3"/>
        <w:spacing w:after="0" w:line="240" w:lineRule="auto"/>
        <w:ind w:left="106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C294E"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321A77" w:rsidRDefault="00E72595" w:rsidP="00F23E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E75DC" w:rsidRDefault="00EE75DC" w:rsidP="00EE75D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C294E" w:rsidRPr="00FC294E" w:rsidRDefault="00FC294E" w:rsidP="00FC29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C294E">
        <w:rPr>
          <w:rFonts w:ascii="Times New Roman" w:hAnsi="Times New Roman"/>
          <w:b/>
          <w:color w:val="000000"/>
          <w:sz w:val="28"/>
          <w:szCs w:val="28"/>
          <w:lang w:eastAsia="en-US"/>
        </w:rPr>
        <w:t>1. Тема:</w:t>
      </w:r>
      <w:r w:rsidR="00CB783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Гистологическая техника. Современные методы гистологической диагностики. Процессуальные основы судебно-медицинской экспертизы.</w:t>
      </w:r>
    </w:p>
    <w:p w:rsidR="00FC294E" w:rsidRPr="00FC294E" w:rsidRDefault="00FC294E" w:rsidP="00FC29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FC294E" w:rsidRPr="00FC294E" w:rsidRDefault="00FC294E" w:rsidP="00FC29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C294E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2. Цель: </w:t>
      </w:r>
      <w:r w:rsidR="00643080">
        <w:rPr>
          <w:rFonts w:ascii="Times New Roman" w:hAnsi="Times New Roman"/>
          <w:color w:val="000000"/>
          <w:sz w:val="28"/>
          <w:szCs w:val="28"/>
          <w:lang w:eastAsia="en-US"/>
        </w:rPr>
        <w:t>Ознакомить ординатора с особенностями производства судебно-гистологического исследования объектов биологического происхождения.</w:t>
      </w:r>
    </w:p>
    <w:p w:rsidR="00643080" w:rsidRPr="00643080" w:rsidRDefault="00FC294E" w:rsidP="006430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</w:t>
      </w:r>
      <w:r w:rsidRPr="00FC294E">
        <w:rPr>
          <w:rFonts w:ascii="Times New Roman" w:hAnsi="Times New Roman"/>
          <w:b/>
          <w:color w:val="000000"/>
          <w:sz w:val="28"/>
          <w:szCs w:val="28"/>
          <w:lang w:eastAsia="en-US"/>
        </w:rPr>
        <w:t>3. Аннотация лекции:</w:t>
      </w:r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643080" w:rsidRPr="00643080" w:rsidRDefault="00643080" w:rsidP="006430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</w:t>
      </w:r>
      <w:proofErr w:type="gramStart"/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>В обязательном порядке производится взятие объектов трупа и его частей и направление их для судебно-гистологической экспертизы в случаях убийств, производственных травм, отравлений (в том числе и алкоголем), поражений техническим электричеством, смерти от действия низкой температуры внешней среды, при скоропостижной смерти детей и взрослых, при смерти от инфекционных заболеваний (в том числе от туберкулеза), онкологических и гематологических болезней, ятрогенных заболеваний, в</w:t>
      </w:r>
      <w:proofErr w:type="gramEnd"/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>случаях</w:t>
      </w:r>
      <w:proofErr w:type="gramEnd"/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наступления смерти в организациях здравоохранения; взятие объектов (органов и тканей) трупа для проведения судебно-гистологической экспертизы осуществляет эксперт, производящий экспертизу трупа и его частей. Кусочки органов и тканей трупа (его частей) вырезают острым ножом, пользоваться ножницами во избежание </w:t>
      </w:r>
      <w:proofErr w:type="spellStart"/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>размятия</w:t>
      </w:r>
      <w:proofErr w:type="spellEnd"/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тканей не рекомендуется. Нельзя скоблить поверхность кусочков, особенно слизистую и серозную оболочки. Рыхлые легко распадающиеся ткани и массы (например, содержимое полости матки) берут на нож, не пользуясь пинцетом, и погружают в фиксирующую жидкость в марлевом мешочке. Кусочки вырезают толщиной 0,5-1,0 см, длина и ширина может быть различной (обычно 1,0x1,5 см или 1,5x2,0 см) с таким расчетом, чтобы получаемый срез поместился под стандартное покровное стекло. Кусочки сразу же помещают в фиксирующую жидкость. Ввиду медленного ее проникновения в глубину ткани взятие на исследование более толстых кусочков не рекомендуется. При взятии кусочков разрезы органов следует производить так, чтобы лучшим образом было видно их анатомическое строение. Например, в кусочке почки должны быть представлены корковое и мозговое вещество, в очаге пневмонии - </w:t>
      </w:r>
      <w:proofErr w:type="gramStart"/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>центральный</w:t>
      </w:r>
      <w:proofErr w:type="gramEnd"/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 периферические участки. При механических и иных повреждениях необходимо изымать место повреждения с прилежащими здоровыми тканями.  При необходимости дать оценку каждого из имеющихся в одном и том же органе или ткани изменений их маркируют этикеткой. Подпись на этикетках делают черным графитовым карандашом. Для этикеток используют материал, устойчивый к действию фиксирующей жидкости (клеенка, фотобумага и др.) Вырезанные кусочки помещают в 10-15% раствор формалина. Его готовят из концентрированного раствора </w:t>
      </w:r>
      <w:proofErr w:type="spellStart"/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>параформальдегида</w:t>
      </w:r>
      <w:proofErr w:type="spellEnd"/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добавляя к одной его части 9 частей воды. Использовать </w:t>
      </w:r>
      <w:proofErr w:type="spellStart"/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>параформальдегид</w:t>
      </w:r>
      <w:proofErr w:type="spellEnd"/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 белым осадком не следует. В таких случаях исходный концентрированный раствор помещают в вытяжной шкаф и подогревают до растворения осадка, после чего его можно использовать. При необходимости </w:t>
      </w:r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использования нейтрального раствора формалина его готовят следующим образом: раствор формалина (37-40%) - 100,0 мл, вода дистиллированная - 900,0 мл, однозамещенный фосфат натрия - 4,0 г, безводный </w:t>
      </w:r>
      <w:proofErr w:type="spellStart"/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>двузамещенный</w:t>
      </w:r>
      <w:proofErr w:type="spellEnd"/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фосфат натрия - 6,5 г; Объем фиксирующей жидкости должен превышать объем кусочков не менее чем в 10 раз. При этом следят, чтобы кусочки в растворе не слипались и не прилегали ко дну банки. Для этого на дно банки кладут слой </w:t>
      </w:r>
      <w:proofErr w:type="gramStart"/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>ваты</w:t>
      </w:r>
      <w:proofErr w:type="gramEnd"/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 раствор периодически взбалтывают. Во избежание </w:t>
      </w:r>
      <w:proofErr w:type="spellStart"/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>подсыхания</w:t>
      </w:r>
      <w:proofErr w:type="spellEnd"/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всплывших кусочков их сверху прикрывают ватой. Фиксацию в формалине проводят при комнатной температуре в течение 1-2 суток, через одни сутки раствор меняют. Более длительная фиксация нежелательна; Для фиксации нервной ткани при применении специальных окрасок используют нейтральный раствор формалина. Для некоторых методик (например, окраска на гликоген) кусочки фиксируют в 96% этаноле; Частицы высохших тканей собирают в пакет и направляют в судебно-гистологическое отделение в нефиксированном виде. Таким же образом направляют кусочки от мумифицированных трупов и трупов в состоянии торфяного дубления или жировоска; Подготовку фиксированных кусочков органов и тканей для судебно-гистологической экспертизы (вырезку) выполняет эксперт, производящий экспертизу трупа и его частей. Оставшийся после вырезки материал собирают в маркированный марлевый мешочек и помещают его в плотно закрывающийся сосуд со свежим раствором формалина, хранящийся в течение одного года. Количество кусочков, взятых из тех или иных органов и тканей, определяется выраженностью и распространенностью патологического процесса, а также задачами исследования.</w:t>
      </w:r>
    </w:p>
    <w:p w:rsidR="00643080" w:rsidRPr="00643080" w:rsidRDefault="00643080" w:rsidP="006430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При подозрении на определенный вид смерти необходимо дополнительно исследовать, наряду с другими, следующие органы и ткани из трупа его частей:</w:t>
      </w:r>
    </w:p>
    <w:p w:rsidR="00643080" w:rsidRPr="00643080" w:rsidRDefault="00643080" w:rsidP="006430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-при механической асфиксии - </w:t>
      </w:r>
      <w:proofErr w:type="spellStart"/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>странгуляционную</w:t>
      </w:r>
      <w:proofErr w:type="spellEnd"/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борозду, из которой кусочки вырезают так, чтобы в них попали дно, нижний и верхний краевые валики с неповрежденной тканью (если борозда широкая, то можно вырезать два кусочка так, чтобы в них были представлены верхний краевой валик и дно, нижний краевой валик и дно);</w:t>
      </w:r>
    </w:p>
    <w:p w:rsidR="00643080" w:rsidRPr="00643080" w:rsidRDefault="00643080" w:rsidP="006430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>-при смерти от местного действия высокой температуры - кусочки кожи из области ожога, трахею, главный бронх, легкие, почки;</w:t>
      </w:r>
    </w:p>
    <w:p w:rsidR="00643080" w:rsidRPr="00643080" w:rsidRDefault="00643080" w:rsidP="006430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>-при смерти от действия низкой температуры - желудок, двенадцатиперстную кишку, поджелудочную железу, сердце, легкие;</w:t>
      </w:r>
    </w:p>
    <w:p w:rsidR="00643080" w:rsidRPr="00643080" w:rsidRDefault="00643080" w:rsidP="006430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-при черепно-мозговой травме - кусочки головного мозга с мягкими мозговыми оболочками из </w:t>
      </w:r>
      <w:proofErr w:type="spellStart"/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>контузионного</w:t>
      </w:r>
      <w:proofErr w:type="spellEnd"/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очага и пограничной зоны, а также из ствола мозга, твердую мозговую оболочку (по показаниям);</w:t>
      </w:r>
    </w:p>
    <w:p w:rsidR="00643080" w:rsidRPr="00643080" w:rsidRDefault="00643080" w:rsidP="006430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>-при субарахноидальных (особенно базальных) кровоизлияниях - артерии основания головного мозга различного калибра из мест, где наиболее часто локализуются патологические изменения и врожденные пороки развития;</w:t>
      </w:r>
    </w:p>
    <w:p w:rsidR="00643080" w:rsidRPr="00643080" w:rsidRDefault="00643080" w:rsidP="006430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gramStart"/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>-при отравлениях прижигающими ядами - язык, пищевод, желудок, тонкий кишечник, верхние дыхательные пути, почки, печень;</w:t>
      </w:r>
      <w:proofErr w:type="gramEnd"/>
    </w:p>
    <w:p w:rsidR="00643080" w:rsidRPr="00643080" w:rsidRDefault="00643080" w:rsidP="006430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>-при отравлении фосфорорганическими соединениями - легкие, сердце, почки, печень, надпочечник;</w:t>
      </w:r>
    </w:p>
    <w:p w:rsidR="00643080" w:rsidRPr="00643080" w:rsidRDefault="00643080" w:rsidP="006430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>-при определенных показаниях - кожу с подкожной жировой клетчаткой и мышцами из мест введения лекарственных и наркотических веществ;</w:t>
      </w:r>
    </w:p>
    <w:p w:rsidR="00643080" w:rsidRPr="00643080" w:rsidRDefault="00643080" w:rsidP="006430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-при подозрении на внебольничный аборт - матку, яичники, трубы, стенку влагалища, </w:t>
      </w:r>
      <w:proofErr w:type="spellStart"/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>параметральную</w:t>
      </w:r>
      <w:proofErr w:type="spellEnd"/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клетчатку;</w:t>
      </w:r>
    </w:p>
    <w:p w:rsidR="00643080" w:rsidRPr="00643080" w:rsidRDefault="00643080" w:rsidP="006430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-при подозрении на смерть от острой коронарной недостаточности - венечную артерию в месте наибольших изменений, мышцу сердца по краю </w:t>
      </w:r>
      <w:proofErr w:type="spellStart"/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>ишемизированных</w:t>
      </w:r>
      <w:proofErr w:type="spellEnd"/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 полнокровных участков через всю толщу стенки;</w:t>
      </w:r>
    </w:p>
    <w:p w:rsidR="00643080" w:rsidRPr="00643080" w:rsidRDefault="00643080" w:rsidP="006430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>-при внезапной смерти лиц молодого возраста в условиях чрезмерной физической нагрузки, психической травмы или иных стрессовых воздействий, а также когда причина смерти не ясна - гипоталамо-гипофизарно-надпочечниковую систему, органы иммуногенеза, мазки-отпечатки слизистых оболочек дыхательных путей;</w:t>
      </w:r>
    </w:p>
    <w:p w:rsidR="00643080" w:rsidRPr="00643080" w:rsidRDefault="00643080" w:rsidP="006430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gramStart"/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>-при подозрении на СПИД - головной и спинной мозг, печень, почки, желудок, кишечник, органы иммуногенеза (костный мозг, вилочковую железу, лимфатические узлы различной локализации, селезенку), а при показаниях - сетчатку глаза, кожу, слизистую оболочку рта и др.;</w:t>
      </w:r>
      <w:proofErr w:type="gramEnd"/>
    </w:p>
    <w:p w:rsidR="00643080" w:rsidRPr="00643080" w:rsidRDefault="00643080" w:rsidP="006430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При скоропостижной смерти детей грудного и раннего возраста на исследование, наряду с другими органами и тканями, направляют:</w:t>
      </w:r>
    </w:p>
    <w:p w:rsidR="00643080" w:rsidRPr="00643080" w:rsidRDefault="00643080" w:rsidP="006430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>-часть гортани с голосовыми связками и региональными лимфатическими узлами;</w:t>
      </w:r>
    </w:p>
    <w:p w:rsidR="00643080" w:rsidRPr="00643080" w:rsidRDefault="00643080" w:rsidP="006430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-три кусочка трахеи - начальную часть (вместе с участками щитовидной железы для ориентации об уровне трахеи), среднюю (с </w:t>
      </w:r>
      <w:proofErr w:type="spellStart"/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>паратрахеальными</w:t>
      </w:r>
      <w:proofErr w:type="spellEnd"/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лимфатическими узлами) и область бифуркации (с начальными отделами обоих главных бронхов);</w:t>
      </w:r>
    </w:p>
    <w:p w:rsidR="00643080" w:rsidRPr="00643080" w:rsidRDefault="00643080" w:rsidP="006430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>-внелегочные бронхи и кусочки из области корня легких с перибронхиальными лимфатическими узлами;</w:t>
      </w:r>
    </w:p>
    <w:p w:rsidR="00643080" w:rsidRPr="00643080" w:rsidRDefault="00643080" w:rsidP="006430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>-ткань легких из участков с максимально и умеренно выраженными изменениями;</w:t>
      </w:r>
    </w:p>
    <w:p w:rsidR="00643080" w:rsidRPr="00643080" w:rsidRDefault="00643080" w:rsidP="006430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>-стенку глотки, миндалины с дужками, слюнные железы;</w:t>
      </w:r>
    </w:p>
    <w:p w:rsidR="00643080" w:rsidRPr="00643080" w:rsidRDefault="00643080" w:rsidP="006430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>-мазки-отпечатки слизистой оболочки гортани, трахеи, бронхов, поверхности разрезов легких;</w:t>
      </w:r>
    </w:p>
    <w:p w:rsidR="00643080" w:rsidRPr="00643080" w:rsidRDefault="00643080" w:rsidP="006430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>центральные и периферические органы иммуногенеза (вилочковую железу, лимфатические узлы, селезенку, лимфоидную ткань желудочно-кишечного тракта);</w:t>
      </w:r>
    </w:p>
    <w:p w:rsidR="00643080" w:rsidRPr="00643080" w:rsidRDefault="00643080" w:rsidP="006430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>-сердце с клапанным аппаратом;</w:t>
      </w:r>
    </w:p>
    <w:p w:rsidR="00643080" w:rsidRPr="00643080" w:rsidRDefault="00643080" w:rsidP="006430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>-печень;</w:t>
      </w:r>
    </w:p>
    <w:p w:rsidR="00643080" w:rsidRPr="00643080" w:rsidRDefault="00643080" w:rsidP="006430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>-кору головного мозга с мягкими мозговыми оболочками, субэпендимарные отделы головного мозга;</w:t>
      </w:r>
    </w:p>
    <w:p w:rsidR="00643080" w:rsidRPr="00643080" w:rsidRDefault="00643080" w:rsidP="006430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>-тонкий и толстый кишечник;</w:t>
      </w:r>
    </w:p>
    <w:p w:rsidR="00643080" w:rsidRPr="00643080" w:rsidRDefault="00643080" w:rsidP="006430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>-надпочечники;</w:t>
      </w:r>
    </w:p>
    <w:p w:rsidR="00643080" w:rsidRPr="00FC294E" w:rsidRDefault="00643080" w:rsidP="006430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При исследовании трупов новорожденных надлежит брать легкие, сердце, почки, печень, вилочковую железу, надпочечники, пупочное кольцо с сосудами, родовую опухоль, плаценту. </w:t>
      </w:r>
      <w:proofErr w:type="gramStart"/>
      <w:r w:rsidRPr="00643080">
        <w:rPr>
          <w:rFonts w:ascii="Times New Roman" w:hAnsi="Times New Roman"/>
          <w:color w:val="000000"/>
          <w:sz w:val="28"/>
          <w:szCs w:val="28"/>
          <w:lang w:eastAsia="en-US"/>
        </w:rPr>
        <w:t>При направлении материала в судебно-гистологическое подразделение ГСЭУ, помимо сведений об умершем, данных исследования трупа (макроскопическая характеристика органов и тканей, предварительный диагноз), в сопроводительном документе указывают наименование объектов, количество кусочков - общее и по органам и тканям, способ фиксации и цель судебно-гистологической экспертизы.</w:t>
      </w:r>
      <w:proofErr w:type="gramEnd"/>
    </w:p>
    <w:p w:rsidR="00FC294E" w:rsidRPr="00FC294E" w:rsidRDefault="00FC294E" w:rsidP="00FC29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C294E">
        <w:rPr>
          <w:rFonts w:ascii="Times New Roman" w:hAnsi="Times New Roman"/>
          <w:b/>
          <w:color w:val="000000"/>
          <w:sz w:val="28"/>
          <w:szCs w:val="28"/>
          <w:lang w:eastAsia="en-US"/>
        </w:rPr>
        <w:t>4. Форма организации лекции</w:t>
      </w:r>
      <w:proofErr w:type="gramStart"/>
      <w:r w:rsidRPr="00FC294E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:</w:t>
      </w:r>
      <w:proofErr w:type="gramEnd"/>
      <w:r w:rsidRPr="00FC294E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>традиционная</w:t>
      </w:r>
    </w:p>
    <w:p w:rsidR="00FC294E" w:rsidRPr="00FC294E" w:rsidRDefault="00FC294E" w:rsidP="00FC294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</w:p>
    <w:p w:rsidR="00FC294E" w:rsidRPr="00FC294E" w:rsidRDefault="00FC294E" w:rsidP="00FC29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  <w:r w:rsidRPr="00FC294E">
        <w:rPr>
          <w:rFonts w:ascii="Times New Roman" w:hAnsi="Times New Roman"/>
          <w:b/>
          <w:color w:val="000000"/>
          <w:spacing w:val="-4"/>
          <w:sz w:val="28"/>
          <w:szCs w:val="28"/>
          <w:lang w:eastAsia="en-US"/>
        </w:rPr>
        <w:t>5. Методы, используемые на лекции</w:t>
      </w:r>
      <w:r w:rsidRPr="00FC294E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 xml:space="preserve"> </w:t>
      </w:r>
      <w:proofErr w:type="gramStart"/>
      <w:r w:rsidRPr="00FC294E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>:и</w:t>
      </w:r>
      <w:proofErr w:type="gramEnd"/>
      <w:r w:rsidRPr="00FC294E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>нтерактивные</w:t>
      </w:r>
    </w:p>
    <w:p w:rsidR="00FC294E" w:rsidRPr="00FC294E" w:rsidRDefault="00FC294E" w:rsidP="00FC29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</w:p>
    <w:p w:rsidR="00FC294E" w:rsidRPr="00FC294E" w:rsidRDefault="00FC294E" w:rsidP="00FC29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FC294E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6. Средства обучения: </w:t>
      </w:r>
    </w:p>
    <w:p w:rsidR="00FC294E" w:rsidRPr="00FC294E" w:rsidRDefault="00FC294E" w:rsidP="00FC29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- дидактические: </w:t>
      </w:r>
      <w:proofErr w:type="spellStart"/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>таблицы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en-US"/>
        </w:rPr>
        <w:t>,с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en-US"/>
        </w:rPr>
        <w:t>хемы</w:t>
      </w:r>
      <w:proofErr w:type="spellEnd"/>
    </w:p>
    <w:p w:rsidR="00FC294E" w:rsidRPr="00FC294E" w:rsidRDefault="00FC294E" w:rsidP="00FC29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>:</w:t>
      </w:r>
      <w:r w:rsidRPr="00FC294E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>кадаско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en-US"/>
        </w:rPr>
        <w:t>, мультимедийный проектор.</w:t>
      </w:r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745722" w:rsidRDefault="00745722" w:rsidP="00DB2545">
      <w:pPr>
        <w:spacing w:line="240" w:lineRule="atLeast"/>
        <w:ind w:left="680"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02772E" w:rsidRPr="0002772E" w:rsidRDefault="0002772E" w:rsidP="00DB2545">
      <w:pPr>
        <w:spacing w:before="100" w:beforeAutospacing="1" w:after="100" w:afterAutospacing="1" w:line="240" w:lineRule="atLeast"/>
        <w:ind w:left="68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93F90" w:rsidRPr="00321A77" w:rsidRDefault="00E93F90" w:rsidP="00DB2545">
      <w:pPr>
        <w:spacing w:after="0" w:line="240" w:lineRule="atLeast"/>
        <w:ind w:left="68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0F" w:rsidRPr="00F36A0F" w:rsidRDefault="00F36A0F" w:rsidP="00B215CF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  <w:r w:rsidRPr="009A3A98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F36A0F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по проведению практических занятий.</w:t>
      </w:r>
    </w:p>
    <w:p w:rsidR="00F36A0F" w:rsidRPr="00F36A0F" w:rsidRDefault="00F36A0F" w:rsidP="00F36A0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36A0F" w:rsidRPr="00F36A0F" w:rsidRDefault="00F36A0F" w:rsidP="00F36A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6BC3" w:rsidRDefault="00F36A0F" w:rsidP="00EA6B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36A0F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F36A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6BC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Гистологическая техника. </w:t>
      </w:r>
      <w:proofErr w:type="gramStart"/>
      <w:r w:rsidR="00EA6BC3">
        <w:rPr>
          <w:rFonts w:ascii="Times New Roman" w:hAnsi="Times New Roman"/>
          <w:color w:val="000000"/>
          <w:sz w:val="28"/>
          <w:szCs w:val="28"/>
          <w:lang w:eastAsia="en-US"/>
        </w:rPr>
        <w:t>Современные методы гистологической</w:t>
      </w:r>
      <w:proofErr w:type="gramEnd"/>
    </w:p>
    <w:p w:rsidR="00F36A0F" w:rsidRDefault="00EA6BC3" w:rsidP="00EA6B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диагностики. Трупные явления. </w:t>
      </w:r>
    </w:p>
    <w:p w:rsidR="00F36A0F" w:rsidRPr="00F36A0F" w:rsidRDefault="00EA6BC3" w:rsidP="00F36A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A3A46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3A4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F36A0F" w:rsidRPr="00F36A0F">
        <w:rPr>
          <w:rFonts w:ascii="Times New Roman" w:hAnsi="Times New Roman"/>
          <w:color w:val="000000"/>
          <w:sz w:val="28"/>
          <w:szCs w:val="28"/>
        </w:rPr>
        <w:t>.</w:t>
      </w:r>
    </w:p>
    <w:p w:rsidR="001F618A" w:rsidRPr="001F618A" w:rsidRDefault="00F36A0F" w:rsidP="001F61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A0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36A0F">
        <w:t xml:space="preserve"> </w:t>
      </w:r>
      <w:r w:rsidR="001F618A">
        <w:rPr>
          <w:rFonts w:ascii="Times New Roman" w:hAnsi="Times New Roman"/>
          <w:color w:val="000000"/>
          <w:sz w:val="28"/>
          <w:szCs w:val="28"/>
        </w:rPr>
        <w:t>У</w:t>
      </w:r>
      <w:r w:rsidR="001F618A" w:rsidRPr="001F618A">
        <w:rPr>
          <w:rFonts w:ascii="Times New Roman" w:hAnsi="Times New Roman"/>
          <w:color w:val="000000"/>
          <w:sz w:val="28"/>
          <w:szCs w:val="28"/>
        </w:rPr>
        <w:t>глубить и обновить знания ординат</w:t>
      </w:r>
      <w:r w:rsidR="006F50C1">
        <w:rPr>
          <w:rFonts w:ascii="Times New Roman" w:hAnsi="Times New Roman"/>
          <w:color w:val="000000"/>
          <w:sz w:val="28"/>
          <w:szCs w:val="28"/>
        </w:rPr>
        <w:t>оров по вопросам организации работы в судебно-гистологическом отделении, правил гистологической техники, а также описания микропрепаратов. Разобрать макро- и микроскопическую картину трупных явлений.</w:t>
      </w:r>
    </w:p>
    <w:p w:rsidR="00F36A0F" w:rsidRPr="00F36A0F" w:rsidRDefault="00F36A0F" w:rsidP="00F36A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0F" w:rsidRPr="00F36A0F" w:rsidRDefault="00F36A0F" w:rsidP="00F36A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36A0F" w:rsidRPr="00F36A0F" w:rsidRDefault="00F36A0F" w:rsidP="00F36A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A0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36A0F" w:rsidRPr="00F36A0F" w:rsidRDefault="00F36A0F" w:rsidP="00F36A0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36A0F" w:rsidRPr="00F36A0F" w:rsidTr="00F36A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A0F" w:rsidRPr="00885524" w:rsidRDefault="00885524" w:rsidP="00885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A0F" w:rsidRPr="00F36A0F" w:rsidRDefault="00512671" w:rsidP="00512671">
            <w:pPr>
              <w:tabs>
                <w:tab w:val="center" w:pos="4640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F36A0F"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6A0F" w:rsidRPr="00F36A0F" w:rsidTr="00F36A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0F" w:rsidRPr="00F36A0F" w:rsidRDefault="00F36A0F" w:rsidP="00F36A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36A0F" w:rsidRPr="00F36A0F" w:rsidRDefault="00F36A0F" w:rsidP="00F36A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6A0F" w:rsidRPr="00F36A0F" w:rsidRDefault="00F36A0F" w:rsidP="00F36A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A0F" w:rsidRPr="00F36A0F" w:rsidRDefault="00F36A0F" w:rsidP="00DC20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F50C1" w:rsidRDefault="00BA3A46" w:rsidP="00DC20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0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Тема:</w:t>
            </w:r>
            <w:r w:rsidR="001F6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50C1" w:rsidRPr="006F50C1">
              <w:rPr>
                <w:rFonts w:ascii="Times New Roman" w:hAnsi="Times New Roman"/>
                <w:sz w:val="28"/>
                <w:szCs w:val="28"/>
              </w:rPr>
              <w:t xml:space="preserve">Гистологическая техника. Современные методы гистологической диагностики. Трупные явления. </w:t>
            </w:r>
          </w:p>
          <w:p w:rsidR="00F36A0F" w:rsidRPr="006F50C1" w:rsidRDefault="00BA3A46" w:rsidP="00DC20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0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Ц</w:t>
            </w:r>
            <w:r w:rsidR="00F36A0F" w:rsidRPr="006F50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ели занятия</w:t>
            </w:r>
            <w:r w:rsidRPr="006F50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EE41AB">
              <w:rPr>
                <w:rFonts w:ascii="Times New Roman" w:hAnsi="Times New Roman"/>
                <w:color w:val="000000"/>
                <w:sz w:val="28"/>
              </w:rPr>
              <w:t xml:space="preserve"> Обосновать значимость темы и ознакомить клинических ординаторов с планом занятия.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EE41AB">
              <w:rPr>
                <w:rFonts w:ascii="Times New Roman" w:hAnsi="Times New Roman"/>
                <w:color w:val="000000"/>
                <w:sz w:val="28"/>
              </w:rPr>
              <w:t>Проверка исходного уровня знаний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r w:rsidRPr="00EE41AB">
              <w:rPr>
                <w:rFonts w:ascii="Times New Roman" w:hAnsi="Times New Roman"/>
                <w:color w:val="000000"/>
                <w:sz w:val="28"/>
              </w:rPr>
              <w:t>Научиться самостоятельно использовать полученные знания при решении практических задач.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EE41AB">
              <w:rPr>
                <w:rFonts w:ascii="Times New Roman" w:hAnsi="Times New Roman"/>
                <w:color w:val="000000"/>
                <w:sz w:val="28"/>
              </w:rPr>
              <w:t>Оценка проведенной работы, коррекция ответов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F36A0F" w:rsidRPr="00F36A0F" w:rsidRDefault="00EA6BC3" w:rsidP="00DC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50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="00BA3A46" w:rsidRPr="006F50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="00BA3A46" w:rsidRPr="00EE41AB">
              <w:rPr>
                <w:rFonts w:ascii="Times New Roman" w:hAnsi="Times New Roman"/>
                <w:color w:val="000000"/>
                <w:sz w:val="28"/>
              </w:rPr>
              <w:t xml:space="preserve"> Актуальность темы обусловлена основополагающими моментами необходимыми для дальнейшей практической деятельности врача СМЭ</w:t>
            </w:r>
          </w:p>
        </w:tc>
      </w:tr>
      <w:tr w:rsidR="00F36A0F" w:rsidRPr="00F36A0F" w:rsidTr="00F36A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A0F" w:rsidRPr="00F36A0F" w:rsidRDefault="00F36A0F" w:rsidP="00F36A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A0F" w:rsidRPr="00512671" w:rsidRDefault="00F36A0F" w:rsidP="0051267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6A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DC20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="00DC2084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2B0733">
              <w:rPr>
                <w:rFonts w:ascii="Times New Roman" w:hAnsi="Times New Roman"/>
                <w:color w:val="000000"/>
                <w:sz w:val="28"/>
              </w:rPr>
              <w:t>устный опрос,</w:t>
            </w:r>
            <w:r w:rsidR="00DC2084">
              <w:rPr>
                <w:rFonts w:ascii="Times New Roman" w:hAnsi="Times New Roman"/>
                <w:color w:val="000000"/>
                <w:sz w:val="28"/>
              </w:rPr>
              <w:t xml:space="preserve"> тестирование</w:t>
            </w:r>
            <w:r w:rsidR="00BA3A46"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</w:tr>
      <w:tr w:rsidR="00F36A0F" w:rsidRPr="00F36A0F" w:rsidTr="00F36A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A0F" w:rsidRPr="00F36A0F" w:rsidRDefault="00F36A0F" w:rsidP="00F36A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A0F" w:rsidRPr="00BA3A46" w:rsidRDefault="00F36A0F" w:rsidP="00DC208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</w:rPr>
            </w:pPr>
            <w:r w:rsidRPr="00F36A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="00BA3A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A3A46" w:rsidRPr="003D7E53">
              <w:rPr>
                <w:rFonts w:ascii="Times New Roman" w:hAnsi="Times New Roman"/>
                <w:color w:val="000000"/>
                <w:sz w:val="28"/>
              </w:rPr>
              <w:t>Преподаватель совместно с клиническими ординаторами разбирает основные вопросы темы</w:t>
            </w:r>
          </w:p>
          <w:p w:rsidR="00BA3A46" w:rsidRDefault="00BA3A46" w:rsidP="00DC208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</w:rPr>
            </w:pPr>
            <w:r w:rsidRPr="00293712">
              <w:rPr>
                <w:rFonts w:ascii="Times New Roman" w:hAnsi="Times New Roman"/>
                <w:b/>
                <w:color w:val="000000"/>
                <w:sz w:val="28"/>
              </w:rPr>
              <w:t>Закре</w:t>
            </w:r>
            <w:r w:rsidR="00293712">
              <w:rPr>
                <w:rFonts w:ascii="Times New Roman" w:hAnsi="Times New Roman"/>
                <w:b/>
                <w:color w:val="000000"/>
                <w:sz w:val="28"/>
              </w:rPr>
              <w:t>пление теоретического материала: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3D7E53">
              <w:rPr>
                <w:rFonts w:ascii="Times New Roman" w:hAnsi="Times New Roman"/>
                <w:color w:val="000000"/>
                <w:sz w:val="28"/>
              </w:rPr>
              <w:t>Клинические ординаторы работают с предложенными задачами.</w:t>
            </w:r>
          </w:p>
          <w:p w:rsidR="00F36A0F" w:rsidRPr="00F36A0F" w:rsidRDefault="00F36A0F" w:rsidP="00643080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36A0F" w:rsidRPr="00F36A0F" w:rsidTr="00F36A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A0F" w:rsidRPr="00F36A0F" w:rsidRDefault="00F36A0F" w:rsidP="00F36A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A0F" w:rsidRPr="00F36A0F" w:rsidRDefault="00F36A0F" w:rsidP="00DC20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A3A46" w:rsidRDefault="001F618A" w:rsidP="00DC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 xml:space="preserve">- </w:t>
            </w:r>
            <w:r w:rsidR="00BA3A46">
              <w:rPr>
                <w:rFonts w:ascii="Times New Roman" w:hAnsi="Times New Roman"/>
                <w:color w:val="000000"/>
                <w:spacing w:val="-6"/>
                <w:sz w:val="28"/>
              </w:rPr>
              <w:t>подведение итогов занятия;</w:t>
            </w:r>
          </w:p>
          <w:p w:rsidR="00BA3A46" w:rsidRDefault="001F618A" w:rsidP="00DC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-</w:t>
            </w:r>
            <w:r w:rsidR="00BA3A46">
              <w:rPr>
                <w:rFonts w:ascii="Times New Roman" w:hAnsi="Times New Roman"/>
                <w:color w:val="00000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 xml:space="preserve">выставление </w:t>
            </w:r>
            <w:r w:rsidR="00BA3A46">
              <w:rPr>
                <w:rFonts w:ascii="Times New Roman" w:hAnsi="Times New Roman"/>
                <w:color w:val="000000"/>
                <w:spacing w:val="-6"/>
                <w:sz w:val="28"/>
              </w:rPr>
              <w:t>текущих оценок в учебный журнал;</w:t>
            </w:r>
          </w:p>
          <w:p w:rsidR="00F36A0F" w:rsidRPr="00DC2084" w:rsidRDefault="001F618A" w:rsidP="00DC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084"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="00BA3A46" w:rsidRPr="00DC2084">
              <w:rPr>
                <w:rFonts w:ascii="Times New Roman" w:hAnsi="Times New Roman"/>
                <w:color w:val="000000"/>
                <w:sz w:val="28"/>
              </w:rPr>
              <w:t xml:space="preserve">задание для самостоятельной подготовки </w:t>
            </w:r>
            <w:proofErr w:type="gramStart"/>
            <w:r w:rsidR="00BA3A46" w:rsidRPr="00DC2084">
              <w:rPr>
                <w:rFonts w:ascii="Times New Roman" w:hAnsi="Times New Roman"/>
                <w:color w:val="000000"/>
                <w:sz w:val="28"/>
              </w:rPr>
              <w:t>обучающихся</w:t>
            </w:r>
            <w:proofErr w:type="gramEnd"/>
          </w:p>
        </w:tc>
      </w:tr>
    </w:tbl>
    <w:p w:rsidR="00F36A0F" w:rsidRPr="00F36A0F" w:rsidRDefault="00F36A0F" w:rsidP="00F36A0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36A0F" w:rsidRPr="00F36A0F" w:rsidRDefault="00F36A0F" w:rsidP="00F36A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36A0F" w:rsidRPr="00F36A0F" w:rsidRDefault="00F36A0F" w:rsidP="00F36A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A0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36A0F" w:rsidRPr="00F36A0F" w:rsidRDefault="00F36A0F" w:rsidP="00F36A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A0F">
        <w:rPr>
          <w:rFonts w:ascii="Times New Roman" w:hAnsi="Times New Roman"/>
          <w:color w:val="000000"/>
          <w:sz w:val="28"/>
          <w:szCs w:val="28"/>
        </w:rPr>
        <w:t>- дидактические - таблицы, схемы, плакаты, раздаточный материал.</w:t>
      </w:r>
    </w:p>
    <w:p w:rsidR="006278AC" w:rsidRDefault="00F36A0F" w:rsidP="001F61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36A0F">
        <w:rPr>
          <w:rFonts w:ascii="Times New Roman" w:hAnsi="Times New Roman"/>
          <w:color w:val="000000"/>
          <w:sz w:val="28"/>
          <w:szCs w:val="28"/>
        </w:rPr>
        <w:t>-мат</w:t>
      </w:r>
      <w:r w:rsidR="001F618A">
        <w:rPr>
          <w:rFonts w:ascii="Times New Roman" w:hAnsi="Times New Roman"/>
          <w:color w:val="000000"/>
          <w:sz w:val="28"/>
          <w:szCs w:val="28"/>
        </w:rPr>
        <w:t>ериально-технические мел, доска</w:t>
      </w:r>
      <w:r w:rsidR="00DC2084">
        <w:rPr>
          <w:rFonts w:ascii="Times New Roman" w:hAnsi="Times New Roman"/>
          <w:color w:val="000000"/>
          <w:sz w:val="28"/>
          <w:szCs w:val="28"/>
          <w:lang w:eastAsia="en-US"/>
        </w:rPr>
        <w:t>, микропрепараты</w:t>
      </w:r>
    </w:p>
    <w:p w:rsidR="001F618A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F618A" w:rsidRPr="004878B3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618A" w:rsidRPr="007F70AC" w:rsidRDefault="001F618A" w:rsidP="007F7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</w:t>
      </w:r>
      <w:r w:rsidRPr="00F36A0F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36A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F70AC" w:rsidRPr="007F70AC">
        <w:rPr>
          <w:rFonts w:ascii="Times New Roman" w:hAnsi="Times New Roman"/>
          <w:color w:val="000000"/>
          <w:sz w:val="28"/>
          <w:szCs w:val="28"/>
        </w:rPr>
        <w:t xml:space="preserve">Компенсаторно-приспособительные и прижизненные реакции. Патоморфологические изменения при заболеваниях </w:t>
      </w:r>
      <w:proofErr w:type="gramStart"/>
      <w:r w:rsidR="007F70AC" w:rsidRPr="007F70AC">
        <w:rPr>
          <w:rFonts w:ascii="Times New Roman" w:hAnsi="Times New Roman"/>
          <w:color w:val="000000"/>
          <w:sz w:val="28"/>
          <w:szCs w:val="28"/>
        </w:rPr>
        <w:t>сердечно-сосудистой</w:t>
      </w:r>
      <w:proofErr w:type="gramEnd"/>
      <w:r w:rsidR="007F70AC" w:rsidRPr="007F70AC">
        <w:rPr>
          <w:rFonts w:ascii="Times New Roman" w:hAnsi="Times New Roman"/>
          <w:color w:val="000000"/>
          <w:sz w:val="28"/>
          <w:szCs w:val="28"/>
        </w:rPr>
        <w:t xml:space="preserve"> системы.</w:t>
      </w:r>
    </w:p>
    <w:p w:rsidR="001F618A" w:rsidRPr="00F36A0F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F618A" w:rsidRPr="00F36A0F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  <w:r w:rsidRPr="00F36A0F">
        <w:rPr>
          <w:rFonts w:ascii="Times New Roman" w:hAnsi="Times New Roman"/>
          <w:color w:val="000000"/>
          <w:sz w:val="28"/>
          <w:szCs w:val="28"/>
        </w:rPr>
        <w:t>.</w:t>
      </w:r>
    </w:p>
    <w:p w:rsidR="00293712" w:rsidRDefault="001F618A" w:rsidP="007F7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A0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36A0F">
        <w:t xml:space="preserve"> </w:t>
      </w:r>
      <w:r w:rsidR="007F70AC" w:rsidRPr="007F70AC">
        <w:rPr>
          <w:rFonts w:ascii="Times New Roman" w:hAnsi="Times New Roman"/>
          <w:sz w:val="28"/>
          <w:szCs w:val="28"/>
        </w:rPr>
        <w:t xml:space="preserve">Изучить морфогенез структурных изменений как в отдельных тканях и органах, так и в целом организме при артериальном и венозном полнокровии, наружном и внутреннем кровотечении, кровоизлиянии. Усвоить связь морфологических изменений в тканях с основной клинической картиной патологического процесса. Изучить биологическую сущность воспаления и понятие о нем, как </w:t>
      </w:r>
      <w:proofErr w:type="spellStart"/>
      <w:r w:rsidR="007F70AC" w:rsidRPr="007F70AC">
        <w:rPr>
          <w:rFonts w:ascii="Times New Roman" w:hAnsi="Times New Roman"/>
          <w:sz w:val="28"/>
          <w:szCs w:val="28"/>
        </w:rPr>
        <w:t>общепатологическом</w:t>
      </w:r>
      <w:proofErr w:type="spellEnd"/>
      <w:r w:rsidR="007F70AC" w:rsidRPr="007F70AC">
        <w:rPr>
          <w:rFonts w:ascii="Times New Roman" w:hAnsi="Times New Roman"/>
          <w:sz w:val="28"/>
          <w:szCs w:val="28"/>
        </w:rPr>
        <w:t xml:space="preserve"> процессе. Изучить клинические признаки, местные и системные симптомы воспаления. Обратить внимание на особенности этиологии и патогенеза в развитии острого воспаления. Разобрать стадии воспаления. Выявить роль плазменных и клеточных медиаторов воспаления. Рассмотреть стадии процесса экссудации. Уделить внимание современной классификации воспаления. Разобрат</w:t>
      </w:r>
      <w:r w:rsidR="00293712">
        <w:rPr>
          <w:rFonts w:ascii="Times New Roman" w:hAnsi="Times New Roman"/>
          <w:sz w:val="28"/>
          <w:szCs w:val="28"/>
        </w:rPr>
        <w:t>ь</w:t>
      </w:r>
    </w:p>
    <w:p w:rsidR="007F70AC" w:rsidRPr="007F70AC" w:rsidRDefault="00293712" w:rsidP="002937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93712">
        <w:rPr>
          <w:rFonts w:ascii="Times New Roman" w:hAnsi="Times New Roman"/>
          <w:sz w:val="28"/>
          <w:szCs w:val="28"/>
        </w:rPr>
        <w:t xml:space="preserve">атоморфологические изменения при заболеваниях </w:t>
      </w:r>
      <w:proofErr w:type="gramStart"/>
      <w:r w:rsidRPr="00293712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293712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F618A" w:rsidRPr="00F36A0F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F618A" w:rsidRPr="00F36A0F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A0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F618A" w:rsidRPr="00F36A0F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F618A" w:rsidRPr="00F36A0F" w:rsidTr="006D19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8A" w:rsidRPr="00F36A0F" w:rsidRDefault="001F618A" w:rsidP="006D19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618A" w:rsidRPr="00F36A0F" w:rsidRDefault="001F618A" w:rsidP="006D19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8A" w:rsidRPr="00F36A0F" w:rsidRDefault="001F618A" w:rsidP="006D1972">
            <w:pPr>
              <w:tabs>
                <w:tab w:val="center" w:pos="4640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618A" w:rsidRPr="00F36A0F" w:rsidTr="006D19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8A" w:rsidRPr="00F36A0F" w:rsidRDefault="001F618A" w:rsidP="006D19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F618A" w:rsidRPr="00F36A0F" w:rsidRDefault="001F618A" w:rsidP="006D19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618A" w:rsidRPr="00F36A0F" w:rsidRDefault="001F618A" w:rsidP="006D19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8A" w:rsidRPr="00F36A0F" w:rsidRDefault="001F618A" w:rsidP="006D19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1CF4" w:rsidRDefault="001F618A" w:rsidP="00293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7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3712" w:rsidRPr="00293712">
              <w:rPr>
                <w:rFonts w:ascii="Times New Roman" w:hAnsi="Times New Roman"/>
                <w:sz w:val="28"/>
                <w:szCs w:val="28"/>
              </w:rPr>
              <w:t xml:space="preserve">Компенсаторно-приспособительные и прижизненные реакции. Патоморфологические изменения при заболеваниях </w:t>
            </w:r>
            <w:proofErr w:type="gramStart"/>
            <w:r w:rsidR="00293712" w:rsidRPr="00293712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gramEnd"/>
            <w:r w:rsidR="00293712" w:rsidRPr="00293712">
              <w:rPr>
                <w:rFonts w:ascii="Times New Roman" w:hAnsi="Times New Roman"/>
                <w:sz w:val="28"/>
                <w:szCs w:val="28"/>
              </w:rPr>
              <w:t xml:space="preserve"> системы.</w:t>
            </w:r>
          </w:p>
          <w:p w:rsidR="00293712" w:rsidRDefault="00931CF4" w:rsidP="002937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618A" w:rsidRPr="002937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Цели занятия:</w:t>
            </w:r>
            <w:r w:rsidR="001F618A" w:rsidRPr="00EE41AB">
              <w:rPr>
                <w:rFonts w:ascii="Times New Roman" w:hAnsi="Times New Roman"/>
                <w:color w:val="000000"/>
                <w:sz w:val="28"/>
              </w:rPr>
              <w:t xml:space="preserve"> Обосновать значимость темы и ознакомить клинических ординаторов с планом занятия.</w:t>
            </w:r>
            <w:r w:rsidR="001F618A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1F618A" w:rsidRPr="00EE41AB">
              <w:rPr>
                <w:rFonts w:ascii="Times New Roman" w:hAnsi="Times New Roman"/>
                <w:color w:val="000000"/>
                <w:sz w:val="28"/>
              </w:rPr>
              <w:t>Проверка исходного уровня знаний</w:t>
            </w:r>
            <w:r w:rsidR="001F618A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r w:rsidR="001F618A" w:rsidRPr="00EE41AB">
              <w:rPr>
                <w:rFonts w:ascii="Times New Roman" w:hAnsi="Times New Roman"/>
                <w:color w:val="000000"/>
                <w:sz w:val="28"/>
              </w:rPr>
              <w:t xml:space="preserve">Научиться </w:t>
            </w:r>
            <w:proofErr w:type="gramStart"/>
            <w:r w:rsidR="001F618A" w:rsidRPr="00EE41AB">
              <w:rPr>
                <w:rFonts w:ascii="Times New Roman" w:hAnsi="Times New Roman"/>
                <w:color w:val="000000"/>
                <w:sz w:val="28"/>
              </w:rPr>
              <w:t>самостоятельно</w:t>
            </w:r>
            <w:proofErr w:type="gramEnd"/>
            <w:r w:rsidR="001F618A" w:rsidRPr="00EE41AB">
              <w:rPr>
                <w:rFonts w:ascii="Times New Roman" w:hAnsi="Times New Roman"/>
                <w:color w:val="000000"/>
                <w:sz w:val="28"/>
              </w:rPr>
              <w:t xml:space="preserve"> использовать полученные знания при решении практических задач.</w:t>
            </w:r>
            <w:r w:rsidR="001F618A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1F618A" w:rsidRPr="00EE41AB">
              <w:rPr>
                <w:rFonts w:ascii="Times New Roman" w:hAnsi="Times New Roman"/>
                <w:color w:val="000000"/>
                <w:sz w:val="28"/>
              </w:rPr>
              <w:t>Оценка проведенной работы, коррекция ответов</w:t>
            </w:r>
            <w:r w:rsidR="001F618A"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1F618A" w:rsidRPr="00F36A0F" w:rsidRDefault="001F618A" w:rsidP="002937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7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proofErr w:type="gramStart"/>
            <w:r w:rsidRPr="002937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EE41AB">
              <w:rPr>
                <w:rFonts w:ascii="Times New Roman" w:hAnsi="Times New Roman"/>
                <w:color w:val="000000"/>
                <w:sz w:val="28"/>
              </w:rPr>
              <w:t xml:space="preserve"> Актуальность темы обусловлена основополагающими моментами необходимыми для дальнейшей практической деятельности врача СМЭ</w:t>
            </w:r>
          </w:p>
        </w:tc>
      </w:tr>
      <w:tr w:rsidR="001F618A" w:rsidRPr="00F36A0F" w:rsidTr="006D19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8A" w:rsidRPr="00F36A0F" w:rsidRDefault="001F618A" w:rsidP="006D19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8A" w:rsidRPr="00293712" w:rsidRDefault="001F618A" w:rsidP="006D1972">
            <w:pPr>
              <w:contextualSpacing/>
              <w:rPr>
                <w:rFonts w:ascii="Times New Roman" w:hAnsi="Times New Roman"/>
                <w:color w:val="000000"/>
                <w:sz w:val="28"/>
              </w:rPr>
            </w:pPr>
            <w:r w:rsidRPr="00F36A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2937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</w:rPr>
              <w:t>устный</w:t>
            </w:r>
            <w:r w:rsidR="00293712">
              <w:rPr>
                <w:rFonts w:ascii="Times New Roman" w:hAnsi="Times New Roman"/>
                <w:color w:val="000000"/>
                <w:sz w:val="28"/>
              </w:rPr>
              <w:t xml:space="preserve"> опрос, тестирование.</w:t>
            </w:r>
          </w:p>
        </w:tc>
      </w:tr>
      <w:tr w:rsidR="001F618A" w:rsidRPr="00F36A0F" w:rsidTr="006D19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8A" w:rsidRPr="00F36A0F" w:rsidRDefault="001F618A" w:rsidP="006D19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8A" w:rsidRPr="00BA3A46" w:rsidRDefault="001F618A" w:rsidP="0029371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</w:rPr>
            </w:pPr>
            <w:r w:rsidRPr="00F36A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="002937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3D7E53">
              <w:rPr>
                <w:rFonts w:ascii="Times New Roman" w:hAnsi="Times New Roman"/>
                <w:color w:val="000000"/>
                <w:sz w:val="28"/>
              </w:rPr>
              <w:t>Преподаватель совместно с клиническими ординаторами разбирает основные вопросы темы</w:t>
            </w:r>
          </w:p>
          <w:p w:rsidR="001F618A" w:rsidRDefault="001F618A" w:rsidP="0029371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</w:rPr>
            </w:pPr>
            <w:r w:rsidRPr="00293712">
              <w:rPr>
                <w:rFonts w:ascii="Times New Roman" w:hAnsi="Times New Roman"/>
                <w:b/>
                <w:color w:val="000000"/>
                <w:sz w:val="28"/>
              </w:rPr>
              <w:t>Закре</w:t>
            </w:r>
            <w:r w:rsidR="00293712">
              <w:rPr>
                <w:rFonts w:ascii="Times New Roman" w:hAnsi="Times New Roman"/>
                <w:b/>
                <w:color w:val="000000"/>
                <w:sz w:val="28"/>
              </w:rPr>
              <w:t>пление теоретического материала: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3D7E53">
              <w:rPr>
                <w:rFonts w:ascii="Times New Roman" w:hAnsi="Times New Roman"/>
                <w:color w:val="000000"/>
                <w:sz w:val="28"/>
              </w:rPr>
              <w:t>Клинические ординаторы работают с предложенными задачами.</w:t>
            </w:r>
          </w:p>
          <w:p w:rsidR="001F618A" w:rsidRPr="00293712" w:rsidRDefault="001F618A" w:rsidP="0029371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</w:rPr>
            </w:pPr>
            <w:r w:rsidRPr="00293712">
              <w:rPr>
                <w:rFonts w:ascii="Times New Roman" w:hAnsi="Times New Roman"/>
                <w:b/>
                <w:color w:val="000000"/>
                <w:sz w:val="28"/>
              </w:rPr>
              <w:t>Отработка практических умений и навыков</w:t>
            </w:r>
            <w:r w:rsidR="00293712" w:rsidRPr="00293712">
              <w:rPr>
                <w:rFonts w:ascii="Times New Roman" w:hAnsi="Times New Roman"/>
                <w:b/>
                <w:color w:val="000000"/>
                <w:sz w:val="28"/>
              </w:rPr>
              <w:t>:</w:t>
            </w:r>
            <w:r w:rsidR="00293712">
              <w:rPr>
                <w:rFonts w:ascii="Times New Roman" w:hAnsi="Times New Roman"/>
                <w:color w:val="000000"/>
                <w:sz w:val="28"/>
              </w:rPr>
              <w:t xml:space="preserve"> микропрепараты.</w:t>
            </w:r>
          </w:p>
        </w:tc>
      </w:tr>
      <w:tr w:rsidR="001F618A" w:rsidRPr="00F36A0F" w:rsidTr="006D19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8A" w:rsidRPr="00F36A0F" w:rsidRDefault="001F618A" w:rsidP="006D19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8A" w:rsidRPr="00F36A0F" w:rsidRDefault="001F618A" w:rsidP="006D19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618A" w:rsidRDefault="001F618A" w:rsidP="006D1972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- подведение итогов занятия;</w:t>
            </w:r>
          </w:p>
          <w:p w:rsidR="001F618A" w:rsidRDefault="001F618A" w:rsidP="006D1972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- выставление текущих оценок в учебный журнал;</w:t>
            </w:r>
          </w:p>
          <w:p w:rsidR="001F618A" w:rsidRPr="00F36A0F" w:rsidRDefault="001F618A" w:rsidP="006D197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</w:rPr>
              <w:t>обучающихся</w:t>
            </w:r>
            <w:proofErr w:type="gramEnd"/>
          </w:p>
        </w:tc>
      </w:tr>
    </w:tbl>
    <w:p w:rsidR="001F618A" w:rsidRPr="00F36A0F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F618A" w:rsidRPr="00F36A0F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F618A" w:rsidRPr="00F36A0F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A0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F618A" w:rsidRPr="00F36A0F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A0F">
        <w:rPr>
          <w:rFonts w:ascii="Times New Roman" w:hAnsi="Times New Roman"/>
          <w:color w:val="000000"/>
          <w:sz w:val="28"/>
          <w:szCs w:val="28"/>
        </w:rPr>
        <w:t>- дидактические - таблицы, схемы, плакаты, раздаточный материал.</w:t>
      </w:r>
    </w:p>
    <w:p w:rsidR="006278AC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36A0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36A0F">
        <w:rPr>
          <w:rFonts w:ascii="Times New Roman" w:hAnsi="Times New Roman"/>
          <w:color w:val="000000"/>
          <w:sz w:val="28"/>
          <w:szCs w:val="28"/>
        </w:rPr>
        <w:t>мат</w:t>
      </w:r>
      <w:r>
        <w:rPr>
          <w:rFonts w:ascii="Times New Roman" w:hAnsi="Times New Roman"/>
          <w:color w:val="000000"/>
          <w:sz w:val="28"/>
          <w:szCs w:val="28"/>
        </w:rPr>
        <w:t>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мел, доска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293712" w:rsidRDefault="00293712" w:rsidP="001F61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293712" w:rsidRDefault="00293712" w:rsidP="001F61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F618A" w:rsidRDefault="001F618A" w:rsidP="00F40E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80A24" w:rsidRPr="00780A24" w:rsidRDefault="00293712" w:rsidP="00780A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Pr="00F36A0F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36A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80A24" w:rsidRPr="007F70AC">
        <w:rPr>
          <w:rFonts w:ascii="Times New Roman" w:hAnsi="Times New Roman"/>
          <w:color w:val="000000"/>
          <w:sz w:val="28"/>
          <w:szCs w:val="28"/>
        </w:rPr>
        <w:t>Патоморфологические измен</w:t>
      </w:r>
      <w:r w:rsidR="00780A24">
        <w:rPr>
          <w:rFonts w:ascii="Times New Roman" w:hAnsi="Times New Roman"/>
          <w:color w:val="000000"/>
          <w:sz w:val="28"/>
          <w:szCs w:val="28"/>
        </w:rPr>
        <w:t xml:space="preserve">ения при заболеваниях дыхательной </w:t>
      </w:r>
      <w:r w:rsidR="00780A24" w:rsidRPr="007F70AC">
        <w:rPr>
          <w:rFonts w:ascii="Times New Roman" w:hAnsi="Times New Roman"/>
          <w:color w:val="000000"/>
          <w:sz w:val="28"/>
          <w:szCs w:val="28"/>
        </w:rPr>
        <w:t xml:space="preserve"> системы.</w:t>
      </w:r>
      <w:r w:rsidR="00C95E67">
        <w:rPr>
          <w:rFonts w:ascii="Times New Roman" w:hAnsi="Times New Roman"/>
          <w:color w:val="000000"/>
          <w:sz w:val="28"/>
          <w:szCs w:val="28"/>
        </w:rPr>
        <w:t xml:space="preserve"> Туберкулез.</w:t>
      </w:r>
    </w:p>
    <w:p w:rsidR="00293712" w:rsidRPr="00F36A0F" w:rsidRDefault="00293712" w:rsidP="002937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  <w:r w:rsidRPr="00F36A0F">
        <w:rPr>
          <w:rFonts w:ascii="Times New Roman" w:hAnsi="Times New Roman"/>
          <w:color w:val="000000"/>
          <w:sz w:val="28"/>
          <w:szCs w:val="28"/>
        </w:rPr>
        <w:t>.</w:t>
      </w:r>
    </w:p>
    <w:p w:rsidR="00293712" w:rsidRPr="00293712" w:rsidRDefault="00293712" w:rsidP="002937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A0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9371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93712">
        <w:rPr>
          <w:sz w:val="28"/>
          <w:szCs w:val="28"/>
        </w:rPr>
        <w:t xml:space="preserve"> </w:t>
      </w:r>
      <w:r w:rsidRPr="00293712">
        <w:rPr>
          <w:rFonts w:ascii="Times New Roman" w:hAnsi="Times New Roman"/>
          <w:color w:val="000000"/>
          <w:sz w:val="28"/>
          <w:szCs w:val="28"/>
        </w:rPr>
        <w:t>изучить и</w:t>
      </w:r>
      <w:r w:rsidR="00780A24">
        <w:rPr>
          <w:rFonts w:ascii="Times New Roman" w:hAnsi="Times New Roman"/>
          <w:color w:val="000000"/>
          <w:sz w:val="28"/>
          <w:szCs w:val="28"/>
        </w:rPr>
        <w:t xml:space="preserve"> четко представлять </w:t>
      </w:r>
      <w:r w:rsidRPr="00293712">
        <w:rPr>
          <w:rFonts w:ascii="Times New Roman" w:hAnsi="Times New Roman"/>
          <w:color w:val="000000"/>
          <w:sz w:val="28"/>
          <w:szCs w:val="28"/>
        </w:rPr>
        <w:t>морфологические критерии основных видов острых пневмоний с  учетом особенностей этиологии, патогенеза,  общей реактивности организма, состояния местных защитных механизмов органов дыхания;  изучить  отличительные патогенетические и морфологические критерии бронхопневмоний и крупозной пневмонии, возможные  осложнения и исходы.</w:t>
      </w:r>
      <w:r w:rsidR="00C95E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93712" w:rsidRPr="007F70AC" w:rsidRDefault="00293712" w:rsidP="00293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712" w:rsidRPr="007F70AC" w:rsidRDefault="00293712" w:rsidP="002937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712" w:rsidRPr="00F36A0F" w:rsidRDefault="00293712" w:rsidP="002937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93712" w:rsidRPr="00F36A0F" w:rsidRDefault="00293712" w:rsidP="002937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A0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93712" w:rsidRPr="00F36A0F" w:rsidRDefault="00293712" w:rsidP="0029371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93712" w:rsidRPr="00F36A0F" w:rsidTr="003A44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712" w:rsidRPr="00F36A0F" w:rsidRDefault="00293712" w:rsidP="003A44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93712" w:rsidRPr="00F36A0F" w:rsidRDefault="00293712" w:rsidP="003A44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712" w:rsidRPr="00F36A0F" w:rsidRDefault="00293712" w:rsidP="003A44AB">
            <w:pPr>
              <w:tabs>
                <w:tab w:val="center" w:pos="4640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93712" w:rsidRPr="00F36A0F" w:rsidTr="003A44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12" w:rsidRPr="00F36A0F" w:rsidRDefault="00293712" w:rsidP="003A44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93712" w:rsidRPr="00F36A0F" w:rsidRDefault="00293712" w:rsidP="003A44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3712" w:rsidRPr="00F36A0F" w:rsidRDefault="00293712" w:rsidP="003A44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712" w:rsidRPr="00F36A0F" w:rsidRDefault="00293712" w:rsidP="003A44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5E67" w:rsidRPr="00C95E67" w:rsidRDefault="00293712" w:rsidP="00C95E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7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5E67" w:rsidRPr="00C95E67">
              <w:rPr>
                <w:rFonts w:ascii="Times New Roman" w:hAnsi="Times New Roman"/>
                <w:sz w:val="28"/>
                <w:szCs w:val="28"/>
              </w:rPr>
              <w:t>Патоморфологические изменения при заболеваниях дыхательной  системы.</w:t>
            </w:r>
          </w:p>
          <w:p w:rsidR="00293712" w:rsidRDefault="00293712" w:rsidP="003A44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7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Цели занятия:</w:t>
            </w:r>
            <w:r w:rsidRPr="00EE41AB">
              <w:rPr>
                <w:rFonts w:ascii="Times New Roman" w:hAnsi="Times New Roman"/>
                <w:color w:val="000000"/>
                <w:sz w:val="28"/>
              </w:rPr>
              <w:t xml:space="preserve"> Обосновать значимость темы и ознакомить клинических ординаторов с планом занятия.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EE41AB">
              <w:rPr>
                <w:rFonts w:ascii="Times New Roman" w:hAnsi="Times New Roman"/>
                <w:color w:val="000000"/>
                <w:sz w:val="28"/>
              </w:rPr>
              <w:t>Проверка исходного уровня знаний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r w:rsidRPr="00EE41AB">
              <w:rPr>
                <w:rFonts w:ascii="Times New Roman" w:hAnsi="Times New Roman"/>
                <w:color w:val="000000"/>
                <w:sz w:val="28"/>
              </w:rPr>
              <w:t xml:space="preserve">Научиться </w:t>
            </w:r>
            <w:proofErr w:type="gramStart"/>
            <w:r w:rsidRPr="00EE41AB">
              <w:rPr>
                <w:rFonts w:ascii="Times New Roman" w:hAnsi="Times New Roman"/>
                <w:color w:val="000000"/>
                <w:sz w:val="28"/>
              </w:rPr>
              <w:t>самостоятельно</w:t>
            </w:r>
            <w:proofErr w:type="gramEnd"/>
            <w:r w:rsidRPr="00EE41AB">
              <w:rPr>
                <w:rFonts w:ascii="Times New Roman" w:hAnsi="Times New Roman"/>
                <w:color w:val="000000"/>
                <w:sz w:val="28"/>
              </w:rPr>
              <w:t xml:space="preserve"> использовать полученные знания при решении практических задач.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EE41AB">
              <w:rPr>
                <w:rFonts w:ascii="Times New Roman" w:hAnsi="Times New Roman"/>
                <w:color w:val="000000"/>
                <w:sz w:val="28"/>
              </w:rPr>
              <w:t>Оценка проведенной работы, коррекция ответов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293712" w:rsidRPr="00F36A0F" w:rsidRDefault="00293712" w:rsidP="003A44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7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proofErr w:type="gramStart"/>
            <w:r w:rsidRPr="002937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EE41AB">
              <w:rPr>
                <w:rFonts w:ascii="Times New Roman" w:hAnsi="Times New Roman"/>
                <w:color w:val="000000"/>
                <w:sz w:val="28"/>
              </w:rPr>
              <w:t xml:space="preserve"> Актуальность темы обусловлена основополагающими моментами необходимыми для дальнейшей практической деятельности врача СМЭ</w:t>
            </w:r>
          </w:p>
        </w:tc>
      </w:tr>
      <w:tr w:rsidR="00293712" w:rsidRPr="00F36A0F" w:rsidTr="003A44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712" w:rsidRPr="00F36A0F" w:rsidRDefault="00293712" w:rsidP="003A44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712" w:rsidRPr="00293712" w:rsidRDefault="00293712" w:rsidP="003A44AB">
            <w:pPr>
              <w:contextualSpacing/>
              <w:rPr>
                <w:rFonts w:ascii="Times New Roman" w:hAnsi="Times New Roman"/>
                <w:color w:val="000000"/>
                <w:sz w:val="28"/>
              </w:rPr>
            </w:pPr>
            <w:r w:rsidRPr="00F36A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</w:rPr>
              <w:t>устный опрос, тестирование.</w:t>
            </w:r>
          </w:p>
        </w:tc>
      </w:tr>
      <w:tr w:rsidR="00293712" w:rsidRPr="00F36A0F" w:rsidTr="003A44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712" w:rsidRPr="00F36A0F" w:rsidRDefault="00293712" w:rsidP="003A44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712" w:rsidRPr="00BA3A46" w:rsidRDefault="00293712" w:rsidP="003A44A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</w:rPr>
            </w:pPr>
            <w:r w:rsidRPr="00F36A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3D7E53">
              <w:rPr>
                <w:rFonts w:ascii="Times New Roman" w:hAnsi="Times New Roman"/>
                <w:color w:val="000000"/>
                <w:sz w:val="28"/>
              </w:rPr>
              <w:t>Преподаватель совместно с клиническими ординаторами разбирает основные вопросы темы</w:t>
            </w:r>
          </w:p>
          <w:p w:rsidR="00293712" w:rsidRDefault="00293712" w:rsidP="003A44A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</w:rPr>
            </w:pPr>
            <w:r w:rsidRPr="00293712">
              <w:rPr>
                <w:rFonts w:ascii="Times New Roman" w:hAnsi="Times New Roman"/>
                <w:b/>
                <w:color w:val="000000"/>
                <w:sz w:val="28"/>
              </w:rPr>
              <w:t>Закре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пление теоретического материала: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3D7E53">
              <w:rPr>
                <w:rFonts w:ascii="Times New Roman" w:hAnsi="Times New Roman"/>
                <w:color w:val="000000"/>
                <w:sz w:val="28"/>
              </w:rPr>
              <w:t>Клинические ординаторы работают с предложенными задачами.</w:t>
            </w:r>
          </w:p>
          <w:p w:rsidR="00293712" w:rsidRPr="00293712" w:rsidRDefault="00293712" w:rsidP="003A44A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</w:rPr>
            </w:pPr>
            <w:r w:rsidRPr="00293712">
              <w:rPr>
                <w:rFonts w:ascii="Times New Roman" w:hAnsi="Times New Roman"/>
                <w:b/>
                <w:color w:val="000000"/>
                <w:sz w:val="28"/>
              </w:rPr>
              <w:t>Отработка практических умений и навыков: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микропрепараты.</w:t>
            </w:r>
          </w:p>
        </w:tc>
      </w:tr>
      <w:tr w:rsidR="00293712" w:rsidRPr="00F36A0F" w:rsidTr="003A44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712" w:rsidRPr="00F36A0F" w:rsidRDefault="00293712" w:rsidP="003A44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712" w:rsidRPr="00F36A0F" w:rsidRDefault="00293712" w:rsidP="003A44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93712" w:rsidRDefault="00293712" w:rsidP="003A44AB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- подведение итогов занятия;</w:t>
            </w:r>
          </w:p>
          <w:p w:rsidR="00293712" w:rsidRDefault="00293712" w:rsidP="003A44AB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- выставление текущих оценок в учебный журнал;</w:t>
            </w:r>
          </w:p>
          <w:p w:rsidR="00293712" w:rsidRPr="00F36A0F" w:rsidRDefault="00293712" w:rsidP="003A44A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</w:rPr>
              <w:t>обучающихся</w:t>
            </w:r>
            <w:proofErr w:type="gramEnd"/>
          </w:p>
        </w:tc>
      </w:tr>
    </w:tbl>
    <w:p w:rsidR="00293712" w:rsidRPr="00F36A0F" w:rsidRDefault="00293712" w:rsidP="0029371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93712" w:rsidRPr="00F36A0F" w:rsidRDefault="00293712" w:rsidP="002937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93712" w:rsidRPr="00F36A0F" w:rsidRDefault="00293712" w:rsidP="002937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A0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93712" w:rsidRPr="00F36A0F" w:rsidRDefault="00293712" w:rsidP="002937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A0F">
        <w:rPr>
          <w:rFonts w:ascii="Times New Roman" w:hAnsi="Times New Roman"/>
          <w:color w:val="000000"/>
          <w:sz w:val="28"/>
          <w:szCs w:val="28"/>
        </w:rPr>
        <w:t>- дидактические - таблицы, схемы, плакаты, раздаточный материал.</w:t>
      </w:r>
    </w:p>
    <w:p w:rsidR="00293712" w:rsidRDefault="00293712" w:rsidP="002937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36A0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36A0F">
        <w:rPr>
          <w:rFonts w:ascii="Times New Roman" w:hAnsi="Times New Roman"/>
          <w:color w:val="000000"/>
          <w:sz w:val="28"/>
          <w:szCs w:val="28"/>
        </w:rPr>
        <w:t>мат</w:t>
      </w:r>
      <w:r>
        <w:rPr>
          <w:rFonts w:ascii="Times New Roman" w:hAnsi="Times New Roman"/>
          <w:color w:val="000000"/>
          <w:sz w:val="28"/>
          <w:szCs w:val="28"/>
        </w:rPr>
        <w:t>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мел, доска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780A24" w:rsidRDefault="00780A24" w:rsidP="002937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780A24" w:rsidRDefault="00780A24" w:rsidP="002937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780A24" w:rsidRDefault="00780A24" w:rsidP="002937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780A24" w:rsidRDefault="00780A24" w:rsidP="002937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80A24" w:rsidRDefault="00780A24" w:rsidP="00780A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Pr="00F36A0F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36A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F70AC">
        <w:rPr>
          <w:rFonts w:ascii="Times New Roman" w:hAnsi="Times New Roman"/>
          <w:color w:val="000000"/>
          <w:sz w:val="28"/>
          <w:szCs w:val="28"/>
        </w:rPr>
        <w:t>Патоморфологические измен</w:t>
      </w:r>
      <w:r>
        <w:rPr>
          <w:rFonts w:ascii="Times New Roman" w:hAnsi="Times New Roman"/>
          <w:color w:val="000000"/>
          <w:sz w:val="28"/>
          <w:szCs w:val="28"/>
        </w:rPr>
        <w:t>ения при заболеваниях печени и почек.</w:t>
      </w:r>
    </w:p>
    <w:p w:rsidR="00780A24" w:rsidRPr="00F36A0F" w:rsidRDefault="00780A24" w:rsidP="00780A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  <w:r w:rsidRPr="00F36A0F">
        <w:rPr>
          <w:rFonts w:ascii="Times New Roman" w:hAnsi="Times New Roman"/>
          <w:color w:val="000000"/>
          <w:sz w:val="28"/>
          <w:szCs w:val="28"/>
        </w:rPr>
        <w:t>.</w:t>
      </w:r>
    </w:p>
    <w:p w:rsidR="00780A24" w:rsidRPr="00C95E67" w:rsidRDefault="00780A24" w:rsidP="00780A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A0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9371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93712">
        <w:rPr>
          <w:sz w:val="28"/>
          <w:szCs w:val="28"/>
        </w:rPr>
        <w:t xml:space="preserve"> </w:t>
      </w:r>
      <w:r w:rsidRPr="00947F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5E67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Разобрать особенности течения острых и хронических форм гепатитов, а также клинико-морфологической картины активного и </w:t>
      </w:r>
      <w:proofErr w:type="spellStart"/>
      <w:r w:rsidRPr="00C95E67">
        <w:rPr>
          <w:rFonts w:ascii="Times New Roman" w:hAnsi="Times New Roman"/>
          <w:color w:val="000000"/>
          <w:sz w:val="28"/>
          <w:szCs w:val="28"/>
          <w:lang w:bidi="ru-RU"/>
        </w:rPr>
        <w:t>персистирующе</w:t>
      </w:r>
      <w:r w:rsidR="00C95E67">
        <w:rPr>
          <w:rFonts w:ascii="Times New Roman" w:hAnsi="Times New Roman"/>
          <w:color w:val="000000"/>
          <w:sz w:val="28"/>
          <w:szCs w:val="28"/>
          <w:lang w:bidi="ru-RU"/>
        </w:rPr>
        <w:t>го</w:t>
      </w:r>
      <w:proofErr w:type="spellEnd"/>
      <w:r w:rsidR="00C95E67">
        <w:rPr>
          <w:rFonts w:ascii="Times New Roman" w:hAnsi="Times New Roman"/>
          <w:color w:val="000000"/>
          <w:sz w:val="28"/>
          <w:szCs w:val="28"/>
          <w:lang w:bidi="ru-RU"/>
        </w:rPr>
        <w:t xml:space="preserve"> гепатитов. </w:t>
      </w:r>
      <w:r w:rsidRPr="00C95E67">
        <w:rPr>
          <w:rFonts w:ascii="Times New Roman" w:hAnsi="Times New Roman"/>
          <w:color w:val="000000"/>
          <w:sz w:val="28"/>
          <w:szCs w:val="28"/>
          <w:lang w:bidi="ru-RU"/>
        </w:rPr>
        <w:t>Выявить отличительные морфологические признаки циррозов в зависимости от причины и механизма развития.  Изучить признаки печеночной недостаточности, портальной гипертензии и связанные с ними возможные осложнения и причины смерти</w:t>
      </w:r>
      <w:proofErr w:type="gramStart"/>
      <w:r w:rsidRPr="00C95E67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proofErr w:type="gramEnd"/>
      <w:r w:rsidRPr="00C95E67">
        <w:rPr>
          <w:rFonts w:ascii="Times New Roman" w:eastAsia="Lucida Sans Unicode" w:hAnsi="Times New Roman"/>
          <w:color w:val="00000A"/>
          <w:sz w:val="28"/>
          <w:szCs w:val="28"/>
          <w:lang w:bidi="ru-RU"/>
        </w:rPr>
        <w:t xml:space="preserve"> </w:t>
      </w:r>
      <w:proofErr w:type="gramStart"/>
      <w:r w:rsidRPr="00C95E67">
        <w:rPr>
          <w:rFonts w:ascii="Times New Roman" w:hAnsi="Times New Roman"/>
          <w:color w:val="000000"/>
          <w:sz w:val="28"/>
          <w:szCs w:val="28"/>
          <w:lang w:bidi="ru-RU"/>
        </w:rPr>
        <w:t>и</w:t>
      </w:r>
      <w:proofErr w:type="gramEnd"/>
      <w:r w:rsidRPr="00C95E67">
        <w:rPr>
          <w:rFonts w:ascii="Times New Roman" w:hAnsi="Times New Roman"/>
          <w:color w:val="000000"/>
          <w:sz w:val="28"/>
          <w:szCs w:val="28"/>
          <w:lang w:bidi="ru-RU"/>
        </w:rPr>
        <w:t xml:space="preserve">зучить этиологию, патогенез и морфологические проявления </w:t>
      </w:r>
      <w:proofErr w:type="spellStart"/>
      <w:r w:rsidRPr="00C95E67">
        <w:rPr>
          <w:rFonts w:ascii="Times New Roman" w:hAnsi="Times New Roman"/>
          <w:color w:val="000000"/>
          <w:sz w:val="28"/>
          <w:szCs w:val="28"/>
          <w:lang w:bidi="ru-RU"/>
        </w:rPr>
        <w:t>гломерулярных</w:t>
      </w:r>
      <w:proofErr w:type="spellEnd"/>
      <w:r w:rsidRPr="00C95E67">
        <w:rPr>
          <w:rFonts w:ascii="Times New Roman" w:hAnsi="Times New Roman"/>
          <w:color w:val="000000"/>
          <w:sz w:val="28"/>
          <w:szCs w:val="28"/>
          <w:lang w:bidi="ru-RU"/>
        </w:rPr>
        <w:t xml:space="preserve"> болезней и заболеваний почек, связанных с пораже</w:t>
      </w:r>
      <w:r w:rsidR="00C95E67">
        <w:rPr>
          <w:rFonts w:ascii="Times New Roman" w:hAnsi="Times New Roman"/>
          <w:color w:val="000000"/>
          <w:sz w:val="28"/>
          <w:szCs w:val="28"/>
          <w:lang w:bidi="ru-RU"/>
        </w:rPr>
        <w:t xml:space="preserve">нием канальцев и </w:t>
      </w:r>
      <w:proofErr w:type="spellStart"/>
      <w:r w:rsidR="00C95E67">
        <w:rPr>
          <w:rFonts w:ascii="Times New Roman" w:hAnsi="Times New Roman"/>
          <w:color w:val="000000"/>
          <w:sz w:val="28"/>
          <w:szCs w:val="28"/>
          <w:lang w:bidi="ru-RU"/>
        </w:rPr>
        <w:t>интерстиция</w:t>
      </w:r>
      <w:proofErr w:type="spellEnd"/>
      <w:r w:rsidR="00C95E67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Pr="00C95E67">
        <w:rPr>
          <w:rFonts w:ascii="Times New Roman" w:hAnsi="Times New Roman"/>
          <w:color w:val="000000"/>
          <w:sz w:val="28"/>
          <w:szCs w:val="28"/>
          <w:lang w:bidi="ru-RU"/>
        </w:rPr>
        <w:t xml:space="preserve">Дать иммуноморфологическую характеристику различным формам </w:t>
      </w:r>
      <w:proofErr w:type="spellStart"/>
      <w:r w:rsidRPr="00C95E67">
        <w:rPr>
          <w:rFonts w:ascii="Times New Roman" w:hAnsi="Times New Roman"/>
          <w:color w:val="000000"/>
          <w:sz w:val="28"/>
          <w:szCs w:val="28"/>
          <w:lang w:bidi="ru-RU"/>
        </w:rPr>
        <w:t>гломерулонефрита</w:t>
      </w:r>
      <w:proofErr w:type="spellEnd"/>
      <w:r w:rsidRPr="00C95E67">
        <w:rPr>
          <w:rFonts w:ascii="Times New Roman" w:hAnsi="Times New Roman"/>
          <w:color w:val="000000"/>
          <w:sz w:val="28"/>
          <w:szCs w:val="28"/>
          <w:lang w:bidi="ru-RU"/>
        </w:rPr>
        <w:t xml:space="preserve">, почечным и внепочечным симптомам, осложнениям и исходам данного заболевания. </w:t>
      </w:r>
      <w:proofErr w:type="gramStart"/>
      <w:r w:rsidRPr="00C95E67">
        <w:rPr>
          <w:rFonts w:ascii="Times New Roman" w:hAnsi="Times New Roman"/>
          <w:color w:val="000000"/>
          <w:sz w:val="28"/>
          <w:szCs w:val="28"/>
          <w:lang w:bidi="ru-RU"/>
        </w:rPr>
        <w:t>Разобрать клинические проявления и морфологические особенности нефритического и нефротического синдромов.</w:t>
      </w:r>
      <w:proofErr w:type="gramEnd"/>
      <w:r w:rsidRPr="00C95E67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Рассмотреть дифференциально - диагностические признаки </w:t>
      </w:r>
      <w:proofErr w:type="spellStart"/>
      <w:r w:rsidRPr="00C95E67">
        <w:rPr>
          <w:rFonts w:ascii="Times New Roman" w:hAnsi="Times New Roman"/>
          <w:color w:val="000000"/>
          <w:sz w:val="28"/>
          <w:szCs w:val="28"/>
          <w:lang w:bidi="ru-RU"/>
        </w:rPr>
        <w:t>невоспалительных</w:t>
      </w:r>
      <w:proofErr w:type="spellEnd"/>
      <w:r w:rsidRPr="00C95E6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C95E67">
        <w:rPr>
          <w:rFonts w:ascii="Times New Roman" w:hAnsi="Times New Roman"/>
          <w:color w:val="000000"/>
          <w:sz w:val="28"/>
          <w:szCs w:val="28"/>
          <w:lang w:bidi="ru-RU"/>
        </w:rPr>
        <w:t>гломерулопатий</w:t>
      </w:r>
      <w:proofErr w:type="spellEnd"/>
      <w:r w:rsidRPr="00C95E67">
        <w:rPr>
          <w:rFonts w:ascii="Times New Roman" w:hAnsi="Times New Roman"/>
          <w:color w:val="000000"/>
          <w:sz w:val="28"/>
          <w:szCs w:val="28"/>
          <w:lang w:bidi="ru-RU"/>
        </w:rPr>
        <w:t xml:space="preserve"> на электронно-микроскопическом уровне. Изучить причины, </w:t>
      </w:r>
      <w:proofErr w:type="spellStart"/>
      <w:r w:rsidRPr="00C95E67">
        <w:rPr>
          <w:rFonts w:ascii="Times New Roman" w:hAnsi="Times New Roman"/>
          <w:color w:val="000000"/>
          <w:sz w:val="28"/>
          <w:szCs w:val="28"/>
          <w:lang w:bidi="ru-RU"/>
        </w:rPr>
        <w:t>пат</w:t>
      </w:r>
      <w:proofErr w:type="gramStart"/>
      <w:r w:rsidRPr="00C95E67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proofErr w:type="spellEnd"/>
      <w:r w:rsidRPr="00C95E67">
        <w:rPr>
          <w:rFonts w:ascii="Times New Roman" w:hAnsi="Times New Roman"/>
          <w:color w:val="000000"/>
          <w:sz w:val="28"/>
          <w:szCs w:val="28"/>
          <w:lang w:bidi="ru-RU"/>
        </w:rPr>
        <w:t>-</w:t>
      </w:r>
      <w:proofErr w:type="gramEnd"/>
      <w:r w:rsidRPr="00C95E67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морфогенез первичной и вторичной амилоидной нефропатии. Разобрать этиологию, механизмы развития и морфологию ишемических и токсических некрозов канальцев, </w:t>
      </w:r>
      <w:proofErr w:type="spellStart"/>
      <w:r w:rsidRPr="00C95E67">
        <w:rPr>
          <w:rFonts w:ascii="Times New Roman" w:hAnsi="Times New Roman"/>
          <w:color w:val="000000"/>
          <w:sz w:val="28"/>
          <w:szCs w:val="28"/>
          <w:lang w:bidi="ru-RU"/>
        </w:rPr>
        <w:t>тубулоинтерстици</w:t>
      </w:r>
      <w:r w:rsidR="00C95E67">
        <w:rPr>
          <w:rFonts w:ascii="Times New Roman" w:hAnsi="Times New Roman"/>
          <w:color w:val="000000"/>
          <w:sz w:val="28"/>
          <w:szCs w:val="28"/>
          <w:lang w:bidi="ru-RU"/>
        </w:rPr>
        <w:t>ального</w:t>
      </w:r>
      <w:proofErr w:type="spellEnd"/>
      <w:r w:rsidR="00C95E67">
        <w:rPr>
          <w:rFonts w:ascii="Times New Roman" w:hAnsi="Times New Roman"/>
          <w:color w:val="000000"/>
          <w:sz w:val="28"/>
          <w:szCs w:val="28"/>
          <w:lang w:bidi="ru-RU"/>
        </w:rPr>
        <w:t xml:space="preserve"> нефрита.</w:t>
      </w:r>
    </w:p>
    <w:p w:rsidR="00780A24" w:rsidRPr="00C95E67" w:rsidRDefault="00780A24" w:rsidP="00780A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0A24" w:rsidRPr="00F36A0F" w:rsidRDefault="00780A24" w:rsidP="00780A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0A24" w:rsidRPr="00F36A0F" w:rsidRDefault="00780A24" w:rsidP="00780A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A0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80A24" w:rsidRPr="00F36A0F" w:rsidRDefault="00780A24" w:rsidP="00780A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80A24" w:rsidRPr="00F36A0F" w:rsidTr="003A44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24" w:rsidRPr="00F36A0F" w:rsidRDefault="00780A24" w:rsidP="003A44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80A24" w:rsidRPr="00F36A0F" w:rsidRDefault="00780A24" w:rsidP="003A44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24" w:rsidRPr="00F36A0F" w:rsidRDefault="00780A24" w:rsidP="003A44AB">
            <w:pPr>
              <w:tabs>
                <w:tab w:val="center" w:pos="4640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80A24" w:rsidRPr="00F36A0F" w:rsidTr="003A44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24" w:rsidRPr="00F36A0F" w:rsidRDefault="00780A24" w:rsidP="003A44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80A24" w:rsidRPr="00F36A0F" w:rsidRDefault="00780A24" w:rsidP="003A44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80A24" w:rsidRPr="00F36A0F" w:rsidRDefault="00780A24" w:rsidP="003A44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24" w:rsidRPr="00F36A0F" w:rsidRDefault="00780A24" w:rsidP="003A44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80A24" w:rsidRPr="00293712" w:rsidRDefault="00780A24" w:rsidP="003A44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7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5E67" w:rsidRPr="007F70AC">
              <w:rPr>
                <w:rFonts w:ascii="Times New Roman" w:hAnsi="Times New Roman"/>
                <w:color w:val="000000"/>
                <w:sz w:val="28"/>
                <w:szCs w:val="28"/>
              </w:rPr>
              <w:t>Патоморфологические измен</w:t>
            </w:r>
            <w:r w:rsidR="00C95E67">
              <w:rPr>
                <w:rFonts w:ascii="Times New Roman" w:hAnsi="Times New Roman"/>
                <w:color w:val="000000"/>
                <w:sz w:val="28"/>
                <w:szCs w:val="28"/>
              </w:rPr>
              <w:t>ения при заболеваниях печени и почек.</w:t>
            </w:r>
          </w:p>
          <w:p w:rsidR="00780A24" w:rsidRDefault="00780A24" w:rsidP="003A44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7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Цели занятия:</w:t>
            </w:r>
            <w:r w:rsidRPr="00EE41AB">
              <w:rPr>
                <w:rFonts w:ascii="Times New Roman" w:hAnsi="Times New Roman"/>
                <w:color w:val="000000"/>
                <w:sz w:val="28"/>
              </w:rPr>
              <w:t xml:space="preserve"> Обосновать значимость темы и ознакомить клинических ординаторов с планом занятия.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EE41AB">
              <w:rPr>
                <w:rFonts w:ascii="Times New Roman" w:hAnsi="Times New Roman"/>
                <w:color w:val="000000"/>
                <w:sz w:val="28"/>
              </w:rPr>
              <w:t>Проверка исходного уровня знаний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r w:rsidRPr="00EE41AB">
              <w:rPr>
                <w:rFonts w:ascii="Times New Roman" w:hAnsi="Times New Roman"/>
                <w:color w:val="000000"/>
                <w:sz w:val="28"/>
              </w:rPr>
              <w:t xml:space="preserve">Научиться </w:t>
            </w:r>
            <w:proofErr w:type="gramStart"/>
            <w:r w:rsidRPr="00EE41AB">
              <w:rPr>
                <w:rFonts w:ascii="Times New Roman" w:hAnsi="Times New Roman"/>
                <w:color w:val="000000"/>
                <w:sz w:val="28"/>
              </w:rPr>
              <w:t>самостоятельно</w:t>
            </w:r>
            <w:proofErr w:type="gramEnd"/>
            <w:r w:rsidRPr="00EE41AB">
              <w:rPr>
                <w:rFonts w:ascii="Times New Roman" w:hAnsi="Times New Roman"/>
                <w:color w:val="000000"/>
                <w:sz w:val="28"/>
              </w:rPr>
              <w:t xml:space="preserve"> использовать полученные знания при решении практических задач.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EE41AB">
              <w:rPr>
                <w:rFonts w:ascii="Times New Roman" w:hAnsi="Times New Roman"/>
                <w:color w:val="000000"/>
                <w:sz w:val="28"/>
              </w:rPr>
              <w:t>Оценка проведенной работы, коррекция ответов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780A24" w:rsidRPr="00F36A0F" w:rsidRDefault="00780A24" w:rsidP="003A44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7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proofErr w:type="gramStart"/>
            <w:r w:rsidRPr="002937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EE41AB">
              <w:rPr>
                <w:rFonts w:ascii="Times New Roman" w:hAnsi="Times New Roman"/>
                <w:color w:val="000000"/>
                <w:sz w:val="28"/>
              </w:rPr>
              <w:t xml:space="preserve"> Актуальность темы обусловлена основополагающими моментами необходимыми для дальнейшей практической деятельности врача СМЭ</w:t>
            </w:r>
          </w:p>
        </w:tc>
      </w:tr>
      <w:tr w:rsidR="00780A24" w:rsidRPr="00F36A0F" w:rsidTr="003A44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24" w:rsidRPr="00F36A0F" w:rsidRDefault="00780A24" w:rsidP="003A44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24" w:rsidRPr="00293712" w:rsidRDefault="00780A24" w:rsidP="003A44AB">
            <w:pPr>
              <w:contextualSpacing/>
              <w:rPr>
                <w:rFonts w:ascii="Times New Roman" w:hAnsi="Times New Roman"/>
                <w:color w:val="000000"/>
                <w:sz w:val="28"/>
              </w:rPr>
            </w:pPr>
            <w:r w:rsidRPr="00F36A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</w:rPr>
              <w:t>устный опрос, тестирование.</w:t>
            </w:r>
          </w:p>
        </w:tc>
      </w:tr>
      <w:tr w:rsidR="00780A24" w:rsidRPr="00F36A0F" w:rsidTr="003A44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24" w:rsidRPr="00F36A0F" w:rsidRDefault="00780A24" w:rsidP="003A44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24" w:rsidRPr="00BA3A46" w:rsidRDefault="00780A24" w:rsidP="003A44A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</w:rPr>
            </w:pPr>
            <w:r w:rsidRPr="00F36A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3D7E53">
              <w:rPr>
                <w:rFonts w:ascii="Times New Roman" w:hAnsi="Times New Roman"/>
                <w:color w:val="000000"/>
                <w:sz w:val="28"/>
              </w:rPr>
              <w:t>Преподаватель совместно с клиническими ординаторами разбирает основные вопросы темы</w:t>
            </w:r>
          </w:p>
          <w:p w:rsidR="00780A24" w:rsidRDefault="00780A24" w:rsidP="003A44A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</w:rPr>
            </w:pPr>
            <w:r w:rsidRPr="00293712">
              <w:rPr>
                <w:rFonts w:ascii="Times New Roman" w:hAnsi="Times New Roman"/>
                <w:b/>
                <w:color w:val="000000"/>
                <w:sz w:val="28"/>
              </w:rPr>
              <w:t>Закре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пление теоретического материала: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3D7E53">
              <w:rPr>
                <w:rFonts w:ascii="Times New Roman" w:hAnsi="Times New Roman"/>
                <w:color w:val="000000"/>
                <w:sz w:val="28"/>
              </w:rPr>
              <w:t>Клинические ординаторы работают с предложенными задачами.</w:t>
            </w:r>
          </w:p>
          <w:p w:rsidR="00780A24" w:rsidRPr="00293712" w:rsidRDefault="00780A24" w:rsidP="003A44A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</w:rPr>
            </w:pPr>
            <w:r w:rsidRPr="00293712">
              <w:rPr>
                <w:rFonts w:ascii="Times New Roman" w:hAnsi="Times New Roman"/>
                <w:b/>
                <w:color w:val="000000"/>
                <w:sz w:val="28"/>
              </w:rPr>
              <w:t>Отработка практических умений и навыков: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микропрепараты.</w:t>
            </w:r>
          </w:p>
        </w:tc>
      </w:tr>
      <w:tr w:rsidR="00780A24" w:rsidRPr="00F36A0F" w:rsidTr="003A44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24" w:rsidRPr="00F36A0F" w:rsidRDefault="00780A24" w:rsidP="003A44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24" w:rsidRPr="00F36A0F" w:rsidRDefault="00780A24" w:rsidP="003A44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80A24" w:rsidRDefault="00780A24" w:rsidP="003A44AB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- подведение итогов занятия;</w:t>
            </w:r>
          </w:p>
          <w:p w:rsidR="00780A24" w:rsidRDefault="00780A24" w:rsidP="003A44AB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- выставление текущих оценок в учебный журнал;</w:t>
            </w:r>
          </w:p>
          <w:p w:rsidR="00780A24" w:rsidRPr="00F36A0F" w:rsidRDefault="00780A24" w:rsidP="003A44A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</w:rPr>
              <w:t>обучающихся</w:t>
            </w:r>
            <w:proofErr w:type="gramEnd"/>
          </w:p>
        </w:tc>
      </w:tr>
    </w:tbl>
    <w:p w:rsidR="00780A24" w:rsidRPr="00F36A0F" w:rsidRDefault="00780A24" w:rsidP="00780A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80A24" w:rsidRPr="00F36A0F" w:rsidRDefault="00780A24" w:rsidP="00780A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0A24" w:rsidRPr="00F36A0F" w:rsidRDefault="00780A24" w:rsidP="00780A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A0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80A24" w:rsidRPr="00F36A0F" w:rsidRDefault="00780A24" w:rsidP="00780A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A0F">
        <w:rPr>
          <w:rFonts w:ascii="Times New Roman" w:hAnsi="Times New Roman"/>
          <w:color w:val="000000"/>
          <w:sz w:val="28"/>
          <w:szCs w:val="28"/>
        </w:rPr>
        <w:t>- дидактические - таблицы, схемы, плакаты, раздаточный материал.</w:t>
      </w:r>
    </w:p>
    <w:p w:rsidR="00780A24" w:rsidRDefault="00780A24" w:rsidP="00780A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36A0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36A0F">
        <w:rPr>
          <w:rFonts w:ascii="Times New Roman" w:hAnsi="Times New Roman"/>
          <w:color w:val="000000"/>
          <w:sz w:val="28"/>
          <w:szCs w:val="28"/>
        </w:rPr>
        <w:t>мат</w:t>
      </w:r>
      <w:r>
        <w:rPr>
          <w:rFonts w:ascii="Times New Roman" w:hAnsi="Times New Roman"/>
          <w:color w:val="000000"/>
          <w:sz w:val="28"/>
          <w:szCs w:val="28"/>
        </w:rPr>
        <w:t>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мел, доска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780A24" w:rsidRDefault="00780A24" w:rsidP="00780A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780A24" w:rsidRDefault="00780A24" w:rsidP="00780A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293712" w:rsidRDefault="00293712" w:rsidP="002937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93712" w:rsidRDefault="00293712" w:rsidP="00F40E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293712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C77" w:rsidRDefault="00345C77" w:rsidP="00CF7355">
      <w:pPr>
        <w:spacing w:after="0" w:line="240" w:lineRule="auto"/>
      </w:pPr>
      <w:r>
        <w:separator/>
      </w:r>
    </w:p>
  </w:endnote>
  <w:endnote w:type="continuationSeparator" w:id="0">
    <w:p w:rsidR="00345C77" w:rsidRDefault="00345C7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FC294E" w:rsidRDefault="00FC294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2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294E" w:rsidRDefault="00FC29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C77" w:rsidRDefault="00345C77" w:rsidP="00CF7355">
      <w:pPr>
        <w:spacing w:after="0" w:line="240" w:lineRule="auto"/>
      </w:pPr>
      <w:r>
        <w:separator/>
      </w:r>
    </w:p>
  </w:footnote>
  <w:footnote w:type="continuationSeparator" w:id="0">
    <w:p w:rsidR="00345C77" w:rsidRDefault="00345C7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294"/>
    <w:multiLevelType w:val="hybridMultilevel"/>
    <w:tmpl w:val="CB8C3B76"/>
    <w:lvl w:ilvl="0" w:tplc="80BC3D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A71472"/>
    <w:multiLevelType w:val="multilevel"/>
    <w:tmpl w:val="1FB279E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  <w:b/>
        <w:sz w:val="32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  <w:b/>
        <w:sz w:val="3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sz w:val="32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b/>
        <w:sz w:val="32"/>
      </w:rPr>
    </w:lvl>
    <w:lvl w:ilvl="5">
      <w:start w:val="1"/>
      <w:numFmt w:val="decimal"/>
      <w:isLgl/>
      <w:lvlText w:val="%1.%2.%3.%4.%5.%6."/>
      <w:lvlJc w:val="left"/>
      <w:pPr>
        <w:ind w:left="3240" w:hanging="1800"/>
      </w:pPr>
      <w:rPr>
        <w:rFonts w:hint="default"/>
        <w:b/>
        <w:sz w:val="32"/>
      </w:rPr>
    </w:lvl>
    <w:lvl w:ilvl="6">
      <w:start w:val="1"/>
      <w:numFmt w:val="decimal"/>
      <w:isLgl/>
      <w:lvlText w:val="%1.%2.%3.%4.%5.%6.%7."/>
      <w:lvlJc w:val="left"/>
      <w:pPr>
        <w:ind w:left="3600" w:hanging="2160"/>
      </w:pPr>
      <w:rPr>
        <w:rFonts w:hint="default"/>
        <w:b/>
        <w:sz w:val="32"/>
      </w:rPr>
    </w:lvl>
    <w:lvl w:ilvl="7">
      <w:start w:val="1"/>
      <w:numFmt w:val="decimal"/>
      <w:isLgl/>
      <w:lvlText w:val="%1.%2.%3.%4.%5.%6.%7.%8."/>
      <w:lvlJc w:val="left"/>
      <w:pPr>
        <w:ind w:left="3960" w:hanging="2520"/>
      </w:pPr>
      <w:rPr>
        <w:rFonts w:hint="default"/>
        <w:b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3960" w:hanging="2520"/>
      </w:pPr>
      <w:rPr>
        <w:rFonts w:hint="default"/>
        <w:b/>
        <w:sz w:val="32"/>
      </w:rPr>
    </w:lvl>
  </w:abstractNum>
  <w:abstractNum w:abstractNumId="2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226906"/>
    <w:multiLevelType w:val="hybridMultilevel"/>
    <w:tmpl w:val="EE8E4CF6"/>
    <w:lvl w:ilvl="0" w:tplc="49D02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04265B"/>
    <w:multiLevelType w:val="hybridMultilevel"/>
    <w:tmpl w:val="5948A50C"/>
    <w:lvl w:ilvl="0" w:tplc="32AA06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828334A"/>
    <w:multiLevelType w:val="multilevel"/>
    <w:tmpl w:val="A738C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095EE6"/>
    <w:multiLevelType w:val="hybridMultilevel"/>
    <w:tmpl w:val="D14CF2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D1392"/>
    <w:multiLevelType w:val="hybridMultilevel"/>
    <w:tmpl w:val="AEA6AD60"/>
    <w:lvl w:ilvl="0" w:tplc="C52CA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80722A"/>
    <w:multiLevelType w:val="hybridMultilevel"/>
    <w:tmpl w:val="30766F50"/>
    <w:lvl w:ilvl="0" w:tplc="FE549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E29A9"/>
    <w:multiLevelType w:val="hybridMultilevel"/>
    <w:tmpl w:val="9C7E2A2A"/>
    <w:lvl w:ilvl="0" w:tplc="5802A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A1547A"/>
    <w:multiLevelType w:val="hybridMultilevel"/>
    <w:tmpl w:val="A6F22066"/>
    <w:lvl w:ilvl="0" w:tplc="9844F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385158"/>
    <w:multiLevelType w:val="hybridMultilevel"/>
    <w:tmpl w:val="AD0C5846"/>
    <w:lvl w:ilvl="0" w:tplc="7442A5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232475"/>
    <w:multiLevelType w:val="hybridMultilevel"/>
    <w:tmpl w:val="A782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A5626"/>
    <w:multiLevelType w:val="hybridMultilevel"/>
    <w:tmpl w:val="A782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2186A"/>
    <w:multiLevelType w:val="hybridMultilevel"/>
    <w:tmpl w:val="42843C82"/>
    <w:lvl w:ilvl="0" w:tplc="FA8447A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B34F0"/>
    <w:multiLevelType w:val="hybridMultilevel"/>
    <w:tmpl w:val="3C54E9BC"/>
    <w:lvl w:ilvl="0" w:tplc="1C44C1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AD667DA"/>
    <w:multiLevelType w:val="multilevel"/>
    <w:tmpl w:val="1532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456BA0"/>
    <w:multiLevelType w:val="hybridMultilevel"/>
    <w:tmpl w:val="07D61222"/>
    <w:lvl w:ilvl="0" w:tplc="AD5C1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B403AC"/>
    <w:multiLevelType w:val="multilevel"/>
    <w:tmpl w:val="07C2F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8"/>
  </w:num>
  <w:num w:numId="5">
    <w:abstractNumId w:val="19"/>
  </w:num>
  <w:num w:numId="6">
    <w:abstractNumId w:val="9"/>
  </w:num>
  <w:num w:numId="7">
    <w:abstractNumId w:val="7"/>
  </w:num>
  <w:num w:numId="8">
    <w:abstractNumId w:val="11"/>
  </w:num>
  <w:num w:numId="9">
    <w:abstractNumId w:val="8"/>
  </w:num>
  <w:num w:numId="10">
    <w:abstractNumId w:val="20"/>
  </w:num>
  <w:num w:numId="11">
    <w:abstractNumId w:val="3"/>
  </w:num>
  <w:num w:numId="12">
    <w:abstractNumId w:val="17"/>
  </w:num>
  <w:num w:numId="13">
    <w:abstractNumId w:val="16"/>
  </w:num>
  <w:num w:numId="14">
    <w:abstractNumId w:val="13"/>
  </w:num>
  <w:num w:numId="15">
    <w:abstractNumId w:val="0"/>
  </w:num>
  <w:num w:numId="16">
    <w:abstractNumId w:val="4"/>
  </w:num>
  <w:num w:numId="17">
    <w:abstractNumId w:val="1"/>
  </w:num>
  <w:num w:numId="18">
    <w:abstractNumId w:val="15"/>
  </w:num>
  <w:num w:numId="19">
    <w:abstractNumId w:val="14"/>
  </w:num>
  <w:num w:numId="20">
    <w:abstractNumId w:val="21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6FDF"/>
    <w:rsid w:val="0002772E"/>
    <w:rsid w:val="00032121"/>
    <w:rsid w:val="000538F4"/>
    <w:rsid w:val="00084CC2"/>
    <w:rsid w:val="000A7FCD"/>
    <w:rsid w:val="0010035F"/>
    <w:rsid w:val="00104C6C"/>
    <w:rsid w:val="00110FB1"/>
    <w:rsid w:val="00123706"/>
    <w:rsid w:val="00126BCF"/>
    <w:rsid w:val="00136B7E"/>
    <w:rsid w:val="00140B7F"/>
    <w:rsid w:val="00141E17"/>
    <w:rsid w:val="00151255"/>
    <w:rsid w:val="00191BE3"/>
    <w:rsid w:val="001C16E3"/>
    <w:rsid w:val="001E2B11"/>
    <w:rsid w:val="001F618A"/>
    <w:rsid w:val="00205030"/>
    <w:rsid w:val="00223932"/>
    <w:rsid w:val="002648DD"/>
    <w:rsid w:val="00267A83"/>
    <w:rsid w:val="002749B5"/>
    <w:rsid w:val="00283210"/>
    <w:rsid w:val="00293712"/>
    <w:rsid w:val="002A01BE"/>
    <w:rsid w:val="002B0733"/>
    <w:rsid w:val="002B5FA7"/>
    <w:rsid w:val="002C09AD"/>
    <w:rsid w:val="002D1D59"/>
    <w:rsid w:val="002E4620"/>
    <w:rsid w:val="003003B9"/>
    <w:rsid w:val="00305C98"/>
    <w:rsid w:val="00321A77"/>
    <w:rsid w:val="003314E4"/>
    <w:rsid w:val="00345C77"/>
    <w:rsid w:val="003476F7"/>
    <w:rsid w:val="00390ADB"/>
    <w:rsid w:val="003A38A4"/>
    <w:rsid w:val="003A5F2F"/>
    <w:rsid w:val="003A7817"/>
    <w:rsid w:val="0042417D"/>
    <w:rsid w:val="004250B1"/>
    <w:rsid w:val="004711E5"/>
    <w:rsid w:val="00480C32"/>
    <w:rsid w:val="004878B3"/>
    <w:rsid w:val="00493374"/>
    <w:rsid w:val="004F17A2"/>
    <w:rsid w:val="00511905"/>
    <w:rsid w:val="00512671"/>
    <w:rsid w:val="00582986"/>
    <w:rsid w:val="00586A55"/>
    <w:rsid w:val="005913A0"/>
    <w:rsid w:val="005C4BCB"/>
    <w:rsid w:val="005E58A3"/>
    <w:rsid w:val="005E7C2B"/>
    <w:rsid w:val="00616B40"/>
    <w:rsid w:val="006278AC"/>
    <w:rsid w:val="006378FF"/>
    <w:rsid w:val="00643080"/>
    <w:rsid w:val="00655B0E"/>
    <w:rsid w:val="00697378"/>
    <w:rsid w:val="006A69EA"/>
    <w:rsid w:val="006B2F41"/>
    <w:rsid w:val="006B75D2"/>
    <w:rsid w:val="006F50C1"/>
    <w:rsid w:val="00720CAB"/>
    <w:rsid w:val="00723A07"/>
    <w:rsid w:val="00735ED4"/>
    <w:rsid w:val="00745722"/>
    <w:rsid w:val="00745FC3"/>
    <w:rsid w:val="0075623B"/>
    <w:rsid w:val="0077030F"/>
    <w:rsid w:val="00774A23"/>
    <w:rsid w:val="00777F3D"/>
    <w:rsid w:val="00780A24"/>
    <w:rsid w:val="00786A43"/>
    <w:rsid w:val="0079716A"/>
    <w:rsid w:val="007A543E"/>
    <w:rsid w:val="007D6802"/>
    <w:rsid w:val="007E4886"/>
    <w:rsid w:val="007E589A"/>
    <w:rsid w:val="007F70AC"/>
    <w:rsid w:val="008624BB"/>
    <w:rsid w:val="00865C7F"/>
    <w:rsid w:val="00875EE3"/>
    <w:rsid w:val="00876512"/>
    <w:rsid w:val="008822D3"/>
    <w:rsid w:val="00885524"/>
    <w:rsid w:val="0088700E"/>
    <w:rsid w:val="008D6139"/>
    <w:rsid w:val="008E7ADC"/>
    <w:rsid w:val="009149D2"/>
    <w:rsid w:val="009243C8"/>
    <w:rsid w:val="00931CF4"/>
    <w:rsid w:val="00951144"/>
    <w:rsid w:val="0095400F"/>
    <w:rsid w:val="0097513E"/>
    <w:rsid w:val="009755C4"/>
    <w:rsid w:val="00977527"/>
    <w:rsid w:val="009811D3"/>
    <w:rsid w:val="00983545"/>
    <w:rsid w:val="009A126C"/>
    <w:rsid w:val="009A3A98"/>
    <w:rsid w:val="009A6148"/>
    <w:rsid w:val="009B105D"/>
    <w:rsid w:val="009E13E4"/>
    <w:rsid w:val="00A43444"/>
    <w:rsid w:val="00A45FDC"/>
    <w:rsid w:val="00A55055"/>
    <w:rsid w:val="00A6760A"/>
    <w:rsid w:val="00AB5DE0"/>
    <w:rsid w:val="00AE75A9"/>
    <w:rsid w:val="00AF0A18"/>
    <w:rsid w:val="00B215CF"/>
    <w:rsid w:val="00B61851"/>
    <w:rsid w:val="00B76D03"/>
    <w:rsid w:val="00B77EB2"/>
    <w:rsid w:val="00BA3A46"/>
    <w:rsid w:val="00BB036C"/>
    <w:rsid w:val="00BC5A76"/>
    <w:rsid w:val="00BD006B"/>
    <w:rsid w:val="00BD11C8"/>
    <w:rsid w:val="00BD661B"/>
    <w:rsid w:val="00BF0D26"/>
    <w:rsid w:val="00C05E63"/>
    <w:rsid w:val="00C165E1"/>
    <w:rsid w:val="00C33FB9"/>
    <w:rsid w:val="00C55E08"/>
    <w:rsid w:val="00C65483"/>
    <w:rsid w:val="00C93A2A"/>
    <w:rsid w:val="00C95E67"/>
    <w:rsid w:val="00CB783D"/>
    <w:rsid w:val="00CF7355"/>
    <w:rsid w:val="00D67117"/>
    <w:rsid w:val="00D968B7"/>
    <w:rsid w:val="00DA1FE4"/>
    <w:rsid w:val="00DB2545"/>
    <w:rsid w:val="00DC2084"/>
    <w:rsid w:val="00DC5133"/>
    <w:rsid w:val="00DE3C9F"/>
    <w:rsid w:val="00DF3091"/>
    <w:rsid w:val="00E00878"/>
    <w:rsid w:val="00E23A1F"/>
    <w:rsid w:val="00E338B4"/>
    <w:rsid w:val="00E6538F"/>
    <w:rsid w:val="00E72595"/>
    <w:rsid w:val="00E93F90"/>
    <w:rsid w:val="00E962A7"/>
    <w:rsid w:val="00EA6BC3"/>
    <w:rsid w:val="00EE75DC"/>
    <w:rsid w:val="00F156F8"/>
    <w:rsid w:val="00F23E4C"/>
    <w:rsid w:val="00F36A0F"/>
    <w:rsid w:val="00F40E54"/>
    <w:rsid w:val="00F4146A"/>
    <w:rsid w:val="00F43F3A"/>
    <w:rsid w:val="00F55E2B"/>
    <w:rsid w:val="00F964EB"/>
    <w:rsid w:val="00FA2DBA"/>
    <w:rsid w:val="00FA4DCF"/>
    <w:rsid w:val="00FA5D02"/>
    <w:rsid w:val="00FC294E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E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F23E4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FontStyle13">
    <w:name w:val="Font Style13"/>
    <w:rsid w:val="004878B3"/>
    <w:rPr>
      <w:rFonts w:ascii="Arial" w:hAnsi="Arial" w:cs="Arial"/>
      <w:sz w:val="16"/>
      <w:szCs w:val="16"/>
    </w:rPr>
  </w:style>
  <w:style w:type="character" w:customStyle="1" w:styleId="FontStyle22">
    <w:name w:val="Font Style22"/>
    <w:rsid w:val="004878B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E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F23E4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FontStyle13">
    <w:name w:val="Font Style13"/>
    <w:rsid w:val="004878B3"/>
    <w:rPr>
      <w:rFonts w:ascii="Arial" w:hAnsi="Arial" w:cs="Arial"/>
      <w:sz w:val="16"/>
      <w:szCs w:val="16"/>
    </w:rPr>
  </w:style>
  <w:style w:type="character" w:customStyle="1" w:styleId="FontStyle22">
    <w:name w:val="Font Style22"/>
    <w:rsid w:val="004878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164D-D590-4734-984E-7590D8F0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asrar</cp:lastModifiedBy>
  <cp:revision>10</cp:revision>
  <cp:lastPrinted>2019-02-05T10:00:00Z</cp:lastPrinted>
  <dcterms:created xsi:type="dcterms:W3CDTF">2019-06-18T04:54:00Z</dcterms:created>
  <dcterms:modified xsi:type="dcterms:W3CDTF">2023-09-22T12:13:00Z</dcterms:modified>
</cp:coreProperties>
</file>