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E" w:rsidRPr="00DE6BBB" w:rsidRDefault="003C132E" w:rsidP="00CD063A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DE6B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063A" w:rsidRPr="00CD063A">
        <w:rPr>
          <w:rFonts w:ascii="Times New Roman" w:eastAsia="Times New Roman" w:hAnsi="Times New Roman"/>
          <w:b/>
          <w:sz w:val="28"/>
          <w:szCs w:val="28"/>
          <w:lang w:eastAsia="ar-SA"/>
        </w:rPr>
        <w:t>Обработка и интерпретация результатов ДНК анализа.</w:t>
      </w:r>
      <w:r w:rsidR="00CD063A" w:rsidRPr="00CD063A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</w:p>
    <w:p w:rsidR="003C132E" w:rsidRPr="00DE6BBB" w:rsidRDefault="003C132E" w:rsidP="003C1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E6BBB">
        <w:rPr>
          <w:rFonts w:eastAsia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Уяснить сущность, биологическое и медицинское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судебно-медицинской экспертизы вещественных доказательств.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Разобрать основные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понятия судебно-медицинской генетики, общие вопросы идентификации личности.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Уяснить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цели и вопросы при </w:t>
      </w:r>
      <w:proofErr w:type="spellStart"/>
      <w:r w:rsidR="009A7651">
        <w:rPr>
          <w:rFonts w:ascii="Times New Roman" w:eastAsia="Times New Roman" w:hAnsi="Times New Roman"/>
          <w:sz w:val="28"/>
          <w:szCs w:val="28"/>
          <w:lang w:bidi="en-US"/>
        </w:rPr>
        <w:t>назаначении</w:t>
      </w:r>
      <w:proofErr w:type="spellEnd"/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 генетических судебно-медицинских экспертиз.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Изучить сущность и биологическое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экспертизы крови и других биологических веществ. </w:t>
      </w: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Задачи: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 знания о:</w:t>
      </w:r>
    </w:p>
    <w:p w:rsidR="003C132E" w:rsidRPr="00DE6BBB" w:rsidRDefault="00CD063A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Аллелях,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генотипах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,Д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НК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-профилей;</w:t>
      </w:r>
    </w:p>
    <w:p w:rsidR="003C132E" w:rsidRPr="00DE6BBB" w:rsidRDefault="003C132E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3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Статистического распределения аллелей и генотипов </w:t>
      </w:r>
      <w:proofErr w:type="gramStart"/>
      <w:r w:rsidR="00CD06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D06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популяция;</w:t>
      </w:r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132E" w:rsidRDefault="00CD063A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Анализ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STR</w:t>
      </w:r>
      <w:r>
        <w:rPr>
          <w:rFonts w:ascii="Times New Roman" w:eastAsia="Times New Roman" w:hAnsi="Times New Roman"/>
          <w:sz w:val="28"/>
          <w:szCs w:val="28"/>
          <w:lang w:bidi="en-US"/>
        </w:rPr>
        <w:t>-локусов;</w:t>
      </w:r>
    </w:p>
    <w:p w:rsidR="00CD063A" w:rsidRPr="00DE6BBB" w:rsidRDefault="00CD063A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Расчетные формулы  и оценка индекса отцовство</w:t>
      </w:r>
      <w:r w:rsidRPr="00CD063A">
        <w:rPr>
          <w:rFonts w:ascii="Times New Roman" w:eastAsia="Times New Roman" w:hAnsi="Times New Roman"/>
          <w:sz w:val="28"/>
          <w:szCs w:val="28"/>
          <w:lang w:bidi="en-US"/>
        </w:rPr>
        <w:t>(</w:t>
      </w:r>
      <w:proofErr w:type="spellStart"/>
      <w:r w:rsidRPr="00CD063A">
        <w:rPr>
          <w:rFonts w:ascii="Times New Roman" w:eastAsia="Times New Roman" w:hAnsi="Times New Roman"/>
          <w:sz w:val="28"/>
          <w:szCs w:val="28"/>
          <w:lang w:bidi="en-US"/>
        </w:rPr>
        <w:t>Paternity</w:t>
      </w:r>
      <w:proofErr w:type="spellEnd"/>
      <w:r w:rsidRPr="00CD063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D063A">
        <w:rPr>
          <w:rFonts w:ascii="Times New Roman" w:eastAsia="Times New Roman" w:hAnsi="Times New Roman"/>
          <w:sz w:val="28"/>
          <w:szCs w:val="28"/>
          <w:lang w:bidi="en-US"/>
        </w:rPr>
        <w:t>Index</w:t>
      </w:r>
      <w:proofErr w:type="spellEnd"/>
      <w:r w:rsidRPr="00CD063A"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3C132E" w:rsidRPr="00DE6BBB" w:rsidRDefault="003C132E" w:rsidP="003C132E">
      <w:pPr>
        <w:tabs>
          <w:tab w:val="num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умения: </w:t>
      </w:r>
    </w:p>
    <w:p w:rsidR="00CD063A" w:rsidRDefault="00CD063A" w:rsidP="003C132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возможности</w:t>
      </w:r>
      <w:r w:rsidRPr="00CD063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происхождения ребенка от конкретных родителей.</w:t>
      </w:r>
      <w:r w:rsidR="003C132E"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</w:p>
    <w:p w:rsidR="00CD063A" w:rsidRPr="00CD063A" w:rsidRDefault="00CD063A" w:rsidP="00CD063A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CD063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Воспитывающая: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формировать положительное отношение к профессии врача,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гуманистической направленности  личности.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CD063A" w:rsidRDefault="001931F5" w:rsidP="00CD063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</w:t>
      </w:r>
      <w:r w:rsidR="00CD063A" w:rsidRPr="00CD063A">
        <w:rPr>
          <w:rFonts w:ascii="Arial" w:eastAsia="Times New Roman" w:hAnsi="Arial" w:cs="Arial"/>
          <w:lang w:eastAsia="ru-RU"/>
        </w:rPr>
        <w:t xml:space="preserve"> </w:t>
      </w:r>
      <w:r w:rsidR="00CD063A"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Элементы теории вероятностей и статистики. Введение в популяционный анализ статистического распределения идентификационных признаков. </w:t>
      </w:r>
      <w:r w:rsidR="00CD063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2</w:t>
      </w:r>
      <w:r w:rsid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  <w:r w:rsidR="00CD063A"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Аллели и генотипы, ДНК-профили. Статистическое распределение аллелей и генотипов в популяциях. Статистические информационные показатели популяционных выборок.</w:t>
      </w:r>
    </w:p>
    <w:p w:rsidR="00CD063A" w:rsidRPr="00CD063A" w:rsidRDefault="00CD063A" w:rsidP="00CD063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3.</w:t>
      </w:r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Прямой и опосредованный методы ДНК-идентификации на основе генетических профилей лиц (анализ STR-локусов). </w:t>
      </w:r>
    </w:p>
    <w:p w:rsidR="00CD063A" w:rsidRPr="00CD063A" w:rsidRDefault="00CD063A" w:rsidP="00CD063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4.</w:t>
      </w:r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Формулировка модели принятия экспертного решения и статистическая интерпретация достоверности результата. </w:t>
      </w:r>
    </w:p>
    <w:p w:rsidR="00CD063A" w:rsidRDefault="00CD063A" w:rsidP="00CD063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Байесовский метод принятия решений.</w:t>
      </w:r>
      <w:proofErr w:type="gram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Вероятностный анализ достоверности решения (прямой метод). </w:t>
      </w:r>
    </w:p>
    <w:p w:rsidR="00CD063A" w:rsidRDefault="00CD063A" w:rsidP="00CD063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6.</w:t>
      </w:r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Основной алгоритм непрямого метода анализа ДНК профилей. Расчетные формулы и оценка индекса отцовства (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Paternity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Index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). Пороговые критерии для верификации результатов интерпретации. Коррекция индекса отцовства с учетом выбора 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референтной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популяционной выборки. </w:t>
      </w:r>
    </w:p>
    <w:p w:rsidR="003C132E" w:rsidRPr="00CD063A" w:rsidRDefault="00CD063A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</w:t>
      </w:r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Метод анализа родственных отношений (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Kinship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analysis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). Классификация сценариев расчета индекса родства. Оценка коэффициента родства (</w:t>
      </w:r>
      <w:proofErr w:type="spellStart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Kinship</w:t>
      </w:r>
      <w:proofErr w:type="spellEnd"/>
      <w:r w:rsidRPr="00CD063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Index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).</w:t>
      </w:r>
      <w:r w:rsidR="001931F5"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Организация самостоятельной работы: 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>Подготовка обзора по заданной тематике, поиск научных публикаций и электронных источников информации, оформление патологоанатомичес</w:t>
      </w:r>
      <w:r w:rsidR="00CD063A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исследования трупа, доклад </w:t>
      </w:r>
      <w:r w:rsidR="00CD063A" w:rsidRPr="00CD063A">
        <w:rPr>
          <w:rFonts w:ascii="Times New Roman" w:eastAsia="Times New Roman" w:hAnsi="Times New Roman"/>
          <w:sz w:val="28"/>
          <w:szCs w:val="28"/>
          <w:lang w:eastAsia="ru-RU"/>
        </w:rPr>
        <w:t>на тему: «Статистический анализ результатов ДНК-идентификации</w:t>
      </w:r>
      <w:r w:rsidR="00CD063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C132E" w:rsidRPr="00DE6BBB" w:rsidRDefault="003C132E" w:rsidP="003C132E">
      <w:pPr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DE6BB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Методы, используемые на практических занятиях  </w:t>
      </w:r>
      <w:r w:rsidRPr="00DE6B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активные и интерактивные</w:t>
      </w:r>
      <w:r w:rsidRPr="00DE6BB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DE6B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Средства обучения: 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дидактические таблицы, схемы, плакаты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мел, доска, </w:t>
      </w:r>
      <w:proofErr w:type="spell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кадаскоп</w:t>
      </w:r>
      <w:proofErr w:type="spell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мультимедийный проектор </w:t>
      </w:r>
    </w:p>
    <w:p w:rsidR="003C132E" w:rsidRPr="00DE6BBB" w:rsidRDefault="003C132E" w:rsidP="003C132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108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C132E" w:rsidRPr="00DE6BBB" w:rsidRDefault="003C132E" w:rsidP="003C132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E6BBB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DE6BBB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3C132E" w:rsidRPr="00DE6BBB" w:rsidRDefault="003C132E" w:rsidP="003C132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C132E" w:rsidRPr="00DE6BBB" w:rsidRDefault="003C132E" w:rsidP="003C132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980"/>
        <w:gridCol w:w="2880"/>
        <w:gridCol w:w="1800"/>
        <w:gridCol w:w="900"/>
      </w:tblGrid>
      <w:tr w:rsidR="003C132E" w:rsidRPr="00DE6BBB" w:rsidTr="00795567">
        <w:tc>
          <w:tcPr>
            <w:tcW w:w="360" w:type="dxa"/>
            <w:vMerge w:val="restart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0" w:type="dxa"/>
            <w:vMerge w:val="restart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80" w:type="dxa"/>
            <w:vMerge w:val="restart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C132E" w:rsidRPr="00DE6BBB" w:rsidTr="00795567">
        <w:tc>
          <w:tcPr>
            <w:tcW w:w="360" w:type="dxa"/>
            <w:vMerge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СМЭ 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знаний клиническом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микозов.</w:t>
            </w:r>
          </w:p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Индуктивные, методы стимулирования и мотивации - анализ жизненных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орди-наторов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полученные знания при решении практических задач.</w:t>
            </w: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ординаторы работают с предложенными задачами. 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3C132E" w:rsidRPr="00DE6BBB" w:rsidTr="00795567">
        <w:tc>
          <w:tcPr>
            <w:tcW w:w="36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Заключе-ние</w:t>
            </w:r>
            <w:proofErr w:type="spellEnd"/>
            <w:proofErr w:type="gramEnd"/>
          </w:p>
        </w:tc>
        <w:tc>
          <w:tcPr>
            <w:tcW w:w="19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80" w:type="dxa"/>
          </w:tcPr>
          <w:p w:rsidR="003C132E" w:rsidRPr="00DE6BBB" w:rsidRDefault="003C132E" w:rsidP="00795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1800" w:type="dxa"/>
          </w:tcPr>
          <w:p w:rsidR="003C132E" w:rsidRPr="00DE6BBB" w:rsidRDefault="003C132E" w:rsidP="00795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</w:tcPr>
          <w:p w:rsidR="003C132E" w:rsidRPr="00DE6BBB" w:rsidRDefault="003C132E" w:rsidP="0079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3C132E" w:rsidRPr="00DE6BBB" w:rsidRDefault="003C132E" w:rsidP="003C1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32E" w:rsidRPr="00DE6BBB" w:rsidRDefault="003C132E" w:rsidP="003C1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E94" w:rsidRDefault="00D23E94"/>
    <w:sectPr w:rsidR="00D23E94" w:rsidSect="00D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75F153F"/>
    <w:multiLevelType w:val="hybridMultilevel"/>
    <w:tmpl w:val="3B26873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E"/>
    <w:rsid w:val="001931F5"/>
    <w:rsid w:val="003C132E"/>
    <w:rsid w:val="00682F02"/>
    <w:rsid w:val="009A7651"/>
    <w:rsid w:val="00CD063A"/>
    <w:rsid w:val="00D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2018-01-19T07:27:00Z</dcterms:created>
  <dcterms:modified xsi:type="dcterms:W3CDTF">2018-01-19T07:27:00Z</dcterms:modified>
</cp:coreProperties>
</file>