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 СМЭ трупа новорожденного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Вопрос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Исследуя труп младенца, судебно-медицинский эксперт должен ответить на следующие вопросы:                                  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является ли младенец новорожденным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 является ли он живорожде</w:t>
      </w:r>
      <w:r>
        <w:rPr>
          <w:rFonts w:ascii="Courier New" w:eastAsia="Calibri" w:hAnsi="Courier New" w:cs="Courier New"/>
          <w:sz w:val="21"/>
          <w:szCs w:val="21"/>
        </w:rPr>
        <w:t xml:space="preserve">нным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какова причина смерти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имело ли место детоубийство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 Исследуя труп младенца, судебно-медицинский эксперт должен ответить на следующие вопросы: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был ли он жизнеспособным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какова продолжительность его внутриутробной жизни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3 явл</w:t>
      </w:r>
      <w:r>
        <w:rPr>
          <w:rFonts w:ascii="Courier New" w:eastAsia="Calibri" w:hAnsi="Courier New" w:cs="Courier New"/>
          <w:sz w:val="21"/>
          <w:szCs w:val="21"/>
        </w:rPr>
        <w:t>яется ли он доношенным и зрелым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4 какова продолжитель</w:t>
      </w:r>
      <w:r>
        <w:rPr>
          <w:rFonts w:ascii="Courier New" w:eastAsia="Calibri" w:hAnsi="Courier New" w:cs="Courier New"/>
          <w:sz w:val="21"/>
          <w:szCs w:val="21"/>
        </w:rPr>
        <w:t xml:space="preserve">ность его жизни после рождения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 xml:space="preserve">3 </w:t>
      </w:r>
      <w:r w:rsidR="004563DC" w:rsidRPr="004563DC">
        <w:rPr>
          <w:rFonts w:ascii="Courier New" w:eastAsia="Calibri" w:hAnsi="Courier New" w:cs="Courier New"/>
          <w:sz w:val="21"/>
          <w:szCs w:val="21"/>
        </w:rPr>
        <w:t>Признаками новорожденности является: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>1 сыровидная смазка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масса плода 3500 граммов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родовая опухоль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кефалогематома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 xml:space="preserve">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4 Признаками новорожденности является: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наличие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мекония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 xml:space="preserve"> в толстой кишке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родовая опухоль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опачкивание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 xml:space="preserve"> неповрежденной кожи кровью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сформировавшийся демаркационный вал в области пупочного кольца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5 Легочная плавательная проба может быть положительной, если: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проводилось искусственное дыхание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легкие гнилостно трансформированы </w:t>
      </w:r>
    </w:p>
    <w:p w:rsid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>3 младенец был живо</w:t>
      </w:r>
      <w:r w:rsidR="004563DC" w:rsidRPr="004563DC">
        <w:rPr>
          <w:rFonts w:ascii="Courier New" w:eastAsia="Calibri" w:hAnsi="Courier New" w:cs="Courier New"/>
          <w:sz w:val="21"/>
          <w:szCs w:val="21"/>
        </w:rPr>
        <w:t xml:space="preserve">рожденным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легкие на момент исследования не полностью оттаяли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6 Легочная плавательная проба может быть отрицательной при: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первичном ателектазе легких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внутриутробном обвитии пуповины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вторичном ателектазе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гнилостной трансформации трупа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7 Жизнеспособным в судебной медицине считают новорожденного, у которого: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длина тела не менее 40 см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lastRenderedPageBreak/>
        <w:t xml:space="preserve">2 длина тела не менее 35 см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масса тела не менее 1500 г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масса тела не менее 1000 г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8 Продолжительность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внеутробной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 xml:space="preserve"> жизни новорожденного младенца можно определить по: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гистологической картине пупочного кольца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 распространении во</w:t>
      </w:r>
      <w:r>
        <w:rPr>
          <w:rFonts w:ascii="Courier New" w:eastAsia="Calibri" w:hAnsi="Courier New" w:cs="Courier New"/>
          <w:sz w:val="21"/>
          <w:szCs w:val="21"/>
        </w:rPr>
        <w:t>здуха в желудочно-кишечном трак</w:t>
      </w:r>
      <w:r w:rsidRPr="004563DC">
        <w:rPr>
          <w:rFonts w:ascii="Courier New" w:eastAsia="Calibri" w:hAnsi="Courier New" w:cs="Courier New"/>
          <w:sz w:val="21"/>
          <w:szCs w:val="21"/>
        </w:rPr>
        <w:t xml:space="preserve">те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гистологической картине родовой опухоли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длине тела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9 Внутриутробная смерть плода может быть вызвана: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отслойкой плаценты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инфарктом плаценты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прижатием пуповины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отравлением алкоголем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10 Внутриутробная смерть плода может быть обусловлена: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токсикозом беременности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отслойкой плаценты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аспирацией околоплодных вод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обвитием шеи пуповиной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11 Под детоубийством понимают убийство новорожденного младенца: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отцом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посторонним лицом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3 родственником (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матерью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12 Полное рассасывание родовой опух</w:t>
      </w:r>
      <w:r w:rsidR="005C5DF7">
        <w:rPr>
          <w:rFonts w:ascii="Courier New" w:eastAsia="Calibri" w:hAnsi="Courier New" w:cs="Courier New"/>
          <w:sz w:val="21"/>
          <w:szCs w:val="21"/>
        </w:rPr>
        <w:t xml:space="preserve">оли, как правило, происходит в </w:t>
      </w:r>
      <w:bookmarkStart w:id="0" w:name="_GoBack"/>
      <w:bookmarkEnd w:id="0"/>
      <w:r w:rsidRPr="004563DC">
        <w:rPr>
          <w:rFonts w:ascii="Courier New" w:eastAsia="Calibri" w:hAnsi="Courier New" w:cs="Courier New"/>
          <w:sz w:val="21"/>
          <w:szCs w:val="21"/>
        </w:rPr>
        <w:t xml:space="preserve">течение:                                                    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1 суток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 xml:space="preserve">2 1-2 суток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3 3-4 суток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5-6 суток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13 Рассасывание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кефалогематомы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 xml:space="preserve">, как правило, происходит в течение:    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1-й недели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1-2 недели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2-4 недели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4-6 недели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14 Наличие воздуха в тонкой кишке означает, что новорожденный жил: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не более 1 часа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4-6 часов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lastRenderedPageBreak/>
        <w:t xml:space="preserve">3 6-12 часов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12-24 часа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15 Исследуя труп новорожденного, срединный разрез производят от: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подбородка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>2 вырезки грудины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красной каймы нижней губы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щитовидного хряща гортани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 xml:space="preserve">5 мечевидного отростка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16 </w:t>
      </w:r>
      <w:proofErr w:type="gramStart"/>
      <w:r w:rsidRPr="004563DC">
        <w:rPr>
          <w:rFonts w:ascii="Courier New" w:eastAsia="Calibri" w:hAnsi="Courier New" w:cs="Courier New"/>
          <w:sz w:val="21"/>
          <w:szCs w:val="21"/>
        </w:rPr>
        <w:t>В</w:t>
      </w:r>
      <w:proofErr w:type="gramEnd"/>
      <w:r w:rsidRPr="004563DC">
        <w:rPr>
          <w:rFonts w:ascii="Courier New" w:eastAsia="Calibri" w:hAnsi="Courier New" w:cs="Courier New"/>
          <w:sz w:val="21"/>
          <w:szCs w:val="21"/>
        </w:rPr>
        <w:t xml:space="preserve"> желудке трупа новорожденного обнаружен воздух. Легк</w:t>
      </w:r>
      <w:r w:rsidR="006015EC">
        <w:rPr>
          <w:rFonts w:ascii="Courier New" w:eastAsia="Calibri" w:hAnsi="Courier New" w:cs="Courier New"/>
          <w:sz w:val="21"/>
          <w:szCs w:val="21"/>
        </w:rPr>
        <w:t xml:space="preserve">ие не полностью расправлены. В </w:t>
      </w:r>
      <w:r w:rsidRPr="004563DC">
        <w:rPr>
          <w:rFonts w:ascii="Courier New" w:eastAsia="Calibri" w:hAnsi="Courier New" w:cs="Courier New"/>
          <w:sz w:val="21"/>
          <w:szCs w:val="21"/>
        </w:rPr>
        <w:t>толстом кишечнике первородный кал. Как долго жил младенец после родов?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несколько минут </w:t>
      </w: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1-2 часа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10-12 часов </w:t>
      </w:r>
    </w:p>
    <w:p w:rsidR="006015E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17 Труп новорожденного без гнилостных изменений. Легкие в целом тонут, отдельные кусочки легочной ткани плавают. В желудке и частично в тонком кишечнике воздух. Как оценить эти данные при решении вопроса о </w:t>
      </w:r>
      <w:proofErr w:type="spellStart"/>
      <w:r w:rsidRPr="004563DC">
        <w:rPr>
          <w:rFonts w:ascii="Courier New" w:eastAsia="Calibri" w:hAnsi="Courier New" w:cs="Courier New"/>
          <w:sz w:val="21"/>
          <w:szCs w:val="21"/>
        </w:rPr>
        <w:t>живорожденности</w:t>
      </w:r>
      <w:proofErr w:type="spellEnd"/>
      <w:r w:rsidRPr="004563DC">
        <w:rPr>
          <w:rFonts w:ascii="Courier New" w:eastAsia="Calibri" w:hAnsi="Courier New" w:cs="Courier New"/>
          <w:sz w:val="21"/>
          <w:szCs w:val="21"/>
        </w:rPr>
        <w:t>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младенец родился мертвым </w:t>
      </w: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младенец после рождения жил, дышал, но непродолжительное время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3 мертворожденному производили искусственное дыхание (балл - 0)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18 Определить внутриутробный возраст плода длиною 40 см: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8 лунных месяцев </w:t>
      </w:r>
    </w:p>
    <w:p w:rsidR="006015E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2 7 лунных месяцев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9 лунных месяцев 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4 6 лунных месяцев </w:t>
      </w:r>
    </w:p>
    <w:p w:rsidR="006015E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19 </w:t>
      </w:r>
      <w:proofErr w:type="gramStart"/>
      <w:r w:rsidRPr="004563DC">
        <w:rPr>
          <w:rFonts w:ascii="Courier New" w:eastAsia="Calibri" w:hAnsi="Courier New" w:cs="Courier New"/>
          <w:sz w:val="21"/>
          <w:szCs w:val="21"/>
        </w:rPr>
        <w:t>В</w:t>
      </w:r>
      <w:proofErr w:type="gramEnd"/>
      <w:r w:rsidRPr="004563DC">
        <w:rPr>
          <w:rFonts w:ascii="Courier New" w:eastAsia="Calibri" w:hAnsi="Courier New" w:cs="Courier New"/>
          <w:sz w:val="21"/>
          <w:szCs w:val="21"/>
        </w:rPr>
        <w:t xml:space="preserve"> судебно-медицинском отношении новорожденным считают младенца, прожившего после рождения: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1 более 1 суток 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 около 1 суток</w:t>
      </w:r>
    </w:p>
    <w:p w:rsid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3 суток </w:t>
      </w:r>
    </w:p>
    <w:p w:rsidR="006015E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20 Масса тела доношенного плода: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>Варианты ответов</w:t>
      </w:r>
    </w:p>
    <w:p w:rsidR="004563D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 xml:space="preserve">1 2 кг </w:t>
      </w:r>
    </w:p>
    <w:p w:rsidR="004563DC" w:rsidRPr="004563DC" w:rsidRDefault="006015E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>2 3-3,5 кг</w:t>
      </w:r>
    </w:p>
    <w:p w:rsidR="004563DC" w:rsidRPr="004563DC" w:rsidRDefault="004563DC" w:rsidP="004563DC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4563DC">
        <w:rPr>
          <w:rFonts w:ascii="Courier New" w:eastAsia="Calibri" w:hAnsi="Courier New" w:cs="Courier New"/>
          <w:sz w:val="21"/>
          <w:szCs w:val="21"/>
        </w:rPr>
        <w:t xml:space="preserve">3 более 5 кг </w:t>
      </w:r>
    </w:p>
    <w:p w:rsidR="008B69C6" w:rsidRDefault="008B69C6"/>
    <w:sectPr w:rsidR="008B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75"/>
    <w:rsid w:val="004563DC"/>
    <w:rsid w:val="005C5DF7"/>
    <w:rsid w:val="006015EC"/>
    <w:rsid w:val="00864375"/>
    <w:rsid w:val="008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B98"/>
  <w15:chartTrackingRefBased/>
  <w15:docId w15:val="{E78E54AB-D5B1-4C5C-8E00-6447E29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2</cp:revision>
  <dcterms:created xsi:type="dcterms:W3CDTF">2020-03-18T06:42:00Z</dcterms:created>
  <dcterms:modified xsi:type="dcterms:W3CDTF">2020-03-18T06:48:00Z</dcterms:modified>
</cp:coreProperties>
</file>