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22" w:rsidRPr="004623D1" w:rsidRDefault="00DE5221" w:rsidP="0041150C">
      <w:pPr>
        <w:tabs>
          <w:tab w:val="left" w:pos="8931"/>
        </w:tabs>
        <w:ind w:firstLine="70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Практическое занятие </w:t>
      </w:r>
    </w:p>
    <w:p w:rsidR="00B54E22" w:rsidRPr="004623D1" w:rsidRDefault="00B54E22" w:rsidP="00B54E22">
      <w:pPr>
        <w:contextualSpacing/>
        <w:jc w:val="both"/>
        <w:rPr>
          <w:rFonts w:ascii="Times New Roman" w:eastAsia="Times New Roman" w:hAnsi="Times New Roman" w:cs="Times New Roman"/>
          <w:sz w:val="24"/>
          <w:szCs w:val="24"/>
          <w:lang w:eastAsia="ru-RU"/>
        </w:rPr>
      </w:pPr>
      <w:r w:rsidRPr="004623D1">
        <w:rPr>
          <w:rFonts w:ascii="Times New Roman" w:eastAsia="Times New Roman" w:hAnsi="Times New Roman" w:cs="Times New Roman"/>
          <w:b/>
          <w:color w:val="000000"/>
          <w:sz w:val="24"/>
          <w:szCs w:val="24"/>
          <w:lang w:eastAsia="ru-RU"/>
        </w:rPr>
        <w:t xml:space="preserve">1. Тема: </w:t>
      </w:r>
      <w:r w:rsidR="00A00CD6">
        <w:rPr>
          <w:rFonts w:ascii="Times New Roman" w:eastAsia="Times New Roman" w:hAnsi="Times New Roman" w:cs="Times New Roman"/>
          <w:sz w:val="24"/>
          <w:szCs w:val="24"/>
          <w:lang w:eastAsia="ru-RU"/>
        </w:rPr>
        <w:t>Судебно-медицинская экспертиза повреждений</w:t>
      </w:r>
      <w:r w:rsidR="00F32F1D">
        <w:rPr>
          <w:rFonts w:ascii="Times New Roman" w:eastAsia="Times New Roman" w:hAnsi="Times New Roman" w:cs="Times New Roman"/>
          <w:sz w:val="24"/>
          <w:szCs w:val="24"/>
          <w:lang w:eastAsia="ru-RU"/>
        </w:rPr>
        <w:t xml:space="preserve"> в результате механической асфиксии.</w:t>
      </w:r>
    </w:p>
    <w:p w:rsidR="00B54E22" w:rsidRPr="004623D1" w:rsidRDefault="00B54E22" w:rsidP="00B54E22">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4623D1">
        <w:rPr>
          <w:rFonts w:ascii="Times New Roman" w:eastAsia="Times New Roman" w:hAnsi="Times New Roman" w:cs="Times New Roman"/>
          <w:b/>
          <w:color w:val="000000"/>
          <w:sz w:val="24"/>
          <w:szCs w:val="24"/>
          <w:lang w:eastAsia="ru-RU"/>
        </w:rPr>
        <w:t xml:space="preserve">2. Цель: </w:t>
      </w:r>
      <w:r w:rsidRPr="004623D1">
        <w:rPr>
          <w:rFonts w:ascii="Times New Roman" w:eastAsia="Times New Roman" w:hAnsi="Times New Roman" w:cs="Times New Roman"/>
          <w:sz w:val="24"/>
          <w:szCs w:val="24"/>
          <w:lang w:eastAsia="ru-RU"/>
        </w:rPr>
        <w:t>Знать</w:t>
      </w:r>
      <w:r w:rsidRPr="004623D1">
        <w:rPr>
          <w:rFonts w:ascii="Times New Roman" w:eastAsia="Times New Roman" w:hAnsi="Times New Roman" w:cs="Times New Roman"/>
          <w:b/>
          <w:sz w:val="24"/>
          <w:szCs w:val="24"/>
          <w:lang w:eastAsia="ru-RU"/>
        </w:rPr>
        <w:t xml:space="preserve"> </w:t>
      </w:r>
      <w:r w:rsidR="00F32F1D" w:rsidRPr="00F32F1D">
        <w:rPr>
          <w:rFonts w:ascii="Times New Roman" w:eastAsia="Times New Roman" w:hAnsi="Times New Roman" w:cs="Times New Roman"/>
          <w:sz w:val="24"/>
          <w:szCs w:val="24"/>
          <w:lang w:eastAsia="ru-RU"/>
        </w:rPr>
        <w:t>понятие гипоксия и виды гипоксий</w:t>
      </w:r>
      <w:r w:rsidR="00F32F1D">
        <w:rPr>
          <w:rFonts w:ascii="Times New Roman" w:eastAsia="Times New Roman" w:hAnsi="Times New Roman" w:cs="Times New Roman"/>
          <w:b/>
          <w:sz w:val="24"/>
          <w:szCs w:val="24"/>
          <w:lang w:eastAsia="ru-RU"/>
        </w:rPr>
        <w:t xml:space="preserve">, </w:t>
      </w:r>
      <w:r w:rsidRPr="004623D1">
        <w:rPr>
          <w:rFonts w:ascii="Times New Roman" w:eastAsia="Times New Roman" w:hAnsi="Times New Roman" w:cs="Times New Roman"/>
          <w:sz w:val="24"/>
          <w:szCs w:val="24"/>
          <w:lang w:eastAsia="ru-RU"/>
        </w:rPr>
        <w:t xml:space="preserve">классификацию </w:t>
      </w:r>
      <w:r w:rsidR="00F32F1D">
        <w:rPr>
          <w:rFonts w:ascii="Times New Roman" w:eastAsia="Times New Roman" w:hAnsi="Times New Roman" w:cs="Times New Roman"/>
          <w:sz w:val="24"/>
          <w:szCs w:val="24"/>
          <w:lang w:eastAsia="ru-RU"/>
        </w:rPr>
        <w:t xml:space="preserve">гипоксий; понятие асфиксия, стадии асфиксий, признаки асфиксий, классификация асфиксий, метод исследования асфиксий. </w:t>
      </w:r>
    </w:p>
    <w:p w:rsidR="00A00CD6" w:rsidRPr="00A00CD6" w:rsidRDefault="00B54E22" w:rsidP="00A00CD6">
      <w:pPr>
        <w:contextualSpacing/>
        <w:jc w:val="both"/>
        <w:rPr>
          <w:rFonts w:ascii="Times New Roman" w:eastAsia="Times New Roman" w:hAnsi="Times New Roman" w:cs="Times New Roman"/>
          <w:b/>
          <w:color w:val="000000"/>
          <w:sz w:val="24"/>
          <w:szCs w:val="24"/>
          <w:lang w:eastAsia="ru-RU"/>
        </w:rPr>
      </w:pPr>
      <w:r w:rsidRPr="004623D1">
        <w:rPr>
          <w:rFonts w:ascii="Times New Roman" w:eastAsia="Times New Roman" w:hAnsi="Times New Roman" w:cs="Times New Roman"/>
          <w:b/>
          <w:color w:val="000000"/>
          <w:sz w:val="24"/>
          <w:szCs w:val="24"/>
          <w:lang w:eastAsia="ru-RU"/>
        </w:rPr>
        <w:t xml:space="preserve">3. Задачи: </w:t>
      </w:r>
      <w:r w:rsidR="00A00CD6">
        <w:rPr>
          <w:rFonts w:ascii="Times New Roman" w:eastAsia="Times New Roman" w:hAnsi="Times New Roman" w:cs="Times New Roman"/>
          <w:i/>
          <w:color w:val="000000"/>
          <w:sz w:val="24"/>
          <w:szCs w:val="24"/>
          <w:lang w:eastAsia="ru-RU"/>
        </w:rPr>
        <w:t xml:space="preserve"> </w:t>
      </w:r>
      <w:proofErr w:type="gramStart"/>
      <w:r w:rsidR="00A00CD6">
        <w:rPr>
          <w:rFonts w:ascii="Times New Roman" w:eastAsia="Times New Roman" w:hAnsi="Times New Roman" w:cs="Times New Roman"/>
          <w:i/>
          <w:color w:val="000000"/>
          <w:sz w:val="24"/>
          <w:szCs w:val="24"/>
          <w:lang w:eastAsia="ru-RU"/>
        </w:rPr>
        <w:t>Обучающая</w:t>
      </w:r>
      <w:proofErr w:type="gramEnd"/>
      <w:r w:rsidR="00A00CD6">
        <w:rPr>
          <w:rFonts w:ascii="Times New Roman" w:eastAsia="Times New Roman" w:hAnsi="Times New Roman" w:cs="Times New Roman"/>
          <w:i/>
          <w:color w:val="000000"/>
          <w:sz w:val="24"/>
          <w:szCs w:val="24"/>
          <w:lang w:eastAsia="ru-RU"/>
        </w:rPr>
        <w:t>:</w:t>
      </w:r>
      <w:r w:rsidR="00BF04B5">
        <w:rPr>
          <w:rFonts w:ascii="Times New Roman" w:eastAsia="Times New Roman" w:hAnsi="Times New Roman" w:cs="Times New Roman"/>
          <w:i/>
          <w:color w:val="000000"/>
          <w:sz w:val="24"/>
          <w:szCs w:val="24"/>
          <w:lang w:eastAsia="ru-RU"/>
        </w:rPr>
        <w:t xml:space="preserve"> </w:t>
      </w:r>
      <w:r w:rsidR="00A00CD6" w:rsidRPr="00A00CD6">
        <w:rPr>
          <w:rFonts w:ascii="Times New Roman" w:eastAsia="Times New Roman" w:hAnsi="Times New Roman" w:cs="Times New Roman"/>
          <w:color w:val="000000"/>
          <w:sz w:val="24"/>
          <w:szCs w:val="24"/>
          <w:lang w:eastAsia="ru-RU"/>
        </w:rPr>
        <w:t>сформировать  знания о:</w:t>
      </w:r>
    </w:p>
    <w:p w:rsidR="00A00CD6" w:rsidRPr="00A00CD6" w:rsidRDefault="00A00CD6" w:rsidP="00A00CD6">
      <w:pPr>
        <w:contextualSpacing/>
        <w:jc w:val="both"/>
        <w:rPr>
          <w:rFonts w:ascii="Times New Roman" w:eastAsia="Times New Roman" w:hAnsi="Times New Roman" w:cs="Times New Roman"/>
          <w:color w:val="000000"/>
          <w:sz w:val="24"/>
          <w:szCs w:val="24"/>
          <w:lang w:eastAsia="ru-RU"/>
        </w:rPr>
      </w:pPr>
      <w:r w:rsidRPr="00A00CD6">
        <w:rPr>
          <w:rFonts w:ascii="Times New Roman" w:eastAsia="Times New Roman" w:hAnsi="Times New Roman" w:cs="Times New Roman"/>
          <w:color w:val="000000"/>
          <w:sz w:val="24"/>
          <w:szCs w:val="24"/>
          <w:lang w:eastAsia="ru-RU"/>
        </w:rPr>
        <w:t>-</w:t>
      </w:r>
      <w:proofErr w:type="gramStart"/>
      <w:r w:rsidRPr="00A00CD6">
        <w:rPr>
          <w:rFonts w:ascii="Times New Roman" w:eastAsia="Times New Roman" w:hAnsi="Times New Roman" w:cs="Times New Roman"/>
          <w:color w:val="000000"/>
          <w:sz w:val="24"/>
          <w:szCs w:val="24"/>
          <w:lang w:eastAsia="ru-RU"/>
        </w:rPr>
        <w:t>понятии</w:t>
      </w:r>
      <w:proofErr w:type="gramEnd"/>
      <w:r w:rsidRPr="00A00CD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гипоксии, асфиксии</w:t>
      </w:r>
    </w:p>
    <w:p w:rsidR="00A00CD6" w:rsidRPr="00A00CD6" w:rsidRDefault="00A00CD6" w:rsidP="00A00CD6">
      <w:pPr>
        <w:contextualSpacing/>
        <w:jc w:val="both"/>
        <w:rPr>
          <w:rFonts w:ascii="Times New Roman" w:eastAsia="Times New Roman" w:hAnsi="Times New Roman" w:cs="Times New Roman"/>
          <w:color w:val="000000"/>
          <w:sz w:val="24"/>
          <w:szCs w:val="24"/>
          <w:lang w:eastAsia="ru-RU"/>
        </w:rPr>
      </w:pPr>
      <w:r w:rsidRPr="00A00CD6">
        <w:rPr>
          <w:rFonts w:ascii="Times New Roman" w:eastAsia="Times New Roman" w:hAnsi="Times New Roman" w:cs="Times New Roman"/>
          <w:color w:val="000000"/>
          <w:sz w:val="24"/>
          <w:szCs w:val="24"/>
          <w:lang w:eastAsia="ru-RU"/>
        </w:rPr>
        <w:t>-</w:t>
      </w:r>
      <w:proofErr w:type="gramStart"/>
      <w:r w:rsidRPr="00A00CD6">
        <w:rPr>
          <w:rFonts w:ascii="Times New Roman" w:eastAsia="Times New Roman" w:hAnsi="Times New Roman" w:cs="Times New Roman"/>
          <w:color w:val="000000"/>
          <w:sz w:val="24"/>
          <w:szCs w:val="24"/>
          <w:lang w:eastAsia="ru-RU"/>
        </w:rPr>
        <w:t>механизме</w:t>
      </w:r>
      <w:proofErr w:type="gramEnd"/>
      <w:r w:rsidRPr="00A00CD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асфиксии, стадии асфиксии</w:t>
      </w:r>
    </w:p>
    <w:p w:rsidR="00A00CD6" w:rsidRPr="00A00CD6" w:rsidRDefault="00A00CD6" w:rsidP="00A00CD6">
      <w:pPr>
        <w:contextualSpacing/>
        <w:jc w:val="both"/>
        <w:rPr>
          <w:rFonts w:ascii="Times New Roman" w:eastAsia="Times New Roman" w:hAnsi="Times New Roman" w:cs="Times New Roman"/>
          <w:color w:val="000000"/>
          <w:sz w:val="24"/>
          <w:szCs w:val="24"/>
          <w:lang w:eastAsia="ru-RU"/>
        </w:rPr>
      </w:pPr>
      <w:proofErr w:type="gramStart"/>
      <w:r w:rsidRPr="00A00CD6">
        <w:rPr>
          <w:rFonts w:ascii="Times New Roman" w:eastAsia="Times New Roman" w:hAnsi="Times New Roman" w:cs="Times New Roman"/>
          <w:i/>
          <w:color w:val="000000"/>
          <w:sz w:val="24"/>
          <w:szCs w:val="24"/>
          <w:lang w:eastAsia="ru-RU"/>
        </w:rPr>
        <w:t>Развивающая</w:t>
      </w:r>
      <w:proofErr w:type="gramEnd"/>
      <w:r w:rsidRPr="00A00CD6">
        <w:rPr>
          <w:rFonts w:ascii="Times New Roman" w:eastAsia="Times New Roman" w:hAnsi="Times New Roman" w:cs="Times New Roman"/>
          <w:i/>
          <w:color w:val="000000"/>
          <w:sz w:val="24"/>
          <w:szCs w:val="24"/>
          <w:lang w:eastAsia="ru-RU"/>
        </w:rPr>
        <w:t>:</w:t>
      </w:r>
      <w:r w:rsidRPr="00A00CD6">
        <w:rPr>
          <w:rFonts w:ascii="Times New Roman" w:eastAsia="Times New Roman" w:hAnsi="Times New Roman" w:cs="Times New Roman"/>
          <w:color w:val="000000"/>
          <w:sz w:val="24"/>
          <w:szCs w:val="24"/>
          <w:lang w:eastAsia="ru-RU"/>
        </w:rPr>
        <w:t xml:space="preserve"> сформировать умения: </w:t>
      </w:r>
    </w:p>
    <w:p w:rsidR="00A00CD6" w:rsidRPr="00A00CD6" w:rsidRDefault="00A00CD6" w:rsidP="00A00CD6">
      <w:pPr>
        <w:contextualSpacing/>
        <w:jc w:val="both"/>
        <w:rPr>
          <w:rFonts w:ascii="Times New Roman" w:eastAsia="Times New Roman" w:hAnsi="Times New Roman" w:cs="Times New Roman"/>
          <w:color w:val="000000"/>
          <w:sz w:val="24"/>
          <w:szCs w:val="24"/>
          <w:lang w:eastAsia="ru-RU"/>
        </w:rPr>
      </w:pPr>
      <w:r w:rsidRPr="00A00CD6">
        <w:rPr>
          <w:rFonts w:ascii="Times New Roman" w:eastAsia="Times New Roman" w:hAnsi="Times New Roman" w:cs="Times New Roman"/>
          <w:color w:val="000000"/>
          <w:sz w:val="24"/>
          <w:szCs w:val="24"/>
          <w:lang w:eastAsia="ru-RU"/>
        </w:rPr>
        <w:t>-оформление акта судебно-медицинского иссле</w:t>
      </w:r>
      <w:r>
        <w:rPr>
          <w:rFonts w:ascii="Times New Roman" w:eastAsia="Times New Roman" w:hAnsi="Times New Roman" w:cs="Times New Roman"/>
          <w:color w:val="000000"/>
          <w:sz w:val="24"/>
          <w:szCs w:val="24"/>
          <w:lang w:eastAsia="ru-RU"/>
        </w:rPr>
        <w:t>дования  трупов лиц, умерших в результате механической асфиксии</w:t>
      </w:r>
      <w:r w:rsidRPr="00A00CD6">
        <w:rPr>
          <w:rFonts w:ascii="Times New Roman" w:eastAsia="Times New Roman" w:hAnsi="Times New Roman" w:cs="Times New Roman"/>
          <w:color w:val="000000"/>
          <w:sz w:val="24"/>
          <w:szCs w:val="24"/>
          <w:lang w:eastAsia="ru-RU"/>
        </w:rPr>
        <w:t>.</w:t>
      </w:r>
    </w:p>
    <w:p w:rsidR="00A00CD6" w:rsidRPr="00A00CD6" w:rsidRDefault="00A00CD6" w:rsidP="00A00CD6">
      <w:pPr>
        <w:contextualSpacing/>
        <w:jc w:val="both"/>
        <w:rPr>
          <w:rFonts w:ascii="Times New Roman" w:eastAsia="Times New Roman" w:hAnsi="Times New Roman" w:cs="Times New Roman"/>
          <w:i/>
          <w:color w:val="000000"/>
          <w:sz w:val="24"/>
          <w:szCs w:val="24"/>
          <w:lang w:eastAsia="ru-RU"/>
        </w:rPr>
      </w:pPr>
      <w:r w:rsidRPr="00A00CD6">
        <w:rPr>
          <w:rFonts w:ascii="Times New Roman" w:eastAsia="Times New Roman" w:hAnsi="Times New Roman" w:cs="Times New Roman"/>
          <w:i/>
          <w:color w:val="000000"/>
          <w:sz w:val="24"/>
          <w:szCs w:val="24"/>
          <w:lang w:eastAsia="ru-RU"/>
        </w:rPr>
        <w:t xml:space="preserve">Воспитывающая: </w:t>
      </w:r>
    </w:p>
    <w:p w:rsidR="00A00CD6" w:rsidRPr="00A00CD6" w:rsidRDefault="00A00CD6" w:rsidP="00A00CD6">
      <w:pPr>
        <w:contextualSpacing/>
        <w:jc w:val="both"/>
        <w:rPr>
          <w:rFonts w:ascii="Times New Roman" w:eastAsia="Times New Roman" w:hAnsi="Times New Roman" w:cs="Times New Roman"/>
          <w:i/>
          <w:color w:val="000000"/>
          <w:sz w:val="24"/>
          <w:szCs w:val="24"/>
          <w:lang w:eastAsia="ru-RU"/>
        </w:rPr>
      </w:pPr>
      <w:r w:rsidRPr="00A00CD6">
        <w:rPr>
          <w:rFonts w:ascii="Times New Roman" w:eastAsia="Times New Roman" w:hAnsi="Times New Roman" w:cs="Times New Roman"/>
          <w:color w:val="000000"/>
          <w:sz w:val="24"/>
          <w:szCs w:val="24"/>
          <w:lang w:eastAsia="ru-RU"/>
        </w:rPr>
        <w:t>-формировать положительное отношение к профессии врача, формирование гуманистической направленности  личности.</w:t>
      </w:r>
    </w:p>
    <w:p w:rsidR="00A00CD6" w:rsidRPr="004623D1" w:rsidRDefault="00A00CD6" w:rsidP="004623D1">
      <w:pPr>
        <w:contextualSpacing/>
        <w:jc w:val="both"/>
        <w:rPr>
          <w:rFonts w:ascii="Times New Roman" w:eastAsia="Times New Roman" w:hAnsi="Times New Roman" w:cs="Times New Roman"/>
          <w:b/>
          <w:color w:val="000000"/>
          <w:sz w:val="24"/>
          <w:szCs w:val="24"/>
          <w:lang w:eastAsia="ru-RU"/>
        </w:rPr>
      </w:pPr>
    </w:p>
    <w:p w:rsidR="00B54E22" w:rsidRPr="004623D1" w:rsidRDefault="00B54E22" w:rsidP="004623D1">
      <w:pPr>
        <w:contextualSpacing/>
        <w:jc w:val="both"/>
        <w:rPr>
          <w:rFonts w:ascii="Times New Roman" w:eastAsia="Times New Roman" w:hAnsi="Times New Roman" w:cs="Times New Roman"/>
          <w:b/>
          <w:color w:val="000000"/>
          <w:sz w:val="24"/>
          <w:szCs w:val="24"/>
          <w:lang w:eastAsia="ru-RU"/>
        </w:rPr>
      </w:pPr>
      <w:r w:rsidRPr="004623D1">
        <w:rPr>
          <w:rFonts w:ascii="Times New Roman" w:eastAsia="Times New Roman" w:hAnsi="Times New Roman" w:cs="Times New Roman"/>
          <w:b/>
          <w:color w:val="000000"/>
          <w:sz w:val="24"/>
          <w:szCs w:val="24"/>
          <w:lang w:eastAsia="ru-RU"/>
        </w:rPr>
        <w:t xml:space="preserve">4. Вопросы для рассмотрения: </w:t>
      </w:r>
    </w:p>
    <w:p w:rsidR="0070681E" w:rsidRDefault="0070681E" w:rsidP="004623D1">
      <w:pPr>
        <w:tabs>
          <w:tab w:val="left" w:pos="127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4E22" w:rsidRPr="004623D1">
        <w:rPr>
          <w:rFonts w:ascii="Times New Roman" w:eastAsia="Times New Roman" w:hAnsi="Times New Roman" w:cs="Times New Roman"/>
          <w:sz w:val="24"/>
          <w:szCs w:val="24"/>
          <w:lang w:eastAsia="ru-RU"/>
        </w:rPr>
        <w:t>1.</w:t>
      </w:r>
      <w:r w:rsidRPr="00706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32F1D">
        <w:rPr>
          <w:rFonts w:ascii="Times New Roman" w:eastAsia="Times New Roman" w:hAnsi="Times New Roman" w:cs="Times New Roman"/>
          <w:sz w:val="24"/>
          <w:szCs w:val="24"/>
          <w:lang w:eastAsia="ru-RU"/>
        </w:rPr>
        <w:t>онятие гипоксия и виды гипоксий</w:t>
      </w:r>
      <w:r>
        <w:rPr>
          <w:rFonts w:ascii="Times New Roman" w:eastAsia="Times New Roman" w:hAnsi="Times New Roman" w:cs="Times New Roman"/>
          <w:b/>
          <w:sz w:val="24"/>
          <w:szCs w:val="24"/>
          <w:lang w:eastAsia="ru-RU"/>
        </w:rPr>
        <w:t xml:space="preserve">, </w:t>
      </w:r>
      <w:r w:rsidRPr="004623D1">
        <w:rPr>
          <w:rFonts w:ascii="Times New Roman" w:eastAsia="Times New Roman" w:hAnsi="Times New Roman" w:cs="Times New Roman"/>
          <w:sz w:val="24"/>
          <w:szCs w:val="24"/>
          <w:lang w:eastAsia="ru-RU"/>
        </w:rPr>
        <w:t xml:space="preserve">классификацию </w:t>
      </w:r>
      <w:r>
        <w:rPr>
          <w:rFonts w:ascii="Times New Roman" w:eastAsia="Times New Roman" w:hAnsi="Times New Roman" w:cs="Times New Roman"/>
          <w:sz w:val="24"/>
          <w:szCs w:val="24"/>
          <w:lang w:eastAsia="ru-RU"/>
        </w:rPr>
        <w:t xml:space="preserve">гипоксий. </w:t>
      </w:r>
    </w:p>
    <w:p w:rsidR="00B54E22" w:rsidRPr="004623D1" w:rsidRDefault="0070681E" w:rsidP="004623D1">
      <w:pPr>
        <w:tabs>
          <w:tab w:val="left" w:pos="127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23D1">
        <w:rPr>
          <w:rFonts w:ascii="Times New Roman" w:eastAsia="Times New Roman" w:hAnsi="Times New Roman" w:cs="Times New Roman"/>
          <w:sz w:val="24"/>
          <w:szCs w:val="24"/>
          <w:lang w:eastAsia="ru-RU"/>
        </w:rPr>
        <w:t>2</w:t>
      </w:r>
      <w:r w:rsidR="00B54E22" w:rsidRPr="004623D1">
        <w:rPr>
          <w:rFonts w:ascii="Times New Roman" w:eastAsia="Times New Roman" w:hAnsi="Times New Roman" w:cs="Times New Roman"/>
          <w:sz w:val="24"/>
          <w:szCs w:val="24"/>
          <w:lang w:eastAsia="ru-RU"/>
        </w:rPr>
        <w:t>.</w:t>
      </w:r>
      <w:r w:rsidRPr="00706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Понятие асфиксия, стадии асфиксий, признаки асфиксий,</w:t>
      </w:r>
    </w:p>
    <w:p w:rsidR="00B54E22" w:rsidRPr="004623D1" w:rsidRDefault="00B54E22" w:rsidP="0070681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4623D1">
        <w:rPr>
          <w:rFonts w:ascii="Times New Roman" w:eastAsia="Times New Roman" w:hAnsi="Times New Roman" w:cs="Times New Roman"/>
          <w:sz w:val="24"/>
          <w:szCs w:val="24"/>
          <w:lang w:eastAsia="ru-RU"/>
        </w:rPr>
        <w:t xml:space="preserve"> 3.</w:t>
      </w:r>
      <w:r w:rsidR="0070681E" w:rsidRPr="0070681E">
        <w:rPr>
          <w:rFonts w:ascii="Times New Roman" w:eastAsia="Times New Roman" w:hAnsi="Times New Roman" w:cs="Times New Roman"/>
          <w:sz w:val="24"/>
          <w:szCs w:val="24"/>
          <w:lang w:eastAsia="ru-RU"/>
        </w:rPr>
        <w:t xml:space="preserve"> </w:t>
      </w:r>
      <w:r w:rsidR="0070681E">
        <w:rPr>
          <w:rFonts w:ascii="Times New Roman" w:eastAsia="Times New Roman" w:hAnsi="Times New Roman" w:cs="Times New Roman"/>
          <w:sz w:val="24"/>
          <w:szCs w:val="24"/>
          <w:lang w:eastAsia="ru-RU"/>
        </w:rPr>
        <w:t xml:space="preserve">Классификация асфиксий, метод исследования асфиксий. </w:t>
      </w:r>
    </w:p>
    <w:p w:rsidR="00C5605C" w:rsidRPr="00A00CD6" w:rsidRDefault="00B54E22" w:rsidP="00A00CD6">
      <w:pPr>
        <w:tabs>
          <w:tab w:val="left" w:pos="6600"/>
        </w:tabs>
        <w:contextualSpacing/>
        <w:jc w:val="both"/>
        <w:rPr>
          <w:rFonts w:ascii="Times New Roman" w:hAnsi="Times New Roman" w:cs="Times New Roman"/>
          <w:b/>
          <w:bCs/>
        </w:rPr>
      </w:pPr>
      <w:r w:rsidRPr="004623D1">
        <w:rPr>
          <w:rFonts w:ascii="Times New Roman" w:eastAsia="Times New Roman" w:hAnsi="Times New Roman" w:cs="Times New Roman"/>
          <w:b/>
          <w:color w:val="000000"/>
          <w:sz w:val="24"/>
          <w:szCs w:val="24"/>
          <w:lang w:eastAsia="ru-RU"/>
        </w:rPr>
        <w:t xml:space="preserve">5. </w:t>
      </w:r>
      <w:r w:rsidR="000F2C2A" w:rsidRPr="004623D1">
        <w:rPr>
          <w:rFonts w:ascii="Times New Roman" w:eastAsia="Times New Roman" w:hAnsi="Times New Roman" w:cs="Times New Roman"/>
          <w:b/>
          <w:color w:val="000000"/>
          <w:sz w:val="24"/>
          <w:szCs w:val="24"/>
          <w:lang w:eastAsia="ru-RU"/>
        </w:rPr>
        <w:t>Основные понятия темы:</w:t>
      </w:r>
      <w:r w:rsidR="00C5605C">
        <w:rPr>
          <w:rFonts w:ascii="Times New Roman" w:eastAsia="Times New Roman" w:hAnsi="Times New Roman" w:cs="Times New Roman"/>
          <w:b/>
          <w:color w:val="000000"/>
          <w:sz w:val="24"/>
          <w:szCs w:val="24"/>
          <w:lang w:eastAsia="ru-RU"/>
        </w:rPr>
        <w:t xml:space="preserve">  </w:t>
      </w:r>
    </w:p>
    <w:p w:rsidR="00C5605C" w:rsidRPr="00C5605C" w:rsidRDefault="00C5605C" w:rsidP="00C5605C">
      <w:pPr>
        <w:tabs>
          <w:tab w:val="left" w:pos="1276"/>
        </w:tabs>
        <w:spacing w:line="360" w:lineRule="auto"/>
        <w:contextualSpacing/>
        <w:jc w:val="both"/>
        <w:rPr>
          <w:rFonts w:ascii="Times New Roman" w:hAnsi="Times New Roman" w:cs="Times New Roman"/>
          <w:color w:val="000000"/>
          <w:sz w:val="24"/>
          <w:szCs w:val="24"/>
        </w:rPr>
      </w:pPr>
      <w:r w:rsidRPr="00C5605C">
        <w:rPr>
          <w:rFonts w:ascii="Times New Roman" w:hAnsi="Times New Roman" w:cs="Times New Roman"/>
          <w:b/>
          <w:color w:val="000000"/>
          <w:sz w:val="24"/>
          <w:szCs w:val="24"/>
        </w:rPr>
        <w:t xml:space="preserve">Гипоксия </w:t>
      </w:r>
      <w:r w:rsidRPr="00C5605C">
        <w:rPr>
          <w:rFonts w:ascii="Times New Roman" w:hAnsi="Times New Roman" w:cs="Times New Roman"/>
          <w:color w:val="000000"/>
          <w:sz w:val="24"/>
          <w:szCs w:val="24"/>
        </w:rPr>
        <w:t>- типовой патологический процесс, развивающийся в результате недостаточности биологического окисления, приводящий к нарушению энергетического обеспечения функций и пластических процессов в организме.</w:t>
      </w:r>
    </w:p>
    <w:p w:rsidR="00C5605C" w:rsidRPr="00C5605C" w:rsidRDefault="00C5605C" w:rsidP="00C5605C">
      <w:pPr>
        <w:tabs>
          <w:tab w:val="left" w:pos="1276"/>
        </w:tabs>
        <w:spacing w:line="360" w:lineRule="auto"/>
        <w:contextualSpacing/>
        <w:jc w:val="both"/>
        <w:rPr>
          <w:rFonts w:ascii="Times New Roman" w:hAnsi="Times New Roman" w:cs="Times New Roman"/>
          <w:color w:val="000000"/>
          <w:sz w:val="24"/>
          <w:szCs w:val="24"/>
        </w:rPr>
      </w:pPr>
      <w:r w:rsidRPr="00C5605C">
        <w:rPr>
          <w:rFonts w:ascii="Times New Roman" w:hAnsi="Times New Roman" w:cs="Times New Roman"/>
          <w:color w:val="000000"/>
          <w:sz w:val="24"/>
          <w:szCs w:val="24"/>
        </w:rPr>
        <w:t>Такая трактовка термина «гипоксия» означает абсолютную или относительную недостаточность уровня реального энергообеспечения по сравнению с уровнем функциональной активности и интенсивности пластических процессов в органе, ткани, организме. Это состояние приводит к нарушению жизнедеятельности организма в целом, расстройствам функций органов и тканей. Морфологические изменения в них имеют различный масштаб и степень, вплоть до гибели клеток и неклеточных структур.</w:t>
      </w:r>
    </w:p>
    <w:p w:rsidR="00C5605C" w:rsidRPr="00C5605C" w:rsidRDefault="00C5605C" w:rsidP="00C5605C">
      <w:pPr>
        <w:tabs>
          <w:tab w:val="left" w:pos="1276"/>
        </w:tabs>
        <w:spacing w:line="360" w:lineRule="auto"/>
        <w:contextualSpacing/>
        <w:jc w:val="both"/>
        <w:rPr>
          <w:rFonts w:ascii="Times New Roman" w:hAnsi="Times New Roman" w:cs="Times New Roman"/>
          <w:color w:val="000000"/>
          <w:sz w:val="24"/>
          <w:szCs w:val="24"/>
        </w:rPr>
      </w:pPr>
      <w:r w:rsidRPr="00C5605C">
        <w:rPr>
          <w:rFonts w:ascii="Times New Roman" w:hAnsi="Times New Roman" w:cs="Times New Roman"/>
          <w:color w:val="000000"/>
          <w:sz w:val="24"/>
          <w:szCs w:val="24"/>
        </w:rPr>
        <w:t>Гипоксия в любом варианте нередко сочетается с гипоксемией.</w:t>
      </w:r>
    </w:p>
    <w:p w:rsidR="00C5605C" w:rsidRPr="00C5605C" w:rsidRDefault="00C5605C" w:rsidP="00C5605C">
      <w:pPr>
        <w:tabs>
          <w:tab w:val="left" w:pos="1276"/>
        </w:tabs>
        <w:spacing w:line="360" w:lineRule="auto"/>
        <w:contextualSpacing/>
        <w:jc w:val="both"/>
        <w:rPr>
          <w:rFonts w:ascii="Times New Roman" w:hAnsi="Times New Roman" w:cs="Times New Roman"/>
          <w:color w:val="000000"/>
          <w:sz w:val="24"/>
          <w:szCs w:val="24"/>
        </w:rPr>
      </w:pPr>
      <w:r w:rsidRPr="00C5605C">
        <w:rPr>
          <w:rFonts w:ascii="Times New Roman" w:hAnsi="Times New Roman" w:cs="Times New Roman"/>
          <w:b/>
          <w:color w:val="000000"/>
          <w:sz w:val="24"/>
          <w:szCs w:val="24"/>
        </w:rPr>
        <w:t>Гипоксеми</w:t>
      </w:r>
      <w:proofErr w:type="gramStart"/>
      <w:r w:rsidRPr="00C5605C">
        <w:rPr>
          <w:rFonts w:ascii="Times New Roman" w:hAnsi="Times New Roman" w:cs="Times New Roman"/>
          <w:b/>
          <w:color w:val="000000"/>
          <w:sz w:val="24"/>
          <w:szCs w:val="24"/>
        </w:rPr>
        <w:t>я</w:t>
      </w:r>
      <w:r w:rsidR="00A00CD6">
        <w:rPr>
          <w:rFonts w:ascii="Times New Roman" w:hAnsi="Times New Roman" w:cs="Times New Roman"/>
          <w:color w:val="000000"/>
          <w:sz w:val="24"/>
          <w:szCs w:val="24"/>
        </w:rPr>
        <w:t>–</w:t>
      </w:r>
      <w:proofErr w:type="gramEnd"/>
      <w:r w:rsidR="00A00CD6">
        <w:rPr>
          <w:rFonts w:ascii="Times New Roman" w:hAnsi="Times New Roman" w:cs="Times New Roman"/>
          <w:color w:val="000000"/>
          <w:sz w:val="24"/>
          <w:szCs w:val="24"/>
        </w:rPr>
        <w:t xml:space="preserve"> у</w:t>
      </w:r>
      <w:r w:rsidRPr="00C5605C">
        <w:rPr>
          <w:rFonts w:ascii="Times New Roman" w:hAnsi="Times New Roman" w:cs="Times New Roman"/>
          <w:color w:val="000000"/>
          <w:sz w:val="24"/>
          <w:szCs w:val="24"/>
        </w:rPr>
        <w:t>меньшение по сравнению с должным уровнем напряжения и содержания кислорода в крови.</w:t>
      </w:r>
    </w:p>
    <w:p w:rsidR="00C5605C" w:rsidRPr="00C5605C" w:rsidRDefault="00C5605C" w:rsidP="00A00CD6">
      <w:pPr>
        <w:spacing w:line="360" w:lineRule="auto"/>
        <w:jc w:val="both"/>
        <w:rPr>
          <w:rFonts w:ascii="Times New Roman" w:hAnsi="Times New Roman" w:cs="Times New Roman"/>
          <w:color w:val="000000"/>
          <w:sz w:val="24"/>
          <w:szCs w:val="24"/>
        </w:rPr>
      </w:pPr>
      <w:r w:rsidRPr="00C5605C">
        <w:rPr>
          <w:rFonts w:ascii="Times New Roman" w:hAnsi="Times New Roman" w:cs="Times New Roman"/>
          <w:b/>
          <w:color w:val="000000"/>
          <w:sz w:val="24"/>
          <w:szCs w:val="24"/>
        </w:rPr>
        <w:t xml:space="preserve">Асфиксией </w:t>
      </w:r>
      <w:r w:rsidRPr="00C5605C">
        <w:rPr>
          <w:rFonts w:ascii="Times New Roman" w:hAnsi="Times New Roman" w:cs="Times New Roman"/>
          <w:color w:val="000000"/>
          <w:sz w:val="24"/>
          <w:szCs w:val="24"/>
        </w:rPr>
        <w:t>в судебной медицине принято называть нарушение внешнего дыхания под влиянием механического фактора, сопровождающееся затруднением или полным прекращением поступления в организм кислорода, накоплением углекислоты.</w:t>
      </w:r>
      <w:r w:rsidRPr="00C5605C">
        <w:rPr>
          <w:rFonts w:ascii="Times New Roman" w:hAnsi="Times New Roman" w:cs="Times New Roman"/>
          <w:sz w:val="24"/>
          <w:szCs w:val="24"/>
        </w:rPr>
        <w:t xml:space="preserve"> </w:t>
      </w:r>
      <w:proofErr w:type="gramStart"/>
      <w:r w:rsidRPr="00C5605C">
        <w:rPr>
          <w:rFonts w:ascii="Times New Roman" w:hAnsi="Times New Roman" w:cs="Times New Roman"/>
          <w:color w:val="000000"/>
          <w:sz w:val="24"/>
          <w:szCs w:val="24"/>
        </w:rPr>
        <w:t xml:space="preserve">В прижизненном течении асфиксии различают два периода с характерными для каждого из них патофизиологическими нарушениями и их основными клиническими проявлениями. 1 период </w:t>
      </w:r>
      <w:proofErr w:type="spellStart"/>
      <w:r w:rsidRPr="00C5605C">
        <w:rPr>
          <w:rFonts w:ascii="Times New Roman" w:hAnsi="Times New Roman" w:cs="Times New Roman"/>
          <w:color w:val="000000"/>
          <w:sz w:val="24"/>
          <w:szCs w:val="24"/>
        </w:rPr>
        <w:t>предасфиктический</w:t>
      </w:r>
      <w:proofErr w:type="spellEnd"/>
      <w:r w:rsidRPr="00C5605C">
        <w:rPr>
          <w:rFonts w:ascii="Times New Roman" w:hAnsi="Times New Roman" w:cs="Times New Roman"/>
          <w:color w:val="000000"/>
          <w:sz w:val="24"/>
          <w:szCs w:val="24"/>
        </w:rPr>
        <w:t xml:space="preserve">, продолжительностью около 1 минуты, при котором вследствие острого дефицита кислорода и накопления углекислоты рефлекторно возникают активные дыхательные движения и если возникающее в этот период </w:t>
      </w:r>
      <w:r w:rsidRPr="00C5605C">
        <w:rPr>
          <w:rFonts w:ascii="Times New Roman" w:hAnsi="Times New Roman" w:cs="Times New Roman"/>
          <w:color w:val="000000"/>
          <w:sz w:val="24"/>
          <w:szCs w:val="24"/>
        </w:rPr>
        <w:lastRenderedPageBreak/>
        <w:t>препятствие не устраняется, развивается состояние асфиксии и наоборот, если препятствие устраняется, асфиксия не</w:t>
      </w:r>
      <w:proofErr w:type="gramEnd"/>
      <w:r w:rsidRPr="00C5605C">
        <w:rPr>
          <w:rFonts w:ascii="Times New Roman" w:hAnsi="Times New Roman" w:cs="Times New Roman"/>
          <w:color w:val="000000"/>
          <w:sz w:val="24"/>
          <w:szCs w:val="24"/>
        </w:rPr>
        <w:t xml:space="preserve"> развивается. 2. период </w:t>
      </w:r>
      <w:proofErr w:type="spellStart"/>
      <w:r w:rsidRPr="00C5605C">
        <w:rPr>
          <w:rFonts w:ascii="Times New Roman" w:hAnsi="Times New Roman" w:cs="Times New Roman"/>
          <w:color w:val="000000"/>
          <w:sz w:val="24"/>
          <w:szCs w:val="24"/>
        </w:rPr>
        <w:t>асфиктический</w:t>
      </w:r>
      <w:proofErr w:type="spellEnd"/>
      <w:r w:rsidRPr="00C5605C">
        <w:rPr>
          <w:rFonts w:ascii="Times New Roman" w:hAnsi="Times New Roman" w:cs="Times New Roman"/>
          <w:color w:val="000000"/>
          <w:sz w:val="24"/>
          <w:szCs w:val="24"/>
        </w:rPr>
        <w:t>, продолжительностью около 5-6 минут. В течени</w:t>
      </w:r>
      <w:proofErr w:type="gramStart"/>
      <w:r w:rsidRPr="00C5605C">
        <w:rPr>
          <w:rFonts w:ascii="Times New Roman" w:hAnsi="Times New Roman" w:cs="Times New Roman"/>
          <w:color w:val="000000"/>
          <w:sz w:val="24"/>
          <w:szCs w:val="24"/>
        </w:rPr>
        <w:t>и</w:t>
      </w:r>
      <w:proofErr w:type="gramEnd"/>
      <w:r w:rsidRPr="00C5605C">
        <w:rPr>
          <w:rFonts w:ascii="Times New Roman" w:hAnsi="Times New Roman" w:cs="Times New Roman"/>
          <w:color w:val="000000"/>
          <w:sz w:val="24"/>
          <w:szCs w:val="24"/>
        </w:rPr>
        <w:t xml:space="preserve"> его различают 5 стадий или фаз:</w:t>
      </w:r>
    </w:p>
    <w:p w:rsidR="00C5605C" w:rsidRPr="00C5605C" w:rsidRDefault="00C5605C" w:rsidP="00A00CD6">
      <w:pPr>
        <w:spacing w:line="360" w:lineRule="auto"/>
        <w:ind w:firstLine="709"/>
        <w:jc w:val="both"/>
        <w:rPr>
          <w:rFonts w:ascii="Times New Roman" w:hAnsi="Times New Roman" w:cs="Times New Roman"/>
          <w:color w:val="000000"/>
          <w:sz w:val="24"/>
          <w:szCs w:val="24"/>
        </w:rPr>
      </w:pPr>
      <w:r w:rsidRPr="00C5605C">
        <w:rPr>
          <w:rFonts w:ascii="Times New Roman" w:hAnsi="Times New Roman" w:cs="Times New Roman"/>
          <w:color w:val="000000"/>
          <w:sz w:val="24"/>
          <w:szCs w:val="24"/>
        </w:rPr>
        <w:t xml:space="preserve">а) </w:t>
      </w:r>
      <w:r w:rsidRPr="00C5605C">
        <w:rPr>
          <w:rFonts w:ascii="Times New Roman" w:hAnsi="Times New Roman" w:cs="Times New Roman"/>
          <w:i/>
          <w:color w:val="000000"/>
          <w:sz w:val="24"/>
          <w:szCs w:val="24"/>
        </w:rPr>
        <w:t>стадия инспираторной одышки.</w:t>
      </w:r>
      <w:r w:rsidRPr="00C5605C">
        <w:rPr>
          <w:rFonts w:ascii="Times New Roman" w:hAnsi="Times New Roman" w:cs="Times New Roman"/>
          <w:color w:val="000000"/>
          <w:sz w:val="24"/>
          <w:szCs w:val="24"/>
        </w:rPr>
        <w:t xml:space="preserve"> В эту стадию организм стремиться компенсировать недостаток кислорода вдыхательными движениями, которые обусловлены накоплением углекислоты и рефлекторным действием ее на ЦНС. Грудная клетка при этом расширяется и повышается отрицательное давление в плевральных полостях, что ведет к застою крови в легких, правой половине сердца и соответственно в венозной системе. Это в свою очередь вызывает резкое повышение давления внутри капилляров в малом круге кровообращения. Клинические проявления в этой стадии: цианоз лица, расширение зрачков, беспорядочные мышечные движения, мышечная слабость и потеря сознания в конце фазы. При медленно развивающейся асфиксии потере сознания предшествуют расстройства слуха, зрения, утрата болевой чувствительности. б) </w:t>
      </w:r>
      <w:r w:rsidRPr="00C5605C">
        <w:rPr>
          <w:rFonts w:ascii="Times New Roman" w:hAnsi="Times New Roman" w:cs="Times New Roman"/>
          <w:i/>
          <w:color w:val="000000"/>
          <w:sz w:val="24"/>
          <w:szCs w:val="24"/>
        </w:rPr>
        <w:t>стадия экспираторной одышки</w:t>
      </w:r>
      <w:r w:rsidRPr="00C5605C">
        <w:rPr>
          <w:rFonts w:ascii="Times New Roman" w:hAnsi="Times New Roman" w:cs="Times New Roman"/>
          <w:color w:val="000000"/>
          <w:sz w:val="24"/>
          <w:szCs w:val="24"/>
        </w:rPr>
        <w:t xml:space="preserve"> характеризуется усиленными выдыхательными движениями. Грудная клетка при этом уменьшается в объеме, давление в плевральных полостях повышается, что способствует переходу крови из малого в большой круг кровообращения. Запредельно охранительное торможение головного мозга распространяется на глубжележащие отделы его, что приводит к полной прострации. Клинически: наблюдаются судороги вплоть до </w:t>
      </w:r>
      <w:proofErr w:type="spellStart"/>
      <w:r w:rsidRPr="00C5605C">
        <w:rPr>
          <w:rFonts w:ascii="Times New Roman" w:hAnsi="Times New Roman" w:cs="Times New Roman"/>
          <w:color w:val="000000"/>
          <w:sz w:val="24"/>
          <w:szCs w:val="24"/>
        </w:rPr>
        <w:t>опистотонуса</w:t>
      </w:r>
      <w:proofErr w:type="spellEnd"/>
      <w:r w:rsidRPr="00C5605C">
        <w:rPr>
          <w:rFonts w:ascii="Times New Roman" w:hAnsi="Times New Roman" w:cs="Times New Roman"/>
          <w:color w:val="000000"/>
          <w:sz w:val="24"/>
          <w:szCs w:val="24"/>
        </w:rPr>
        <w:t>, расслабление гладкой мускулатуры сфинктеров с непроизвольным от</w:t>
      </w:r>
      <w:r>
        <w:rPr>
          <w:rFonts w:ascii="Times New Roman" w:hAnsi="Times New Roman" w:cs="Times New Roman"/>
          <w:color w:val="000000"/>
          <w:sz w:val="24"/>
          <w:szCs w:val="24"/>
        </w:rPr>
        <w:t xml:space="preserve">хождением кала, мочи и спермы.    </w:t>
      </w:r>
      <w:r w:rsidRPr="00C5605C">
        <w:rPr>
          <w:rFonts w:ascii="Times New Roman" w:hAnsi="Times New Roman" w:cs="Times New Roman"/>
          <w:color w:val="000000"/>
          <w:sz w:val="24"/>
          <w:szCs w:val="24"/>
        </w:rPr>
        <w:t xml:space="preserve">в) </w:t>
      </w:r>
      <w:r w:rsidRPr="00C5605C">
        <w:rPr>
          <w:rFonts w:ascii="Times New Roman" w:hAnsi="Times New Roman" w:cs="Times New Roman"/>
          <w:i/>
          <w:color w:val="000000"/>
          <w:sz w:val="24"/>
          <w:szCs w:val="24"/>
        </w:rPr>
        <w:t>стадия кратковременной остановки дыхания</w:t>
      </w:r>
      <w:r w:rsidRPr="00C5605C">
        <w:rPr>
          <w:rFonts w:ascii="Times New Roman" w:hAnsi="Times New Roman" w:cs="Times New Roman"/>
          <w:color w:val="000000"/>
          <w:sz w:val="24"/>
          <w:szCs w:val="24"/>
        </w:rPr>
        <w:t xml:space="preserve">. Под влиянием высокой концентрации углекислоты падает возбудимость дыхательного центра. Объективно: дыхание отсутствует, мышцы расслаблены. г) </w:t>
      </w:r>
      <w:r w:rsidRPr="00C5605C">
        <w:rPr>
          <w:rFonts w:ascii="Times New Roman" w:hAnsi="Times New Roman" w:cs="Times New Roman"/>
          <w:i/>
          <w:color w:val="000000"/>
          <w:sz w:val="24"/>
          <w:szCs w:val="24"/>
        </w:rPr>
        <w:t>стадия терминальных дыхательных движений</w:t>
      </w:r>
      <w:r w:rsidRPr="00C5605C">
        <w:rPr>
          <w:rFonts w:ascii="Times New Roman" w:hAnsi="Times New Roman" w:cs="Times New Roman"/>
          <w:color w:val="000000"/>
          <w:sz w:val="24"/>
          <w:szCs w:val="24"/>
        </w:rPr>
        <w:t xml:space="preserve">. В связи с резким перевозбуждением спинного мозга появляются беспорядочные дыхательные движения, которые постепенно угасают и прекращаются. Артериальное давление в эту фазу приобретает хаотический характер и к концу стадии снижается до минимума. д) </w:t>
      </w:r>
      <w:r w:rsidRPr="00C5605C">
        <w:rPr>
          <w:rFonts w:ascii="Times New Roman" w:hAnsi="Times New Roman" w:cs="Times New Roman"/>
          <w:i/>
          <w:color w:val="000000"/>
          <w:sz w:val="24"/>
          <w:szCs w:val="24"/>
        </w:rPr>
        <w:t xml:space="preserve">стадия собственно асфиксии </w:t>
      </w:r>
      <w:r w:rsidRPr="00C5605C">
        <w:rPr>
          <w:rFonts w:ascii="Times New Roman" w:hAnsi="Times New Roman" w:cs="Times New Roman"/>
          <w:color w:val="000000"/>
          <w:sz w:val="24"/>
          <w:szCs w:val="24"/>
        </w:rPr>
        <w:t xml:space="preserve">характеризуется остановкой дыхания вследствие истощения ЦНС, слабыми частыми сокращениями сердца, раздражение центра блуждающих нервов, снижение артериального давления и  наступлением смерти. Следует отметить, что единичные сердечные сокращения могут наблюдаться после стойкой остановки дыхания в течение 5-30 минут. </w:t>
      </w:r>
      <w:proofErr w:type="spellStart"/>
      <w:r w:rsidRPr="00C5605C">
        <w:rPr>
          <w:rFonts w:ascii="Times New Roman" w:hAnsi="Times New Roman" w:cs="Times New Roman"/>
          <w:color w:val="000000"/>
          <w:sz w:val="24"/>
          <w:szCs w:val="24"/>
        </w:rPr>
        <w:t>Постасфиктические</w:t>
      </w:r>
      <w:proofErr w:type="spellEnd"/>
      <w:r w:rsidRPr="00C5605C">
        <w:rPr>
          <w:rFonts w:ascii="Times New Roman" w:hAnsi="Times New Roman" w:cs="Times New Roman"/>
          <w:color w:val="000000"/>
          <w:sz w:val="24"/>
          <w:szCs w:val="24"/>
        </w:rPr>
        <w:t xml:space="preserve"> состояния протекают в несколько последовательных стадий, соответствующих восстановлению деятельности ЦНС: а) </w:t>
      </w:r>
      <w:proofErr w:type="spellStart"/>
      <w:r w:rsidRPr="00C5605C">
        <w:rPr>
          <w:rFonts w:ascii="Times New Roman" w:hAnsi="Times New Roman" w:cs="Times New Roman"/>
          <w:color w:val="000000"/>
          <w:sz w:val="24"/>
          <w:szCs w:val="24"/>
        </w:rPr>
        <w:t>ареспираторно</w:t>
      </w:r>
      <w:proofErr w:type="spellEnd"/>
      <w:r w:rsidRPr="00C5605C">
        <w:rPr>
          <w:rFonts w:ascii="Times New Roman" w:hAnsi="Times New Roman" w:cs="Times New Roman"/>
          <w:color w:val="000000"/>
          <w:sz w:val="24"/>
          <w:szCs w:val="24"/>
        </w:rPr>
        <w:t xml:space="preserve">-коматозная стадия – проявляется отсутствием дыхания, потерей сознания, отсутствием рефлексов, расслаблением мускулатуры; б) стадия </w:t>
      </w:r>
      <w:proofErr w:type="spellStart"/>
      <w:r w:rsidRPr="00C5605C">
        <w:rPr>
          <w:rFonts w:ascii="Times New Roman" w:hAnsi="Times New Roman" w:cs="Times New Roman"/>
          <w:color w:val="000000"/>
          <w:sz w:val="24"/>
          <w:szCs w:val="24"/>
        </w:rPr>
        <w:t>децеребральной</w:t>
      </w:r>
      <w:proofErr w:type="spellEnd"/>
      <w:r w:rsidRPr="00C5605C">
        <w:rPr>
          <w:rFonts w:ascii="Times New Roman" w:hAnsi="Times New Roman" w:cs="Times New Roman"/>
          <w:color w:val="000000"/>
          <w:sz w:val="24"/>
          <w:szCs w:val="24"/>
        </w:rPr>
        <w:t xml:space="preserve"> ригидности – судорожные сокращения тонического характера, развивается после </w:t>
      </w:r>
      <w:r w:rsidRPr="00C5605C">
        <w:rPr>
          <w:rFonts w:ascii="Times New Roman" w:hAnsi="Times New Roman" w:cs="Times New Roman"/>
          <w:color w:val="000000"/>
          <w:sz w:val="24"/>
          <w:szCs w:val="24"/>
        </w:rPr>
        <w:lastRenderedPageBreak/>
        <w:t>восстановления дыхания; в</w:t>
      </w:r>
      <w:proofErr w:type="gramStart"/>
      <w:r w:rsidRPr="00C5605C">
        <w:rPr>
          <w:rFonts w:ascii="Times New Roman" w:hAnsi="Times New Roman" w:cs="Times New Roman"/>
          <w:color w:val="000000"/>
          <w:sz w:val="24"/>
          <w:szCs w:val="24"/>
        </w:rPr>
        <w:t>)п</w:t>
      </w:r>
      <w:proofErr w:type="gramEnd"/>
      <w:r w:rsidRPr="00C5605C">
        <w:rPr>
          <w:rFonts w:ascii="Times New Roman" w:hAnsi="Times New Roman" w:cs="Times New Roman"/>
          <w:color w:val="000000"/>
          <w:sz w:val="24"/>
          <w:szCs w:val="24"/>
        </w:rPr>
        <w:t xml:space="preserve">омутнение сознания характеризуется разнообразными вегетативными расстройствами: двигательное беспокойство, тремор; </w:t>
      </w:r>
    </w:p>
    <w:p w:rsidR="00C5605C" w:rsidRPr="00A00CD6" w:rsidRDefault="00C5605C" w:rsidP="00C5605C">
      <w:pPr>
        <w:spacing w:line="360" w:lineRule="auto"/>
        <w:jc w:val="both"/>
        <w:rPr>
          <w:rFonts w:ascii="Times New Roman" w:hAnsi="Times New Roman" w:cs="Times New Roman"/>
          <w:color w:val="000000"/>
          <w:sz w:val="24"/>
          <w:szCs w:val="24"/>
        </w:rPr>
      </w:pPr>
      <w:r w:rsidRPr="00C5605C">
        <w:rPr>
          <w:rFonts w:ascii="Times New Roman" w:hAnsi="Times New Roman" w:cs="Times New Roman"/>
          <w:color w:val="000000"/>
          <w:sz w:val="24"/>
          <w:szCs w:val="24"/>
        </w:rPr>
        <w:t xml:space="preserve">г) </w:t>
      </w:r>
      <w:proofErr w:type="spellStart"/>
      <w:r w:rsidRPr="00C5605C">
        <w:rPr>
          <w:rFonts w:ascii="Times New Roman" w:hAnsi="Times New Roman" w:cs="Times New Roman"/>
          <w:color w:val="000000"/>
          <w:sz w:val="24"/>
          <w:szCs w:val="24"/>
        </w:rPr>
        <w:t>амнестическая</w:t>
      </w:r>
      <w:proofErr w:type="spellEnd"/>
      <w:r w:rsidRPr="00C5605C">
        <w:rPr>
          <w:rFonts w:ascii="Times New Roman" w:hAnsi="Times New Roman" w:cs="Times New Roman"/>
          <w:color w:val="000000"/>
          <w:sz w:val="24"/>
          <w:szCs w:val="24"/>
        </w:rPr>
        <w:t xml:space="preserve"> стадия проявляется ретроградной амнезией при сохранившемся полном сознании; д) аффективные расстройства выражаются острыми психическими расстройствами, неадекватной реакцией на различные раздражители внешней среды. </w:t>
      </w:r>
      <w:r w:rsidRPr="00C5605C">
        <w:rPr>
          <w:rFonts w:ascii="Times New Roman" w:eastAsia="TimesNewRoman" w:hAnsi="Times New Roman" w:cs="Times New Roman"/>
          <w:sz w:val="24"/>
          <w:szCs w:val="24"/>
        </w:rPr>
        <w:t xml:space="preserve">При исследовании трупов лиц, погибших от различных видов механической асфиксии, практически всегда удается обнаружить ряд морфологических изменений, связанных с течением </w:t>
      </w:r>
      <w:proofErr w:type="spellStart"/>
      <w:r w:rsidRPr="00C5605C">
        <w:rPr>
          <w:rFonts w:ascii="Times New Roman" w:eastAsia="TimesNewRoman" w:hAnsi="Times New Roman" w:cs="Times New Roman"/>
          <w:sz w:val="24"/>
          <w:szCs w:val="24"/>
        </w:rPr>
        <w:t>асфиксического</w:t>
      </w:r>
      <w:proofErr w:type="spellEnd"/>
      <w:r w:rsidRPr="00C5605C">
        <w:rPr>
          <w:rFonts w:ascii="Times New Roman" w:eastAsia="TimesNewRoman" w:hAnsi="Times New Roman" w:cs="Times New Roman"/>
          <w:sz w:val="24"/>
          <w:szCs w:val="24"/>
        </w:rPr>
        <w:t xml:space="preserve"> процесса и получивших название общих </w:t>
      </w:r>
      <w:proofErr w:type="spellStart"/>
      <w:r w:rsidRPr="00C5605C">
        <w:rPr>
          <w:rFonts w:ascii="Times New Roman" w:eastAsia="TimesNewRoman" w:hAnsi="Times New Roman" w:cs="Times New Roman"/>
          <w:sz w:val="24"/>
          <w:szCs w:val="24"/>
        </w:rPr>
        <w:t>асфиксических</w:t>
      </w:r>
      <w:proofErr w:type="spellEnd"/>
      <w:r w:rsidRPr="00C5605C">
        <w:rPr>
          <w:rFonts w:ascii="Times New Roman" w:eastAsia="TimesNewRoman" w:hAnsi="Times New Roman" w:cs="Times New Roman"/>
          <w:sz w:val="24"/>
          <w:szCs w:val="24"/>
        </w:rPr>
        <w:t xml:space="preserve"> признаков. Они подразделяются </w:t>
      </w:r>
      <w:proofErr w:type="gramStart"/>
      <w:r w:rsidRPr="00C5605C">
        <w:rPr>
          <w:rFonts w:ascii="Times New Roman" w:eastAsia="TimesNewRoman" w:hAnsi="Times New Roman" w:cs="Times New Roman"/>
          <w:sz w:val="24"/>
          <w:szCs w:val="24"/>
        </w:rPr>
        <w:t>на</w:t>
      </w:r>
      <w:proofErr w:type="gramEnd"/>
      <w:r w:rsidRPr="00C5605C">
        <w:rPr>
          <w:rFonts w:ascii="Times New Roman" w:eastAsia="TimesNewRoman" w:hAnsi="Times New Roman" w:cs="Times New Roman"/>
          <w:sz w:val="24"/>
          <w:szCs w:val="24"/>
        </w:rPr>
        <w:t xml:space="preserve"> наружные и внутренние.</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К наружным признакам асфиксии относят:</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1. Цианоз лица и шеи как результат выраженного застоя крови в системе верхней полой вены.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2. Обильные, разлитые темно-фиолетовые трупные пятна. Обилие и цвет трупных пятен объясняют жидким состоянием крови и ее </w:t>
      </w:r>
      <w:proofErr w:type="spellStart"/>
      <w:r w:rsidRPr="00C5605C">
        <w:rPr>
          <w:rFonts w:ascii="Times New Roman" w:eastAsia="TimesNewRoman" w:hAnsi="Times New Roman" w:cs="Times New Roman"/>
          <w:sz w:val="24"/>
          <w:szCs w:val="24"/>
        </w:rPr>
        <w:t>гипервенозным</w:t>
      </w:r>
      <w:proofErr w:type="spellEnd"/>
      <w:r w:rsidRPr="00C5605C">
        <w:rPr>
          <w:rFonts w:ascii="Times New Roman" w:eastAsia="TimesNewRoman" w:hAnsi="Times New Roman" w:cs="Times New Roman"/>
          <w:sz w:val="24"/>
          <w:szCs w:val="24"/>
        </w:rPr>
        <w:t xml:space="preserve"> характером.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3. Расширение зрачков. Иногда наблюдается анизокория, признак, указывающий на механизм и </w:t>
      </w:r>
      <w:proofErr w:type="spellStart"/>
      <w:r w:rsidRPr="00C5605C">
        <w:rPr>
          <w:rFonts w:ascii="Times New Roman" w:eastAsia="TimesNewRoman" w:hAnsi="Times New Roman" w:cs="Times New Roman"/>
          <w:sz w:val="24"/>
          <w:szCs w:val="24"/>
        </w:rPr>
        <w:t>прижизненность</w:t>
      </w:r>
      <w:proofErr w:type="spellEnd"/>
      <w:r w:rsidRPr="00C5605C">
        <w:rPr>
          <w:rFonts w:ascii="Times New Roman" w:eastAsia="TimesNewRoman" w:hAnsi="Times New Roman" w:cs="Times New Roman"/>
          <w:sz w:val="24"/>
          <w:szCs w:val="24"/>
        </w:rPr>
        <w:t xml:space="preserve"> асфиксии.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4. </w:t>
      </w:r>
      <w:proofErr w:type="spellStart"/>
      <w:r w:rsidRPr="00C5605C">
        <w:rPr>
          <w:rFonts w:ascii="Times New Roman" w:eastAsia="TimesNewRoman" w:hAnsi="Times New Roman" w:cs="Times New Roman"/>
          <w:sz w:val="24"/>
          <w:szCs w:val="24"/>
        </w:rPr>
        <w:t>Экхимозы</w:t>
      </w:r>
      <w:proofErr w:type="spellEnd"/>
      <w:r w:rsidRPr="00C5605C">
        <w:rPr>
          <w:rFonts w:ascii="Times New Roman" w:eastAsia="TimesNewRoman" w:hAnsi="Times New Roman" w:cs="Times New Roman"/>
          <w:sz w:val="24"/>
          <w:szCs w:val="24"/>
        </w:rPr>
        <w:t xml:space="preserve"> в соединительно-тканной оболочке век могут быть множественными и единичными (слизистой рта, глотки - признак </w:t>
      </w:r>
      <w:proofErr w:type="spellStart"/>
      <w:r w:rsidRPr="00C5605C">
        <w:rPr>
          <w:rFonts w:ascii="Times New Roman" w:eastAsia="TimesNewRoman" w:hAnsi="Times New Roman" w:cs="Times New Roman"/>
          <w:sz w:val="24"/>
          <w:szCs w:val="24"/>
        </w:rPr>
        <w:t>Бруарделя</w:t>
      </w:r>
      <w:proofErr w:type="spellEnd"/>
      <w:r w:rsidRPr="00C5605C">
        <w:rPr>
          <w:rFonts w:ascii="Times New Roman" w:eastAsia="TimesNewRoman" w:hAnsi="Times New Roman" w:cs="Times New Roman"/>
          <w:sz w:val="24"/>
          <w:szCs w:val="24"/>
        </w:rPr>
        <w:t>).</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Этот признак свидетельствует о резком повышении </w:t>
      </w:r>
      <w:proofErr w:type="spellStart"/>
      <w:r w:rsidRPr="00C5605C">
        <w:rPr>
          <w:rFonts w:ascii="Times New Roman" w:eastAsia="TimesNewRoman" w:hAnsi="Times New Roman" w:cs="Times New Roman"/>
          <w:sz w:val="24"/>
          <w:szCs w:val="24"/>
        </w:rPr>
        <w:t>внутрикапиллярного</w:t>
      </w:r>
      <w:proofErr w:type="spellEnd"/>
      <w:r w:rsidRPr="00C5605C">
        <w:rPr>
          <w:rFonts w:ascii="Times New Roman" w:eastAsia="TimesNewRoman" w:hAnsi="Times New Roman" w:cs="Times New Roman"/>
          <w:sz w:val="24"/>
          <w:szCs w:val="24"/>
        </w:rPr>
        <w:t xml:space="preserve"> давления и увеличении проницаемости сосудистой стенки в связи с выдыхательным спазмом грудной клетки в судорожный период.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5. Непроизвольное мочеиспускание, дефекация и извержение семени. Признак, обусловленный сокращением гладкой мускулатуры в судорожный период и ее последующим расслаблением. При вскрытии трупов женщин, умерших от механической асфиксии можно обнаружить слизистый тяж, свисающий из маточного зева в полость влагалища и появляющийся в результате выталкивания слизистой пробки цервикального канала при сокращении гладкой мускулатуры.</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К </w:t>
      </w:r>
      <w:proofErr w:type="spellStart"/>
      <w:r w:rsidRPr="00C5605C">
        <w:rPr>
          <w:rFonts w:ascii="Times New Roman" w:eastAsia="TimesNewRoman" w:hAnsi="Times New Roman" w:cs="Times New Roman"/>
          <w:sz w:val="24"/>
          <w:szCs w:val="24"/>
        </w:rPr>
        <w:t>общеасфиксическим</w:t>
      </w:r>
      <w:proofErr w:type="spellEnd"/>
      <w:r w:rsidRPr="00C5605C">
        <w:rPr>
          <w:rFonts w:ascii="Times New Roman" w:eastAsia="TimesNewRoman" w:hAnsi="Times New Roman" w:cs="Times New Roman"/>
          <w:sz w:val="24"/>
          <w:szCs w:val="24"/>
        </w:rPr>
        <w:t xml:space="preserve"> признакам, выявляемым при внутреннем исследовании трупа, относят:</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lastRenderedPageBreak/>
        <w:t>1. Жидкая темно-красная кровь. Темный цвет крови объясняется посмертным поглощением кислорода крови переживающими тканями.</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2. Переполнение кровью правой половины сердца и полых вен, что связано с затруднением кровообращения в малом круге.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3. Венозное полнокровие внутренних органов объясняется застоем крови в правой половине сердца и легких, а также спазмом мелких артерий</w:t>
      </w:r>
      <w:proofErr w:type="gramStart"/>
      <w:r w:rsidRPr="00C5605C">
        <w:rPr>
          <w:rFonts w:ascii="Times New Roman" w:eastAsia="TimesNewRoman" w:hAnsi="Times New Roman" w:cs="Times New Roman"/>
          <w:sz w:val="24"/>
          <w:szCs w:val="24"/>
        </w:rPr>
        <w:t>.</w:t>
      </w:r>
      <w:proofErr w:type="gramEnd"/>
      <w:r w:rsidRPr="00C5605C">
        <w:rPr>
          <w:rFonts w:ascii="Times New Roman" w:eastAsia="TimesNewRoman" w:hAnsi="Times New Roman" w:cs="Times New Roman"/>
          <w:sz w:val="24"/>
          <w:szCs w:val="24"/>
        </w:rPr>
        <w:t xml:space="preserve"> (</w:t>
      </w:r>
      <w:proofErr w:type="gramStart"/>
      <w:r w:rsidRPr="00C5605C">
        <w:rPr>
          <w:rFonts w:ascii="Times New Roman" w:eastAsia="TimesNewRoman" w:hAnsi="Times New Roman" w:cs="Times New Roman"/>
          <w:sz w:val="24"/>
          <w:szCs w:val="24"/>
        </w:rPr>
        <w:t>в</w:t>
      </w:r>
      <w:proofErr w:type="gramEnd"/>
      <w:r w:rsidRPr="00C5605C">
        <w:rPr>
          <w:rFonts w:ascii="Times New Roman" w:eastAsia="TimesNewRoman" w:hAnsi="Times New Roman" w:cs="Times New Roman"/>
          <w:sz w:val="24"/>
          <w:szCs w:val="24"/>
        </w:rPr>
        <w:t xml:space="preserve">стречается в 97% случаев).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4. Малокровие селезенки (признак Сабинского) признак характерный, но редкий (15%). </w:t>
      </w:r>
    </w:p>
    <w:p w:rsidR="00C5605C" w:rsidRPr="00C5605C" w:rsidRDefault="00C5605C" w:rsidP="00C5605C">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5 Пятна Тардье - </w:t>
      </w:r>
      <w:proofErr w:type="spellStart"/>
      <w:r w:rsidRPr="00C5605C">
        <w:rPr>
          <w:rFonts w:ascii="Times New Roman" w:eastAsia="TimesNewRoman" w:hAnsi="Times New Roman" w:cs="Times New Roman"/>
          <w:sz w:val="24"/>
          <w:szCs w:val="24"/>
        </w:rPr>
        <w:t>подплевральные</w:t>
      </w:r>
      <w:proofErr w:type="spellEnd"/>
      <w:r w:rsidRPr="00C5605C">
        <w:rPr>
          <w:rFonts w:ascii="Times New Roman" w:eastAsia="TimesNewRoman" w:hAnsi="Times New Roman" w:cs="Times New Roman"/>
          <w:sz w:val="24"/>
          <w:szCs w:val="24"/>
        </w:rPr>
        <w:t xml:space="preserve"> и </w:t>
      </w:r>
      <w:proofErr w:type="spellStart"/>
      <w:r w:rsidRPr="00C5605C">
        <w:rPr>
          <w:rFonts w:ascii="Times New Roman" w:eastAsia="TimesNewRoman" w:hAnsi="Times New Roman" w:cs="Times New Roman"/>
          <w:sz w:val="24"/>
          <w:szCs w:val="24"/>
        </w:rPr>
        <w:t>подэпикардиальные</w:t>
      </w:r>
      <w:proofErr w:type="spellEnd"/>
      <w:r w:rsidRPr="00C5605C">
        <w:rPr>
          <w:rFonts w:ascii="Times New Roman" w:eastAsia="TimesNewRoman" w:hAnsi="Times New Roman" w:cs="Times New Roman"/>
          <w:sz w:val="24"/>
          <w:szCs w:val="24"/>
        </w:rPr>
        <w:t xml:space="preserve"> кровоизлияния. Величина их от мелкоточечных до 3-х мм в диаметре. Цвет темно-красный с синюшным оттенком. Локализуются преимущественно на диафрагмальной и междолевых </w:t>
      </w:r>
      <w:proofErr w:type="gramStart"/>
      <w:r w:rsidRPr="00C5605C">
        <w:rPr>
          <w:rFonts w:ascii="Times New Roman" w:eastAsia="TimesNewRoman" w:hAnsi="Times New Roman" w:cs="Times New Roman"/>
          <w:sz w:val="24"/>
          <w:szCs w:val="24"/>
        </w:rPr>
        <w:t>поверхностях</w:t>
      </w:r>
      <w:proofErr w:type="gramEnd"/>
      <w:r w:rsidRPr="00C5605C">
        <w:rPr>
          <w:rFonts w:ascii="Times New Roman" w:eastAsia="TimesNewRoman" w:hAnsi="Times New Roman" w:cs="Times New Roman"/>
          <w:sz w:val="24"/>
          <w:szCs w:val="24"/>
        </w:rPr>
        <w:t xml:space="preserve"> легких под висцеральной плеврой, на сердце </w:t>
      </w:r>
      <w:proofErr w:type="spellStart"/>
      <w:r w:rsidRPr="00C5605C">
        <w:rPr>
          <w:rFonts w:ascii="Times New Roman" w:eastAsia="TimesNewRoman" w:hAnsi="Times New Roman" w:cs="Times New Roman"/>
          <w:sz w:val="24"/>
          <w:szCs w:val="24"/>
        </w:rPr>
        <w:t>подэпикардиально</w:t>
      </w:r>
      <w:proofErr w:type="spellEnd"/>
      <w:r w:rsidRPr="00C5605C">
        <w:rPr>
          <w:rFonts w:ascii="Times New Roman" w:eastAsia="TimesNewRoman" w:hAnsi="Times New Roman" w:cs="Times New Roman"/>
          <w:sz w:val="24"/>
          <w:szCs w:val="24"/>
        </w:rPr>
        <w:t xml:space="preserve"> на задней его поверхности. Образование их происходит в результате резкого повышения отрицательного давления в плевральных полостях и нарастающей гипоксии, что приводит к повышению </w:t>
      </w:r>
      <w:proofErr w:type="spellStart"/>
      <w:r w:rsidRPr="00C5605C">
        <w:rPr>
          <w:rFonts w:ascii="Times New Roman" w:eastAsia="TimesNewRoman" w:hAnsi="Times New Roman" w:cs="Times New Roman"/>
          <w:sz w:val="24"/>
          <w:szCs w:val="24"/>
        </w:rPr>
        <w:t>внутрикапиллярного</w:t>
      </w:r>
      <w:proofErr w:type="spellEnd"/>
      <w:r w:rsidRPr="00C5605C">
        <w:rPr>
          <w:rFonts w:ascii="Times New Roman" w:eastAsia="TimesNewRoman" w:hAnsi="Times New Roman" w:cs="Times New Roman"/>
          <w:sz w:val="24"/>
          <w:szCs w:val="24"/>
        </w:rPr>
        <w:t xml:space="preserve"> давления и проницаемости сосудистой стенки, в стадиях инспираторной одышки и терминальных дыхательных движений. </w:t>
      </w:r>
    </w:p>
    <w:p w:rsidR="00A00CD6" w:rsidRDefault="00C5605C" w:rsidP="00A00CD6">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Перечисленные признаки не являются специфическими и постоянными. Более того, они встречаются и в других случаях быстро наступившей смерти, особенно при явлениях первичной остановки дыхания. </w:t>
      </w:r>
      <w:proofErr w:type="spellStart"/>
      <w:r w:rsidRPr="00C5605C">
        <w:rPr>
          <w:rFonts w:ascii="Times New Roman" w:eastAsia="TimesNewRoman" w:hAnsi="Times New Roman" w:cs="Times New Roman"/>
          <w:sz w:val="24"/>
          <w:szCs w:val="24"/>
        </w:rPr>
        <w:t>Общеасфиксические</w:t>
      </w:r>
      <w:proofErr w:type="spellEnd"/>
      <w:r w:rsidRPr="00C5605C">
        <w:rPr>
          <w:rFonts w:ascii="Times New Roman" w:eastAsia="TimesNewRoman" w:hAnsi="Times New Roman" w:cs="Times New Roman"/>
          <w:sz w:val="24"/>
          <w:szCs w:val="24"/>
        </w:rPr>
        <w:t xml:space="preserve"> признаки могут иметь диагностическое значение лишь в сочетании с </w:t>
      </w:r>
      <w:proofErr w:type="gramStart"/>
      <w:r w:rsidRPr="00C5605C">
        <w:rPr>
          <w:rFonts w:ascii="Times New Roman" w:eastAsia="TimesNewRoman" w:hAnsi="Times New Roman" w:cs="Times New Roman"/>
          <w:sz w:val="24"/>
          <w:szCs w:val="24"/>
        </w:rPr>
        <w:t>видовыми</w:t>
      </w:r>
      <w:proofErr w:type="gramEnd"/>
      <w:r w:rsidRPr="00C5605C">
        <w:rPr>
          <w:rFonts w:ascii="Times New Roman" w:eastAsia="TimesNewRoman" w:hAnsi="Times New Roman" w:cs="Times New Roman"/>
          <w:sz w:val="24"/>
          <w:szCs w:val="24"/>
        </w:rPr>
        <w:t>, характеризующими конкретный вид асфиксии, с приоритетом последних.</w:t>
      </w:r>
    </w:p>
    <w:p w:rsidR="00C5605C" w:rsidRPr="00C5605C" w:rsidRDefault="00C5605C" w:rsidP="00A00CD6">
      <w:pPr>
        <w:spacing w:line="360" w:lineRule="auto"/>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В зависимости от  механизма возникновения различают четыре вида механической асфиксии.</w:t>
      </w:r>
    </w:p>
    <w:p w:rsidR="00C5605C" w:rsidRPr="00C5605C" w:rsidRDefault="00C5605C" w:rsidP="00C5605C">
      <w:pPr>
        <w:spacing w:line="360" w:lineRule="auto"/>
        <w:ind w:firstLine="709"/>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1.Асфиксия от сдавления</w:t>
      </w:r>
    </w:p>
    <w:p w:rsidR="00C5605C" w:rsidRPr="00C5605C" w:rsidRDefault="00C5605C" w:rsidP="00C5605C">
      <w:pPr>
        <w:spacing w:line="360" w:lineRule="auto"/>
        <w:ind w:firstLine="709"/>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 </w:t>
      </w:r>
      <w:proofErr w:type="spellStart"/>
      <w:r w:rsidRPr="00C5605C">
        <w:rPr>
          <w:rFonts w:ascii="Times New Roman" w:eastAsia="TimesNewRoman" w:hAnsi="Times New Roman" w:cs="Times New Roman"/>
          <w:sz w:val="24"/>
          <w:szCs w:val="24"/>
        </w:rPr>
        <w:t>странгуляционная</w:t>
      </w:r>
      <w:proofErr w:type="spellEnd"/>
      <w:r w:rsidRPr="00C5605C">
        <w:rPr>
          <w:rFonts w:ascii="Times New Roman" w:eastAsia="TimesNewRoman" w:hAnsi="Times New Roman" w:cs="Times New Roman"/>
          <w:sz w:val="24"/>
          <w:szCs w:val="24"/>
        </w:rPr>
        <w:t xml:space="preserve"> - повешение, удавление петлей, удавление руками.</w:t>
      </w:r>
    </w:p>
    <w:p w:rsidR="00C5605C" w:rsidRPr="00C5605C" w:rsidRDefault="00C5605C" w:rsidP="00C5605C">
      <w:pPr>
        <w:spacing w:line="360" w:lineRule="auto"/>
        <w:ind w:firstLine="709"/>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 </w:t>
      </w:r>
      <w:proofErr w:type="gramStart"/>
      <w:r w:rsidRPr="00C5605C">
        <w:rPr>
          <w:rFonts w:ascii="Times New Roman" w:eastAsia="TimesNewRoman" w:hAnsi="Times New Roman" w:cs="Times New Roman"/>
          <w:sz w:val="24"/>
          <w:szCs w:val="24"/>
        </w:rPr>
        <w:t>компрессионная</w:t>
      </w:r>
      <w:proofErr w:type="gramEnd"/>
      <w:r w:rsidRPr="00C5605C">
        <w:rPr>
          <w:rFonts w:ascii="Times New Roman" w:eastAsia="TimesNewRoman" w:hAnsi="Times New Roman" w:cs="Times New Roman"/>
          <w:sz w:val="24"/>
          <w:szCs w:val="24"/>
        </w:rPr>
        <w:t xml:space="preserve"> - сдавление груди и живота.</w:t>
      </w:r>
    </w:p>
    <w:p w:rsidR="00C5605C" w:rsidRPr="00C5605C" w:rsidRDefault="00C5605C" w:rsidP="00C5605C">
      <w:pPr>
        <w:spacing w:line="360" w:lineRule="auto"/>
        <w:ind w:firstLine="709"/>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2.Асфиксия от закрытия дыхательных отверстий и путей</w:t>
      </w:r>
    </w:p>
    <w:p w:rsidR="00C5605C" w:rsidRPr="00C5605C" w:rsidRDefault="00C5605C" w:rsidP="00C5605C">
      <w:pPr>
        <w:spacing w:line="360" w:lineRule="auto"/>
        <w:ind w:firstLine="709"/>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t xml:space="preserve">- </w:t>
      </w:r>
      <w:proofErr w:type="spellStart"/>
      <w:r w:rsidRPr="00C5605C">
        <w:rPr>
          <w:rFonts w:ascii="Times New Roman" w:eastAsia="TimesNewRoman" w:hAnsi="Times New Roman" w:cs="Times New Roman"/>
          <w:sz w:val="24"/>
          <w:szCs w:val="24"/>
        </w:rPr>
        <w:t>обтурационная</w:t>
      </w:r>
      <w:proofErr w:type="spellEnd"/>
      <w:r w:rsidRPr="00C5605C">
        <w:rPr>
          <w:rFonts w:ascii="Times New Roman" w:eastAsia="TimesNewRoman" w:hAnsi="Times New Roman" w:cs="Times New Roman"/>
          <w:sz w:val="24"/>
          <w:szCs w:val="24"/>
        </w:rPr>
        <w:t xml:space="preserve"> - закрытие отверстий рта и носа, закрытие дыхательных путей инородными телами, утопление</w:t>
      </w:r>
    </w:p>
    <w:p w:rsidR="003F6E95" w:rsidRDefault="00C5605C" w:rsidP="003F6E95">
      <w:pPr>
        <w:spacing w:line="360" w:lineRule="auto"/>
        <w:ind w:firstLine="709"/>
        <w:jc w:val="both"/>
        <w:rPr>
          <w:rFonts w:ascii="Times New Roman" w:eastAsia="TimesNewRoman" w:hAnsi="Times New Roman" w:cs="Times New Roman"/>
          <w:sz w:val="24"/>
          <w:szCs w:val="24"/>
        </w:rPr>
      </w:pPr>
      <w:r w:rsidRPr="00C5605C">
        <w:rPr>
          <w:rFonts w:ascii="Times New Roman" w:eastAsia="TimesNewRoman" w:hAnsi="Times New Roman" w:cs="Times New Roman"/>
          <w:sz w:val="24"/>
          <w:szCs w:val="24"/>
        </w:rPr>
        <w:lastRenderedPageBreak/>
        <w:t xml:space="preserve">- </w:t>
      </w:r>
      <w:proofErr w:type="gramStart"/>
      <w:r w:rsidRPr="00C5605C">
        <w:rPr>
          <w:rFonts w:ascii="Times New Roman" w:eastAsia="TimesNewRoman" w:hAnsi="Times New Roman" w:cs="Times New Roman"/>
          <w:sz w:val="24"/>
          <w:szCs w:val="24"/>
        </w:rPr>
        <w:t>аспирационная</w:t>
      </w:r>
      <w:proofErr w:type="gramEnd"/>
      <w:r w:rsidRPr="00C5605C">
        <w:rPr>
          <w:rFonts w:ascii="Times New Roman" w:eastAsia="TimesNewRoman" w:hAnsi="Times New Roman" w:cs="Times New Roman"/>
          <w:sz w:val="24"/>
          <w:szCs w:val="24"/>
        </w:rPr>
        <w:t xml:space="preserve"> - закрытие дыхательных путей пищевыми и рво</w:t>
      </w:r>
      <w:r w:rsidR="003F6E95">
        <w:rPr>
          <w:rFonts w:ascii="Times New Roman" w:eastAsia="TimesNewRoman" w:hAnsi="Times New Roman" w:cs="Times New Roman"/>
          <w:sz w:val="24"/>
          <w:szCs w:val="24"/>
        </w:rPr>
        <w:t>тными массами, кровью.</w:t>
      </w:r>
    </w:p>
    <w:p w:rsidR="003F6E95" w:rsidRDefault="003F6E95" w:rsidP="003F6E95">
      <w:pPr>
        <w:spacing w:line="360" w:lineRule="auto"/>
        <w:ind w:firstLine="709"/>
        <w:jc w:val="both"/>
        <w:rPr>
          <w:rFonts w:ascii="Times New Roman" w:eastAsia="TimesNewRoman" w:hAnsi="Times New Roman" w:cs="Times New Roman"/>
          <w:sz w:val="24"/>
          <w:szCs w:val="24"/>
        </w:rPr>
      </w:pPr>
    </w:p>
    <w:p w:rsidR="00C5605C" w:rsidRPr="004623D1" w:rsidRDefault="00C5605C" w:rsidP="004623D1">
      <w:pPr>
        <w:tabs>
          <w:tab w:val="left" w:pos="6600"/>
        </w:tabs>
        <w:contextualSpacing/>
        <w:jc w:val="both"/>
        <w:rPr>
          <w:rFonts w:ascii="Times New Roman" w:eastAsia="Times New Roman" w:hAnsi="Times New Roman" w:cs="Times New Roman"/>
          <w:b/>
          <w:color w:val="17365D"/>
          <w:sz w:val="24"/>
          <w:szCs w:val="24"/>
        </w:rPr>
      </w:pPr>
    </w:p>
    <w:p w:rsidR="00B54E22" w:rsidRPr="004623D1" w:rsidRDefault="00B54E22" w:rsidP="00B54E22">
      <w:pPr>
        <w:contextualSpacing/>
        <w:jc w:val="both"/>
        <w:rPr>
          <w:rFonts w:ascii="Times New Roman" w:eastAsia="Times New Roman" w:hAnsi="Times New Roman" w:cs="Times New Roman"/>
          <w:b/>
          <w:i/>
          <w:color w:val="000000"/>
          <w:sz w:val="24"/>
          <w:szCs w:val="24"/>
          <w:lang w:eastAsia="ru-RU"/>
        </w:rPr>
      </w:pPr>
    </w:p>
    <w:p w:rsidR="00B54E22" w:rsidRPr="004623D1" w:rsidRDefault="009C1DA1" w:rsidP="009C1DA1">
      <w:pPr>
        <w:contextualSpacing/>
        <w:jc w:val="both"/>
        <w:rPr>
          <w:rFonts w:ascii="Times New Roman" w:eastAsia="Times New Roman" w:hAnsi="Times New Roman" w:cs="Times New Roman"/>
          <w:b/>
          <w:color w:val="000000"/>
          <w:spacing w:val="-4"/>
          <w:sz w:val="24"/>
          <w:szCs w:val="24"/>
          <w:lang w:eastAsia="ru-RU"/>
        </w:rPr>
      </w:pPr>
      <w:r>
        <w:rPr>
          <w:rFonts w:ascii="Times New Roman" w:eastAsia="Times New Roman" w:hAnsi="Times New Roman" w:cs="Times New Roman"/>
          <w:b/>
          <w:color w:val="000000"/>
          <w:sz w:val="24"/>
          <w:szCs w:val="24"/>
          <w:lang w:eastAsia="ru-RU"/>
        </w:rPr>
        <w:t>6.Рекомендуемая литература:</w:t>
      </w:r>
    </w:p>
    <w:p w:rsidR="00B54E22" w:rsidRDefault="00BF04B5" w:rsidP="00B54E22">
      <w:pPr>
        <w:ind w:firstLine="709"/>
        <w:contextualSpacing/>
        <w:jc w:val="both"/>
        <w:rPr>
          <w:rFonts w:ascii="Times New Roman" w:eastAsia="Times New Roman" w:hAnsi="Times New Roman" w:cs="Times New Roman"/>
          <w:color w:val="000000"/>
          <w:sz w:val="24"/>
          <w:szCs w:val="24"/>
          <w:lang w:eastAsia="ru-RU"/>
        </w:rPr>
      </w:pPr>
      <w:proofErr w:type="spellStart"/>
      <w:r w:rsidRPr="00BF04B5">
        <w:rPr>
          <w:rFonts w:ascii="Times New Roman" w:eastAsia="Times New Roman" w:hAnsi="Times New Roman" w:cs="Times New Roman"/>
          <w:color w:val="000000"/>
          <w:sz w:val="24"/>
          <w:szCs w:val="24"/>
          <w:lang w:eastAsia="ru-RU"/>
        </w:rPr>
        <w:t>Пиголкин</w:t>
      </w:r>
      <w:proofErr w:type="spellEnd"/>
      <w:r w:rsidRPr="00BF04B5">
        <w:rPr>
          <w:rFonts w:ascii="Times New Roman" w:eastAsia="Times New Roman" w:hAnsi="Times New Roman" w:cs="Times New Roman"/>
          <w:color w:val="000000"/>
          <w:sz w:val="24"/>
          <w:szCs w:val="24"/>
          <w:lang w:eastAsia="ru-RU"/>
        </w:rPr>
        <w:t xml:space="preserve"> Ю.И., Попов В.Л., Дубровин И.А. Судебная медицина: Учебник</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М.::ООО «Издательство «Медицинское информационное агенство,2011.- 424с.:ил.</w:t>
      </w:r>
    </w:p>
    <w:p w:rsidR="00BF04B5" w:rsidRDefault="00F63F63" w:rsidP="00B54E22">
      <w:pPr>
        <w:ind w:firstLine="709"/>
        <w:contextualSpacing/>
        <w:jc w:val="both"/>
        <w:rPr>
          <w:rFonts w:ascii="Times New Roman" w:eastAsia="Times New Roman" w:hAnsi="Times New Roman" w:cs="Times New Roman"/>
          <w:color w:val="000000"/>
          <w:sz w:val="24"/>
          <w:szCs w:val="24"/>
          <w:lang w:eastAsia="ru-RU"/>
        </w:rPr>
      </w:pPr>
      <w:proofErr w:type="spellStart"/>
      <w:r w:rsidRPr="00F63F63">
        <w:rPr>
          <w:rFonts w:ascii="Times New Roman" w:eastAsia="Times New Roman" w:hAnsi="Times New Roman" w:cs="Times New Roman"/>
          <w:iCs/>
          <w:color w:val="000000"/>
          <w:sz w:val="24"/>
          <w:szCs w:val="24"/>
          <w:lang w:eastAsia="ru-RU"/>
        </w:rPr>
        <w:t>Клевно</w:t>
      </w:r>
      <w:proofErr w:type="spellEnd"/>
      <w:r w:rsidRPr="00F63F63">
        <w:rPr>
          <w:rFonts w:ascii="Times New Roman" w:eastAsia="Times New Roman" w:hAnsi="Times New Roman" w:cs="Times New Roman"/>
          <w:iCs/>
          <w:color w:val="000000"/>
          <w:sz w:val="24"/>
          <w:szCs w:val="24"/>
          <w:lang w:eastAsia="ru-RU"/>
        </w:rPr>
        <w:t>, В. А. </w:t>
      </w:r>
      <w:r w:rsidRPr="00F63F63">
        <w:rPr>
          <w:rFonts w:ascii="Times New Roman" w:eastAsia="Times New Roman" w:hAnsi="Times New Roman" w:cs="Times New Roman"/>
          <w:color w:val="000000"/>
          <w:sz w:val="24"/>
          <w:szCs w:val="24"/>
          <w:lang w:eastAsia="ru-RU"/>
        </w:rPr>
        <w:t>Судебная медицина</w:t>
      </w:r>
      <w:proofErr w:type="gramStart"/>
      <w:r w:rsidRPr="00F63F63">
        <w:rPr>
          <w:rFonts w:ascii="Times New Roman" w:eastAsia="Times New Roman" w:hAnsi="Times New Roman" w:cs="Times New Roman"/>
          <w:color w:val="000000"/>
          <w:sz w:val="24"/>
          <w:szCs w:val="24"/>
          <w:lang w:eastAsia="ru-RU"/>
        </w:rPr>
        <w:t xml:space="preserve"> :</w:t>
      </w:r>
      <w:proofErr w:type="gramEnd"/>
      <w:r w:rsidRPr="00F63F63">
        <w:rPr>
          <w:rFonts w:ascii="Times New Roman" w:eastAsia="Times New Roman" w:hAnsi="Times New Roman" w:cs="Times New Roman"/>
          <w:color w:val="000000"/>
          <w:sz w:val="24"/>
          <w:szCs w:val="24"/>
          <w:lang w:eastAsia="ru-RU"/>
        </w:rPr>
        <w:t xml:space="preserve"> учебник для вузов / В. А. </w:t>
      </w:r>
      <w:proofErr w:type="spellStart"/>
      <w:r w:rsidRPr="00F63F63">
        <w:rPr>
          <w:rFonts w:ascii="Times New Roman" w:eastAsia="Times New Roman" w:hAnsi="Times New Roman" w:cs="Times New Roman"/>
          <w:color w:val="000000"/>
          <w:sz w:val="24"/>
          <w:szCs w:val="24"/>
          <w:lang w:eastAsia="ru-RU"/>
        </w:rPr>
        <w:t>Клевно</w:t>
      </w:r>
      <w:proofErr w:type="spellEnd"/>
      <w:r w:rsidRPr="00F63F63">
        <w:rPr>
          <w:rFonts w:ascii="Times New Roman" w:eastAsia="Times New Roman" w:hAnsi="Times New Roman" w:cs="Times New Roman"/>
          <w:color w:val="000000"/>
          <w:sz w:val="24"/>
          <w:szCs w:val="24"/>
          <w:lang w:eastAsia="ru-RU"/>
        </w:rPr>
        <w:t xml:space="preserve">, В. В. Хохлов. — 2-е изд., пер. и доп. — М. : Издательство </w:t>
      </w:r>
      <w:proofErr w:type="spellStart"/>
      <w:r w:rsidRPr="00F63F63">
        <w:rPr>
          <w:rFonts w:ascii="Times New Roman" w:eastAsia="Times New Roman" w:hAnsi="Times New Roman" w:cs="Times New Roman"/>
          <w:color w:val="000000"/>
          <w:sz w:val="24"/>
          <w:szCs w:val="24"/>
          <w:lang w:eastAsia="ru-RU"/>
        </w:rPr>
        <w:t>Юрайт</w:t>
      </w:r>
      <w:proofErr w:type="spellEnd"/>
      <w:r w:rsidRPr="00F63F63">
        <w:rPr>
          <w:rFonts w:ascii="Times New Roman" w:eastAsia="Times New Roman" w:hAnsi="Times New Roman" w:cs="Times New Roman"/>
          <w:color w:val="000000"/>
          <w:sz w:val="24"/>
          <w:szCs w:val="24"/>
          <w:lang w:eastAsia="ru-RU"/>
        </w:rPr>
        <w:t xml:space="preserve">, 2017. — 413 с. </w:t>
      </w:r>
    </w:p>
    <w:p w:rsidR="00F63F63" w:rsidRPr="00F63F63" w:rsidRDefault="00F63F63" w:rsidP="00B54E22">
      <w:pPr>
        <w:ind w:firstLine="709"/>
        <w:contextualSpacing/>
        <w:jc w:val="both"/>
        <w:rPr>
          <w:rFonts w:ascii="Times New Roman" w:eastAsia="Times New Roman" w:hAnsi="Times New Roman" w:cs="Times New Roman"/>
          <w:color w:val="000000"/>
          <w:sz w:val="24"/>
          <w:szCs w:val="24"/>
          <w:lang w:eastAsia="ru-RU"/>
        </w:rPr>
      </w:pPr>
    </w:p>
    <w:p w:rsidR="00B54E22" w:rsidRPr="00BF04B5" w:rsidRDefault="00B54E22" w:rsidP="00B54E22">
      <w:pPr>
        <w:contextualSpacing/>
        <w:rPr>
          <w:rFonts w:ascii="Times New Roman" w:eastAsia="Times New Roman" w:hAnsi="Times New Roman" w:cs="Times New Roman"/>
          <w:sz w:val="24"/>
          <w:szCs w:val="24"/>
          <w:lang w:eastAsia="ru-RU"/>
        </w:rPr>
      </w:pPr>
    </w:p>
    <w:p w:rsidR="00B54E22" w:rsidRPr="004623D1" w:rsidRDefault="009C1DA1" w:rsidP="00B54E2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31FA3" w:rsidRPr="004623D1">
        <w:rPr>
          <w:rFonts w:ascii="Times New Roman" w:eastAsia="Times New Roman" w:hAnsi="Times New Roman" w:cs="Times New Roman"/>
          <w:b/>
          <w:sz w:val="24"/>
          <w:szCs w:val="24"/>
        </w:rPr>
        <w:t xml:space="preserve">. </w:t>
      </w:r>
      <w:proofErr w:type="spellStart"/>
      <w:r w:rsidR="00B54E22" w:rsidRPr="004623D1">
        <w:rPr>
          <w:rFonts w:ascii="Times New Roman" w:eastAsia="Times New Roman" w:hAnsi="Times New Roman" w:cs="Times New Roman"/>
          <w:b/>
          <w:sz w:val="24"/>
          <w:szCs w:val="24"/>
        </w:rPr>
        <w:t>Хронокарта</w:t>
      </w:r>
      <w:proofErr w:type="spellEnd"/>
      <w:r w:rsidR="00B54E22" w:rsidRPr="004623D1">
        <w:rPr>
          <w:rFonts w:ascii="Times New Roman" w:eastAsia="Times New Roman" w:hAnsi="Times New Roman" w:cs="Times New Roman"/>
          <w:b/>
          <w:sz w:val="24"/>
          <w:szCs w:val="24"/>
        </w:rPr>
        <w:t xml:space="preserve"> занятия:</w:t>
      </w:r>
    </w:p>
    <w:p w:rsidR="00B54E22" w:rsidRPr="004623D1" w:rsidRDefault="00B54E22" w:rsidP="00B54E22">
      <w:pPr>
        <w:spacing w:after="0" w:line="240" w:lineRule="auto"/>
        <w:ind w:left="720"/>
        <w:contextualSpacing/>
        <w:rPr>
          <w:rFonts w:ascii="Times New Roman" w:eastAsia="Times New Roman" w:hAnsi="Times New Roman" w:cs="Times New Roman"/>
          <w:b/>
          <w:sz w:val="24"/>
          <w:szCs w:val="24"/>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6"/>
        <w:gridCol w:w="4805"/>
        <w:gridCol w:w="2493"/>
        <w:gridCol w:w="1539"/>
      </w:tblGrid>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proofErr w:type="gramStart"/>
            <w:r w:rsidRPr="009C1DA1">
              <w:rPr>
                <w:rFonts w:ascii="Times New Roman" w:eastAsia="Times New Roman" w:hAnsi="Times New Roman" w:cs="Times New Roman"/>
                <w:color w:val="000000"/>
                <w:sz w:val="24"/>
                <w:szCs w:val="24"/>
              </w:rPr>
              <w:t>п</w:t>
            </w:r>
            <w:proofErr w:type="gramEnd"/>
            <w:r w:rsidRPr="009C1DA1">
              <w:rPr>
                <w:rFonts w:ascii="Times New Roman" w:eastAsia="Times New Roman" w:hAnsi="Times New Roman" w:cs="Times New Roman"/>
                <w:color w:val="000000"/>
                <w:sz w:val="24"/>
                <w:szCs w:val="24"/>
              </w:rPr>
              <w:t>/п</w:t>
            </w:r>
          </w:p>
        </w:tc>
        <w:tc>
          <w:tcPr>
            <w:tcW w:w="5482"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Этапы и содержание занятия </w:t>
            </w:r>
          </w:p>
        </w:tc>
        <w:tc>
          <w:tcPr>
            <w:tcW w:w="2520"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Используемые методы (в </w:t>
            </w:r>
            <w:proofErr w:type="spellStart"/>
            <w:r w:rsidRPr="009C1DA1">
              <w:rPr>
                <w:rFonts w:ascii="Times New Roman" w:eastAsia="Times New Roman" w:hAnsi="Times New Roman" w:cs="Times New Roman"/>
                <w:color w:val="000000"/>
                <w:sz w:val="24"/>
                <w:szCs w:val="24"/>
              </w:rPr>
              <w:t>т.ч</w:t>
            </w:r>
            <w:proofErr w:type="spellEnd"/>
            <w:r w:rsidRPr="009C1DA1">
              <w:rPr>
                <w:rFonts w:ascii="Times New Roman" w:eastAsia="Times New Roman" w:hAnsi="Times New Roman" w:cs="Times New Roman"/>
                <w:color w:val="000000"/>
                <w:sz w:val="24"/>
                <w:szCs w:val="24"/>
              </w:rPr>
              <w:t>., интерактивные)</w:t>
            </w:r>
          </w:p>
        </w:tc>
        <w:tc>
          <w:tcPr>
            <w:tcW w:w="1718"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Время </w:t>
            </w:r>
          </w:p>
        </w:tc>
      </w:tr>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1</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1.1 </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1.2 </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1.3 </w:t>
            </w:r>
          </w:p>
        </w:tc>
        <w:tc>
          <w:tcPr>
            <w:tcW w:w="5482" w:type="dxa"/>
          </w:tcPr>
          <w:p w:rsidR="009C1DA1" w:rsidRPr="009C1DA1" w:rsidRDefault="009C1DA1" w:rsidP="009C1DA1">
            <w:pPr>
              <w:spacing w:after="0" w:line="240" w:lineRule="auto"/>
              <w:jc w:val="both"/>
              <w:rPr>
                <w:rFonts w:ascii="Times New Roman" w:eastAsia="Times New Roman" w:hAnsi="Times New Roman" w:cs="Times New Roman"/>
                <w:b/>
                <w:color w:val="000000"/>
                <w:sz w:val="24"/>
                <w:szCs w:val="24"/>
              </w:rPr>
            </w:pPr>
            <w:r w:rsidRPr="009C1DA1">
              <w:rPr>
                <w:rFonts w:ascii="Times New Roman" w:eastAsia="Times New Roman" w:hAnsi="Times New Roman" w:cs="Times New Roman"/>
                <w:b/>
                <w:color w:val="000000"/>
                <w:sz w:val="24"/>
                <w:szCs w:val="24"/>
              </w:rPr>
              <w:t xml:space="preserve">Организационный момент. </w:t>
            </w:r>
          </w:p>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Объявление темы, цели занятия.</w:t>
            </w:r>
          </w:p>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Оценка готовности аудитории, оборудования и студентов.</w:t>
            </w:r>
          </w:p>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 xml:space="preserve">Краткая характеристика этапов и содержания работы студентов на занятии. </w:t>
            </w:r>
          </w:p>
        </w:tc>
        <w:tc>
          <w:tcPr>
            <w:tcW w:w="2520"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sz w:val="24"/>
                <w:szCs w:val="24"/>
                <w:lang w:eastAsia="ru-RU"/>
              </w:rPr>
              <w:t>Наблюдение</w:t>
            </w:r>
          </w:p>
        </w:tc>
        <w:tc>
          <w:tcPr>
            <w:tcW w:w="1718"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p>
          <w:p w:rsidR="009C1DA1" w:rsidRPr="009C1DA1" w:rsidRDefault="009C1DA1" w:rsidP="009C1DA1">
            <w:pPr>
              <w:jc w:val="center"/>
              <w:rPr>
                <w:rFonts w:ascii="Times New Roman" w:eastAsia="Times New Roman" w:hAnsi="Times New Roman" w:cs="Times New Roman"/>
                <w:sz w:val="24"/>
                <w:szCs w:val="24"/>
              </w:rPr>
            </w:pPr>
            <w:r w:rsidRPr="009C1DA1">
              <w:rPr>
                <w:rFonts w:ascii="Times New Roman" w:eastAsia="Times New Roman" w:hAnsi="Times New Roman" w:cs="Times New Roman"/>
                <w:sz w:val="24"/>
                <w:szCs w:val="24"/>
              </w:rPr>
              <w:t xml:space="preserve"> 30 мин.</w:t>
            </w:r>
          </w:p>
        </w:tc>
      </w:tr>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2</w:t>
            </w:r>
          </w:p>
        </w:tc>
        <w:tc>
          <w:tcPr>
            <w:tcW w:w="5482" w:type="dxa"/>
          </w:tcPr>
          <w:p w:rsidR="009C1DA1" w:rsidRPr="009C1DA1" w:rsidRDefault="009C1DA1" w:rsidP="009C1DA1">
            <w:pPr>
              <w:spacing w:after="0" w:line="240" w:lineRule="auto"/>
              <w:jc w:val="both"/>
              <w:rPr>
                <w:rFonts w:ascii="Times New Roman" w:eastAsia="Times New Roman" w:hAnsi="Times New Roman" w:cs="Times New Roman"/>
                <w:i/>
                <w:color w:val="000000"/>
                <w:sz w:val="24"/>
                <w:szCs w:val="24"/>
              </w:rPr>
            </w:pPr>
            <w:r w:rsidRPr="009C1DA1">
              <w:rPr>
                <w:rFonts w:ascii="Times New Roman" w:eastAsia="Times New Roman" w:hAnsi="Times New Roman" w:cs="Times New Roman"/>
                <w:b/>
                <w:color w:val="000000"/>
                <w:sz w:val="24"/>
                <w:szCs w:val="24"/>
              </w:rPr>
              <w:t>Входной контроль</w:t>
            </w:r>
            <w:r w:rsidRPr="009C1DA1">
              <w:rPr>
                <w:rFonts w:ascii="Times New Roman" w:eastAsia="Times New Roman" w:hAnsi="Times New Roman" w:cs="Times New Roman"/>
                <w:color w:val="000000"/>
                <w:sz w:val="24"/>
                <w:szCs w:val="24"/>
              </w:rPr>
              <w:t xml:space="preserve"> знаний, умений и навыков студентов </w:t>
            </w:r>
          </w:p>
        </w:tc>
        <w:tc>
          <w:tcPr>
            <w:tcW w:w="2520"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sz w:val="24"/>
                <w:szCs w:val="24"/>
                <w:lang w:eastAsia="ru-RU"/>
              </w:rPr>
              <w:t>Программированный тестовый контроль. Входное тестирование</w:t>
            </w:r>
          </w:p>
        </w:tc>
        <w:tc>
          <w:tcPr>
            <w:tcW w:w="1718"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p>
          <w:p w:rsidR="009C1DA1" w:rsidRPr="009C1DA1" w:rsidRDefault="001B53DB" w:rsidP="009C1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1DA1" w:rsidRPr="009C1DA1">
              <w:rPr>
                <w:rFonts w:ascii="Times New Roman" w:eastAsia="Times New Roman" w:hAnsi="Times New Roman" w:cs="Times New Roman"/>
                <w:sz w:val="24"/>
                <w:szCs w:val="24"/>
              </w:rPr>
              <w:t>0 мин.</w:t>
            </w:r>
          </w:p>
        </w:tc>
      </w:tr>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3</w:t>
            </w:r>
          </w:p>
        </w:tc>
        <w:tc>
          <w:tcPr>
            <w:tcW w:w="5482" w:type="dxa"/>
          </w:tcPr>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b/>
                <w:color w:val="000000"/>
                <w:sz w:val="24"/>
                <w:szCs w:val="24"/>
              </w:rPr>
              <w:t>Актуализация теоретических знаний</w:t>
            </w:r>
            <w:proofErr w:type="gramStart"/>
            <w:r w:rsidRPr="009C1D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p>
        </w:tc>
        <w:tc>
          <w:tcPr>
            <w:tcW w:w="2520" w:type="dxa"/>
            <w:shd w:val="clear" w:color="auto" w:fill="auto"/>
          </w:tcPr>
          <w:p w:rsidR="009C1DA1" w:rsidRPr="009C1DA1" w:rsidRDefault="009C1DA1" w:rsidP="0070681E">
            <w:pPr>
              <w:spacing w:after="0" w:line="240" w:lineRule="auto"/>
              <w:rPr>
                <w:rFonts w:ascii="Times New Roman" w:eastAsia="Times New Roman" w:hAnsi="Times New Roman" w:cs="Times New Roman"/>
                <w:color w:val="000000"/>
                <w:sz w:val="24"/>
                <w:szCs w:val="24"/>
              </w:rPr>
            </w:pPr>
            <w:r w:rsidRPr="009C1DA1">
              <w:rPr>
                <w:rFonts w:ascii="Times New Roman" w:eastAsia="Calibri" w:hAnsi="Times New Roman" w:cs="Times New Roman"/>
                <w:sz w:val="24"/>
                <w:szCs w:val="24"/>
                <w:lang w:eastAsia="ru-RU"/>
              </w:rPr>
              <w:t xml:space="preserve">Преподаватель совместно </w:t>
            </w:r>
            <w:proofErr w:type="gramStart"/>
            <w:r w:rsidRPr="009C1DA1">
              <w:rPr>
                <w:rFonts w:ascii="Times New Roman" w:eastAsia="Calibri" w:hAnsi="Times New Roman" w:cs="Times New Roman"/>
                <w:sz w:val="24"/>
                <w:szCs w:val="24"/>
                <w:lang w:eastAsia="ru-RU"/>
              </w:rPr>
              <w:t>с</w:t>
            </w:r>
            <w:proofErr w:type="gramEnd"/>
            <w:r w:rsidRPr="009C1DA1">
              <w:rPr>
                <w:rFonts w:ascii="Times New Roman" w:eastAsia="Calibri" w:hAnsi="Times New Roman" w:cs="Times New Roman"/>
                <w:sz w:val="24"/>
                <w:szCs w:val="24"/>
                <w:lang w:eastAsia="ru-RU"/>
              </w:rPr>
              <w:t xml:space="preserve"> </w:t>
            </w:r>
            <w:r w:rsidR="0070681E" w:rsidRPr="0070681E">
              <w:rPr>
                <w:rFonts w:ascii="Times New Roman" w:eastAsia="Calibri" w:hAnsi="Times New Roman" w:cs="Times New Roman"/>
                <w:color w:val="000000" w:themeColor="text1"/>
                <w:sz w:val="24"/>
                <w:szCs w:val="24"/>
                <w:lang w:eastAsia="ru-RU"/>
              </w:rPr>
              <w:t xml:space="preserve">студентом </w:t>
            </w:r>
            <w:r w:rsidRPr="001C0621">
              <w:rPr>
                <w:rFonts w:ascii="Times New Roman" w:eastAsia="Calibri" w:hAnsi="Times New Roman" w:cs="Times New Roman"/>
                <w:color w:val="FF0000"/>
                <w:sz w:val="24"/>
                <w:szCs w:val="24"/>
                <w:lang w:eastAsia="ru-RU"/>
              </w:rPr>
              <w:t xml:space="preserve"> </w:t>
            </w:r>
            <w:r w:rsidRPr="009C1DA1">
              <w:rPr>
                <w:rFonts w:ascii="Times New Roman" w:eastAsia="Calibri" w:hAnsi="Times New Roman" w:cs="Times New Roman"/>
                <w:sz w:val="24"/>
                <w:szCs w:val="24"/>
                <w:lang w:eastAsia="ru-RU"/>
              </w:rPr>
              <w:t xml:space="preserve">разбирает основные вопросы темы. Индуктивные, методы стимулирования и мотивации - анализ </w:t>
            </w:r>
            <w:r w:rsidRPr="0070681E">
              <w:rPr>
                <w:rFonts w:ascii="Times New Roman" w:eastAsia="Calibri" w:hAnsi="Times New Roman" w:cs="Times New Roman"/>
                <w:color w:val="000000" w:themeColor="text1"/>
                <w:sz w:val="24"/>
                <w:szCs w:val="24"/>
                <w:lang w:eastAsia="ru-RU"/>
              </w:rPr>
              <w:t>жизненных</w:t>
            </w:r>
            <w:r w:rsidRPr="009C1DA1">
              <w:rPr>
                <w:rFonts w:ascii="Times New Roman" w:eastAsia="Calibri" w:hAnsi="Times New Roman" w:cs="Times New Roman"/>
                <w:sz w:val="24"/>
                <w:szCs w:val="24"/>
                <w:lang w:eastAsia="ru-RU"/>
              </w:rPr>
              <w:t xml:space="preserve"> ситуаций</w:t>
            </w:r>
          </w:p>
        </w:tc>
        <w:tc>
          <w:tcPr>
            <w:tcW w:w="1718" w:type="dxa"/>
            <w:shd w:val="clear" w:color="auto" w:fill="auto"/>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60 мин.</w:t>
            </w:r>
          </w:p>
        </w:tc>
      </w:tr>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4</w:t>
            </w:r>
          </w:p>
        </w:tc>
        <w:tc>
          <w:tcPr>
            <w:tcW w:w="5482" w:type="dxa"/>
          </w:tcPr>
          <w:p w:rsidR="009C1DA1" w:rsidRPr="009C1DA1" w:rsidRDefault="009C1DA1" w:rsidP="009C1DA1">
            <w:pPr>
              <w:spacing w:after="0" w:line="240" w:lineRule="auto"/>
              <w:jc w:val="both"/>
              <w:rPr>
                <w:rFonts w:ascii="Times New Roman" w:eastAsia="Times New Roman" w:hAnsi="Times New Roman" w:cs="Times New Roman"/>
                <w:color w:val="000000"/>
                <w:sz w:val="24"/>
                <w:szCs w:val="24"/>
                <w:u w:val="single"/>
              </w:rPr>
            </w:pPr>
            <w:r w:rsidRPr="009C1DA1">
              <w:rPr>
                <w:rFonts w:ascii="Times New Roman" w:eastAsia="Times New Roman" w:hAnsi="Times New Roman" w:cs="Times New Roman"/>
                <w:b/>
                <w:color w:val="000000"/>
                <w:sz w:val="24"/>
                <w:szCs w:val="24"/>
              </w:rPr>
              <w:t>Отработка</w:t>
            </w:r>
            <w:r w:rsidRPr="009C1DA1">
              <w:rPr>
                <w:rFonts w:ascii="Times New Roman" w:eastAsia="Times New Roman" w:hAnsi="Times New Roman" w:cs="Times New Roman"/>
                <w:color w:val="000000"/>
                <w:sz w:val="24"/>
                <w:szCs w:val="24"/>
              </w:rPr>
              <w:t xml:space="preserve"> </w:t>
            </w:r>
            <w:r w:rsidRPr="009C1DA1">
              <w:rPr>
                <w:rFonts w:ascii="Times New Roman" w:eastAsia="Times New Roman" w:hAnsi="Times New Roman" w:cs="Times New Roman"/>
                <w:b/>
                <w:color w:val="000000"/>
                <w:sz w:val="24"/>
                <w:szCs w:val="24"/>
              </w:rPr>
              <w:t>практических умений и навыков</w:t>
            </w:r>
            <w:r>
              <w:rPr>
                <w:rFonts w:ascii="Times New Roman" w:eastAsia="Times New Roman" w:hAnsi="Times New Roman" w:cs="Times New Roman"/>
                <w:color w:val="000000"/>
                <w:sz w:val="24"/>
                <w:szCs w:val="24"/>
              </w:rPr>
              <w:t>.</w:t>
            </w:r>
          </w:p>
        </w:tc>
        <w:tc>
          <w:tcPr>
            <w:tcW w:w="2520" w:type="dxa"/>
            <w:shd w:val="clear" w:color="auto" w:fill="auto"/>
          </w:tcPr>
          <w:p w:rsidR="009C1DA1" w:rsidRPr="009C1DA1" w:rsidRDefault="001B53DB" w:rsidP="009C1DA1">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студенты</w:t>
            </w:r>
            <w:r w:rsidR="009C1DA1" w:rsidRPr="009C1DA1">
              <w:rPr>
                <w:rFonts w:ascii="Times New Roman" w:eastAsia="Times New Roman" w:hAnsi="Times New Roman" w:cs="Times New Roman"/>
                <w:sz w:val="24"/>
                <w:szCs w:val="24"/>
                <w:lang w:eastAsia="ru-RU"/>
              </w:rPr>
              <w:t xml:space="preserve"> работают с  задача</w:t>
            </w:r>
            <w:r w:rsidR="009C1DA1">
              <w:rPr>
                <w:rFonts w:ascii="Times New Roman" w:eastAsia="Times New Roman" w:hAnsi="Times New Roman" w:cs="Times New Roman"/>
                <w:sz w:val="24"/>
                <w:szCs w:val="24"/>
                <w:lang w:eastAsia="ru-RU"/>
              </w:rPr>
              <w:t xml:space="preserve">ми, оформляют акты судебно- </w:t>
            </w:r>
            <w:r w:rsidR="009C1DA1" w:rsidRPr="009C1DA1">
              <w:rPr>
                <w:rFonts w:ascii="Times New Roman" w:eastAsia="Times New Roman" w:hAnsi="Times New Roman" w:cs="Times New Roman"/>
                <w:sz w:val="24"/>
                <w:szCs w:val="24"/>
                <w:lang w:eastAsia="ru-RU"/>
              </w:rPr>
              <w:t>медицинского исследования  трупов лиц, умерших от воздействия острых предметов.</w:t>
            </w:r>
          </w:p>
          <w:p w:rsidR="009C1DA1" w:rsidRPr="009C1DA1" w:rsidRDefault="009C1DA1" w:rsidP="009C1DA1">
            <w:pPr>
              <w:tabs>
                <w:tab w:val="left" w:pos="480"/>
              </w:tabs>
              <w:spacing w:after="0" w:line="240" w:lineRule="auto"/>
              <w:jc w:val="both"/>
              <w:rPr>
                <w:rFonts w:ascii="Times New Roman" w:eastAsia="Times New Roman" w:hAnsi="Times New Roman" w:cs="Times New Roman"/>
                <w:color w:val="000000"/>
                <w:sz w:val="24"/>
                <w:szCs w:val="24"/>
              </w:rPr>
            </w:pPr>
          </w:p>
        </w:tc>
        <w:tc>
          <w:tcPr>
            <w:tcW w:w="1718" w:type="dxa"/>
            <w:shd w:val="clear" w:color="auto" w:fill="auto"/>
          </w:tcPr>
          <w:p w:rsidR="009C1DA1" w:rsidRPr="009C1DA1" w:rsidRDefault="001B53DB" w:rsidP="009C1D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C1DA1" w:rsidRPr="009C1DA1">
              <w:rPr>
                <w:rFonts w:ascii="Times New Roman" w:eastAsia="Times New Roman" w:hAnsi="Times New Roman" w:cs="Times New Roman"/>
                <w:color w:val="000000"/>
                <w:sz w:val="24"/>
                <w:szCs w:val="24"/>
              </w:rPr>
              <w:t>0 мин</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p>
        </w:tc>
      </w:tr>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5</w:t>
            </w:r>
          </w:p>
        </w:tc>
        <w:tc>
          <w:tcPr>
            <w:tcW w:w="5482" w:type="dxa"/>
          </w:tcPr>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b/>
                <w:color w:val="000000"/>
                <w:sz w:val="24"/>
                <w:szCs w:val="24"/>
              </w:rPr>
              <w:t>Контроль качества</w:t>
            </w:r>
            <w:r w:rsidRPr="009C1DA1">
              <w:rPr>
                <w:rFonts w:ascii="Times New Roman" w:eastAsia="Times New Roman" w:hAnsi="Times New Roman" w:cs="Times New Roman"/>
                <w:color w:val="000000"/>
                <w:sz w:val="24"/>
                <w:szCs w:val="24"/>
              </w:rPr>
              <w:t xml:space="preserve"> формируемых компетенций /элементов компетенций (знаний, умений, навыков)</w:t>
            </w:r>
            <w:r>
              <w:rPr>
                <w:rFonts w:ascii="Times New Roman" w:eastAsia="Times New Roman" w:hAnsi="Times New Roman" w:cs="Times New Roman"/>
                <w:color w:val="000000"/>
                <w:sz w:val="24"/>
                <w:szCs w:val="24"/>
              </w:rPr>
              <w:t xml:space="preserve"> студентов по </w:t>
            </w:r>
            <w:r>
              <w:rPr>
                <w:rFonts w:ascii="Times New Roman" w:eastAsia="Times New Roman" w:hAnsi="Times New Roman" w:cs="Times New Roman"/>
                <w:color w:val="000000"/>
                <w:sz w:val="24"/>
                <w:szCs w:val="24"/>
              </w:rPr>
              <w:lastRenderedPageBreak/>
              <w:t>теме занятия.</w:t>
            </w:r>
          </w:p>
        </w:tc>
        <w:tc>
          <w:tcPr>
            <w:tcW w:w="2520" w:type="dxa"/>
            <w:shd w:val="clear" w:color="auto" w:fill="auto"/>
          </w:tcPr>
          <w:p w:rsidR="009C1DA1" w:rsidRPr="009C1DA1" w:rsidRDefault="001B53DB" w:rsidP="001B53DB">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ru-RU"/>
              </w:rPr>
              <w:lastRenderedPageBreak/>
              <w:t>Каждый студент</w:t>
            </w:r>
            <w:r w:rsidR="009C1DA1" w:rsidRPr="009C1DA1">
              <w:rPr>
                <w:rFonts w:ascii="Times New Roman" w:eastAsia="Calibri" w:hAnsi="Times New Roman" w:cs="Times New Roman"/>
                <w:sz w:val="24"/>
                <w:szCs w:val="24"/>
                <w:lang w:eastAsia="ru-RU"/>
              </w:rPr>
              <w:t xml:space="preserve"> сообщает о проблемах, </w:t>
            </w:r>
            <w:r w:rsidR="009C1DA1" w:rsidRPr="009C1DA1">
              <w:rPr>
                <w:rFonts w:ascii="Times New Roman" w:eastAsia="Calibri" w:hAnsi="Times New Roman" w:cs="Times New Roman"/>
                <w:sz w:val="24"/>
                <w:szCs w:val="24"/>
                <w:lang w:eastAsia="ru-RU"/>
              </w:rPr>
              <w:lastRenderedPageBreak/>
              <w:t>возникших при описании морфологических изменений данных патологических процес</w:t>
            </w:r>
            <w:r w:rsidR="009C1DA1">
              <w:rPr>
                <w:rFonts w:ascii="Times New Roman" w:eastAsia="Calibri" w:hAnsi="Times New Roman" w:cs="Times New Roman"/>
                <w:sz w:val="24"/>
                <w:szCs w:val="24"/>
                <w:lang w:eastAsia="ru-RU"/>
              </w:rPr>
              <w:t>сов. Комбиниро</w:t>
            </w:r>
            <w:r w:rsidR="009C1DA1" w:rsidRPr="009C1DA1">
              <w:rPr>
                <w:rFonts w:ascii="Times New Roman" w:eastAsia="Calibri" w:hAnsi="Times New Roman" w:cs="Times New Roman"/>
                <w:sz w:val="24"/>
                <w:szCs w:val="24"/>
                <w:lang w:eastAsia="ru-RU"/>
              </w:rPr>
              <w:t>ванный мозговой штурм.</w:t>
            </w:r>
          </w:p>
        </w:tc>
        <w:tc>
          <w:tcPr>
            <w:tcW w:w="1718" w:type="dxa"/>
            <w:shd w:val="clear" w:color="auto" w:fill="auto"/>
          </w:tcPr>
          <w:p w:rsidR="009C1DA1" w:rsidRPr="009C1DA1" w:rsidRDefault="001B53DB" w:rsidP="009C1D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sidR="009C1DA1" w:rsidRPr="009C1DA1">
              <w:rPr>
                <w:rFonts w:ascii="Times New Roman" w:eastAsia="Times New Roman" w:hAnsi="Times New Roman" w:cs="Times New Roman"/>
                <w:color w:val="000000"/>
                <w:sz w:val="24"/>
                <w:szCs w:val="24"/>
              </w:rPr>
              <w:t>0 мин</w:t>
            </w:r>
          </w:p>
        </w:tc>
      </w:tr>
      <w:tr w:rsidR="009C1DA1" w:rsidRPr="009C1DA1" w:rsidTr="002663C5">
        <w:trPr>
          <w:jc w:val="center"/>
        </w:trPr>
        <w:tc>
          <w:tcPr>
            <w:tcW w:w="648" w:type="dxa"/>
          </w:tcPr>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lastRenderedPageBreak/>
              <w:t>6</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6.1</w:t>
            </w:r>
          </w:p>
          <w:p w:rsidR="009C1DA1" w:rsidRPr="009C1DA1" w:rsidRDefault="009C1DA1" w:rsidP="009C1DA1">
            <w:pPr>
              <w:spacing w:after="0" w:line="240" w:lineRule="auto"/>
              <w:jc w:val="center"/>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6.2</w:t>
            </w:r>
          </w:p>
        </w:tc>
        <w:tc>
          <w:tcPr>
            <w:tcW w:w="5482" w:type="dxa"/>
          </w:tcPr>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b/>
                <w:color w:val="000000"/>
                <w:sz w:val="24"/>
                <w:szCs w:val="24"/>
              </w:rPr>
              <w:t>Заключительная часть занятия</w:t>
            </w:r>
            <w:r w:rsidRPr="009C1DA1">
              <w:rPr>
                <w:rFonts w:ascii="Times New Roman" w:eastAsia="Times New Roman" w:hAnsi="Times New Roman" w:cs="Times New Roman"/>
                <w:color w:val="000000"/>
                <w:sz w:val="24"/>
                <w:szCs w:val="24"/>
              </w:rPr>
              <w:t>:</w:t>
            </w:r>
          </w:p>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Times New Roman" w:hAnsi="Times New Roman" w:cs="Times New Roman"/>
                <w:color w:val="000000"/>
                <w:sz w:val="24"/>
                <w:szCs w:val="24"/>
              </w:rPr>
              <w:t>Обобщение, выводы по теме.</w:t>
            </w:r>
          </w:p>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Домашнее задание.</w:t>
            </w:r>
          </w:p>
        </w:tc>
        <w:tc>
          <w:tcPr>
            <w:tcW w:w="2520" w:type="dxa"/>
            <w:shd w:val="clear" w:color="auto" w:fill="auto"/>
          </w:tcPr>
          <w:p w:rsidR="009C1DA1" w:rsidRPr="009C1DA1" w:rsidRDefault="009C1DA1" w:rsidP="009C1DA1">
            <w:pPr>
              <w:spacing w:after="0" w:line="240" w:lineRule="auto"/>
              <w:jc w:val="both"/>
              <w:rPr>
                <w:rFonts w:ascii="Times New Roman" w:eastAsia="Times New Roman" w:hAnsi="Times New Roman" w:cs="Times New Roman"/>
                <w:color w:val="000000"/>
                <w:sz w:val="24"/>
                <w:szCs w:val="24"/>
              </w:rPr>
            </w:pPr>
            <w:r w:rsidRPr="009C1DA1">
              <w:rPr>
                <w:rFonts w:ascii="Times New Roman" w:eastAsia="Calibri" w:hAnsi="Times New Roman" w:cs="Times New Roman"/>
                <w:sz w:val="24"/>
                <w:szCs w:val="24"/>
                <w:lang w:eastAsia="ru-RU"/>
              </w:rPr>
              <w:t>Разбор трудностей, возникших при самостоятельной работе выставление оценок. Методы стимулирования и мотивации долга – поощрение.</w:t>
            </w:r>
          </w:p>
        </w:tc>
        <w:tc>
          <w:tcPr>
            <w:tcW w:w="1718" w:type="dxa"/>
            <w:shd w:val="clear" w:color="auto" w:fill="auto"/>
          </w:tcPr>
          <w:p w:rsidR="009C1DA1" w:rsidRPr="009C1DA1" w:rsidRDefault="001B53DB" w:rsidP="009C1D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bookmarkStart w:id="0" w:name="_GoBack"/>
            <w:bookmarkEnd w:id="0"/>
            <w:r w:rsidR="009C1DA1" w:rsidRPr="009C1DA1">
              <w:rPr>
                <w:rFonts w:ascii="Times New Roman" w:eastAsia="Times New Roman" w:hAnsi="Times New Roman" w:cs="Times New Roman"/>
                <w:color w:val="000000"/>
                <w:sz w:val="24"/>
                <w:szCs w:val="24"/>
              </w:rPr>
              <w:t>0 мин</w:t>
            </w:r>
          </w:p>
        </w:tc>
      </w:tr>
    </w:tbl>
    <w:p w:rsidR="00B54E22" w:rsidRPr="004623D1" w:rsidRDefault="00B54E22" w:rsidP="00B54E22">
      <w:pPr>
        <w:ind w:left="720"/>
        <w:rPr>
          <w:rFonts w:ascii="Times New Roman" w:eastAsia="Times New Roman" w:hAnsi="Times New Roman" w:cs="Times New Roman"/>
          <w:b/>
          <w:sz w:val="24"/>
          <w:szCs w:val="24"/>
          <w:lang w:eastAsia="ru-RU"/>
        </w:rPr>
      </w:pPr>
    </w:p>
    <w:p w:rsidR="009C1DA1" w:rsidRPr="009C1DA1" w:rsidRDefault="009C1DA1" w:rsidP="009C1DA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8</w:t>
      </w:r>
      <w:r w:rsidRPr="009C1DA1">
        <w:rPr>
          <w:rFonts w:ascii="Times New Roman" w:eastAsia="Calibri" w:hAnsi="Times New Roman" w:cs="Times New Roman"/>
          <w:b/>
          <w:sz w:val="24"/>
          <w:szCs w:val="24"/>
          <w:lang w:eastAsia="ru-RU"/>
        </w:rPr>
        <w:t>. Форма организации занятия</w:t>
      </w:r>
      <w:r w:rsidRPr="009C1DA1">
        <w:rPr>
          <w:rFonts w:ascii="Times New Roman" w:eastAsia="Calibri" w:hAnsi="Times New Roman" w:cs="Times New Roman"/>
          <w:sz w:val="24"/>
          <w:szCs w:val="24"/>
          <w:lang w:eastAsia="ru-RU"/>
        </w:rPr>
        <w:t xml:space="preserve"> - практикум</w:t>
      </w:r>
    </w:p>
    <w:p w:rsidR="009C1DA1" w:rsidRPr="009C1DA1" w:rsidRDefault="009C1DA1" w:rsidP="009C1DA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9C1DA1">
        <w:rPr>
          <w:rFonts w:ascii="Times New Roman" w:eastAsia="Calibri" w:hAnsi="Times New Roman" w:cs="Times New Roman"/>
          <w:sz w:val="24"/>
          <w:szCs w:val="24"/>
          <w:lang w:eastAsia="ru-RU"/>
        </w:rPr>
        <w:t>1.Работа с лекционным материалом</w:t>
      </w:r>
    </w:p>
    <w:p w:rsidR="009C1DA1" w:rsidRPr="009C1DA1" w:rsidRDefault="009C1DA1" w:rsidP="009C1DA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9C1DA1">
        <w:rPr>
          <w:rFonts w:ascii="Times New Roman" w:eastAsia="Calibri" w:hAnsi="Times New Roman" w:cs="Times New Roman"/>
          <w:sz w:val="24"/>
          <w:szCs w:val="24"/>
          <w:lang w:eastAsia="ru-RU"/>
        </w:rPr>
        <w:t>2.Работа с учебниками</w:t>
      </w:r>
    </w:p>
    <w:p w:rsidR="00B54E22" w:rsidRDefault="009C1DA1" w:rsidP="009C1DA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9C1DA1">
        <w:rPr>
          <w:rFonts w:ascii="Times New Roman" w:eastAsia="Calibri" w:hAnsi="Times New Roman" w:cs="Times New Roman"/>
          <w:sz w:val="24"/>
          <w:szCs w:val="24"/>
          <w:lang w:eastAsia="ru-RU"/>
        </w:rPr>
        <w:t>3.Решение тестовых и ситуационных задач</w:t>
      </w:r>
    </w:p>
    <w:p w:rsidR="009C1DA1" w:rsidRDefault="009C1DA1" w:rsidP="009C1DA1">
      <w:pPr>
        <w:spacing w:after="0" w:line="240" w:lineRule="auto"/>
        <w:rPr>
          <w:rFonts w:ascii="Times New Roman" w:eastAsia="Calibri" w:hAnsi="Times New Roman" w:cs="Times New Roman"/>
          <w:sz w:val="24"/>
          <w:szCs w:val="24"/>
          <w:lang w:eastAsia="ru-RU"/>
        </w:rPr>
      </w:pPr>
    </w:p>
    <w:p w:rsidR="009C1DA1" w:rsidRDefault="009C1DA1" w:rsidP="009C1DA1">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 Средства обучения:</w:t>
      </w:r>
    </w:p>
    <w:p w:rsidR="009C1DA1" w:rsidRPr="009C1DA1" w:rsidRDefault="009C1DA1" w:rsidP="009C1DA1">
      <w:pPr>
        <w:spacing w:after="0" w:line="240" w:lineRule="auto"/>
        <w:rPr>
          <w:rFonts w:ascii="Times New Roman" w:eastAsia="Calibri" w:hAnsi="Times New Roman" w:cs="Times New Roman"/>
          <w:i/>
          <w:sz w:val="24"/>
          <w:szCs w:val="24"/>
          <w:lang w:eastAsia="ru-RU"/>
        </w:rPr>
      </w:pPr>
      <w:r w:rsidRPr="009C1DA1">
        <w:rPr>
          <w:rFonts w:ascii="Times New Roman" w:eastAsia="Calibri" w:hAnsi="Times New Roman" w:cs="Times New Roman"/>
          <w:sz w:val="24"/>
          <w:szCs w:val="24"/>
          <w:lang w:eastAsia="ru-RU"/>
        </w:rPr>
        <w:t>- дидактические (</w:t>
      </w:r>
      <w:r w:rsidRPr="009C1DA1">
        <w:rPr>
          <w:rFonts w:ascii="Times New Roman" w:eastAsia="Calibri" w:hAnsi="Times New Roman" w:cs="Times New Roman"/>
          <w:i/>
          <w:sz w:val="24"/>
          <w:szCs w:val="24"/>
          <w:lang w:eastAsia="ru-RU"/>
        </w:rPr>
        <w:t>таблицы, схемы, плакаты, раздаточный материал.)</w:t>
      </w:r>
    </w:p>
    <w:p w:rsidR="009C1DA1" w:rsidRPr="009C1DA1" w:rsidRDefault="009C1DA1" w:rsidP="009C1DA1">
      <w:pPr>
        <w:spacing w:after="0" w:line="240" w:lineRule="auto"/>
        <w:rPr>
          <w:rFonts w:ascii="Times New Roman" w:eastAsia="Calibri" w:hAnsi="Times New Roman" w:cs="Times New Roman"/>
          <w:b/>
          <w:i/>
          <w:sz w:val="24"/>
          <w:szCs w:val="24"/>
          <w:lang w:eastAsia="ru-RU"/>
        </w:rPr>
      </w:pPr>
      <w:r w:rsidRPr="009C1DA1">
        <w:rPr>
          <w:rFonts w:ascii="Times New Roman" w:eastAsia="Calibri" w:hAnsi="Times New Roman" w:cs="Times New Roman"/>
          <w:sz w:val="24"/>
          <w:szCs w:val="24"/>
          <w:lang w:eastAsia="ru-RU"/>
        </w:rPr>
        <w:t>- материально-технические (</w:t>
      </w:r>
      <w:r w:rsidRPr="009C1DA1">
        <w:rPr>
          <w:rFonts w:ascii="Times New Roman" w:eastAsia="Calibri" w:hAnsi="Times New Roman" w:cs="Times New Roman"/>
          <w:i/>
          <w:sz w:val="24"/>
          <w:szCs w:val="24"/>
          <w:lang w:eastAsia="ru-RU"/>
        </w:rPr>
        <w:t xml:space="preserve">мел, доска, </w:t>
      </w:r>
      <w:proofErr w:type="spellStart"/>
      <w:r w:rsidRPr="009C1DA1">
        <w:rPr>
          <w:rFonts w:ascii="Times New Roman" w:eastAsia="Calibri" w:hAnsi="Times New Roman" w:cs="Times New Roman"/>
          <w:i/>
          <w:sz w:val="24"/>
          <w:szCs w:val="24"/>
          <w:lang w:eastAsia="ru-RU"/>
        </w:rPr>
        <w:t>кадаскоп</w:t>
      </w:r>
      <w:proofErr w:type="spellEnd"/>
      <w:r w:rsidRPr="009C1DA1">
        <w:rPr>
          <w:rFonts w:ascii="Times New Roman" w:eastAsia="Calibri" w:hAnsi="Times New Roman" w:cs="Times New Roman"/>
          <w:i/>
          <w:sz w:val="24"/>
          <w:szCs w:val="24"/>
          <w:lang w:eastAsia="ru-RU"/>
        </w:rPr>
        <w:t>, мультимедийный проектор, интерактивная доска</w:t>
      </w:r>
      <w:proofErr w:type="gramStart"/>
      <w:r w:rsidRPr="009C1DA1">
        <w:rPr>
          <w:rFonts w:ascii="Times New Roman" w:eastAsia="Calibri" w:hAnsi="Times New Roman" w:cs="Times New Roman"/>
          <w:b/>
          <w:i/>
          <w:sz w:val="24"/>
          <w:szCs w:val="24"/>
          <w:lang w:eastAsia="ru-RU"/>
        </w:rPr>
        <w:t xml:space="preserve"> )</w:t>
      </w:r>
      <w:proofErr w:type="gramEnd"/>
    </w:p>
    <w:p w:rsidR="009C1DA1" w:rsidRPr="009C1DA1" w:rsidRDefault="009C1DA1" w:rsidP="009C1DA1">
      <w:pPr>
        <w:spacing w:after="0" w:line="240" w:lineRule="auto"/>
        <w:rPr>
          <w:rFonts w:ascii="Times New Roman" w:eastAsia="Calibri" w:hAnsi="Times New Roman" w:cs="Times New Roman"/>
          <w:b/>
          <w:sz w:val="24"/>
          <w:szCs w:val="24"/>
          <w:lang w:eastAsia="ru-RU"/>
        </w:rPr>
      </w:pPr>
    </w:p>
    <w:p w:rsidR="00180C13" w:rsidRPr="004623D1" w:rsidRDefault="00531FA3" w:rsidP="00180C13">
      <w:pPr>
        <w:jc w:val="center"/>
        <w:rPr>
          <w:rFonts w:ascii="Times New Roman" w:hAnsi="Times New Roman" w:cs="Times New Roman"/>
          <w:b/>
          <w:sz w:val="24"/>
          <w:szCs w:val="24"/>
        </w:rPr>
      </w:pPr>
      <w:r w:rsidRPr="004623D1">
        <w:rPr>
          <w:rFonts w:ascii="Times New Roman" w:hAnsi="Times New Roman" w:cs="Times New Roman"/>
          <w:b/>
          <w:sz w:val="24"/>
          <w:szCs w:val="24"/>
        </w:rPr>
        <w:t>Тестовые задания.</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Style w:val="FontStyle22"/>
        </w:rPr>
        <w:t>1. </w:t>
      </w:r>
      <w:r w:rsidRPr="0070681E">
        <w:rPr>
          <w:rFonts w:ascii="Times New Roman" w:eastAsia="Calibri" w:hAnsi="Times New Roman" w:cs="Times New Roman"/>
          <w:sz w:val="24"/>
          <w:szCs w:val="24"/>
        </w:rPr>
        <w:t>В ОСНОВЕ МЕХАНИЧЕСКОЙ АСФИКСИИ ЛЕЖИТ ГИПОКСИЯ:</w:t>
      </w:r>
    </w:p>
    <w:p w:rsidR="0070681E" w:rsidRPr="0070681E" w:rsidRDefault="0070681E" w:rsidP="0070681E">
      <w:pPr>
        <w:numPr>
          <w:ilvl w:val="0"/>
          <w:numId w:val="16"/>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респираторная</w:t>
      </w:r>
    </w:p>
    <w:p w:rsidR="0070681E" w:rsidRPr="0070681E" w:rsidRDefault="0070681E" w:rsidP="0070681E">
      <w:pPr>
        <w:numPr>
          <w:ilvl w:val="0"/>
          <w:numId w:val="16"/>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циркуляторная</w:t>
      </w:r>
    </w:p>
    <w:p w:rsidR="0070681E" w:rsidRPr="0070681E" w:rsidRDefault="0070681E" w:rsidP="0070681E">
      <w:pPr>
        <w:numPr>
          <w:ilvl w:val="0"/>
          <w:numId w:val="16"/>
        </w:numPr>
        <w:tabs>
          <w:tab w:val="left" w:pos="0"/>
        </w:tabs>
        <w:spacing w:after="0" w:line="0" w:lineRule="atLeast"/>
        <w:jc w:val="both"/>
        <w:rPr>
          <w:rFonts w:ascii="Times New Roman" w:eastAsia="Calibri" w:hAnsi="Times New Roman" w:cs="Times New Roman"/>
          <w:sz w:val="24"/>
          <w:szCs w:val="24"/>
        </w:rPr>
      </w:pPr>
      <w:proofErr w:type="spellStart"/>
      <w:r w:rsidRPr="0070681E">
        <w:rPr>
          <w:rFonts w:ascii="Times New Roman" w:eastAsia="Calibri" w:hAnsi="Times New Roman" w:cs="Times New Roman"/>
          <w:sz w:val="24"/>
          <w:szCs w:val="24"/>
        </w:rPr>
        <w:t>гемическая</w:t>
      </w:r>
      <w:proofErr w:type="spellEnd"/>
    </w:p>
    <w:p w:rsidR="0070681E" w:rsidRPr="0070681E" w:rsidRDefault="0070681E" w:rsidP="0070681E">
      <w:pPr>
        <w:numPr>
          <w:ilvl w:val="0"/>
          <w:numId w:val="16"/>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тканевая</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2 КРОВОИЗЛИЯНИЯ В МЕЖПОЗВОНКОВЫЕ ДИСКИ ПРИ ПОВЕШЕНИИ ОБНАРУЖИВАЮТСЯ В ОТДЕЛЕ ПОЗВОНОЧНИКА:</w:t>
      </w:r>
    </w:p>
    <w:p w:rsidR="0070681E" w:rsidRPr="0070681E" w:rsidRDefault="0070681E" w:rsidP="0070681E">
      <w:pPr>
        <w:numPr>
          <w:ilvl w:val="0"/>
          <w:numId w:val="1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в поясничном отделе</w:t>
      </w:r>
    </w:p>
    <w:p w:rsidR="0070681E" w:rsidRPr="0070681E" w:rsidRDefault="0070681E" w:rsidP="0070681E">
      <w:pPr>
        <w:numPr>
          <w:ilvl w:val="0"/>
          <w:numId w:val="1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в грудном отделе</w:t>
      </w:r>
    </w:p>
    <w:p w:rsidR="0070681E" w:rsidRPr="0070681E" w:rsidRDefault="0070681E" w:rsidP="0070681E">
      <w:pPr>
        <w:numPr>
          <w:ilvl w:val="0"/>
          <w:numId w:val="1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в шейном отделе</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3 КОЖУ ИЗ ОБЛАСТИ СТРАНГУЛЯЦИОННОЙ БОРОЗДЫ НАПРАВЛЯЮТ НА ИССЛЕДОВАНИЕ:</w:t>
      </w:r>
    </w:p>
    <w:p w:rsidR="0070681E" w:rsidRPr="0070681E" w:rsidRDefault="0070681E" w:rsidP="0070681E">
      <w:pPr>
        <w:numPr>
          <w:ilvl w:val="0"/>
          <w:numId w:val="1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гистологическое</w:t>
      </w:r>
    </w:p>
    <w:p w:rsidR="0070681E" w:rsidRPr="0070681E" w:rsidRDefault="0070681E" w:rsidP="0070681E">
      <w:pPr>
        <w:numPr>
          <w:ilvl w:val="0"/>
          <w:numId w:val="1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биохимическое</w:t>
      </w:r>
    </w:p>
    <w:p w:rsidR="0070681E" w:rsidRPr="0070681E" w:rsidRDefault="0070681E" w:rsidP="0070681E">
      <w:pPr>
        <w:numPr>
          <w:ilvl w:val="0"/>
          <w:numId w:val="1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химическое</w:t>
      </w:r>
    </w:p>
    <w:p w:rsidR="0070681E" w:rsidRPr="0070681E" w:rsidRDefault="0070681E" w:rsidP="0070681E">
      <w:pPr>
        <w:numPr>
          <w:ilvl w:val="0"/>
          <w:numId w:val="1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бактериологическое</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4 ОТПЕЧАТКИ РЕБЕР НА ЛЕГКИХ ХАРАКТЕРНО </w:t>
      </w:r>
      <w:proofErr w:type="gramStart"/>
      <w:r w:rsidRPr="0070681E">
        <w:rPr>
          <w:rFonts w:ascii="Times New Roman" w:eastAsia="Calibri" w:hAnsi="Times New Roman" w:cs="Times New Roman"/>
          <w:sz w:val="24"/>
          <w:szCs w:val="24"/>
        </w:rPr>
        <w:t>ДЛЯ</w:t>
      </w:r>
      <w:proofErr w:type="gramEnd"/>
    </w:p>
    <w:p w:rsidR="0070681E" w:rsidRPr="0070681E" w:rsidRDefault="0070681E" w:rsidP="0070681E">
      <w:pPr>
        <w:numPr>
          <w:ilvl w:val="0"/>
          <w:numId w:val="1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удавление руками</w:t>
      </w:r>
    </w:p>
    <w:p w:rsidR="0070681E" w:rsidRPr="0070681E" w:rsidRDefault="0070681E" w:rsidP="0070681E">
      <w:pPr>
        <w:numPr>
          <w:ilvl w:val="0"/>
          <w:numId w:val="1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повешения</w:t>
      </w:r>
    </w:p>
    <w:p w:rsidR="0070681E" w:rsidRPr="0070681E" w:rsidRDefault="0070681E" w:rsidP="0070681E">
      <w:pPr>
        <w:numPr>
          <w:ilvl w:val="0"/>
          <w:numId w:val="1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утопления</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5 ДИАГНОСТИЧЕСКОЕ ЗНАЧЕНИЕ ПРИ УТОПЛЕНИИ ИМЕЕТ ОБНАРУЖЕНИЕ ПЛАНКТОНА В ОРГАНАХ И ТКАНЯХ, </w:t>
      </w:r>
      <w:proofErr w:type="gramStart"/>
      <w:r w:rsidRPr="0070681E">
        <w:rPr>
          <w:rFonts w:ascii="Times New Roman" w:eastAsia="Calibri" w:hAnsi="Times New Roman" w:cs="Times New Roman"/>
          <w:sz w:val="24"/>
          <w:szCs w:val="24"/>
        </w:rPr>
        <w:t>КРОМЕ</w:t>
      </w:r>
      <w:proofErr w:type="gramEnd"/>
      <w:r w:rsidRPr="0070681E">
        <w:rPr>
          <w:rFonts w:ascii="Times New Roman" w:eastAsia="Calibri" w:hAnsi="Times New Roman" w:cs="Times New Roman"/>
          <w:sz w:val="24"/>
          <w:szCs w:val="24"/>
        </w:rPr>
        <w:t>:</w:t>
      </w:r>
    </w:p>
    <w:p w:rsidR="0070681E" w:rsidRPr="0070681E" w:rsidRDefault="0070681E" w:rsidP="0070681E">
      <w:pPr>
        <w:numPr>
          <w:ilvl w:val="0"/>
          <w:numId w:val="2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lastRenderedPageBreak/>
        <w:t>крови</w:t>
      </w:r>
    </w:p>
    <w:p w:rsidR="0070681E" w:rsidRPr="0070681E" w:rsidRDefault="0070681E" w:rsidP="0070681E">
      <w:pPr>
        <w:numPr>
          <w:ilvl w:val="0"/>
          <w:numId w:val="2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легких</w:t>
      </w:r>
    </w:p>
    <w:p w:rsidR="0070681E" w:rsidRPr="0070681E" w:rsidRDefault="0070681E" w:rsidP="0070681E">
      <w:pPr>
        <w:numPr>
          <w:ilvl w:val="0"/>
          <w:numId w:val="2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печени</w:t>
      </w:r>
    </w:p>
    <w:p w:rsidR="0070681E" w:rsidRPr="0070681E" w:rsidRDefault="0070681E" w:rsidP="0070681E">
      <w:pPr>
        <w:numPr>
          <w:ilvl w:val="0"/>
          <w:numId w:val="2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сердце</w:t>
      </w:r>
    </w:p>
    <w:p w:rsidR="0070681E" w:rsidRPr="0070681E" w:rsidRDefault="0070681E" w:rsidP="0070681E">
      <w:pPr>
        <w:numPr>
          <w:ilvl w:val="0"/>
          <w:numId w:val="2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селезенки</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6</w:t>
      </w:r>
      <w:proofErr w:type="gramStart"/>
      <w:r w:rsidRPr="0070681E">
        <w:rPr>
          <w:rFonts w:ascii="Times New Roman" w:eastAsia="Calibri" w:hAnsi="Times New Roman" w:cs="Times New Roman"/>
          <w:sz w:val="24"/>
          <w:szCs w:val="24"/>
        </w:rPr>
        <w:t> В</w:t>
      </w:r>
      <w:proofErr w:type="gramEnd"/>
      <w:r w:rsidRPr="0070681E">
        <w:rPr>
          <w:rFonts w:ascii="Times New Roman" w:eastAsia="Calibri" w:hAnsi="Times New Roman" w:cs="Times New Roman"/>
          <w:sz w:val="24"/>
          <w:szCs w:val="24"/>
        </w:rPr>
        <w:t xml:space="preserve"> СЛУЧАЯХ ПОВЕШЕНИЯ ВРАЧ-СПЕЦИАЛИСТ В ОБЛАСТИ СУДЕБНОЙ МЕДИЦИНЫ ДОЛЖЕН ОТМЕТИТЬ:</w:t>
      </w:r>
    </w:p>
    <w:p w:rsidR="0070681E" w:rsidRPr="0070681E" w:rsidRDefault="0070681E" w:rsidP="0070681E">
      <w:pPr>
        <w:numPr>
          <w:ilvl w:val="0"/>
          <w:numId w:val="2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положения тела</w:t>
      </w:r>
    </w:p>
    <w:p w:rsidR="0070681E" w:rsidRPr="0070681E" w:rsidRDefault="0070681E" w:rsidP="0070681E">
      <w:pPr>
        <w:numPr>
          <w:ilvl w:val="0"/>
          <w:numId w:val="2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расстояние от подошв до опоры</w:t>
      </w:r>
    </w:p>
    <w:p w:rsidR="0070681E" w:rsidRPr="0070681E" w:rsidRDefault="0070681E" w:rsidP="0070681E">
      <w:pPr>
        <w:numPr>
          <w:ilvl w:val="0"/>
          <w:numId w:val="2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расстояние от места прикрепления свободного конца петли до ее узла на шее</w:t>
      </w:r>
    </w:p>
    <w:p w:rsidR="0070681E" w:rsidRPr="0070681E" w:rsidRDefault="0070681E" w:rsidP="0070681E">
      <w:pPr>
        <w:numPr>
          <w:ilvl w:val="0"/>
          <w:numId w:val="2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наличие и расположение подставки относительно ног</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7 СТРАНГУЛЯЦИОННУЮ БОРОЗДУ СЛЕДУЕТ ДИФФЕРЕНЦИРОВАТЬ </w:t>
      </w:r>
      <w:proofErr w:type="gramStart"/>
      <w:r w:rsidRPr="0070681E">
        <w:rPr>
          <w:rFonts w:ascii="Times New Roman" w:eastAsia="Calibri" w:hAnsi="Times New Roman" w:cs="Times New Roman"/>
          <w:sz w:val="24"/>
          <w:szCs w:val="24"/>
        </w:rPr>
        <w:t>ОТ</w:t>
      </w:r>
      <w:proofErr w:type="gramEnd"/>
      <w:r w:rsidRPr="0070681E">
        <w:rPr>
          <w:rFonts w:ascii="Times New Roman" w:eastAsia="Calibri" w:hAnsi="Times New Roman" w:cs="Times New Roman"/>
          <w:sz w:val="24"/>
          <w:szCs w:val="24"/>
        </w:rPr>
        <w:t xml:space="preserve"> </w:t>
      </w:r>
    </w:p>
    <w:p w:rsidR="0070681E" w:rsidRPr="0070681E" w:rsidRDefault="0070681E" w:rsidP="0070681E">
      <w:pPr>
        <w:numPr>
          <w:ilvl w:val="0"/>
          <w:numId w:val="15"/>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естественных складок кожи</w:t>
      </w:r>
    </w:p>
    <w:p w:rsidR="0070681E" w:rsidRPr="0070681E" w:rsidRDefault="0070681E" w:rsidP="0070681E">
      <w:pPr>
        <w:numPr>
          <w:ilvl w:val="0"/>
          <w:numId w:val="15"/>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проявлений гнилостной трансформации трупа</w:t>
      </w:r>
    </w:p>
    <w:p w:rsidR="0070681E" w:rsidRPr="0070681E" w:rsidRDefault="0070681E" w:rsidP="0070681E">
      <w:pPr>
        <w:numPr>
          <w:ilvl w:val="0"/>
          <w:numId w:val="15"/>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участков опрелости на коже шеи</w:t>
      </w:r>
    </w:p>
    <w:p w:rsidR="0070681E" w:rsidRPr="0070681E" w:rsidRDefault="0070681E" w:rsidP="0070681E">
      <w:pPr>
        <w:tabs>
          <w:tab w:val="left" w:pos="0"/>
        </w:tabs>
        <w:spacing w:after="0" w:line="0" w:lineRule="atLeast"/>
        <w:ind w:left="3970"/>
        <w:jc w:val="both"/>
        <w:rPr>
          <w:rFonts w:ascii="Times New Roman" w:eastAsia="Calibri" w:hAnsi="Times New Roman" w:cs="Times New Roman"/>
          <w:sz w:val="24"/>
          <w:szCs w:val="24"/>
        </w:rPr>
      </w:pP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8 СТЕПЕНЬ ВЫРАЖЕННОСТИ СТРАНГУЛЯЦИОННОЙ БОРОЗДЫ ЗАВИСИТ </w:t>
      </w:r>
      <w:proofErr w:type="gramStart"/>
      <w:r w:rsidRPr="0070681E">
        <w:rPr>
          <w:rFonts w:ascii="Times New Roman" w:eastAsia="Calibri" w:hAnsi="Times New Roman" w:cs="Times New Roman"/>
          <w:sz w:val="24"/>
          <w:szCs w:val="24"/>
        </w:rPr>
        <w:t>ОТ</w:t>
      </w:r>
      <w:proofErr w:type="gramEnd"/>
    </w:p>
    <w:p w:rsidR="0070681E" w:rsidRPr="0070681E" w:rsidRDefault="0070681E" w:rsidP="0070681E">
      <w:pPr>
        <w:numPr>
          <w:ilvl w:val="0"/>
          <w:numId w:val="32"/>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материала петли</w:t>
      </w:r>
    </w:p>
    <w:p w:rsidR="0070681E" w:rsidRPr="0070681E" w:rsidRDefault="0070681E" w:rsidP="0070681E">
      <w:pPr>
        <w:numPr>
          <w:ilvl w:val="0"/>
          <w:numId w:val="32"/>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длительности сдавления шеи </w:t>
      </w:r>
    </w:p>
    <w:p w:rsidR="0070681E" w:rsidRPr="0070681E" w:rsidRDefault="0070681E" w:rsidP="0070681E">
      <w:pPr>
        <w:numPr>
          <w:ilvl w:val="0"/>
          <w:numId w:val="32"/>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вида </w:t>
      </w:r>
      <w:proofErr w:type="spellStart"/>
      <w:r w:rsidRPr="0070681E">
        <w:rPr>
          <w:rFonts w:ascii="Times New Roman" w:eastAsia="Calibri" w:hAnsi="Times New Roman" w:cs="Times New Roman"/>
          <w:sz w:val="24"/>
          <w:szCs w:val="24"/>
        </w:rPr>
        <w:t>странгуляционной</w:t>
      </w:r>
      <w:proofErr w:type="spellEnd"/>
      <w:r w:rsidRPr="0070681E">
        <w:rPr>
          <w:rFonts w:ascii="Times New Roman" w:eastAsia="Calibri" w:hAnsi="Times New Roman" w:cs="Times New Roman"/>
          <w:sz w:val="24"/>
          <w:szCs w:val="24"/>
        </w:rPr>
        <w:t xml:space="preserve"> асфиксии</w:t>
      </w:r>
    </w:p>
    <w:p w:rsidR="0070681E" w:rsidRPr="0070681E" w:rsidRDefault="0070681E" w:rsidP="0070681E">
      <w:pPr>
        <w:numPr>
          <w:ilvl w:val="0"/>
          <w:numId w:val="32"/>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положения тела</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9 ОБРАЗОВАНИЕ ПЯТЕН ТАРДЬЕ</w:t>
      </w:r>
    </w:p>
    <w:p w:rsidR="0070681E" w:rsidRPr="0070681E" w:rsidRDefault="0070681E" w:rsidP="0070681E">
      <w:pPr>
        <w:numPr>
          <w:ilvl w:val="0"/>
          <w:numId w:val="3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резкими колебаниями артериального давления</w:t>
      </w:r>
    </w:p>
    <w:p w:rsidR="0070681E" w:rsidRPr="0070681E" w:rsidRDefault="0070681E" w:rsidP="0070681E">
      <w:pPr>
        <w:numPr>
          <w:ilvl w:val="0"/>
          <w:numId w:val="3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повышением проницаемости сосудистой стенки</w:t>
      </w:r>
    </w:p>
    <w:p w:rsidR="0070681E" w:rsidRPr="0070681E" w:rsidRDefault="0070681E" w:rsidP="0070681E">
      <w:pPr>
        <w:numPr>
          <w:ilvl w:val="0"/>
          <w:numId w:val="31"/>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жидким состоянием крови</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10 ПРИЗНАКАМИ </w:t>
      </w:r>
      <w:proofErr w:type="gramStart"/>
      <w:r w:rsidRPr="0070681E">
        <w:rPr>
          <w:rFonts w:ascii="Times New Roman" w:eastAsia="Calibri" w:hAnsi="Times New Roman" w:cs="Times New Roman"/>
          <w:sz w:val="24"/>
          <w:szCs w:val="24"/>
        </w:rPr>
        <w:t>ПРИЖИЗНЕННОГО</w:t>
      </w:r>
      <w:proofErr w:type="gramEnd"/>
      <w:r w:rsidRPr="0070681E">
        <w:rPr>
          <w:rFonts w:ascii="Times New Roman" w:eastAsia="Calibri" w:hAnsi="Times New Roman" w:cs="Times New Roman"/>
          <w:sz w:val="24"/>
          <w:szCs w:val="24"/>
        </w:rPr>
        <w:t xml:space="preserve"> СДАВЛЕНИЯ ШЕИ ЯВЛЯЮТСЯ:</w:t>
      </w:r>
    </w:p>
    <w:p w:rsidR="0070681E" w:rsidRPr="0070681E" w:rsidRDefault="0070681E" w:rsidP="0070681E">
      <w:pPr>
        <w:numPr>
          <w:ilvl w:val="0"/>
          <w:numId w:val="3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анизокория</w:t>
      </w:r>
    </w:p>
    <w:p w:rsidR="0070681E" w:rsidRPr="0070681E" w:rsidRDefault="0070681E" w:rsidP="0070681E">
      <w:pPr>
        <w:numPr>
          <w:ilvl w:val="0"/>
          <w:numId w:val="3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жировая эмболия легких</w:t>
      </w:r>
    </w:p>
    <w:p w:rsidR="0070681E" w:rsidRPr="0070681E" w:rsidRDefault="0070681E" w:rsidP="0070681E">
      <w:pPr>
        <w:numPr>
          <w:ilvl w:val="0"/>
          <w:numId w:val="3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заброс эритроцитов в </w:t>
      </w:r>
      <w:proofErr w:type="gramStart"/>
      <w:r w:rsidRPr="0070681E">
        <w:rPr>
          <w:rFonts w:ascii="Times New Roman" w:eastAsia="Calibri" w:hAnsi="Times New Roman" w:cs="Times New Roman"/>
          <w:sz w:val="24"/>
          <w:szCs w:val="24"/>
        </w:rPr>
        <w:t>регионарные</w:t>
      </w:r>
      <w:proofErr w:type="gramEnd"/>
      <w:r w:rsidRPr="0070681E">
        <w:rPr>
          <w:rFonts w:ascii="Times New Roman" w:eastAsia="Calibri" w:hAnsi="Times New Roman" w:cs="Times New Roman"/>
          <w:sz w:val="24"/>
          <w:szCs w:val="24"/>
        </w:rPr>
        <w:t xml:space="preserve"> лимфоузлы</w:t>
      </w:r>
    </w:p>
    <w:p w:rsidR="0070681E" w:rsidRPr="0070681E" w:rsidRDefault="0070681E" w:rsidP="0070681E">
      <w:pPr>
        <w:numPr>
          <w:ilvl w:val="0"/>
          <w:numId w:val="30"/>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наличие кровоизлияний в местах прикрепления грудино-ключично-сосцевидных мышц</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11 ПРИ ПОДОЗРЕНИИ НА УТОПЛЕНИЕ НА ДИАТОМОВЫЙ АНАЛИЗ ЦЕЛЕСООБРАЗНО НАПРАВЛЯТЬ: </w:t>
      </w:r>
    </w:p>
    <w:p w:rsidR="0070681E" w:rsidRPr="0070681E" w:rsidRDefault="0070681E" w:rsidP="0070681E">
      <w:pPr>
        <w:numPr>
          <w:ilvl w:val="0"/>
          <w:numId w:val="2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печень</w:t>
      </w:r>
    </w:p>
    <w:p w:rsidR="0070681E" w:rsidRPr="0070681E" w:rsidRDefault="0070681E" w:rsidP="0070681E">
      <w:pPr>
        <w:numPr>
          <w:ilvl w:val="0"/>
          <w:numId w:val="2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почку</w:t>
      </w:r>
    </w:p>
    <w:p w:rsidR="0070681E" w:rsidRPr="0070681E" w:rsidRDefault="0070681E" w:rsidP="0070681E">
      <w:pPr>
        <w:numPr>
          <w:ilvl w:val="0"/>
          <w:numId w:val="2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костный мозг</w:t>
      </w:r>
    </w:p>
    <w:p w:rsidR="0070681E" w:rsidRPr="0070681E" w:rsidRDefault="0070681E" w:rsidP="0070681E">
      <w:pPr>
        <w:numPr>
          <w:ilvl w:val="0"/>
          <w:numId w:val="2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легкое</w:t>
      </w:r>
    </w:p>
    <w:p w:rsidR="0070681E" w:rsidRPr="0070681E" w:rsidRDefault="0070681E" w:rsidP="0070681E">
      <w:pPr>
        <w:numPr>
          <w:ilvl w:val="0"/>
          <w:numId w:val="28"/>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сердце</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12 ПОТЕРЯ СОЗНАНИЯ В ПРОЦЕССЕ МЕХАНИЧЕСКОЙ АСФИКСИИ НАСТУПАЕТ:</w:t>
      </w:r>
    </w:p>
    <w:p w:rsidR="0070681E" w:rsidRPr="0070681E" w:rsidRDefault="0070681E" w:rsidP="0070681E">
      <w:pPr>
        <w:numPr>
          <w:ilvl w:val="0"/>
          <w:numId w:val="2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к концу 1—2 минуты</w:t>
      </w:r>
    </w:p>
    <w:p w:rsidR="0070681E" w:rsidRPr="0070681E" w:rsidRDefault="0070681E" w:rsidP="0070681E">
      <w:pPr>
        <w:numPr>
          <w:ilvl w:val="0"/>
          <w:numId w:val="2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к концу 3 минуты</w:t>
      </w:r>
    </w:p>
    <w:p w:rsidR="0070681E" w:rsidRPr="0070681E" w:rsidRDefault="0070681E" w:rsidP="0070681E">
      <w:pPr>
        <w:numPr>
          <w:ilvl w:val="0"/>
          <w:numId w:val="2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к концу 4 минуты</w:t>
      </w:r>
    </w:p>
    <w:p w:rsidR="0070681E" w:rsidRPr="0070681E" w:rsidRDefault="0070681E" w:rsidP="0070681E">
      <w:pPr>
        <w:numPr>
          <w:ilvl w:val="0"/>
          <w:numId w:val="2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к концу 5 минуты</w:t>
      </w:r>
    </w:p>
    <w:p w:rsidR="0070681E" w:rsidRPr="0070681E" w:rsidRDefault="0070681E" w:rsidP="0070681E">
      <w:pPr>
        <w:numPr>
          <w:ilvl w:val="0"/>
          <w:numId w:val="2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к концу 6 минуты </w:t>
      </w:r>
    </w:p>
    <w:p w:rsidR="0070681E" w:rsidRPr="0070681E" w:rsidRDefault="0070681E" w:rsidP="0070681E">
      <w:pPr>
        <w:numPr>
          <w:ilvl w:val="0"/>
          <w:numId w:val="29"/>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к концу 7 минуты </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13</w:t>
      </w:r>
      <w:proofErr w:type="gramStart"/>
      <w:r w:rsidRPr="0070681E">
        <w:rPr>
          <w:rFonts w:ascii="Times New Roman" w:eastAsia="Calibri" w:hAnsi="Times New Roman" w:cs="Times New Roman"/>
          <w:sz w:val="24"/>
          <w:szCs w:val="24"/>
        </w:rPr>
        <w:t> В</w:t>
      </w:r>
      <w:proofErr w:type="gramEnd"/>
      <w:r w:rsidRPr="0070681E">
        <w:rPr>
          <w:rFonts w:ascii="Times New Roman" w:eastAsia="Calibri" w:hAnsi="Times New Roman" w:cs="Times New Roman"/>
          <w:sz w:val="24"/>
          <w:szCs w:val="24"/>
        </w:rPr>
        <w:t xml:space="preserve"> КАКОЙ ЧАСТИ ТЕЛА РАСПОЛОГАЕТСЯ СТРАНГУЛЯЦИОННАЯ БОРОЗДА ПРИ ПОВЕШЕНИИ:</w:t>
      </w:r>
    </w:p>
    <w:p w:rsidR="0070681E" w:rsidRPr="0070681E" w:rsidRDefault="0070681E" w:rsidP="0070681E">
      <w:pPr>
        <w:numPr>
          <w:ilvl w:val="0"/>
          <w:numId w:val="26"/>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выше щитовидного хряща </w:t>
      </w:r>
    </w:p>
    <w:p w:rsidR="0070681E" w:rsidRPr="0070681E" w:rsidRDefault="0070681E" w:rsidP="0070681E">
      <w:pPr>
        <w:numPr>
          <w:ilvl w:val="0"/>
          <w:numId w:val="26"/>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lastRenderedPageBreak/>
        <w:t>ниже щитовидного хряща</w:t>
      </w:r>
    </w:p>
    <w:p w:rsidR="0070681E" w:rsidRPr="0070681E" w:rsidRDefault="0070681E" w:rsidP="0070681E">
      <w:pPr>
        <w:numPr>
          <w:ilvl w:val="0"/>
          <w:numId w:val="26"/>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на уровне щитовидного хряща</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proofErr w:type="gramStart"/>
      <w:r w:rsidRPr="0070681E">
        <w:rPr>
          <w:rFonts w:ascii="Times New Roman" w:eastAsia="Calibri" w:hAnsi="Times New Roman" w:cs="Times New Roman"/>
          <w:sz w:val="24"/>
          <w:szCs w:val="24"/>
        </w:rPr>
        <w:t>14</w:t>
      </w:r>
      <w:proofErr w:type="gramEnd"/>
      <w:r w:rsidRPr="0070681E">
        <w:rPr>
          <w:rFonts w:ascii="Times New Roman" w:eastAsia="Calibri" w:hAnsi="Times New Roman" w:cs="Times New Roman"/>
          <w:sz w:val="24"/>
          <w:szCs w:val="24"/>
        </w:rPr>
        <w:t xml:space="preserve">  КАКОВО КРОВЕНАПОЛНЕНИЕ ПОЛОСТЕЙ СЕРДЦА ПРИ АСФИКСИИ </w:t>
      </w:r>
    </w:p>
    <w:p w:rsidR="0070681E" w:rsidRPr="0070681E" w:rsidRDefault="0070681E" w:rsidP="0070681E">
      <w:pPr>
        <w:numPr>
          <w:ilvl w:val="0"/>
          <w:numId w:val="2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переполнены оба желудочка</w:t>
      </w:r>
    </w:p>
    <w:p w:rsidR="0070681E" w:rsidRPr="0070681E" w:rsidRDefault="0070681E" w:rsidP="0070681E">
      <w:pPr>
        <w:numPr>
          <w:ilvl w:val="0"/>
          <w:numId w:val="2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переполнена правая половина сердца</w:t>
      </w:r>
    </w:p>
    <w:p w:rsidR="0070681E" w:rsidRPr="0070681E" w:rsidRDefault="0070681E" w:rsidP="0070681E">
      <w:pPr>
        <w:numPr>
          <w:ilvl w:val="0"/>
          <w:numId w:val="2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переполнена левая половина сердца</w:t>
      </w:r>
    </w:p>
    <w:p w:rsidR="0070681E" w:rsidRPr="0070681E" w:rsidRDefault="0070681E" w:rsidP="0070681E">
      <w:pPr>
        <w:numPr>
          <w:ilvl w:val="0"/>
          <w:numId w:val="27"/>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не переполнены</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proofErr w:type="gramStart"/>
      <w:r w:rsidRPr="0070681E">
        <w:rPr>
          <w:rFonts w:ascii="Times New Roman" w:eastAsia="Calibri" w:hAnsi="Times New Roman" w:cs="Times New Roman"/>
          <w:sz w:val="24"/>
          <w:szCs w:val="24"/>
        </w:rPr>
        <w:t>15</w:t>
      </w:r>
      <w:proofErr w:type="gramEnd"/>
      <w:r w:rsidRPr="0070681E">
        <w:rPr>
          <w:rFonts w:ascii="Times New Roman" w:eastAsia="Calibri" w:hAnsi="Times New Roman" w:cs="Times New Roman"/>
          <w:sz w:val="24"/>
          <w:szCs w:val="24"/>
        </w:rPr>
        <w:t xml:space="preserve"> КАКОГО ХАРАКТЕРА КРОВОИЗЛИЯНИЯ ОБЫЧНО ВСТРЕЧАЮТСЯ ПРИ СТРАНГУЛЯЦИОННОЙ МЕХАНИЧЕСКОЙ АСФИКСИИ ПОД ВИСЦЕРАЛЬНОЙ ПЛЕВРОЙ </w:t>
      </w:r>
    </w:p>
    <w:p w:rsidR="0070681E" w:rsidRPr="0070681E" w:rsidRDefault="0070681E" w:rsidP="0070681E">
      <w:pPr>
        <w:numPr>
          <w:ilvl w:val="0"/>
          <w:numId w:val="25"/>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точечные, темно-красные </w:t>
      </w:r>
    </w:p>
    <w:p w:rsidR="0070681E" w:rsidRPr="0070681E" w:rsidRDefault="0070681E" w:rsidP="0070681E">
      <w:pPr>
        <w:numPr>
          <w:ilvl w:val="0"/>
          <w:numId w:val="25"/>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в виде полосок, </w:t>
      </w:r>
      <w:proofErr w:type="gramStart"/>
      <w:r w:rsidRPr="0070681E">
        <w:rPr>
          <w:rFonts w:ascii="Times New Roman" w:eastAsia="Calibri" w:hAnsi="Times New Roman" w:cs="Times New Roman"/>
          <w:sz w:val="24"/>
          <w:szCs w:val="24"/>
        </w:rPr>
        <w:t>бледные</w:t>
      </w:r>
      <w:proofErr w:type="gramEnd"/>
    </w:p>
    <w:p w:rsidR="0070681E" w:rsidRPr="0070681E" w:rsidRDefault="0070681E" w:rsidP="0070681E">
      <w:pPr>
        <w:numPr>
          <w:ilvl w:val="0"/>
          <w:numId w:val="25"/>
        </w:numPr>
        <w:tabs>
          <w:tab w:val="left" w:pos="0"/>
        </w:tabs>
        <w:spacing w:after="0" w:line="0" w:lineRule="atLeast"/>
        <w:jc w:val="both"/>
        <w:rPr>
          <w:rFonts w:ascii="Times New Roman" w:eastAsia="Calibri" w:hAnsi="Times New Roman" w:cs="Times New Roman"/>
          <w:sz w:val="24"/>
          <w:szCs w:val="24"/>
        </w:rPr>
      </w:pPr>
      <w:proofErr w:type="gramStart"/>
      <w:r w:rsidRPr="0070681E">
        <w:rPr>
          <w:rFonts w:ascii="Times New Roman" w:eastAsia="Calibri" w:hAnsi="Times New Roman" w:cs="Times New Roman"/>
          <w:sz w:val="24"/>
          <w:szCs w:val="24"/>
        </w:rPr>
        <w:t>крупно-пятнистые</w:t>
      </w:r>
      <w:proofErr w:type="gramEnd"/>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16</w:t>
      </w:r>
      <w:proofErr w:type="gramStart"/>
      <w:r w:rsidRPr="0070681E">
        <w:rPr>
          <w:rFonts w:ascii="Times New Roman" w:eastAsia="Calibri" w:hAnsi="Times New Roman" w:cs="Times New Roman"/>
          <w:sz w:val="24"/>
          <w:szCs w:val="24"/>
        </w:rPr>
        <w:t> В</w:t>
      </w:r>
      <w:proofErr w:type="gramEnd"/>
      <w:r w:rsidRPr="0070681E">
        <w:rPr>
          <w:rFonts w:ascii="Times New Roman" w:eastAsia="Calibri" w:hAnsi="Times New Roman" w:cs="Times New Roman"/>
          <w:sz w:val="24"/>
          <w:szCs w:val="24"/>
        </w:rPr>
        <w:t xml:space="preserve"> КАКОМ СЛУЧАЕ ПРИМЕНИМ ТЕРМИН СМЕРТЬ В ВОДЕ</w:t>
      </w:r>
    </w:p>
    <w:p w:rsidR="0070681E" w:rsidRPr="0070681E" w:rsidRDefault="0070681E" w:rsidP="0070681E">
      <w:pPr>
        <w:numPr>
          <w:ilvl w:val="0"/>
          <w:numId w:val="2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не справился с течением и утонул </w:t>
      </w:r>
    </w:p>
    <w:p w:rsidR="0070681E" w:rsidRPr="0070681E" w:rsidRDefault="0070681E" w:rsidP="0070681E">
      <w:pPr>
        <w:numPr>
          <w:ilvl w:val="0"/>
          <w:numId w:val="2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отслойка плаценты</w:t>
      </w:r>
    </w:p>
    <w:p w:rsidR="0070681E" w:rsidRPr="0070681E" w:rsidRDefault="0070681E" w:rsidP="0070681E">
      <w:pPr>
        <w:numPr>
          <w:ilvl w:val="0"/>
          <w:numId w:val="2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обвитие шеи пуповиной</w:t>
      </w:r>
    </w:p>
    <w:p w:rsidR="0070681E" w:rsidRPr="0070681E" w:rsidRDefault="0070681E" w:rsidP="0070681E">
      <w:pPr>
        <w:numPr>
          <w:ilvl w:val="0"/>
          <w:numId w:val="2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инфекционные заболевания матери</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17 ТАНАТОГЕНЕЗ АСФИКСИИ СОПРОВОЖДАЕТСЯ</w:t>
      </w:r>
    </w:p>
    <w:p w:rsidR="0070681E" w:rsidRPr="0070681E" w:rsidRDefault="0070681E" w:rsidP="0070681E">
      <w:pPr>
        <w:numPr>
          <w:ilvl w:val="0"/>
          <w:numId w:val="2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снижением концентрации кислорода в тканях</w:t>
      </w:r>
    </w:p>
    <w:p w:rsidR="0070681E" w:rsidRPr="0070681E" w:rsidRDefault="0070681E" w:rsidP="0070681E">
      <w:pPr>
        <w:numPr>
          <w:ilvl w:val="0"/>
          <w:numId w:val="2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скоплением углекислоты в тканях</w:t>
      </w:r>
    </w:p>
    <w:p w:rsidR="0070681E" w:rsidRPr="0070681E" w:rsidRDefault="0070681E" w:rsidP="0070681E">
      <w:pPr>
        <w:numPr>
          <w:ilvl w:val="0"/>
          <w:numId w:val="2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развитием тканевого ацидоза</w:t>
      </w:r>
    </w:p>
    <w:p w:rsidR="0070681E" w:rsidRPr="0070681E" w:rsidRDefault="0070681E" w:rsidP="0070681E">
      <w:pPr>
        <w:numPr>
          <w:ilvl w:val="0"/>
          <w:numId w:val="2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развитием </w:t>
      </w:r>
      <w:proofErr w:type="gramStart"/>
      <w:r w:rsidRPr="0070681E">
        <w:rPr>
          <w:rFonts w:ascii="Times New Roman" w:eastAsia="Calibri" w:hAnsi="Times New Roman" w:cs="Times New Roman"/>
          <w:sz w:val="24"/>
          <w:szCs w:val="24"/>
        </w:rPr>
        <w:t>тканевого</w:t>
      </w:r>
      <w:proofErr w:type="gramEnd"/>
      <w:r w:rsidRPr="0070681E">
        <w:rPr>
          <w:rFonts w:ascii="Times New Roman" w:eastAsia="Calibri" w:hAnsi="Times New Roman" w:cs="Times New Roman"/>
          <w:sz w:val="24"/>
          <w:szCs w:val="24"/>
        </w:rPr>
        <w:t xml:space="preserve"> </w:t>
      </w:r>
      <w:proofErr w:type="spellStart"/>
      <w:r w:rsidRPr="0070681E">
        <w:rPr>
          <w:rFonts w:ascii="Times New Roman" w:eastAsia="Calibri" w:hAnsi="Times New Roman" w:cs="Times New Roman"/>
          <w:sz w:val="24"/>
          <w:szCs w:val="24"/>
        </w:rPr>
        <w:t>алколоза</w:t>
      </w:r>
      <w:proofErr w:type="spellEnd"/>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18 ОСОБЕННОСТИ СТРАНГУЛЯЦИОННОЙ БОРОЗДЫ ПРИ ПОВЕШЕНИИ В ПЕТЛЕ:</w:t>
      </w:r>
    </w:p>
    <w:p w:rsidR="0070681E" w:rsidRPr="0070681E" w:rsidRDefault="0070681E" w:rsidP="0070681E">
      <w:pPr>
        <w:numPr>
          <w:ilvl w:val="0"/>
          <w:numId w:val="22"/>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горизонтальное направление</w:t>
      </w:r>
    </w:p>
    <w:p w:rsidR="0070681E" w:rsidRPr="0070681E" w:rsidRDefault="0070681E" w:rsidP="0070681E">
      <w:pPr>
        <w:numPr>
          <w:ilvl w:val="0"/>
          <w:numId w:val="22"/>
        </w:numPr>
        <w:tabs>
          <w:tab w:val="left" w:pos="0"/>
        </w:tabs>
        <w:spacing w:after="0" w:line="0" w:lineRule="atLeast"/>
        <w:jc w:val="both"/>
        <w:rPr>
          <w:rFonts w:ascii="Times New Roman" w:eastAsia="Calibri" w:hAnsi="Times New Roman" w:cs="Times New Roman"/>
          <w:sz w:val="24"/>
          <w:szCs w:val="24"/>
        </w:rPr>
      </w:pPr>
      <w:proofErr w:type="spellStart"/>
      <w:r w:rsidRPr="0070681E">
        <w:rPr>
          <w:rFonts w:ascii="Times New Roman" w:eastAsia="Calibri" w:hAnsi="Times New Roman" w:cs="Times New Roman"/>
          <w:sz w:val="24"/>
          <w:szCs w:val="24"/>
        </w:rPr>
        <w:t>косовосходящее</w:t>
      </w:r>
      <w:proofErr w:type="spellEnd"/>
      <w:r w:rsidRPr="0070681E">
        <w:rPr>
          <w:rFonts w:ascii="Times New Roman" w:eastAsia="Calibri" w:hAnsi="Times New Roman" w:cs="Times New Roman"/>
          <w:sz w:val="24"/>
          <w:szCs w:val="24"/>
        </w:rPr>
        <w:t xml:space="preserve"> направление</w:t>
      </w:r>
    </w:p>
    <w:p w:rsidR="0070681E" w:rsidRPr="0070681E" w:rsidRDefault="0070681E" w:rsidP="0070681E">
      <w:pPr>
        <w:numPr>
          <w:ilvl w:val="0"/>
          <w:numId w:val="22"/>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замкнутость, равномерная глубина</w:t>
      </w:r>
    </w:p>
    <w:p w:rsidR="0070681E" w:rsidRPr="0070681E" w:rsidRDefault="0070681E" w:rsidP="0070681E">
      <w:pPr>
        <w:numPr>
          <w:ilvl w:val="0"/>
          <w:numId w:val="22"/>
        </w:numPr>
        <w:tabs>
          <w:tab w:val="left" w:pos="0"/>
        </w:tabs>
        <w:spacing w:after="0" w:line="0" w:lineRule="atLeast"/>
        <w:jc w:val="both"/>
        <w:rPr>
          <w:rFonts w:ascii="Times New Roman" w:eastAsia="Calibri" w:hAnsi="Times New Roman" w:cs="Times New Roman"/>
          <w:sz w:val="24"/>
          <w:szCs w:val="24"/>
        </w:rPr>
      </w:pPr>
      <w:proofErr w:type="spellStart"/>
      <w:r w:rsidRPr="0070681E">
        <w:rPr>
          <w:rFonts w:ascii="Times New Roman" w:eastAsia="Calibri" w:hAnsi="Times New Roman" w:cs="Times New Roman"/>
          <w:sz w:val="24"/>
          <w:szCs w:val="24"/>
        </w:rPr>
        <w:t>незамкнутость</w:t>
      </w:r>
      <w:proofErr w:type="spellEnd"/>
      <w:r w:rsidRPr="0070681E">
        <w:rPr>
          <w:rFonts w:ascii="Times New Roman" w:eastAsia="Calibri" w:hAnsi="Times New Roman" w:cs="Times New Roman"/>
          <w:sz w:val="24"/>
          <w:szCs w:val="24"/>
        </w:rPr>
        <w:t>, неравномерная глубина</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19 ОСОБЕННОСТИ СТРАНГУЛЯЦИОННОЙ БОРОЗДЫ ПРИ УДАВЛЕНИИ ПЕТЛЕЙ:</w:t>
      </w:r>
    </w:p>
    <w:p w:rsidR="0070681E" w:rsidRPr="0070681E" w:rsidRDefault="0070681E" w:rsidP="0070681E">
      <w:pPr>
        <w:numPr>
          <w:ilvl w:val="0"/>
          <w:numId w:val="3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горизонтальное направление</w:t>
      </w:r>
    </w:p>
    <w:p w:rsidR="0070681E" w:rsidRPr="0070681E" w:rsidRDefault="0070681E" w:rsidP="0070681E">
      <w:pPr>
        <w:numPr>
          <w:ilvl w:val="0"/>
          <w:numId w:val="33"/>
        </w:numPr>
        <w:tabs>
          <w:tab w:val="left" w:pos="0"/>
        </w:tabs>
        <w:spacing w:after="0" w:line="0" w:lineRule="atLeast"/>
        <w:jc w:val="both"/>
        <w:rPr>
          <w:rFonts w:ascii="Times New Roman" w:eastAsia="Calibri" w:hAnsi="Times New Roman" w:cs="Times New Roman"/>
          <w:sz w:val="24"/>
          <w:szCs w:val="24"/>
        </w:rPr>
      </w:pPr>
      <w:proofErr w:type="spellStart"/>
      <w:r w:rsidRPr="0070681E">
        <w:rPr>
          <w:rFonts w:ascii="Times New Roman" w:eastAsia="Calibri" w:hAnsi="Times New Roman" w:cs="Times New Roman"/>
          <w:sz w:val="24"/>
          <w:szCs w:val="24"/>
        </w:rPr>
        <w:t>косовосходящее</w:t>
      </w:r>
      <w:proofErr w:type="spellEnd"/>
      <w:r w:rsidRPr="0070681E">
        <w:rPr>
          <w:rFonts w:ascii="Times New Roman" w:eastAsia="Calibri" w:hAnsi="Times New Roman" w:cs="Times New Roman"/>
          <w:sz w:val="24"/>
          <w:szCs w:val="24"/>
        </w:rPr>
        <w:t xml:space="preserve"> направление</w:t>
      </w:r>
    </w:p>
    <w:p w:rsidR="0070681E" w:rsidRPr="0070681E" w:rsidRDefault="0070681E" w:rsidP="0070681E">
      <w:pPr>
        <w:numPr>
          <w:ilvl w:val="0"/>
          <w:numId w:val="3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замкнутость, равномерная глубина</w:t>
      </w:r>
    </w:p>
    <w:p w:rsidR="0070681E" w:rsidRPr="0070681E" w:rsidRDefault="0070681E" w:rsidP="0070681E">
      <w:pPr>
        <w:numPr>
          <w:ilvl w:val="0"/>
          <w:numId w:val="33"/>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буро-коричневый цвет</w:t>
      </w: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p>
    <w:p w:rsidR="0070681E" w:rsidRPr="0070681E" w:rsidRDefault="0070681E" w:rsidP="0070681E">
      <w:pPr>
        <w:tabs>
          <w:tab w:val="left" w:pos="0"/>
        </w:tabs>
        <w:spacing w:after="0" w:line="0" w:lineRule="atLeast"/>
        <w:ind w:left="709"/>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20 ПОЛОЖИТЕЛЬНЫЙ РЕЗУЛЬТАТ ПРОБЫ БОКАРИУСА СВИДЕТЕЛЬСТВУЕТ</w:t>
      </w:r>
    </w:p>
    <w:p w:rsidR="0070681E" w:rsidRPr="0070681E" w:rsidRDefault="0070681E" w:rsidP="0070681E">
      <w:pPr>
        <w:numPr>
          <w:ilvl w:val="0"/>
          <w:numId w:val="3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о </w:t>
      </w:r>
      <w:proofErr w:type="spellStart"/>
      <w:r w:rsidRPr="0070681E">
        <w:rPr>
          <w:rFonts w:ascii="Times New Roman" w:eastAsia="Calibri" w:hAnsi="Times New Roman" w:cs="Times New Roman"/>
          <w:sz w:val="24"/>
          <w:szCs w:val="24"/>
        </w:rPr>
        <w:t>прижизненности</w:t>
      </w:r>
      <w:proofErr w:type="spellEnd"/>
      <w:r w:rsidRPr="0070681E">
        <w:rPr>
          <w:rFonts w:ascii="Times New Roman" w:eastAsia="Calibri" w:hAnsi="Times New Roman" w:cs="Times New Roman"/>
          <w:sz w:val="24"/>
          <w:szCs w:val="24"/>
        </w:rPr>
        <w:t xml:space="preserve"> </w:t>
      </w:r>
      <w:proofErr w:type="spellStart"/>
      <w:r w:rsidRPr="0070681E">
        <w:rPr>
          <w:rFonts w:ascii="Times New Roman" w:eastAsia="Calibri" w:hAnsi="Times New Roman" w:cs="Times New Roman"/>
          <w:sz w:val="24"/>
          <w:szCs w:val="24"/>
        </w:rPr>
        <w:t>странгуляционной</w:t>
      </w:r>
      <w:proofErr w:type="spellEnd"/>
      <w:r w:rsidRPr="0070681E">
        <w:rPr>
          <w:rFonts w:ascii="Times New Roman" w:eastAsia="Calibri" w:hAnsi="Times New Roman" w:cs="Times New Roman"/>
          <w:sz w:val="24"/>
          <w:szCs w:val="24"/>
        </w:rPr>
        <w:t xml:space="preserve"> борозды</w:t>
      </w:r>
    </w:p>
    <w:p w:rsidR="0070681E" w:rsidRPr="0070681E" w:rsidRDefault="0070681E" w:rsidP="0070681E">
      <w:pPr>
        <w:numPr>
          <w:ilvl w:val="0"/>
          <w:numId w:val="3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о посмертном происхождении </w:t>
      </w:r>
      <w:proofErr w:type="spellStart"/>
      <w:r w:rsidRPr="0070681E">
        <w:rPr>
          <w:rFonts w:ascii="Times New Roman" w:eastAsia="Calibri" w:hAnsi="Times New Roman" w:cs="Times New Roman"/>
          <w:sz w:val="24"/>
          <w:szCs w:val="24"/>
        </w:rPr>
        <w:t>странгуляционной</w:t>
      </w:r>
      <w:proofErr w:type="spellEnd"/>
      <w:r w:rsidRPr="0070681E">
        <w:rPr>
          <w:rFonts w:ascii="Times New Roman" w:eastAsia="Calibri" w:hAnsi="Times New Roman" w:cs="Times New Roman"/>
          <w:sz w:val="24"/>
          <w:szCs w:val="24"/>
        </w:rPr>
        <w:t xml:space="preserve"> борозды</w:t>
      </w:r>
    </w:p>
    <w:p w:rsidR="0070681E" w:rsidRPr="0070681E" w:rsidRDefault="0070681E" w:rsidP="0070681E">
      <w:pPr>
        <w:numPr>
          <w:ilvl w:val="0"/>
          <w:numId w:val="34"/>
        </w:numPr>
        <w:tabs>
          <w:tab w:val="left" w:pos="0"/>
        </w:tabs>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доказательного значения не имеет</w:t>
      </w:r>
    </w:p>
    <w:p w:rsidR="000B28D0" w:rsidRDefault="000B28D0"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Pr="0070681E" w:rsidRDefault="0070681E" w:rsidP="009C1DA1">
      <w:pPr>
        <w:contextualSpacing/>
        <w:jc w:val="both"/>
        <w:rPr>
          <w:rFonts w:ascii="Times New Roman" w:hAnsi="Times New Roman" w:cs="Times New Roman"/>
          <w:sz w:val="28"/>
          <w:szCs w:val="28"/>
        </w:rPr>
      </w:pPr>
      <w:r w:rsidRPr="0070681E">
        <w:rPr>
          <w:rFonts w:ascii="Times New Roman" w:hAnsi="Times New Roman" w:cs="Times New Roman"/>
          <w:sz w:val="28"/>
          <w:szCs w:val="28"/>
        </w:rPr>
        <w:t xml:space="preserve">Эталон ответов: </w:t>
      </w:r>
    </w:p>
    <w:tbl>
      <w:tblPr>
        <w:tblpPr w:leftFromText="180" w:rightFromText="180" w:vertAnchor="text" w:horzAnchor="page" w:tblpX="1603" w:tblpY="240"/>
        <w:tblW w:w="37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8"/>
        <w:gridCol w:w="2595"/>
        <w:gridCol w:w="1448"/>
        <w:gridCol w:w="2394"/>
      </w:tblGrid>
      <w:tr w:rsidR="0070681E" w:rsidRPr="00F1523C" w:rsidTr="0070681E">
        <w:trPr>
          <w:trHeight w:val="210"/>
        </w:trPr>
        <w:tc>
          <w:tcPr>
            <w:tcW w:w="769" w:type="dxa"/>
            <w:tcBorders>
              <w:bottom w:val="single" w:sz="4" w:space="0" w:color="auto"/>
            </w:tcBorders>
          </w:tcPr>
          <w:p w:rsidR="0070681E" w:rsidRPr="00F1523C" w:rsidRDefault="0070681E" w:rsidP="001C0C3A">
            <w:pPr>
              <w:pStyle w:val="1"/>
              <w:spacing w:line="360" w:lineRule="auto"/>
              <w:ind w:left="0" w:right="-2"/>
              <w:jc w:val="both"/>
              <w:rPr>
                <w:sz w:val="28"/>
                <w:szCs w:val="28"/>
              </w:rPr>
            </w:pPr>
            <w:r w:rsidRPr="00F1523C">
              <w:rPr>
                <w:sz w:val="28"/>
                <w:szCs w:val="28"/>
              </w:rPr>
              <w:t>№</w:t>
            </w:r>
          </w:p>
        </w:tc>
        <w:tc>
          <w:tcPr>
            <w:tcW w:w="2595" w:type="dxa"/>
            <w:tcBorders>
              <w:bottom w:val="single" w:sz="4" w:space="0" w:color="auto"/>
            </w:tcBorders>
          </w:tcPr>
          <w:p w:rsidR="0070681E" w:rsidRPr="00F1523C" w:rsidRDefault="0070681E" w:rsidP="001C0C3A">
            <w:pPr>
              <w:pStyle w:val="1"/>
              <w:spacing w:line="360" w:lineRule="auto"/>
              <w:ind w:left="0" w:right="-2"/>
              <w:jc w:val="both"/>
              <w:rPr>
                <w:sz w:val="28"/>
                <w:szCs w:val="28"/>
              </w:rPr>
            </w:pPr>
            <w:r w:rsidRPr="00F1523C">
              <w:rPr>
                <w:sz w:val="28"/>
                <w:szCs w:val="28"/>
              </w:rPr>
              <w:t>Ответ</w:t>
            </w:r>
          </w:p>
        </w:tc>
        <w:tc>
          <w:tcPr>
            <w:tcW w:w="1448" w:type="dxa"/>
            <w:tcBorders>
              <w:bottom w:val="single" w:sz="4" w:space="0" w:color="auto"/>
            </w:tcBorders>
          </w:tcPr>
          <w:p w:rsidR="0070681E" w:rsidRPr="00F1523C" w:rsidRDefault="0070681E" w:rsidP="001C0C3A">
            <w:pPr>
              <w:pStyle w:val="1"/>
              <w:spacing w:line="360" w:lineRule="auto"/>
              <w:ind w:left="0" w:right="-2"/>
              <w:jc w:val="both"/>
              <w:rPr>
                <w:sz w:val="28"/>
                <w:szCs w:val="28"/>
              </w:rPr>
            </w:pPr>
            <w:r w:rsidRPr="00F1523C">
              <w:rPr>
                <w:sz w:val="28"/>
                <w:szCs w:val="28"/>
              </w:rPr>
              <w:t>№</w:t>
            </w:r>
          </w:p>
        </w:tc>
        <w:tc>
          <w:tcPr>
            <w:tcW w:w="2394" w:type="dxa"/>
            <w:tcBorders>
              <w:bottom w:val="single" w:sz="4" w:space="0" w:color="auto"/>
            </w:tcBorders>
          </w:tcPr>
          <w:p w:rsidR="0070681E" w:rsidRPr="00F1523C" w:rsidRDefault="0070681E" w:rsidP="001C0C3A">
            <w:pPr>
              <w:pStyle w:val="1"/>
              <w:spacing w:line="360" w:lineRule="auto"/>
              <w:ind w:left="0" w:right="-2"/>
              <w:jc w:val="both"/>
              <w:rPr>
                <w:sz w:val="28"/>
                <w:szCs w:val="28"/>
              </w:rPr>
            </w:pPr>
            <w:r w:rsidRPr="00F1523C">
              <w:rPr>
                <w:sz w:val="28"/>
                <w:szCs w:val="28"/>
              </w:rPr>
              <w:t>Ответ</w:t>
            </w:r>
          </w:p>
        </w:tc>
      </w:tr>
      <w:tr w:rsidR="0070681E" w:rsidRPr="00F1523C" w:rsidTr="0070681E">
        <w:trPr>
          <w:trHeight w:val="435"/>
        </w:trPr>
        <w:tc>
          <w:tcPr>
            <w:tcW w:w="769" w:type="dxa"/>
            <w:tcBorders>
              <w:top w:val="single" w:sz="4" w:space="0" w:color="auto"/>
            </w:tcBorders>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Borders>
              <w:top w:val="single" w:sz="4" w:space="0" w:color="auto"/>
            </w:tcBorders>
          </w:tcPr>
          <w:p w:rsidR="0070681E" w:rsidRPr="00F1523C" w:rsidRDefault="0070681E" w:rsidP="001C0C3A">
            <w:pPr>
              <w:pStyle w:val="1"/>
              <w:spacing w:line="360" w:lineRule="auto"/>
              <w:ind w:left="0" w:right="-2"/>
              <w:jc w:val="both"/>
              <w:rPr>
                <w:sz w:val="28"/>
                <w:szCs w:val="28"/>
              </w:rPr>
            </w:pPr>
            <w:r>
              <w:rPr>
                <w:sz w:val="28"/>
                <w:szCs w:val="28"/>
              </w:rPr>
              <w:t>1,2,3</w:t>
            </w:r>
          </w:p>
        </w:tc>
        <w:tc>
          <w:tcPr>
            <w:tcW w:w="1448" w:type="dxa"/>
            <w:tcBorders>
              <w:top w:val="single" w:sz="4" w:space="0" w:color="auto"/>
            </w:tcBorders>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12</w:t>
            </w:r>
          </w:p>
        </w:tc>
        <w:tc>
          <w:tcPr>
            <w:tcW w:w="2394" w:type="dxa"/>
            <w:tcBorders>
              <w:top w:val="single" w:sz="4" w:space="0" w:color="auto"/>
            </w:tcBorders>
          </w:tcPr>
          <w:p w:rsidR="0070681E" w:rsidRPr="00F1523C" w:rsidRDefault="0070681E" w:rsidP="001C0C3A">
            <w:pPr>
              <w:pStyle w:val="1"/>
              <w:spacing w:line="360" w:lineRule="auto"/>
              <w:ind w:left="0" w:right="-2"/>
              <w:jc w:val="both"/>
              <w:rPr>
                <w:sz w:val="28"/>
                <w:szCs w:val="28"/>
              </w:rPr>
            </w:pPr>
            <w:r>
              <w:rPr>
                <w:sz w:val="28"/>
                <w:szCs w:val="28"/>
              </w:rPr>
              <w:t>1,2,3,4</w:t>
            </w:r>
          </w:p>
        </w:tc>
      </w:tr>
      <w:tr w:rsidR="0070681E" w:rsidRPr="00F1523C" w:rsidTr="0070681E">
        <w:trPr>
          <w:trHeight w:val="590"/>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2</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13</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4,5,6</w:t>
            </w:r>
          </w:p>
        </w:tc>
      </w:tr>
      <w:tr w:rsidR="0070681E" w:rsidRPr="00F1523C" w:rsidTr="0070681E">
        <w:trPr>
          <w:trHeight w:val="590"/>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1,3,4,5</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14</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1,2,3</w:t>
            </w:r>
          </w:p>
        </w:tc>
      </w:tr>
      <w:tr w:rsidR="0070681E" w:rsidRPr="00F1523C" w:rsidTr="0070681E">
        <w:trPr>
          <w:trHeight w:val="590"/>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3</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15</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2</w:t>
            </w:r>
          </w:p>
        </w:tc>
      </w:tr>
      <w:tr w:rsidR="0070681E" w:rsidRPr="00F1523C" w:rsidTr="0070681E">
        <w:trPr>
          <w:trHeight w:val="590"/>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2</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16</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1,2,3</w:t>
            </w:r>
          </w:p>
        </w:tc>
      </w:tr>
      <w:tr w:rsidR="0070681E" w:rsidRPr="00F1523C" w:rsidTr="0070681E">
        <w:trPr>
          <w:trHeight w:val="603"/>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2</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17</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2</w:t>
            </w:r>
          </w:p>
        </w:tc>
      </w:tr>
      <w:tr w:rsidR="0070681E" w:rsidRPr="00F1523C" w:rsidTr="0070681E">
        <w:trPr>
          <w:trHeight w:val="590"/>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3</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18</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2,3,4</w:t>
            </w:r>
          </w:p>
        </w:tc>
      </w:tr>
      <w:tr w:rsidR="0070681E" w:rsidRPr="00F1523C" w:rsidTr="0070681E">
        <w:trPr>
          <w:trHeight w:val="590"/>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2</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19</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1,2</w:t>
            </w:r>
          </w:p>
        </w:tc>
      </w:tr>
      <w:tr w:rsidR="0070681E" w:rsidRPr="00F1523C" w:rsidTr="0070681E">
        <w:trPr>
          <w:trHeight w:val="416"/>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1,3,4,5</w:t>
            </w:r>
          </w:p>
        </w:tc>
        <w:tc>
          <w:tcPr>
            <w:tcW w:w="1448" w:type="dxa"/>
          </w:tcPr>
          <w:p w:rsidR="0070681E" w:rsidRPr="00F1523C" w:rsidRDefault="0070681E" w:rsidP="001C0C3A">
            <w:pPr>
              <w:spacing w:line="360" w:lineRule="auto"/>
              <w:ind w:right="-2"/>
              <w:jc w:val="both"/>
              <w:rPr>
                <w:rFonts w:ascii="Times New Roman" w:hAnsi="Times New Roman" w:cs="Times New Roman"/>
                <w:sz w:val="28"/>
                <w:szCs w:val="28"/>
              </w:rPr>
            </w:pPr>
            <w:r w:rsidRPr="00F1523C">
              <w:rPr>
                <w:rFonts w:ascii="Times New Roman" w:hAnsi="Times New Roman" w:cs="Times New Roman"/>
                <w:sz w:val="28"/>
                <w:szCs w:val="28"/>
              </w:rPr>
              <w:t>20</w:t>
            </w:r>
          </w:p>
        </w:tc>
        <w:tc>
          <w:tcPr>
            <w:tcW w:w="2394" w:type="dxa"/>
          </w:tcPr>
          <w:p w:rsidR="0070681E" w:rsidRPr="00F1523C" w:rsidRDefault="0070681E" w:rsidP="001C0C3A">
            <w:pPr>
              <w:pStyle w:val="1"/>
              <w:spacing w:line="360" w:lineRule="auto"/>
              <w:ind w:left="0" w:right="-2"/>
              <w:jc w:val="both"/>
              <w:rPr>
                <w:sz w:val="28"/>
                <w:szCs w:val="28"/>
              </w:rPr>
            </w:pPr>
            <w:r>
              <w:rPr>
                <w:sz w:val="28"/>
                <w:szCs w:val="28"/>
              </w:rPr>
              <w:t>1,2,4</w:t>
            </w:r>
          </w:p>
        </w:tc>
      </w:tr>
      <w:tr w:rsidR="0070681E" w:rsidRPr="00F1523C" w:rsidTr="0070681E">
        <w:trPr>
          <w:trHeight w:val="419"/>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2,3,5</w:t>
            </w:r>
          </w:p>
        </w:tc>
        <w:tc>
          <w:tcPr>
            <w:tcW w:w="3842" w:type="dxa"/>
            <w:gridSpan w:val="2"/>
            <w:vMerge w:val="restart"/>
            <w:tcBorders>
              <w:bottom w:val="nil"/>
              <w:right w:val="nil"/>
            </w:tcBorders>
          </w:tcPr>
          <w:p w:rsidR="0070681E" w:rsidRPr="00F1523C" w:rsidRDefault="0070681E" w:rsidP="00BF342F">
            <w:pPr>
              <w:pStyle w:val="1"/>
              <w:spacing w:line="360" w:lineRule="auto"/>
              <w:ind w:left="0" w:right="-2"/>
              <w:jc w:val="both"/>
              <w:rPr>
                <w:sz w:val="28"/>
                <w:szCs w:val="28"/>
              </w:rPr>
            </w:pPr>
          </w:p>
        </w:tc>
      </w:tr>
      <w:tr w:rsidR="0070681E" w:rsidRPr="00F1523C" w:rsidTr="0070681E">
        <w:trPr>
          <w:trHeight w:val="433"/>
        </w:trPr>
        <w:tc>
          <w:tcPr>
            <w:tcW w:w="769" w:type="dxa"/>
          </w:tcPr>
          <w:p w:rsidR="0070681E" w:rsidRPr="00F1523C" w:rsidRDefault="0070681E" w:rsidP="0070681E">
            <w:pPr>
              <w:pStyle w:val="1"/>
              <w:numPr>
                <w:ilvl w:val="0"/>
                <w:numId w:val="35"/>
              </w:numPr>
              <w:tabs>
                <w:tab w:val="clear" w:pos="502"/>
              </w:tabs>
              <w:spacing w:line="360" w:lineRule="auto"/>
              <w:ind w:left="0" w:right="-2" w:firstLine="0"/>
              <w:jc w:val="both"/>
              <w:rPr>
                <w:sz w:val="28"/>
                <w:szCs w:val="28"/>
              </w:rPr>
            </w:pPr>
          </w:p>
        </w:tc>
        <w:tc>
          <w:tcPr>
            <w:tcW w:w="2595" w:type="dxa"/>
          </w:tcPr>
          <w:p w:rsidR="0070681E" w:rsidRPr="00F1523C" w:rsidRDefault="0070681E" w:rsidP="001C0C3A">
            <w:pPr>
              <w:pStyle w:val="1"/>
              <w:spacing w:line="360" w:lineRule="auto"/>
              <w:ind w:left="0" w:right="-2"/>
              <w:jc w:val="both"/>
              <w:rPr>
                <w:sz w:val="28"/>
                <w:szCs w:val="28"/>
              </w:rPr>
            </w:pPr>
            <w:r>
              <w:rPr>
                <w:sz w:val="28"/>
                <w:szCs w:val="28"/>
              </w:rPr>
              <w:t>1,2</w:t>
            </w:r>
          </w:p>
        </w:tc>
        <w:tc>
          <w:tcPr>
            <w:tcW w:w="3842" w:type="dxa"/>
            <w:gridSpan w:val="2"/>
            <w:vMerge/>
            <w:tcBorders>
              <w:bottom w:val="nil"/>
              <w:right w:val="nil"/>
            </w:tcBorders>
          </w:tcPr>
          <w:p w:rsidR="0070681E" w:rsidRPr="00F1523C" w:rsidRDefault="0070681E" w:rsidP="001C0C3A">
            <w:pPr>
              <w:pStyle w:val="1"/>
              <w:spacing w:line="360" w:lineRule="auto"/>
              <w:ind w:left="0" w:right="-2"/>
              <w:jc w:val="both"/>
              <w:rPr>
                <w:sz w:val="28"/>
                <w:szCs w:val="28"/>
              </w:rPr>
            </w:pPr>
          </w:p>
        </w:tc>
      </w:tr>
    </w:tbl>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sz w:val="24"/>
          <w:szCs w:val="24"/>
        </w:rPr>
      </w:pPr>
    </w:p>
    <w:p w:rsidR="003F6E95" w:rsidRDefault="003F6E95" w:rsidP="009C1DA1">
      <w:pPr>
        <w:contextualSpacing/>
        <w:jc w:val="both"/>
        <w:rPr>
          <w:rFonts w:ascii="Times New Roman" w:hAnsi="Times New Roman" w:cs="Times New Roman"/>
          <w:sz w:val="24"/>
          <w:szCs w:val="24"/>
        </w:rPr>
      </w:pPr>
    </w:p>
    <w:p w:rsidR="003F6E95" w:rsidRDefault="003F6E95" w:rsidP="009C1DA1">
      <w:pPr>
        <w:contextualSpacing/>
        <w:jc w:val="both"/>
        <w:rPr>
          <w:rFonts w:ascii="Times New Roman" w:hAnsi="Times New Roman" w:cs="Times New Roman"/>
          <w:sz w:val="24"/>
          <w:szCs w:val="24"/>
        </w:rPr>
      </w:pPr>
    </w:p>
    <w:p w:rsidR="003F6E95" w:rsidRDefault="003F6E95" w:rsidP="009C1DA1">
      <w:pPr>
        <w:contextualSpacing/>
        <w:jc w:val="both"/>
        <w:rPr>
          <w:rFonts w:ascii="Times New Roman" w:hAnsi="Times New Roman" w:cs="Times New Roman"/>
          <w:sz w:val="24"/>
          <w:szCs w:val="24"/>
        </w:rPr>
      </w:pPr>
    </w:p>
    <w:p w:rsidR="003F6E95" w:rsidRDefault="003F6E95" w:rsidP="009C1DA1">
      <w:pPr>
        <w:contextualSpacing/>
        <w:jc w:val="both"/>
        <w:rPr>
          <w:rFonts w:ascii="Times New Roman" w:hAnsi="Times New Roman" w:cs="Times New Roman"/>
          <w:sz w:val="24"/>
          <w:szCs w:val="24"/>
        </w:rPr>
      </w:pPr>
    </w:p>
    <w:p w:rsidR="003F6E95" w:rsidRDefault="003F6E95" w:rsidP="009C1DA1">
      <w:pPr>
        <w:contextualSpacing/>
        <w:jc w:val="both"/>
        <w:rPr>
          <w:rFonts w:ascii="Times New Roman" w:hAnsi="Times New Roman" w:cs="Times New Roman"/>
          <w:sz w:val="24"/>
          <w:szCs w:val="24"/>
        </w:rPr>
      </w:pPr>
    </w:p>
    <w:p w:rsidR="003F6E95" w:rsidRDefault="003F6E95" w:rsidP="009C1DA1">
      <w:pPr>
        <w:contextualSpacing/>
        <w:jc w:val="both"/>
        <w:rPr>
          <w:rFonts w:ascii="Times New Roman" w:hAnsi="Times New Roman" w:cs="Times New Roman"/>
          <w:sz w:val="24"/>
          <w:szCs w:val="24"/>
        </w:rPr>
      </w:pPr>
    </w:p>
    <w:p w:rsidR="0070681E" w:rsidRDefault="0070681E" w:rsidP="009C1DA1">
      <w:pPr>
        <w:contextualSpacing/>
        <w:jc w:val="both"/>
        <w:rPr>
          <w:rFonts w:ascii="Times New Roman" w:hAnsi="Times New Roman" w:cs="Times New Roman"/>
          <w:b/>
          <w:sz w:val="28"/>
          <w:szCs w:val="28"/>
        </w:rPr>
      </w:pPr>
      <w:r w:rsidRPr="0070681E">
        <w:rPr>
          <w:rFonts w:ascii="Times New Roman" w:hAnsi="Times New Roman" w:cs="Times New Roman"/>
          <w:b/>
          <w:sz w:val="28"/>
          <w:szCs w:val="28"/>
        </w:rPr>
        <w:t>Задачи</w:t>
      </w:r>
      <w:r>
        <w:rPr>
          <w:rFonts w:ascii="Times New Roman" w:hAnsi="Times New Roman" w:cs="Times New Roman"/>
          <w:b/>
          <w:sz w:val="28"/>
          <w:szCs w:val="28"/>
        </w:rPr>
        <w:t>:</w:t>
      </w:r>
    </w:p>
    <w:p w:rsidR="0070681E" w:rsidRPr="0070681E" w:rsidRDefault="0070681E" w:rsidP="0070681E">
      <w:pPr>
        <w:spacing w:after="0" w:line="0" w:lineRule="atLeast"/>
        <w:jc w:val="center"/>
        <w:rPr>
          <w:rFonts w:ascii="Times New Roman" w:eastAsia="Calibri" w:hAnsi="Times New Roman" w:cs="Times New Roman"/>
          <w:b/>
          <w:bCs/>
          <w:iCs/>
          <w:sz w:val="24"/>
          <w:szCs w:val="24"/>
        </w:rPr>
      </w:pPr>
      <w:r w:rsidRPr="0070681E">
        <w:rPr>
          <w:rFonts w:ascii="Times New Roman" w:eastAsia="Calibri" w:hAnsi="Times New Roman" w:cs="Times New Roman"/>
          <w:b/>
          <w:bCs/>
          <w:iCs/>
          <w:sz w:val="24"/>
          <w:szCs w:val="24"/>
        </w:rPr>
        <w:t xml:space="preserve">Задача №1. </w:t>
      </w:r>
    </w:p>
    <w:p w:rsidR="0070681E" w:rsidRPr="0070681E" w:rsidRDefault="00464604" w:rsidP="0070681E">
      <w:pPr>
        <w:spacing w:after="0" w:line="0" w:lineRule="atLeast"/>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Ответить на поставленные вопросы:</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1.От чего наступила смерть гр. </w:t>
      </w:r>
      <w:proofErr w:type="spellStart"/>
      <w:r w:rsidRPr="0070681E">
        <w:rPr>
          <w:rFonts w:ascii="Times New Roman" w:eastAsia="Calibri" w:hAnsi="Times New Roman" w:cs="Times New Roman"/>
          <w:sz w:val="24"/>
          <w:szCs w:val="24"/>
        </w:rPr>
        <w:t>Шпаковской</w:t>
      </w:r>
      <w:proofErr w:type="spellEnd"/>
      <w:r w:rsidRPr="0070681E">
        <w:rPr>
          <w:rFonts w:ascii="Times New Roman" w:eastAsia="Calibri" w:hAnsi="Times New Roman" w:cs="Times New Roman"/>
          <w:sz w:val="24"/>
          <w:szCs w:val="24"/>
        </w:rPr>
        <w:t xml:space="preserve"> Н.И.?</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2.Прижизненно или посмертно наложена петля на шею </w:t>
      </w:r>
      <w:proofErr w:type="spellStart"/>
      <w:r w:rsidRPr="0070681E">
        <w:rPr>
          <w:rFonts w:ascii="Times New Roman" w:eastAsia="Calibri" w:hAnsi="Times New Roman" w:cs="Times New Roman"/>
          <w:sz w:val="24"/>
          <w:szCs w:val="24"/>
        </w:rPr>
        <w:t>Шпаковской</w:t>
      </w:r>
      <w:proofErr w:type="spellEnd"/>
      <w:r w:rsidRPr="0070681E">
        <w:rPr>
          <w:rFonts w:ascii="Times New Roman" w:eastAsia="Calibri" w:hAnsi="Times New Roman" w:cs="Times New Roman"/>
          <w:sz w:val="24"/>
          <w:szCs w:val="24"/>
        </w:rPr>
        <w:t xml:space="preserve"> Н.И.?</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3.Как быстро наступила смерть </w:t>
      </w:r>
      <w:proofErr w:type="spellStart"/>
      <w:r w:rsidRPr="0070681E">
        <w:rPr>
          <w:rFonts w:ascii="Times New Roman" w:eastAsia="Calibri" w:hAnsi="Times New Roman" w:cs="Times New Roman"/>
          <w:sz w:val="24"/>
          <w:szCs w:val="24"/>
        </w:rPr>
        <w:t>Шпаковской</w:t>
      </w:r>
      <w:proofErr w:type="spellEnd"/>
      <w:r w:rsidRPr="0070681E">
        <w:rPr>
          <w:rFonts w:ascii="Times New Roman" w:eastAsia="Calibri" w:hAnsi="Times New Roman" w:cs="Times New Roman"/>
          <w:sz w:val="24"/>
          <w:szCs w:val="24"/>
        </w:rPr>
        <w:t xml:space="preserve"> Н.И.?</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4.Как </w:t>
      </w:r>
      <w:proofErr w:type="spellStart"/>
      <w:r w:rsidRPr="0070681E">
        <w:rPr>
          <w:rFonts w:ascii="Times New Roman" w:eastAsia="Calibri" w:hAnsi="Times New Roman" w:cs="Times New Roman"/>
          <w:sz w:val="24"/>
          <w:szCs w:val="24"/>
        </w:rPr>
        <w:t>распологалась</w:t>
      </w:r>
      <w:proofErr w:type="spellEnd"/>
      <w:r w:rsidRPr="0070681E">
        <w:rPr>
          <w:rFonts w:ascii="Times New Roman" w:eastAsia="Calibri" w:hAnsi="Times New Roman" w:cs="Times New Roman"/>
          <w:sz w:val="24"/>
          <w:szCs w:val="24"/>
        </w:rPr>
        <w:t xml:space="preserve"> петля на шее </w:t>
      </w:r>
      <w:proofErr w:type="spellStart"/>
      <w:r w:rsidRPr="0070681E">
        <w:rPr>
          <w:rFonts w:ascii="Times New Roman" w:eastAsia="Calibri" w:hAnsi="Times New Roman" w:cs="Times New Roman"/>
          <w:sz w:val="24"/>
          <w:szCs w:val="24"/>
        </w:rPr>
        <w:t>Шпаковской</w:t>
      </w:r>
      <w:proofErr w:type="spellEnd"/>
      <w:r w:rsidRPr="0070681E">
        <w:rPr>
          <w:rFonts w:ascii="Times New Roman" w:eastAsia="Calibri" w:hAnsi="Times New Roman" w:cs="Times New Roman"/>
          <w:sz w:val="24"/>
          <w:szCs w:val="24"/>
        </w:rPr>
        <w:t xml:space="preserve"> Н.И.? </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5.Имеются ли другие повреждения /кроме </w:t>
      </w:r>
      <w:proofErr w:type="spellStart"/>
      <w:r w:rsidRPr="0070681E">
        <w:rPr>
          <w:rFonts w:ascii="Times New Roman" w:eastAsia="Calibri" w:hAnsi="Times New Roman" w:cs="Times New Roman"/>
          <w:sz w:val="24"/>
          <w:szCs w:val="24"/>
        </w:rPr>
        <w:t>асфиктического</w:t>
      </w:r>
      <w:proofErr w:type="spellEnd"/>
      <w:r w:rsidRPr="0070681E">
        <w:rPr>
          <w:rFonts w:ascii="Times New Roman" w:eastAsia="Calibri" w:hAnsi="Times New Roman" w:cs="Times New Roman"/>
          <w:sz w:val="24"/>
          <w:szCs w:val="24"/>
        </w:rPr>
        <w:t xml:space="preserve"> </w:t>
      </w:r>
      <w:proofErr w:type="gramStart"/>
      <w:r w:rsidRPr="0070681E">
        <w:rPr>
          <w:rFonts w:ascii="Times New Roman" w:eastAsia="Calibri" w:hAnsi="Times New Roman" w:cs="Times New Roman"/>
          <w:sz w:val="24"/>
          <w:szCs w:val="24"/>
        </w:rPr>
        <w:t>характера</w:t>
      </w:r>
      <w:proofErr w:type="gramEnd"/>
      <w:r w:rsidRPr="0070681E">
        <w:rPr>
          <w:rFonts w:ascii="Times New Roman" w:eastAsia="Calibri" w:hAnsi="Times New Roman" w:cs="Times New Roman"/>
          <w:sz w:val="24"/>
          <w:szCs w:val="24"/>
        </w:rPr>
        <w:t>/ и чем__ они нанесены?</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6.Какими заболеваниями болела </w:t>
      </w:r>
      <w:proofErr w:type="spellStart"/>
      <w:r w:rsidRPr="0070681E">
        <w:rPr>
          <w:rFonts w:ascii="Times New Roman" w:eastAsia="Calibri" w:hAnsi="Times New Roman" w:cs="Times New Roman"/>
          <w:sz w:val="24"/>
          <w:szCs w:val="24"/>
        </w:rPr>
        <w:t>Шпаковская</w:t>
      </w:r>
      <w:proofErr w:type="spellEnd"/>
      <w:r w:rsidRPr="0070681E">
        <w:rPr>
          <w:rFonts w:ascii="Times New Roman" w:eastAsia="Calibri" w:hAnsi="Times New Roman" w:cs="Times New Roman"/>
          <w:sz w:val="24"/>
          <w:szCs w:val="24"/>
        </w:rPr>
        <w:t xml:space="preserve"> Н.И.?</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7.Была ли </w:t>
      </w:r>
      <w:proofErr w:type="spellStart"/>
      <w:r w:rsidRPr="0070681E">
        <w:rPr>
          <w:rFonts w:ascii="Times New Roman" w:eastAsia="Calibri" w:hAnsi="Times New Roman" w:cs="Times New Roman"/>
          <w:sz w:val="24"/>
          <w:szCs w:val="24"/>
        </w:rPr>
        <w:t>Шпаковская</w:t>
      </w:r>
      <w:proofErr w:type="spellEnd"/>
      <w:r w:rsidRPr="0070681E">
        <w:rPr>
          <w:rFonts w:ascii="Times New Roman" w:eastAsia="Calibri" w:hAnsi="Times New Roman" w:cs="Times New Roman"/>
          <w:sz w:val="24"/>
          <w:szCs w:val="24"/>
        </w:rPr>
        <w:t xml:space="preserve"> беременная, каков срок беременности?</w:t>
      </w:r>
    </w:p>
    <w:p w:rsidR="0070681E" w:rsidRPr="0070681E" w:rsidRDefault="0070681E" w:rsidP="0070681E">
      <w:pPr>
        <w:spacing w:after="0" w:line="0" w:lineRule="atLeast"/>
        <w:jc w:val="both"/>
        <w:rPr>
          <w:rFonts w:ascii="Times New Roman" w:eastAsia="Calibri" w:hAnsi="Times New Roman" w:cs="Times New Roman"/>
          <w:sz w:val="24"/>
          <w:szCs w:val="24"/>
        </w:rPr>
      </w:pP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w:t>
      </w:r>
    </w:p>
    <w:p w:rsidR="00C5605C" w:rsidRDefault="00C5605C" w:rsidP="0070681E">
      <w:pPr>
        <w:spacing w:after="0" w:line="0" w:lineRule="atLeast"/>
        <w:jc w:val="center"/>
        <w:rPr>
          <w:rFonts w:ascii="Times New Roman" w:eastAsia="Calibri" w:hAnsi="Times New Roman" w:cs="Times New Roman"/>
          <w:sz w:val="24"/>
          <w:szCs w:val="24"/>
        </w:rPr>
      </w:pPr>
    </w:p>
    <w:p w:rsidR="0070681E" w:rsidRPr="0070681E" w:rsidRDefault="0070681E" w:rsidP="00464604">
      <w:pPr>
        <w:spacing w:after="0" w:line="0" w:lineRule="atLeast"/>
        <w:rPr>
          <w:rFonts w:ascii="Times New Roman" w:eastAsia="Calibri" w:hAnsi="Times New Roman" w:cs="Times New Roman"/>
          <w:b/>
          <w:bCs/>
          <w:sz w:val="24"/>
          <w:szCs w:val="24"/>
        </w:rPr>
      </w:pPr>
      <w:r w:rsidRPr="0070681E">
        <w:rPr>
          <w:rFonts w:ascii="Times New Roman" w:eastAsia="Calibri" w:hAnsi="Times New Roman" w:cs="Times New Roman"/>
          <w:b/>
          <w:bCs/>
          <w:sz w:val="24"/>
          <w:szCs w:val="24"/>
        </w:rPr>
        <w:lastRenderedPageBreak/>
        <w:t>Результат с</w:t>
      </w:r>
      <w:r w:rsidRPr="0070681E">
        <w:rPr>
          <w:rFonts w:ascii="Times New Roman" w:eastAsia="Calibri" w:hAnsi="Times New Roman" w:cs="Times New Roman"/>
          <w:sz w:val="24"/>
          <w:szCs w:val="24"/>
        </w:rPr>
        <w:t>удебно-медицинского   исследования трупа</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Исследование произведено 4 апреля 2014г. в морге Оренбургского областного бюро судебно-медицинской экспертизы.</w:t>
      </w:r>
    </w:p>
    <w:p w:rsidR="0070681E" w:rsidRPr="0070681E" w:rsidRDefault="0070681E" w:rsidP="0070681E">
      <w:pPr>
        <w:spacing w:after="0" w:line="0" w:lineRule="atLeast"/>
        <w:jc w:val="both"/>
        <w:rPr>
          <w:rFonts w:ascii="Times New Roman" w:eastAsia="Calibri" w:hAnsi="Times New Roman" w:cs="Times New Roman"/>
          <w:bCs/>
          <w:sz w:val="24"/>
          <w:szCs w:val="24"/>
        </w:rPr>
      </w:pPr>
      <w:r w:rsidRPr="0070681E">
        <w:rPr>
          <w:rFonts w:ascii="Times New Roman" w:eastAsia="Calibri" w:hAnsi="Times New Roman" w:cs="Times New Roman"/>
          <w:bCs/>
          <w:sz w:val="24"/>
          <w:szCs w:val="24"/>
        </w:rPr>
        <w:t>ИССЛЕДОВАНИЯ ОДЕЖДЫ:</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Труп доставлен </w:t>
      </w:r>
      <w:proofErr w:type="gramStart"/>
      <w:r w:rsidRPr="0070681E">
        <w:rPr>
          <w:rFonts w:ascii="Times New Roman" w:eastAsia="Calibri" w:hAnsi="Times New Roman" w:cs="Times New Roman"/>
          <w:sz w:val="24"/>
          <w:szCs w:val="24"/>
        </w:rPr>
        <w:t>завернутым</w:t>
      </w:r>
      <w:proofErr w:type="gramEnd"/>
      <w:r w:rsidRPr="0070681E">
        <w:rPr>
          <w:rFonts w:ascii="Times New Roman" w:eastAsia="Calibri" w:hAnsi="Times New Roman" w:cs="Times New Roman"/>
          <w:sz w:val="24"/>
          <w:szCs w:val="24"/>
        </w:rPr>
        <w:t xml:space="preserve"> в белую хлопчатобумажную простыню. Труп одет: 1) фланелевый халат; 2)голубая шелковая трикотажная сорочка; 3) синий сатиновый бюстгальтер, к бретельке которого привязаны часы марки «Звезда» (стрелки указывают 1ч 28 мин, часы стоят); 4) белый пояс с резинками.</w:t>
      </w:r>
    </w:p>
    <w:p w:rsidR="0070681E" w:rsidRPr="0070681E" w:rsidRDefault="0070681E" w:rsidP="0070681E">
      <w:pPr>
        <w:spacing w:after="0" w:line="0" w:lineRule="atLeast"/>
        <w:rPr>
          <w:rFonts w:ascii="Times New Roman" w:eastAsia="Calibri" w:hAnsi="Times New Roman" w:cs="Times New Roman"/>
          <w:sz w:val="24"/>
          <w:szCs w:val="24"/>
        </w:rPr>
      </w:pPr>
      <w:r w:rsidRPr="0070681E">
        <w:rPr>
          <w:rFonts w:ascii="Times New Roman" w:eastAsia="Calibri" w:hAnsi="Times New Roman" w:cs="Times New Roman"/>
          <w:bCs/>
          <w:sz w:val="24"/>
          <w:szCs w:val="24"/>
        </w:rPr>
        <w:t>НАРУЖНОЕ ИССЛЕДОВАНИЕ</w:t>
      </w:r>
      <w:r w:rsidRPr="0070681E">
        <w:rPr>
          <w:rFonts w:ascii="Times New Roman" w:eastAsia="Calibri" w:hAnsi="Times New Roman" w:cs="Times New Roman"/>
          <w:sz w:val="24"/>
          <w:szCs w:val="24"/>
        </w:rPr>
        <w:t>:</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 Труп женщины правильного телосложения, удовлетворительного питания. Длина тела 158 см, вес 54 кг. На задней поверхности тела и в верхнем отделе передней поверхности грудной клетки багрово-фиолетовые трупные пятна, бледнеющие при надавливании. На фоне трупных пятен множественные мелкоточечные кровоизлияния.</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Трупное окоченение хорошо выражено во всех обычно исследуемых группах мышц. Волосы на голове темно-русые, длиной 16 см. Лицо синюшное. Глаза закрыты, роговицы тусклые, зрачки округлые, диаметром 0,4 см, соединительные оболочки бледно синюшные. Рот закрыт, переходная кайма губ синюшна</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слизистая оболочка преддверия рта розовато синюшна. Зубы целы. Язык за линией зубов. На 3,6 см выше верхнего края левой скуловой дуги на волосистой части височной области продолговатая красновато бурая мягкая ссадина 0,6х</w:t>
      </w:r>
      <w:proofErr w:type="gramStart"/>
      <w:r w:rsidRPr="0070681E">
        <w:rPr>
          <w:rFonts w:ascii="Times New Roman" w:eastAsia="Calibri" w:hAnsi="Times New Roman" w:cs="Times New Roman"/>
          <w:sz w:val="24"/>
          <w:szCs w:val="24"/>
        </w:rPr>
        <w:t>0</w:t>
      </w:r>
      <w:proofErr w:type="gramEnd"/>
      <w:r w:rsidRPr="0070681E">
        <w:rPr>
          <w:rFonts w:ascii="Times New Roman" w:eastAsia="Calibri" w:hAnsi="Times New Roman" w:cs="Times New Roman"/>
          <w:sz w:val="24"/>
          <w:szCs w:val="24"/>
        </w:rPr>
        <w:t xml:space="preserve">,2 см, расположенная ниже уровня окружающей кожи. В отверстиях носа желтоватая жидкость, подсохший потек, который распространяется от левой ноздри к левой ушной раковине. Полость рта и наружные слуховые проходы свободны. На шее /спереди на расстоянии 138 см от подошв/ двойная незамкнутая восходящая </w:t>
      </w:r>
      <w:proofErr w:type="spellStart"/>
      <w:r w:rsidRPr="0070681E">
        <w:rPr>
          <w:rFonts w:ascii="Times New Roman" w:eastAsia="Calibri" w:hAnsi="Times New Roman" w:cs="Times New Roman"/>
          <w:sz w:val="24"/>
          <w:szCs w:val="24"/>
        </w:rPr>
        <w:t>странгуляционная</w:t>
      </w:r>
      <w:proofErr w:type="spellEnd"/>
      <w:r w:rsidRPr="0070681E">
        <w:rPr>
          <w:rFonts w:ascii="Times New Roman" w:eastAsia="Calibri" w:hAnsi="Times New Roman" w:cs="Times New Roman"/>
          <w:sz w:val="24"/>
          <w:szCs w:val="24"/>
        </w:rPr>
        <w:t xml:space="preserve"> борозда. Спереди борозда одиночная, расположена на уровне подъязычной кости, на боковых поверхностях шеи поднимается вверх. Справа на уровне мочки уха борозда раздваивается под углом около 30</w:t>
      </w:r>
      <w:r w:rsidRPr="0070681E">
        <w:rPr>
          <w:rFonts w:ascii="Times New Roman" w:eastAsia="Calibri" w:hAnsi="Times New Roman" w:cs="Times New Roman"/>
          <w:sz w:val="24"/>
          <w:szCs w:val="24"/>
          <w:vertAlign w:val="superscript"/>
        </w:rPr>
        <w:t>0</w:t>
      </w:r>
      <w:r w:rsidRPr="0070681E">
        <w:rPr>
          <w:rFonts w:ascii="Times New Roman" w:eastAsia="Calibri" w:hAnsi="Times New Roman" w:cs="Times New Roman"/>
          <w:sz w:val="24"/>
          <w:szCs w:val="24"/>
        </w:rPr>
        <w:t xml:space="preserve">, нижняя ее ветвь расположена почти горизонтально, верхняя – поднимается косо вверх и кзади, проходит на 3,5 см ниже угла нижней челюсти и на 3,5 см ниже сосцевидного отростка и теряется в волосистой части головы. Слева борозда раздваивается на 1 см влево от средней линии  нижняя ветвь идет почти горизонтально, переходит на заднюю поверхность шеи, где соединяется с нижней ветвью правой боковой поверхности шеи, располагается на 5 см выше остистого отростка УП шейного позвонка, образуя замкнутую борозду. Верхняя ветвь слева поднимается косо вверх и кзади, на 2,5 см ниже угла нижней челюсти, проходит на уровне сосцевидного отростка, где теряется  в волосистой части головы. Расстояние между ветвями борозды на уровне сосцевидного отростка слева 4 см. Слева борозда прерывается на участке 1,5 см. Дно верхней ветви борозды плотное, буровато-коричневое, нижняя ветвь - мягкая, сероватого цвета. </w:t>
      </w:r>
      <w:proofErr w:type="gramStart"/>
      <w:r w:rsidRPr="0070681E">
        <w:rPr>
          <w:rFonts w:ascii="Times New Roman" w:eastAsia="Calibri" w:hAnsi="Times New Roman" w:cs="Times New Roman"/>
          <w:sz w:val="24"/>
          <w:szCs w:val="24"/>
        </w:rPr>
        <w:t>Ширина борозды по средней линии до 0,7 см, ширина верхней ветви на уровне угла нижней челюсти справа до 1,5 см, слева – до 0,9 см, ширина нижней ветви – до 0,5 см, сзади – 0,3 см. Глубина верхней ветви борозды спереди и на уровне  углов нижней челюсти до 0,2 см. В остальных отделах дно борозды расположено почти на уровне окружающей кожи.</w:t>
      </w:r>
      <w:proofErr w:type="gramEnd"/>
      <w:r w:rsidRPr="0070681E">
        <w:rPr>
          <w:rFonts w:ascii="Times New Roman" w:eastAsia="Calibri" w:hAnsi="Times New Roman" w:cs="Times New Roman"/>
          <w:sz w:val="24"/>
          <w:szCs w:val="24"/>
        </w:rPr>
        <w:t xml:space="preserve"> Длина нижней ветви борозды 36 см, длина верхней ветви – 27 см, окружность шеи по ходу верхней ветви – 48 см. Контуры борозды неровные, верхний валик выражен хорошо, нижний – слабо. В верхнем валике на </w:t>
      </w:r>
      <w:proofErr w:type="spellStart"/>
      <w:proofErr w:type="gramStart"/>
      <w:r w:rsidRPr="0070681E">
        <w:rPr>
          <w:rFonts w:ascii="Times New Roman" w:eastAsia="Calibri" w:hAnsi="Times New Roman" w:cs="Times New Roman"/>
          <w:sz w:val="24"/>
          <w:szCs w:val="24"/>
        </w:rPr>
        <w:t>передне</w:t>
      </w:r>
      <w:proofErr w:type="spellEnd"/>
      <w:r w:rsidRPr="0070681E">
        <w:rPr>
          <w:rFonts w:ascii="Times New Roman" w:eastAsia="Calibri" w:hAnsi="Times New Roman" w:cs="Times New Roman"/>
          <w:sz w:val="24"/>
          <w:szCs w:val="24"/>
        </w:rPr>
        <w:t>-боковых</w:t>
      </w:r>
      <w:proofErr w:type="gramEnd"/>
      <w:r w:rsidRPr="0070681E">
        <w:rPr>
          <w:rFonts w:ascii="Times New Roman" w:eastAsia="Calibri" w:hAnsi="Times New Roman" w:cs="Times New Roman"/>
          <w:sz w:val="24"/>
          <w:szCs w:val="24"/>
        </w:rPr>
        <w:t xml:space="preserve"> поверхностях шеи множественные красные мелкоточечные кровоизлияния. Справа в верхнем и нижнем валиках борозды на участке 6,5х5,5 см около 10 неправильной формы красно буроватых плотных ссадин от точечных до 0,9х</w:t>
      </w:r>
      <w:proofErr w:type="gramStart"/>
      <w:r w:rsidRPr="0070681E">
        <w:rPr>
          <w:rFonts w:ascii="Times New Roman" w:eastAsia="Calibri" w:hAnsi="Times New Roman" w:cs="Times New Roman"/>
          <w:sz w:val="24"/>
          <w:szCs w:val="24"/>
        </w:rPr>
        <w:t>1</w:t>
      </w:r>
      <w:proofErr w:type="gramEnd"/>
      <w:r w:rsidRPr="0070681E">
        <w:rPr>
          <w:rFonts w:ascii="Times New Roman" w:eastAsia="Calibri" w:hAnsi="Times New Roman" w:cs="Times New Roman"/>
          <w:sz w:val="24"/>
          <w:szCs w:val="24"/>
        </w:rPr>
        <w:t xml:space="preserve">,1 см, расположенных ниже уровня кожи; слева – около 15 ссадин такого же характера размерами до 1,3х0,3 см на участке 5,5х4,5 см. Грудная клетка Цилиндрической формы. Грудные железы дрябловаты, соски и </w:t>
      </w:r>
      <w:proofErr w:type="spellStart"/>
      <w:r w:rsidRPr="0070681E">
        <w:rPr>
          <w:rFonts w:ascii="Times New Roman" w:eastAsia="Calibri" w:hAnsi="Times New Roman" w:cs="Times New Roman"/>
          <w:sz w:val="24"/>
          <w:szCs w:val="24"/>
        </w:rPr>
        <w:t>околососковые</w:t>
      </w:r>
      <w:proofErr w:type="spellEnd"/>
      <w:r w:rsidRPr="0070681E">
        <w:rPr>
          <w:rFonts w:ascii="Times New Roman" w:eastAsia="Calibri" w:hAnsi="Times New Roman" w:cs="Times New Roman"/>
          <w:sz w:val="24"/>
          <w:szCs w:val="24"/>
        </w:rPr>
        <w:t xml:space="preserve"> кружки слабо пигментированы, при надавливании из сосков выделяется белого цвета жидкость. Живот на уровне грудной клетки. В правой </w:t>
      </w:r>
      <w:proofErr w:type="spellStart"/>
      <w:r w:rsidRPr="0070681E">
        <w:rPr>
          <w:rFonts w:ascii="Times New Roman" w:eastAsia="Calibri" w:hAnsi="Times New Roman" w:cs="Times New Roman"/>
          <w:sz w:val="24"/>
          <w:szCs w:val="24"/>
        </w:rPr>
        <w:t>повздошной</w:t>
      </w:r>
      <w:proofErr w:type="spellEnd"/>
      <w:r w:rsidRPr="0070681E">
        <w:rPr>
          <w:rFonts w:ascii="Times New Roman" w:eastAsia="Calibri" w:hAnsi="Times New Roman" w:cs="Times New Roman"/>
          <w:sz w:val="24"/>
          <w:szCs w:val="24"/>
        </w:rPr>
        <w:t xml:space="preserve"> области линейный рубец длиной 8 см, не спаянный с подлежащими тканями. На наружной поверхности левого плеча в нижней трети точечная </w:t>
      </w:r>
      <w:r w:rsidRPr="0070681E">
        <w:rPr>
          <w:rFonts w:ascii="Times New Roman" w:eastAsia="Calibri" w:hAnsi="Times New Roman" w:cs="Times New Roman"/>
          <w:sz w:val="24"/>
          <w:szCs w:val="24"/>
        </w:rPr>
        <w:lastRenderedPageBreak/>
        <w:t>рана, покрытая красно бурой корочкой (след медицинского укола). На наружной поверхности правого плеча, правого бедра и правой голени в средней трети кровоподтеки неправильной формы диаметром до 1,2 см, на разрезе в подкожной клетчатке темно красные кровоизлияния. Лопатки, кости лица и конечностей на ощупь целы.</w:t>
      </w:r>
    </w:p>
    <w:p w:rsidR="0070681E" w:rsidRPr="00464604" w:rsidRDefault="0070681E" w:rsidP="0070681E">
      <w:pPr>
        <w:spacing w:after="0" w:line="0" w:lineRule="atLeast"/>
        <w:jc w:val="both"/>
        <w:rPr>
          <w:rFonts w:ascii="Times New Roman" w:eastAsia="Calibri" w:hAnsi="Times New Roman" w:cs="Times New Roman"/>
          <w:sz w:val="24"/>
          <w:szCs w:val="24"/>
        </w:rPr>
      </w:pPr>
      <w:r w:rsidRPr="00464604">
        <w:rPr>
          <w:rFonts w:ascii="Times New Roman" w:eastAsia="Calibri" w:hAnsi="Times New Roman" w:cs="Times New Roman"/>
          <w:bCs/>
          <w:sz w:val="24"/>
          <w:szCs w:val="24"/>
        </w:rPr>
        <w:t>ВНУТРЕННИЕ   ИССЛЕДОВАНИЯ</w:t>
      </w:r>
      <w:r w:rsidRPr="00464604">
        <w:rPr>
          <w:rFonts w:ascii="Times New Roman" w:eastAsia="Calibri" w:hAnsi="Times New Roman" w:cs="Times New Roman"/>
          <w:sz w:val="24"/>
          <w:szCs w:val="24"/>
        </w:rPr>
        <w:t xml:space="preserve">:    </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 Толщина подкожной жировой клетчатки передней поверхности  грудной клетки – 0,5 см., а на животе – 1,5 см. Грудные железы на разрезе серовато розовые, с поверхности разреза выделяются капли крови и беловатой жидкости. Мышцы груди и живота красные, влажные. Высота стояния диафрагмы справа на уровне 4-ого, слева – на уровне 5-го ребра. Печень не выступает из-под края реберной дуги. Большой сальник содержит мало жира. Толстый кишечник умеренно вздут. Серозная оболочка нижних отделов толстого кишечника буроватого цвета; сосуды брыжейки  тонкого кишечника резко полнокровны. Мочевой пузырь выступает над лоном на 2 см. Брюшина гладкая,  блестящая, в полости её посторонней жидкости не содержится. Плевральные полости свободны. Передние края легких заострены, </w:t>
      </w:r>
      <w:proofErr w:type="gramStart"/>
      <w:r w:rsidRPr="0070681E">
        <w:rPr>
          <w:rFonts w:ascii="Times New Roman" w:eastAsia="Calibri" w:hAnsi="Times New Roman" w:cs="Times New Roman"/>
          <w:sz w:val="24"/>
          <w:szCs w:val="24"/>
        </w:rPr>
        <w:t>на прикрывают</w:t>
      </w:r>
      <w:proofErr w:type="gramEnd"/>
      <w:r w:rsidRPr="0070681E">
        <w:rPr>
          <w:rFonts w:ascii="Times New Roman" w:eastAsia="Calibri" w:hAnsi="Times New Roman" w:cs="Times New Roman"/>
          <w:sz w:val="24"/>
          <w:szCs w:val="24"/>
        </w:rPr>
        <w:t xml:space="preserve"> область сердца.  Грудина перепилена на уровне 2-го ребра и нижняя часть ее удалена. В полость сердечной сумки налита вода.</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Под водой сделаны проколы правой и левой половины сердца, пузырьков воздуха не обнаружено. Внутренняя поверхность сердечной сорочки  гладкая, блестящая. Сердце 11х9х6 см, вес 255 гр. Наружная оболочка сердца тонкая, гладкая, под ней на задней поверхности сердца мелкоточечные темно красные кровоизлияния. В правой половине сердца 120 мл жидкой темно-красной крови.  Клапаны сердца и крупных сосудов тонкие, эластичные. Сухожильные нити, </w:t>
      </w:r>
      <w:proofErr w:type="spellStart"/>
      <w:r w:rsidRPr="0070681E">
        <w:rPr>
          <w:rFonts w:ascii="Times New Roman" w:eastAsia="Calibri" w:hAnsi="Times New Roman" w:cs="Times New Roman"/>
          <w:sz w:val="24"/>
          <w:szCs w:val="24"/>
        </w:rPr>
        <w:t>трабекулярные</w:t>
      </w:r>
      <w:proofErr w:type="spellEnd"/>
      <w:r w:rsidRPr="0070681E">
        <w:rPr>
          <w:rFonts w:ascii="Times New Roman" w:eastAsia="Calibri" w:hAnsi="Times New Roman" w:cs="Times New Roman"/>
          <w:sz w:val="24"/>
          <w:szCs w:val="24"/>
        </w:rPr>
        <w:t xml:space="preserve"> и сосочковые мышцы не изменены. Внутренняя оболочка их гладкая. Толщина мышцы левого желудочка 1,1см, правого – 0,3 см. Мышца сердца  плотная, на разрезе темно красная. Ширина аорты 3,5 см, края её на поперечном разрезе расходятся на 3,5 см. В просвете нижней полой вены жидкая темная кровь, внутренняя оболочка её гладкая. Лимфатические узлы заднего средостения мягкие,  на разрезе серовато-черные. Вход в гортань свободен. Подъязычная кость и хрящи  гортани целы. В мягких тканях вокруг левого рожка подъязычной кости темно-красное кровоизлияние 1х0,2х0,2 см. Щитовидная железа дольчатая, на разрезе мелкозернистая, темно-красная. Слизистая оболочка трахеи и крупных бронхов розово синюшна, в просвете крупных бронхов небольшое количество серовато-розовой слизи. Под легочной плеврой имеются мелкоточечные темно-красные кровоизлияния. В левом легком имеются плотные </w:t>
      </w:r>
      <w:proofErr w:type="spellStart"/>
      <w:r w:rsidRPr="0070681E">
        <w:rPr>
          <w:rFonts w:ascii="Times New Roman" w:eastAsia="Calibri" w:hAnsi="Times New Roman" w:cs="Times New Roman"/>
          <w:sz w:val="24"/>
          <w:szCs w:val="24"/>
        </w:rPr>
        <w:t>междолевые</w:t>
      </w:r>
      <w:proofErr w:type="spellEnd"/>
      <w:r w:rsidRPr="0070681E">
        <w:rPr>
          <w:rFonts w:ascii="Times New Roman" w:eastAsia="Calibri" w:hAnsi="Times New Roman" w:cs="Times New Roman"/>
          <w:sz w:val="24"/>
          <w:szCs w:val="24"/>
        </w:rPr>
        <w:t xml:space="preserve"> спайки. Легкие </w:t>
      </w:r>
      <w:proofErr w:type="spellStart"/>
      <w:r w:rsidRPr="0070681E">
        <w:rPr>
          <w:rFonts w:ascii="Times New Roman" w:eastAsia="Calibri" w:hAnsi="Times New Roman" w:cs="Times New Roman"/>
          <w:sz w:val="24"/>
          <w:szCs w:val="24"/>
        </w:rPr>
        <w:t>тестоватой</w:t>
      </w:r>
      <w:proofErr w:type="spellEnd"/>
      <w:r w:rsidRPr="0070681E">
        <w:rPr>
          <w:rFonts w:ascii="Times New Roman" w:eastAsia="Calibri" w:hAnsi="Times New Roman" w:cs="Times New Roman"/>
          <w:sz w:val="24"/>
          <w:szCs w:val="24"/>
        </w:rPr>
        <w:t xml:space="preserve"> консистенции на разрезе серовато-красные, с поверхности разреза стекает в умеренном количестве темная кровь, в верхних отделах при надавливании – пенистая розоватая жидкость. Надпочечники листовидной формы, на разрезе с хорошо выраженными корковым и мозговым слоями. Почки 11х5х4 см. Капсула снимается легко, поверхность почек гладкая. На разрезе ткань  почек темно красная, сосуды  на границе  коркового слоя 0,6 см. Слизистая оболочка лоханок и мочеточников бледно синюшная. Мочевой пузырь пуст, слизистая оболочка его бледно-</w:t>
      </w:r>
      <w:proofErr w:type="spellStart"/>
      <w:r w:rsidRPr="0070681E">
        <w:rPr>
          <w:rFonts w:ascii="Times New Roman" w:eastAsia="Calibri" w:hAnsi="Times New Roman" w:cs="Times New Roman"/>
          <w:sz w:val="24"/>
          <w:szCs w:val="24"/>
        </w:rPr>
        <w:t>сероскладчатая</w:t>
      </w:r>
      <w:proofErr w:type="spellEnd"/>
      <w:r w:rsidRPr="0070681E">
        <w:rPr>
          <w:rFonts w:ascii="Times New Roman" w:eastAsia="Calibri" w:hAnsi="Times New Roman" w:cs="Times New Roman"/>
          <w:sz w:val="24"/>
          <w:szCs w:val="24"/>
        </w:rPr>
        <w:t>. Яичники овальной формы. В правом яичнике округлая полость диаметром 2 см, заполненная прозрачной жидкостью, окруженная тонкой капсулой. На разрезе правого яичника имеется желтое тело размерами 2,5х</w:t>
      </w:r>
      <w:proofErr w:type="gramStart"/>
      <w:r w:rsidRPr="0070681E">
        <w:rPr>
          <w:rFonts w:ascii="Times New Roman" w:eastAsia="Calibri" w:hAnsi="Times New Roman" w:cs="Times New Roman"/>
          <w:sz w:val="24"/>
          <w:szCs w:val="24"/>
        </w:rPr>
        <w:t>1</w:t>
      </w:r>
      <w:proofErr w:type="gramEnd"/>
      <w:r w:rsidRPr="0070681E">
        <w:rPr>
          <w:rFonts w:ascii="Times New Roman" w:eastAsia="Calibri" w:hAnsi="Times New Roman" w:cs="Times New Roman"/>
          <w:sz w:val="24"/>
          <w:szCs w:val="24"/>
        </w:rPr>
        <w:t xml:space="preserve">,7х1,7 см. Матка 10,5х7х4 см., наружный зев щелевидной формы, на шейке матки по краям зева, больше в заднем отделе, имеется поверхностный розовато синюшный дефект слизистой оболочки 1,5х0,6 см с неровными контурами. </w:t>
      </w:r>
      <w:r w:rsidRPr="0070681E">
        <w:rPr>
          <w:rFonts w:ascii="Times New Roman" w:eastAsia="Calibri" w:hAnsi="Times New Roman" w:cs="Times New Roman"/>
          <w:i/>
          <w:sz w:val="24"/>
          <w:szCs w:val="24"/>
        </w:rPr>
        <w:t>В полости матки рыхлая, розовато синюшная ткань, легко отделяемая от стенки матки, в центре которой имеется плодное яйцо, содержащее плод длиной 2 см.</w:t>
      </w:r>
      <w:r w:rsidRPr="0070681E">
        <w:rPr>
          <w:rFonts w:ascii="Times New Roman" w:eastAsia="Calibri" w:hAnsi="Times New Roman" w:cs="Times New Roman"/>
          <w:sz w:val="24"/>
          <w:szCs w:val="24"/>
        </w:rPr>
        <w:t xml:space="preserve"> </w:t>
      </w:r>
      <w:r w:rsidRPr="0070681E">
        <w:rPr>
          <w:rFonts w:ascii="Times New Roman" w:eastAsia="Calibri" w:hAnsi="Times New Roman" w:cs="Times New Roman"/>
          <w:i/>
          <w:sz w:val="24"/>
          <w:szCs w:val="24"/>
        </w:rPr>
        <w:t>Слизистая оболочка матки синюшно розовая, бугристая, набухшая. Стенка матки дряблая, толщиной до 1,2 см, на разрезе беловато синюшного цвета, сосуды её резко наполнены кровью.</w:t>
      </w:r>
      <w:r w:rsidRPr="0070681E">
        <w:rPr>
          <w:rFonts w:ascii="Times New Roman" w:eastAsia="Calibri" w:hAnsi="Times New Roman" w:cs="Times New Roman"/>
          <w:sz w:val="24"/>
          <w:szCs w:val="24"/>
        </w:rPr>
        <w:t xml:space="preserve"> Печень 22х18х12х8 см, капсула её гладкая.  Ткань на разрезе красновато-коричневая, рисунок ткани не выражен, с поверхности  разреза стекает темная жидкая кровь. Поджелудочная железа на разрезе розовато синюшная, дольчатая. Селезенка  12х7х4см, капсула её морщинистая. На разрезе ткань селезенки темно-</w:t>
      </w:r>
      <w:r w:rsidRPr="0070681E">
        <w:rPr>
          <w:rFonts w:ascii="Times New Roman" w:eastAsia="Calibri" w:hAnsi="Times New Roman" w:cs="Times New Roman"/>
          <w:sz w:val="24"/>
          <w:szCs w:val="24"/>
        </w:rPr>
        <w:lastRenderedPageBreak/>
        <w:t>вишневая, без соскоба. Миндалины рыхлые с гнойными пробочками на разрезе. Пищевод пуст, слизистая оболочка его синюшна. В желудке до 400мл серовато-желтых кашицеобразных пищевых масс с различными кусочками мяса, огурцов, яблок. Слизистая оболочка желудка серо-розовая.  Складчатость несколько сглажена. Желчные протоки проходимы. В желчном пузыре до 15 мл жидкой темно оливковой желчи, слизистая оболочка его бархатиста. В тонком и толстом кишечнике свойственное их отделам содержимое, слизистая оболочка кишечника синюшно серая, сосуды её резко полнокровны; в нижних отделах слизистая оболочка тонкого кишечника буроватая. На внутренней поверхности кожно-мышечного лоскута головы и теменно-затылочной области два овальных кровоизлияния 2х1,5см и 1х1 см, толщиной до 0,2 см, расположенные на расстоянии 3 см друг от друга. В левой височной мышце темно-красное кровоизлияние 3,5х</w:t>
      </w:r>
      <w:proofErr w:type="gramStart"/>
      <w:r w:rsidRPr="0070681E">
        <w:rPr>
          <w:rFonts w:ascii="Times New Roman" w:eastAsia="Calibri" w:hAnsi="Times New Roman" w:cs="Times New Roman"/>
          <w:sz w:val="24"/>
          <w:szCs w:val="24"/>
        </w:rPr>
        <w:t>2</w:t>
      </w:r>
      <w:proofErr w:type="gramEnd"/>
      <w:r w:rsidRPr="0070681E">
        <w:rPr>
          <w:rFonts w:ascii="Times New Roman" w:eastAsia="Calibri" w:hAnsi="Times New Roman" w:cs="Times New Roman"/>
          <w:sz w:val="24"/>
          <w:szCs w:val="24"/>
        </w:rPr>
        <w:t xml:space="preserve">,3х0,3см. Твердая мозговая оболочка не напряжена, сосуды её умеренно полнокровны. Мягкая мозговая оболочка тонкая, прозрачная. Сосуды основания мозга эластичные, внутренняя оболочка их гладкая. Борозды и извилины хорошо выражены. В желудочках мозга небольшое количество бесцветной прозрачной жидкости. Вещество мозга на разрезе влажное, блестящее, сосуды вещества мозга умеренно полнокровны. Кости свода и основания черепа, позвоночник, грудина, ребра, ключицы и кости таза целы. Внутренняя оболочка сонных артерий гладкая. Кровоизлияний в мышцах шеи на разрезе не обнаружено. От полостей и органов постороннего запаха не ощущается. Для гистологического исследования из трупа изъяты кусочки кожи шеи с участком </w:t>
      </w:r>
      <w:proofErr w:type="spellStart"/>
      <w:r w:rsidRPr="0070681E">
        <w:rPr>
          <w:rFonts w:ascii="Times New Roman" w:eastAsia="Calibri" w:hAnsi="Times New Roman" w:cs="Times New Roman"/>
          <w:sz w:val="24"/>
          <w:szCs w:val="24"/>
        </w:rPr>
        <w:t>странгуляционной</w:t>
      </w:r>
      <w:proofErr w:type="spellEnd"/>
      <w:r w:rsidRPr="0070681E">
        <w:rPr>
          <w:rFonts w:ascii="Times New Roman" w:eastAsia="Calibri" w:hAnsi="Times New Roman" w:cs="Times New Roman"/>
          <w:sz w:val="24"/>
          <w:szCs w:val="24"/>
        </w:rPr>
        <w:t xml:space="preserve"> борозды, легких, печени, почки, головного мозга. Для судебно-химического </w:t>
      </w:r>
      <w:r>
        <w:rPr>
          <w:rFonts w:ascii="Times New Roman" w:eastAsia="Calibri" w:hAnsi="Times New Roman" w:cs="Times New Roman"/>
          <w:sz w:val="24"/>
          <w:szCs w:val="24"/>
        </w:rPr>
        <w:t>исследования взято 200мл крови.</w:t>
      </w:r>
    </w:p>
    <w:p w:rsidR="0070681E" w:rsidRPr="0070681E" w:rsidRDefault="0070681E" w:rsidP="0070681E">
      <w:pPr>
        <w:spacing w:after="0" w:line="0" w:lineRule="atLeast"/>
        <w:jc w:val="center"/>
        <w:rPr>
          <w:rFonts w:ascii="Times New Roman" w:eastAsia="Calibri" w:hAnsi="Times New Roman" w:cs="Times New Roman"/>
          <w:b/>
          <w:sz w:val="24"/>
          <w:szCs w:val="24"/>
        </w:rPr>
      </w:pPr>
    </w:p>
    <w:p w:rsidR="0070681E" w:rsidRPr="0070681E" w:rsidRDefault="0070681E" w:rsidP="0070681E">
      <w:pPr>
        <w:spacing w:after="0" w:line="0" w:lineRule="atLeast"/>
        <w:jc w:val="center"/>
        <w:rPr>
          <w:rFonts w:ascii="Times New Roman" w:eastAsia="Calibri" w:hAnsi="Times New Roman" w:cs="Times New Roman"/>
          <w:b/>
          <w:sz w:val="24"/>
          <w:szCs w:val="24"/>
        </w:rPr>
      </w:pPr>
      <w:r w:rsidRPr="0070681E">
        <w:rPr>
          <w:rFonts w:ascii="Times New Roman" w:eastAsia="Calibri" w:hAnsi="Times New Roman" w:cs="Times New Roman"/>
          <w:b/>
          <w:sz w:val="24"/>
          <w:szCs w:val="24"/>
        </w:rPr>
        <w:t>Задача №2.</w:t>
      </w:r>
    </w:p>
    <w:p w:rsidR="0070681E" w:rsidRPr="0070681E" w:rsidRDefault="00464604" w:rsidP="0070681E">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Ответить на поставленные вопросы</w:t>
      </w:r>
      <w:proofErr w:type="gramStart"/>
      <w:r>
        <w:rPr>
          <w:rFonts w:ascii="Times New Roman" w:eastAsia="Calibri" w:hAnsi="Times New Roman" w:cs="Times New Roman"/>
          <w:sz w:val="24"/>
          <w:szCs w:val="24"/>
        </w:rPr>
        <w:t>:</w:t>
      </w:r>
      <w:r w:rsidR="0070681E" w:rsidRPr="0070681E">
        <w:rPr>
          <w:rFonts w:ascii="Times New Roman" w:eastAsia="Calibri" w:hAnsi="Times New Roman" w:cs="Times New Roman"/>
          <w:sz w:val="24"/>
          <w:szCs w:val="24"/>
        </w:rPr>
        <w:t>:</w:t>
      </w:r>
      <w:proofErr w:type="gramEnd"/>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1.Какова причина смерти </w:t>
      </w:r>
      <w:proofErr w:type="spellStart"/>
      <w:r w:rsidRPr="0070681E">
        <w:rPr>
          <w:rFonts w:ascii="Times New Roman" w:eastAsia="Calibri" w:hAnsi="Times New Roman" w:cs="Times New Roman"/>
          <w:sz w:val="24"/>
          <w:szCs w:val="24"/>
        </w:rPr>
        <w:t>Пахтина</w:t>
      </w:r>
      <w:proofErr w:type="spellEnd"/>
      <w:r w:rsidRPr="0070681E">
        <w:rPr>
          <w:rFonts w:ascii="Times New Roman" w:eastAsia="Calibri" w:hAnsi="Times New Roman" w:cs="Times New Roman"/>
          <w:sz w:val="24"/>
          <w:szCs w:val="24"/>
        </w:rPr>
        <w:t xml:space="preserve"> А.В.?</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2.Имеются ли признаки прижизненного попадания </w:t>
      </w:r>
      <w:proofErr w:type="spellStart"/>
      <w:r w:rsidRPr="0070681E">
        <w:rPr>
          <w:rFonts w:ascii="Times New Roman" w:eastAsia="Calibri" w:hAnsi="Times New Roman" w:cs="Times New Roman"/>
          <w:sz w:val="24"/>
          <w:szCs w:val="24"/>
        </w:rPr>
        <w:t>Пахтина</w:t>
      </w:r>
      <w:proofErr w:type="spellEnd"/>
      <w:r w:rsidRPr="0070681E">
        <w:rPr>
          <w:rFonts w:ascii="Times New Roman" w:eastAsia="Calibri" w:hAnsi="Times New Roman" w:cs="Times New Roman"/>
          <w:sz w:val="24"/>
          <w:szCs w:val="24"/>
        </w:rPr>
        <w:t xml:space="preserve"> А.В. в опилки или он был засыпан опилками уже мертвым?</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3.Как быстро наступила смерть </w:t>
      </w:r>
      <w:proofErr w:type="spellStart"/>
      <w:r w:rsidRPr="0070681E">
        <w:rPr>
          <w:rFonts w:ascii="Times New Roman" w:eastAsia="Calibri" w:hAnsi="Times New Roman" w:cs="Times New Roman"/>
          <w:sz w:val="24"/>
          <w:szCs w:val="24"/>
        </w:rPr>
        <w:t>Пахтина</w:t>
      </w:r>
      <w:proofErr w:type="spellEnd"/>
      <w:r w:rsidRPr="0070681E">
        <w:rPr>
          <w:rFonts w:ascii="Times New Roman" w:eastAsia="Calibri" w:hAnsi="Times New Roman" w:cs="Times New Roman"/>
          <w:sz w:val="24"/>
          <w:szCs w:val="24"/>
        </w:rPr>
        <w:t xml:space="preserve"> А.</w:t>
      </w:r>
      <w:proofErr w:type="gramStart"/>
      <w:r w:rsidRPr="0070681E">
        <w:rPr>
          <w:rFonts w:ascii="Times New Roman" w:eastAsia="Calibri" w:hAnsi="Times New Roman" w:cs="Times New Roman"/>
          <w:sz w:val="24"/>
          <w:szCs w:val="24"/>
        </w:rPr>
        <w:t>В</w:t>
      </w:r>
      <w:proofErr w:type="gramEnd"/>
      <w:r w:rsidRPr="0070681E">
        <w:rPr>
          <w:rFonts w:ascii="Times New Roman" w:eastAsia="Calibri" w:hAnsi="Times New Roman" w:cs="Times New Roman"/>
          <w:sz w:val="24"/>
          <w:szCs w:val="24"/>
        </w:rPr>
        <w:t>?</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4.Имеются ли другие (помимо </w:t>
      </w:r>
      <w:proofErr w:type="spellStart"/>
      <w:r w:rsidRPr="0070681E">
        <w:rPr>
          <w:rFonts w:ascii="Times New Roman" w:eastAsia="Calibri" w:hAnsi="Times New Roman" w:cs="Times New Roman"/>
          <w:sz w:val="24"/>
          <w:szCs w:val="24"/>
        </w:rPr>
        <w:t>асфиктического</w:t>
      </w:r>
      <w:proofErr w:type="spellEnd"/>
      <w:r w:rsidRPr="0070681E">
        <w:rPr>
          <w:rFonts w:ascii="Times New Roman" w:eastAsia="Calibri" w:hAnsi="Times New Roman" w:cs="Times New Roman"/>
          <w:sz w:val="24"/>
          <w:szCs w:val="24"/>
        </w:rPr>
        <w:t xml:space="preserve"> характера </w:t>
      </w:r>
      <w:proofErr w:type="gramStart"/>
      <w:r w:rsidRPr="0070681E">
        <w:rPr>
          <w:rFonts w:ascii="Times New Roman" w:eastAsia="Calibri" w:hAnsi="Times New Roman" w:cs="Times New Roman"/>
          <w:sz w:val="24"/>
          <w:szCs w:val="24"/>
        </w:rPr>
        <w:t>)п</w:t>
      </w:r>
      <w:proofErr w:type="gramEnd"/>
      <w:r w:rsidRPr="0070681E">
        <w:rPr>
          <w:rFonts w:ascii="Times New Roman" w:eastAsia="Calibri" w:hAnsi="Times New Roman" w:cs="Times New Roman"/>
          <w:sz w:val="24"/>
          <w:szCs w:val="24"/>
        </w:rPr>
        <w:t>овреждения и чем они нанесены?</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5.Какими заболеваниями страдал </w:t>
      </w:r>
      <w:proofErr w:type="spellStart"/>
      <w:r w:rsidRPr="0070681E">
        <w:rPr>
          <w:rFonts w:ascii="Times New Roman" w:eastAsia="Calibri" w:hAnsi="Times New Roman" w:cs="Times New Roman"/>
          <w:sz w:val="24"/>
          <w:szCs w:val="24"/>
        </w:rPr>
        <w:t>Пахтин</w:t>
      </w:r>
      <w:proofErr w:type="spellEnd"/>
      <w:r w:rsidRPr="0070681E">
        <w:rPr>
          <w:rFonts w:ascii="Times New Roman" w:eastAsia="Calibri" w:hAnsi="Times New Roman" w:cs="Times New Roman"/>
          <w:sz w:val="24"/>
          <w:szCs w:val="24"/>
        </w:rPr>
        <w:t xml:space="preserve"> А.В.?</w:t>
      </w:r>
    </w:p>
    <w:p w:rsidR="0070681E" w:rsidRPr="0070681E" w:rsidRDefault="0070681E" w:rsidP="00464604">
      <w:pPr>
        <w:spacing w:after="0" w:line="0" w:lineRule="atLeast"/>
        <w:rPr>
          <w:rFonts w:ascii="Times New Roman" w:eastAsia="Calibri" w:hAnsi="Times New Roman" w:cs="Times New Roman"/>
          <w:b/>
          <w:sz w:val="24"/>
          <w:szCs w:val="24"/>
        </w:rPr>
      </w:pPr>
      <w:r w:rsidRPr="0070681E">
        <w:rPr>
          <w:rFonts w:ascii="Times New Roman" w:eastAsia="Calibri" w:hAnsi="Times New Roman" w:cs="Times New Roman"/>
          <w:b/>
          <w:sz w:val="24"/>
          <w:szCs w:val="24"/>
        </w:rPr>
        <w:t>Результаты</w:t>
      </w:r>
      <w:r w:rsidR="00464604">
        <w:rPr>
          <w:rFonts w:ascii="Times New Roman" w:eastAsia="Calibri" w:hAnsi="Times New Roman" w:cs="Times New Roman"/>
          <w:b/>
          <w:sz w:val="24"/>
          <w:szCs w:val="24"/>
        </w:rPr>
        <w:t xml:space="preserve"> с</w:t>
      </w:r>
      <w:r w:rsidRPr="0070681E">
        <w:rPr>
          <w:rFonts w:ascii="Times New Roman" w:eastAsia="Calibri" w:hAnsi="Times New Roman" w:cs="Times New Roman"/>
          <w:b/>
          <w:sz w:val="24"/>
          <w:szCs w:val="24"/>
        </w:rPr>
        <w:t xml:space="preserve">удебно </w:t>
      </w:r>
      <w:proofErr w:type="gramStart"/>
      <w:r w:rsidRPr="0070681E">
        <w:rPr>
          <w:rFonts w:ascii="Times New Roman" w:eastAsia="Calibri" w:hAnsi="Times New Roman" w:cs="Times New Roman"/>
          <w:b/>
          <w:sz w:val="24"/>
          <w:szCs w:val="24"/>
        </w:rPr>
        <w:t>–м</w:t>
      </w:r>
      <w:proofErr w:type="gramEnd"/>
      <w:r w:rsidRPr="0070681E">
        <w:rPr>
          <w:rFonts w:ascii="Times New Roman" w:eastAsia="Calibri" w:hAnsi="Times New Roman" w:cs="Times New Roman"/>
          <w:b/>
          <w:sz w:val="24"/>
          <w:szCs w:val="24"/>
        </w:rPr>
        <w:t>едицинской экспертизы трупа</w:t>
      </w:r>
    </w:p>
    <w:p w:rsidR="0070681E" w:rsidRPr="0070681E" w:rsidRDefault="0070681E" w:rsidP="0070681E">
      <w:pPr>
        <w:spacing w:after="0" w:line="0" w:lineRule="atLeast"/>
        <w:jc w:val="both"/>
        <w:rPr>
          <w:rFonts w:ascii="Times New Roman" w:eastAsia="Calibri" w:hAnsi="Times New Roman" w:cs="Times New Roman"/>
          <w:sz w:val="24"/>
          <w:szCs w:val="24"/>
        </w:rPr>
      </w:pPr>
      <w:proofErr w:type="spellStart"/>
      <w:r w:rsidRPr="0070681E">
        <w:rPr>
          <w:rFonts w:ascii="Times New Roman" w:eastAsia="Calibri" w:hAnsi="Times New Roman" w:cs="Times New Roman"/>
          <w:sz w:val="24"/>
          <w:szCs w:val="24"/>
        </w:rPr>
        <w:t>Пахтина</w:t>
      </w:r>
      <w:proofErr w:type="spellEnd"/>
      <w:r w:rsidRPr="0070681E">
        <w:rPr>
          <w:rFonts w:ascii="Times New Roman" w:eastAsia="Calibri" w:hAnsi="Times New Roman" w:cs="Times New Roman"/>
          <w:sz w:val="24"/>
          <w:szCs w:val="24"/>
        </w:rPr>
        <w:t xml:space="preserve"> А.В,5 лет.</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Исследование трупа </w:t>
      </w:r>
      <w:proofErr w:type="spellStart"/>
      <w:r w:rsidRPr="0070681E">
        <w:rPr>
          <w:rFonts w:ascii="Times New Roman" w:eastAsia="Calibri" w:hAnsi="Times New Roman" w:cs="Times New Roman"/>
          <w:sz w:val="24"/>
          <w:szCs w:val="24"/>
        </w:rPr>
        <w:t>Пахтина</w:t>
      </w:r>
      <w:proofErr w:type="spellEnd"/>
      <w:r w:rsidRPr="0070681E">
        <w:rPr>
          <w:rFonts w:ascii="Times New Roman" w:eastAsia="Calibri" w:hAnsi="Times New Roman" w:cs="Times New Roman"/>
          <w:sz w:val="24"/>
          <w:szCs w:val="24"/>
        </w:rPr>
        <w:t xml:space="preserve"> А.В, произведено 25.09.2008 г. с 9.00 до 13.00 в морге Оренбургского областного бюро судебно-медицинской экспертизы</w:t>
      </w:r>
      <w:proofErr w:type="gramStart"/>
      <w:r w:rsidRPr="0070681E">
        <w:rPr>
          <w:rFonts w:ascii="Times New Roman" w:eastAsia="Calibri" w:hAnsi="Times New Roman" w:cs="Times New Roman"/>
          <w:sz w:val="24"/>
          <w:szCs w:val="24"/>
        </w:rPr>
        <w:t xml:space="preserve"> .</w:t>
      </w:r>
      <w:proofErr w:type="gramEnd"/>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Исследование одежды</w:t>
      </w:r>
      <w:proofErr w:type="gramStart"/>
      <w:r w:rsidRPr="0070681E">
        <w:rPr>
          <w:rFonts w:ascii="Times New Roman" w:eastAsia="Calibri" w:hAnsi="Times New Roman" w:cs="Times New Roman"/>
          <w:sz w:val="24"/>
          <w:szCs w:val="24"/>
        </w:rPr>
        <w:t xml:space="preserve"> :</w:t>
      </w:r>
      <w:proofErr w:type="gramEnd"/>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С трупа снята и исследована следующая одежда:1.Вязанная темно-синяя май-ка.2.Трикотажные красные шаровары.3.Черные резиновые детские ботинки. Вся одежда обильно испачкана древесными опилками.</w:t>
      </w:r>
    </w:p>
    <w:p w:rsidR="0070681E" w:rsidRPr="0070681E" w:rsidRDefault="0070681E" w:rsidP="0070681E">
      <w:pPr>
        <w:spacing w:after="0" w:line="0" w:lineRule="atLeast"/>
        <w:jc w:val="both"/>
        <w:rPr>
          <w:rFonts w:ascii="Times New Roman" w:eastAsia="Calibri" w:hAnsi="Times New Roman" w:cs="Times New Roman"/>
          <w:i/>
          <w:sz w:val="24"/>
          <w:szCs w:val="24"/>
        </w:rPr>
      </w:pPr>
      <w:r w:rsidRPr="0070681E">
        <w:rPr>
          <w:rFonts w:ascii="Times New Roman" w:eastAsia="Calibri" w:hAnsi="Times New Roman" w:cs="Times New Roman"/>
          <w:i/>
          <w:sz w:val="24"/>
          <w:szCs w:val="24"/>
        </w:rPr>
        <w:t>Наружное исследование:</w:t>
      </w:r>
    </w:p>
    <w:p w:rsidR="0070681E" w:rsidRPr="0070681E" w:rsidRDefault="0070681E" w:rsidP="0070681E">
      <w:pPr>
        <w:spacing w:after="0" w:line="0" w:lineRule="atLeast"/>
        <w:jc w:val="both"/>
        <w:rPr>
          <w:rFonts w:ascii="Times New Roman" w:eastAsia="Calibri" w:hAnsi="Times New Roman" w:cs="Times New Roman"/>
          <w:i/>
          <w:sz w:val="24"/>
          <w:szCs w:val="24"/>
        </w:rPr>
      </w:pPr>
      <w:r w:rsidRPr="0070681E">
        <w:rPr>
          <w:rFonts w:ascii="Times New Roman" w:eastAsia="Calibri" w:hAnsi="Times New Roman" w:cs="Times New Roman"/>
          <w:sz w:val="24"/>
          <w:szCs w:val="24"/>
        </w:rPr>
        <w:t>Труп ребенка мужского пола, правильного телосложения, удовлетворительного питания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Длина тела 1 метр, вес -17 кг. Кожные покровы бледные. На лице</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в углах глаз, ушных раковин, на шее и передней поверхности  грудной клетки имеются мелкие древесные опилки. На задней поверхности тела хорошо выраженные разлитые багрово-синюшные пятна</w:t>
      </w:r>
      <w:proofErr w:type="gramStart"/>
      <w:r w:rsidRPr="0070681E">
        <w:rPr>
          <w:rFonts w:ascii="Times New Roman" w:eastAsia="Calibri" w:hAnsi="Times New Roman" w:cs="Times New Roman"/>
          <w:sz w:val="24"/>
          <w:szCs w:val="24"/>
        </w:rPr>
        <w:t>.</w:t>
      </w:r>
      <w:proofErr w:type="gramEnd"/>
      <w:r w:rsidRPr="0070681E">
        <w:rPr>
          <w:rFonts w:ascii="Times New Roman" w:eastAsia="Calibri" w:hAnsi="Times New Roman" w:cs="Times New Roman"/>
          <w:sz w:val="24"/>
          <w:szCs w:val="24"/>
        </w:rPr>
        <w:t xml:space="preserve"> </w:t>
      </w:r>
      <w:proofErr w:type="gramStart"/>
      <w:r w:rsidRPr="0070681E">
        <w:rPr>
          <w:rFonts w:ascii="Times New Roman" w:eastAsia="Calibri" w:hAnsi="Times New Roman" w:cs="Times New Roman"/>
          <w:sz w:val="24"/>
          <w:szCs w:val="24"/>
        </w:rPr>
        <w:t>п</w:t>
      </w:r>
      <w:proofErr w:type="gramEnd"/>
      <w:r w:rsidRPr="0070681E">
        <w:rPr>
          <w:rFonts w:ascii="Times New Roman" w:eastAsia="Calibri" w:hAnsi="Times New Roman" w:cs="Times New Roman"/>
          <w:sz w:val="24"/>
          <w:szCs w:val="24"/>
        </w:rPr>
        <w:t xml:space="preserve">ри надавливании не бледнеют. Трупное окоченение отчетливо выражено во всех обычно исследуемых группах </w:t>
      </w:r>
      <w:proofErr w:type="spellStart"/>
      <w:r w:rsidRPr="0070681E">
        <w:rPr>
          <w:rFonts w:ascii="Times New Roman" w:eastAsia="Calibri" w:hAnsi="Times New Roman" w:cs="Times New Roman"/>
          <w:sz w:val="24"/>
          <w:szCs w:val="24"/>
        </w:rPr>
        <w:t>мыщц</w:t>
      </w:r>
      <w:proofErr w:type="spellEnd"/>
      <w:r w:rsidRPr="0070681E">
        <w:rPr>
          <w:rFonts w:ascii="Times New Roman" w:eastAsia="Calibri" w:hAnsi="Times New Roman" w:cs="Times New Roman"/>
          <w:sz w:val="24"/>
          <w:szCs w:val="24"/>
        </w:rPr>
        <w:t>. Волосы на голове светло-русые. длиной  7 см. Глаза закрыты. роговицы мутные, зрачки округлые, диаметром  0.3 см, соединительные оболочки век бледные с единичными мелкоточечными темно-красными кровоизлияниями</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Рот полуоткрыт, переходная кайма губ синюшная ,зубы целы, кончик языка на линии зубов. В полости носа</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рта и в наружных слуховых проходах –небольшое количество древесных опилок. Шея развита пропорционально туловищу</w:t>
      </w:r>
      <w:proofErr w:type="gramStart"/>
      <w:r w:rsidRPr="0070681E">
        <w:rPr>
          <w:rFonts w:ascii="Times New Roman" w:eastAsia="Calibri" w:hAnsi="Times New Roman" w:cs="Times New Roman"/>
          <w:sz w:val="24"/>
          <w:szCs w:val="24"/>
        </w:rPr>
        <w:t>.</w:t>
      </w:r>
      <w:proofErr w:type="gramEnd"/>
      <w:r w:rsidRPr="0070681E">
        <w:rPr>
          <w:rFonts w:ascii="Times New Roman" w:eastAsia="Calibri" w:hAnsi="Times New Roman" w:cs="Times New Roman"/>
          <w:sz w:val="24"/>
          <w:szCs w:val="24"/>
        </w:rPr>
        <w:t xml:space="preserve"> </w:t>
      </w:r>
      <w:proofErr w:type="gramStart"/>
      <w:r w:rsidRPr="0070681E">
        <w:rPr>
          <w:rFonts w:ascii="Times New Roman" w:eastAsia="Calibri" w:hAnsi="Times New Roman" w:cs="Times New Roman"/>
          <w:sz w:val="24"/>
          <w:szCs w:val="24"/>
        </w:rPr>
        <w:t>г</w:t>
      </w:r>
      <w:proofErr w:type="gramEnd"/>
      <w:r w:rsidRPr="0070681E">
        <w:rPr>
          <w:rFonts w:ascii="Times New Roman" w:eastAsia="Calibri" w:hAnsi="Times New Roman" w:cs="Times New Roman"/>
          <w:sz w:val="24"/>
          <w:szCs w:val="24"/>
        </w:rPr>
        <w:t xml:space="preserve">рудная клетка </w:t>
      </w:r>
      <w:r w:rsidRPr="0070681E">
        <w:rPr>
          <w:rFonts w:ascii="Times New Roman" w:eastAsia="Calibri" w:hAnsi="Times New Roman" w:cs="Times New Roman"/>
          <w:sz w:val="24"/>
          <w:szCs w:val="24"/>
        </w:rPr>
        <w:lastRenderedPageBreak/>
        <w:t>цилиндрической формы. Живот на уровне грудной клетки. Наружные половые органы развиты соответственно возрасту</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из наружного отверстия  мочеиспускательного канала при надавливании выделяется прозрачная жид-кость. Область промежности  и заднего прохода испачкана каловыми  массами. Лопатки</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кости лица ,верхних и нижних конечностей на ощупь целы. Произведены разрезы кожи и </w:t>
      </w:r>
      <w:proofErr w:type="spellStart"/>
      <w:r w:rsidRPr="0070681E">
        <w:rPr>
          <w:rFonts w:ascii="Times New Roman" w:eastAsia="Calibri" w:hAnsi="Times New Roman" w:cs="Times New Roman"/>
          <w:sz w:val="24"/>
          <w:szCs w:val="24"/>
        </w:rPr>
        <w:t>мыщц</w:t>
      </w:r>
      <w:proofErr w:type="spellEnd"/>
      <w:r w:rsidRPr="0070681E">
        <w:rPr>
          <w:rFonts w:ascii="Times New Roman" w:eastAsia="Calibri" w:hAnsi="Times New Roman" w:cs="Times New Roman"/>
          <w:sz w:val="24"/>
          <w:szCs w:val="24"/>
        </w:rPr>
        <w:t xml:space="preserve"> спины</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повреждений в мягких тканях не обнаружено. </w:t>
      </w:r>
    </w:p>
    <w:p w:rsidR="0070681E" w:rsidRPr="0070681E" w:rsidRDefault="0070681E" w:rsidP="0070681E">
      <w:pPr>
        <w:spacing w:after="0" w:line="0" w:lineRule="atLeast"/>
        <w:jc w:val="both"/>
        <w:rPr>
          <w:rFonts w:ascii="Times New Roman" w:eastAsia="Calibri" w:hAnsi="Times New Roman" w:cs="Times New Roman"/>
          <w:i/>
          <w:sz w:val="24"/>
          <w:szCs w:val="24"/>
        </w:rPr>
      </w:pPr>
      <w:r w:rsidRPr="0070681E">
        <w:rPr>
          <w:rFonts w:ascii="Times New Roman" w:eastAsia="Calibri" w:hAnsi="Times New Roman" w:cs="Times New Roman"/>
          <w:i/>
          <w:sz w:val="24"/>
          <w:szCs w:val="24"/>
        </w:rPr>
        <w:t>Внутреннее исследование:</w:t>
      </w:r>
    </w:p>
    <w:p w:rsidR="0070681E" w:rsidRPr="0070681E" w:rsidRDefault="0070681E" w:rsidP="0070681E">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Толщина подкожно-жирового слоя на груди 0,5 см, на животе – до 1 см. Мышцы шеи</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груди и живота красные. влажные .Гортань и верхний отдел трахеи вскрыта на месте –просвет их полностью заполнен древесными опилками. Внутренние органы расположены правильно. Высота стояния диафрагмы справ</w:t>
      </w:r>
      <w:proofErr w:type="gramStart"/>
      <w:r w:rsidRPr="0070681E">
        <w:rPr>
          <w:rFonts w:ascii="Times New Roman" w:eastAsia="Calibri" w:hAnsi="Times New Roman" w:cs="Times New Roman"/>
          <w:sz w:val="24"/>
          <w:szCs w:val="24"/>
        </w:rPr>
        <w:t>а-</w:t>
      </w:r>
      <w:proofErr w:type="gramEnd"/>
      <w:r w:rsidRPr="0070681E">
        <w:rPr>
          <w:rFonts w:ascii="Times New Roman" w:eastAsia="Calibri" w:hAnsi="Times New Roman" w:cs="Times New Roman"/>
          <w:sz w:val="24"/>
          <w:szCs w:val="24"/>
        </w:rPr>
        <w:t xml:space="preserve"> на уровне  IV ребра. слева- на уровне IV </w:t>
      </w:r>
      <w:proofErr w:type="spellStart"/>
      <w:r w:rsidRPr="0070681E">
        <w:rPr>
          <w:rFonts w:ascii="Times New Roman" w:eastAsia="Calibri" w:hAnsi="Times New Roman" w:cs="Times New Roman"/>
          <w:sz w:val="24"/>
          <w:szCs w:val="24"/>
        </w:rPr>
        <w:t>межреберья</w:t>
      </w:r>
      <w:proofErr w:type="spellEnd"/>
      <w:r w:rsidRPr="0070681E">
        <w:rPr>
          <w:rFonts w:ascii="Times New Roman" w:eastAsia="Calibri" w:hAnsi="Times New Roman" w:cs="Times New Roman"/>
          <w:sz w:val="24"/>
          <w:szCs w:val="24"/>
        </w:rPr>
        <w:t>. Печень не выступает из-под края реберной дуги. Большой сальник содержит незначительное количество жира. Петли кишечника умеренно  вздуты. Мочевой пузырь на уровне лона. Брюшина гладкая. блестящая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в полости ее посторонней жидкости не содержится. Плевральные полости свободны. В полости сердечной сорочки около 3 мл желтоватой прозрачной жидкости, внутренняя поверхность  ее гладкая. Сердце 7*5*3см</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вес 100 гр. Наружная оболочка сердца гладкая ,под ней на передней поверхности мелкоточечные кровоизлияния .В правой половине сердца около 15 </w:t>
      </w:r>
      <w:proofErr w:type="spellStart"/>
      <w:r w:rsidRPr="0070681E">
        <w:rPr>
          <w:rFonts w:ascii="Times New Roman" w:eastAsia="Calibri" w:hAnsi="Times New Roman" w:cs="Times New Roman"/>
          <w:sz w:val="24"/>
          <w:szCs w:val="24"/>
        </w:rPr>
        <w:t>мл,в</w:t>
      </w:r>
      <w:proofErr w:type="spellEnd"/>
      <w:r w:rsidRPr="0070681E">
        <w:rPr>
          <w:rFonts w:ascii="Times New Roman" w:eastAsia="Calibri" w:hAnsi="Times New Roman" w:cs="Times New Roman"/>
          <w:sz w:val="24"/>
          <w:szCs w:val="24"/>
        </w:rPr>
        <w:t xml:space="preserve"> левой около 3 мл жидкой крови. Клапаны сердца и крупных сосудов тонкие</w:t>
      </w:r>
      <w:proofErr w:type="gramStart"/>
      <w:r w:rsidRPr="0070681E">
        <w:rPr>
          <w:rFonts w:ascii="Times New Roman" w:eastAsia="Calibri" w:hAnsi="Times New Roman" w:cs="Times New Roman"/>
          <w:sz w:val="24"/>
          <w:szCs w:val="24"/>
        </w:rPr>
        <w:t>.</w:t>
      </w:r>
      <w:proofErr w:type="gramEnd"/>
      <w:r w:rsidRPr="0070681E">
        <w:rPr>
          <w:rFonts w:ascii="Times New Roman" w:eastAsia="Calibri" w:hAnsi="Times New Roman" w:cs="Times New Roman"/>
          <w:sz w:val="24"/>
          <w:szCs w:val="24"/>
        </w:rPr>
        <w:t xml:space="preserve"> </w:t>
      </w:r>
      <w:proofErr w:type="gramStart"/>
      <w:r w:rsidRPr="0070681E">
        <w:rPr>
          <w:rFonts w:ascii="Times New Roman" w:eastAsia="Calibri" w:hAnsi="Times New Roman" w:cs="Times New Roman"/>
          <w:sz w:val="24"/>
          <w:szCs w:val="24"/>
        </w:rPr>
        <w:t>э</w:t>
      </w:r>
      <w:proofErr w:type="gramEnd"/>
      <w:r w:rsidRPr="0070681E">
        <w:rPr>
          <w:rFonts w:ascii="Times New Roman" w:eastAsia="Calibri" w:hAnsi="Times New Roman" w:cs="Times New Roman"/>
          <w:sz w:val="24"/>
          <w:szCs w:val="24"/>
        </w:rPr>
        <w:t xml:space="preserve">ластичные, сосочковые и </w:t>
      </w:r>
      <w:proofErr w:type="spellStart"/>
      <w:r w:rsidRPr="0070681E">
        <w:rPr>
          <w:rFonts w:ascii="Times New Roman" w:eastAsia="Calibri" w:hAnsi="Times New Roman" w:cs="Times New Roman"/>
          <w:sz w:val="24"/>
          <w:szCs w:val="24"/>
        </w:rPr>
        <w:t>трабекулярные</w:t>
      </w:r>
      <w:proofErr w:type="spellEnd"/>
      <w:r w:rsidRPr="0070681E">
        <w:rPr>
          <w:rFonts w:ascii="Times New Roman" w:eastAsia="Calibri" w:hAnsi="Times New Roman" w:cs="Times New Roman"/>
          <w:sz w:val="24"/>
          <w:szCs w:val="24"/>
        </w:rPr>
        <w:t xml:space="preserve"> мышцы не изменены. Внутренняя оболочка сердца гладкая. Толщина мышцы левого желудочка 0,8 см</w:t>
      </w:r>
      <w:proofErr w:type="gramStart"/>
      <w:r w:rsidRPr="0070681E">
        <w:rPr>
          <w:rFonts w:ascii="Times New Roman" w:eastAsia="Calibri" w:hAnsi="Times New Roman" w:cs="Times New Roman"/>
          <w:sz w:val="24"/>
          <w:szCs w:val="24"/>
        </w:rPr>
        <w:t>,п</w:t>
      </w:r>
      <w:proofErr w:type="gramEnd"/>
      <w:r w:rsidRPr="0070681E">
        <w:rPr>
          <w:rFonts w:ascii="Times New Roman" w:eastAsia="Calibri" w:hAnsi="Times New Roman" w:cs="Times New Roman"/>
          <w:sz w:val="24"/>
          <w:szCs w:val="24"/>
        </w:rPr>
        <w:t xml:space="preserve">равого-0.3 см; мышца сердца плотная ,на разрезе красная. Стенки венечных артерий тонкие, внутренняя оболочка их гладкая. Ширина аорты 3 </w:t>
      </w:r>
      <w:proofErr w:type="spellStart"/>
      <w:r w:rsidRPr="0070681E">
        <w:rPr>
          <w:rFonts w:ascii="Times New Roman" w:eastAsia="Calibri" w:hAnsi="Times New Roman" w:cs="Times New Roman"/>
          <w:sz w:val="24"/>
          <w:szCs w:val="24"/>
        </w:rPr>
        <w:t>см</w:t>
      </w:r>
      <w:proofErr w:type="gramStart"/>
      <w:r w:rsidRPr="0070681E">
        <w:rPr>
          <w:rFonts w:ascii="Times New Roman" w:eastAsia="Calibri" w:hAnsi="Times New Roman" w:cs="Times New Roman"/>
          <w:sz w:val="24"/>
          <w:szCs w:val="24"/>
        </w:rPr>
        <w:t>,к</w:t>
      </w:r>
      <w:proofErr w:type="gramEnd"/>
      <w:r w:rsidRPr="0070681E">
        <w:rPr>
          <w:rFonts w:ascii="Times New Roman" w:eastAsia="Calibri" w:hAnsi="Times New Roman" w:cs="Times New Roman"/>
          <w:sz w:val="24"/>
          <w:szCs w:val="24"/>
        </w:rPr>
        <w:t>рая</w:t>
      </w:r>
      <w:proofErr w:type="spellEnd"/>
      <w:r w:rsidRPr="0070681E">
        <w:rPr>
          <w:rFonts w:ascii="Times New Roman" w:eastAsia="Calibri" w:hAnsi="Times New Roman" w:cs="Times New Roman"/>
          <w:sz w:val="24"/>
          <w:szCs w:val="24"/>
        </w:rPr>
        <w:t xml:space="preserve"> ее на </w:t>
      </w:r>
      <w:proofErr w:type="spellStart"/>
      <w:r w:rsidRPr="0070681E">
        <w:rPr>
          <w:rFonts w:ascii="Times New Roman" w:eastAsia="Calibri" w:hAnsi="Times New Roman" w:cs="Times New Roman"/>
          <w:sz w:val="24"/>
          <w:szCs w:val="24"/>
        </w:rPr>
        <w:t>по-перечном</w:t>
      </w:r>
      <w:proofErr w:type="spellEnd"/>
      <w:r w:rsidRPr="0070681E">
        <w:rPr>
          <w:rFonts w:ascii="Times New Roman" w:eastAsia="Calibri" w:hAnsi="Times New Roman" w:cs="Times New Roman"/>
          <w:sz w:val="24"/>
          <w:szCs w:val="24"/>
        </w:rPr>
        <w:t xml:space="preserve"> разрезе расходятся на 4 см; внутренняя оболочка аорты желтоватая ,гладкая .подъязычная кость и хрящи гортани целы. Щитовидная железа дольчатая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на разрезе коричневато-красная, зернистая. Просветы трахеи, крупных и средних бронхов полностью заполнены древесными опилками </w:t>
      </w:r>
      <w:proofErr w:type="gramStart"/>
      <w:r w:rsidRPr="0070681E">
        <w:rPr>
          <w:rFonts w:ascii="Times New Roman" w:eastAsia="Calibri" w:hAnsi="Times New Roman" w:cs="Times New Roman"/>
          <w:sz w:val="24"/>
          <w:szCs w:val="24"/>
        </w:rPr>
        <w:t>;с</w:t>
      </w:r>
      <w:proofErr w:type="gramEnd"/>
      <w:r w:rsidRPr="0070681E">
        <w:rPr>
          <w:rFonts w:ascii="Times New Roman" w:eastAsia="Calibri" w:hAnsi="Times New Roman" w:cs="Times New Roman"/>
          <w:sz w:val="24"/>
          <w:szCs w:val="24"/>
        </w:rPr>
        <w:t>лизистая оболочка трахеи и бронхов бледно-синюшная. Легочная плевра гладкая, под ней множественные мелкоточечные кровоизлияния ткань легких пушистая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на разрезе темно-красная ,с поверхности разреза стекает значительное количество жидкой крови.; просветы мелких бронхов свободны. Надпочечники листовидной формы, корковое вещество желтое, мозговое - коричневое  Почки 6,5*3*1,5 см</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капсула снимается легко ,поверхность почек гладкая ,ткань на разрезе темно-красная  с четким рисунком; толщина слоя 0,4 см. Слизистая оболочка лоханок ,мочеточников ,мочевого пузыря бледно-синюшная.  В мочевом пузыре около 100 мл прозрачной желтоватой мочи. Предстательная железа эластичная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на разрезе белесоватая .Печень 19*16*10*4 см ,капсула ее гладкая ,ткань на разрезе коричневая ,рисунок ткани не выражен ,из перерезанных сосудов стекает значительное количество жидкой крови . В желчном пузыре около 10 мл ко-</w:t>
      </w:r>
      <w:proofErr w:type="spellStart"/>
      <w:r w:rsidRPr="0070681E">
        <w:rPr>
          <w:rFonts w:ascii="Times New Roman" w:eastAsia="Calibri" w:hAnsi="Times New Roman" w:cs="Times New Roman"/>
          <w:sz w:val="24"/>
          <w:szCs w:val="24"/>
        </w:rPr>
        <w:t>ричневой</w:t>
      </w:r>
      <w:proofErr w:type="spellEnd"/>
      <w:r w:rsidRPr="0070681E">
        <w:rPr>
          <w:rFonts w:ascii="Times New Roman" w:eastAsia="Calibri" w:hAnsi="Times New Roman" w:cs="Times New Roman"/>
          <w:sz w:val="24"/>
          <w:szCs w:val="24"/>
        </w:rPr>
        <w:t xml:space="preserve"> желчи, слизистая оболочка его зеленоватая ,бархатистая ;желчные протоки проходимы  Поджелудочная железа мягкая , на разрезе сероватая, дольчатая .Селезенка 9*6*2см ,капсула ее морщинистая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ткань на разрезе темно-красная ,без соскоба. Сосочки языка выражены отчетливо</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Миндалины овальные ,на разрезе розовые. В верхнем отделе пищевода незначительное количество древесных опилок, слизистая оболочка пищевода  бледная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с синюшном оттенком ,продольно складчатая .В желудке около 100 мл сероватого цвета пищевой кашицы, слизистая оболочка желудка серовато-розовая. В кишечнике соответствующее его отделам содержимое, слизистая оболочка кишечника </w:t>
      </w:r>
      <w:proofErr w:type="gramStart"/>
      <w:r w:rsidRPr="0070681E">
        <w:rPr>
          <w:rFonts w:ascii="Times New Roman" w:eastAsia="Calibri" w:hAnsi="Times New Roman" w:cs="Times New Roman"/>
          <w:sz w:val="24"/>
          <w:szCs w:val="24"/>
        </w:rPr>
        <w:t>–б</w:t>
      </w:r>
      <w:proofErr w:type="gramEnd"/>
      <w:r w:rsidRPr="0070681E">
        <w:rPr>
          <w:rFonts w:ascii="Times New Roman" w:eastAsia="Calibri" w:hAnsi="Times New Roman" w:cs="Times New Roman"/>
          <w:sz w:val="24"/>
          <w:szCs w:val="24"/>
        </w:rPr>
        <w:t>ледно –розовая Внутренняя поверхность кожно-мышечного лоскута головы розовая. Височные мышцы на разрезе красные. Твердая мозговая оболочка умеренно напряжена</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 Мягкая мозговая оболочка тонкая, прозрачная .сосуды ее полнокровны .Артерии основания мозга спавшиеся ,внутренняя оболочка их гладкая  Вещество мозга на разрезе влажное, ,блестящее .с хорошо выраженной границей между белым и серым веществом .В желудочках мозга незначительное количество прозрачной жидкости. Под пристеночной брюшиной, </w:t>
      </w:r>
      <w:proofErr w:type="spellStart"/>
      <w:r w:rsidRPr="0070681E">
        <w:rPr>
          <w:rFonts w:ascii="Times New Roman" w:eastAsia="Calibri" w:hAnsi="Times New Roman" w:cs="Times New Roman"/>
          <w:sz w:val="24"/>
          <w:szCs w:val="24"/>
        </w:rPr>
        <w:t>соответственнно</w:t>
      </w:r>
      <w:proofErr w:type="spellEnd"/>
      <w:r w:rsidRPr="0070681E">
        <w:rPr>
          <w:rFonts w:ascii="Times New Roman" w:eastAsia="Calibri" w:hAnsi="Times New Roman" w:cs="Times New Roman"/>
          <w:sz w:val="24"/>
          <w:szCs w:val="24"/>
        </w:rPr>
        <w:t xml:space="preserve"> поясничной области, от  XII ребра до подвздошной ямки </w:t>
      </w:r>
      <w:r w:rsidRPr="0070681E">
        <w:rPr>
          <w:rFonts w:ascii="Times New Roman" w:eastAsia="Calibri" w:hAnsi="Times New Roman" w:cs="Times New Roman"/>
          <w:sz w:val="24"/>
          <w:szCs w:val="24"/>
        </w:rPr>
        <w:lastRenderedPageBreak/>
        <w:t>слева</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темно красное кровоизлияние 9*5*0,3 см . Кости свода и основания черепа , ключицы ,грудина ребра, позвоночник и кости таза целы. От органов и полостей постороннего запаха не ощущается</w:t>
      </w:r>
      <w:proofErr w:type="gramStart"/>
      <w:r w:rsidRPr="0070681E">
        <w:rPr>
          <w:rFonts w:ascii="Times New Roman" w:eastAsia="Calibri" w:hAnsi="Times New Roman" w:cs="Times New Roman"/>
          <w:sz w:val="24"/>
          <w:szCs w:val="24"/>
        </w:rPr>
        <w:t xml:space="preserve"> .</w:t>
      </w:r>
      <w:proofErr w:type="gramEnd"/>
      <w:r w:rsidRPr="0070681E">
        <w:rPr>
          <w:rFonts w:ascii="Times New Roman" w:eastAsia="Calibri" w:hAnsi="Times New Roman" w:cs="Times New Roman"/>
          <w:sz w:val="24"/>
          <w:szCs w:val="24"/>
        </w:rPr>
        <w:t xml:space="preserve"> Для гистологического исследования изъяты кусочки головного мозга ,легких ,сердца.</w:t>
      </w:r>
    </w:p>
    <w:p w:rsidR="00C5605C" w:rsidRDefault="0070681E" w:rsidP="00C5605C">
      <w:pPr>
        <w:spacing w:after="0" w:line="0" w:lineRule="atLeast"/>
        <w:jc w:val="both"/>
        <w:rPr>
          <w:rFonts w:ascii="Times New Roman" w:eastAsia="Calibri" w:hAnsi="Times New Roman" w:cs="Times New Roman"/>
          <w:sz w:val="24"/>
          <w:szCs w:val="24"/>
        </w:rPr>
      </w:pPr>
      <w:r w:rsidRPr="0070681E">
        <w:rPr>
          <w:rFonts w:ascii="Times New Roman" w:eastAsia="Calibri" w:hAnsi="Times New Roman" w:cs="Times New Roman"/>
          <w:sz w:val="24"/>
          <w:szCs w:val="24"/>
        </w:rPr>
        <w:t xml:space="preserve">Судебно-медицинский эксперт                    </w:t>
      </w:r>
      <w:r w:rsidR="00C5605C">
        <w:rPr>
          <w:rFonts w:ascii="Times New Roman" w:eastAsia="Calibri" w:hAnsi="Times New Roman" w:cs="Times New Roman"/>
          <w:sz w:val="24"/>
          <w:szCs w:val="24"/>
        </w:rPr>
        <w:t xml:space="preserve">                /</w:t>
      </w:r>
      <w:proofErr w:type="spellStart"/>
      <w:r w:rsidR="00C5605C">
        <w:rPr>
          <w:rFonts w:ascii="Times New Roman" w:eastAsia="Calibri" w:hAnsi="Times New Roman" w:cs="Times New Roman"/>
          <w:sz w:val="24"/>
          <w:szCs w:val="24"/>
        </w:rPr>
        <w:t>Вежновец</w:t>
      </w:r>
      <w:proofErr w:type="spellEnd"/>
      <w:r w:rsidR="00C5605C">
        <w:rPr>
          <w:rFonts w:ascii="Times New Roman" w:eastAsia="Calibri" w:hAnsi="Times New Roman" w:cs="Times New Roman"/>
          <w:sz w:val="24"/>
          <w:szCs w:val="24"/>
        </w:rPr>
        <w:t xml:space="preserve"> К.И./</w:t>
      </w:r>
    </w:p>
    <w:p w:rsidR="00C5605C" w:rsidRDefault="00C5605C" w:rsidP="00C5605C">
      <w:pPr>
        <w:spacing w:after="0" w:line="0" w:lineRule="atLeast"/>
        <w:jc w:val="both"/>
        <w:rPr>
          <w:rFonts w:ascii="Times New Roman" w:eastAsia="Calibri" w:hAnsi="Times New Roman" w:cs="Times New Roman"/>
          <w:sz w:val="24"/>
          <w:szCs w:val="24"/>
        </w:rPr>
      </w:pPr>
    </w:p>
    <w:p w:rsidR="00C5605C" w:rsidRPr="00C5605C" w:rsidRDefault="00C5605C" w:rsidP="00C5605C">
      <w:pPr>
        <w:spacing w:after="0" w:line="0" w:lineRule="atLeast"/>
        <w:jc w:val="both"/>
        <w:rPr>
          <w:rFonts w:ascii="Times New Roman" w:eastAsia="Calibri" w:hAnsi="Times New Roman" w:cs="Times New Roman"/>
          <w:sz w:val="24"/>
          <w:szCs w:val="24"/>
        </w:rPr>
      </w:pPr>
      <w:r w:rsidRPr="004D6DAB">
        <w:rPr>
          <w:rFonts w:ascii="Times New Roman" w:hAnsi="Times New Roman" w:cs="Times New Roman"/>
          <w:b/>
          <w:caps/>
          <w:spacing w:val="-5"/>
          <w:sz w:val="28"/>
          <w:szCs w:val="28"/>
        </w:rPr>
        <w:t xml:space="preserve">Эталоны </w:t>
      </w:r>
      <w:r w:rsidRPr="00F1523C">
        <w:rPr>
          <w:rFonts w:ascii="Times New Roman" w:hAnsi="Times New Roman" w:cs="Times New Roman"/>
          <w:b/>
          <w:caps/>
          <w:spacing w:val="-5"/>
          <w:sz w:val="28"/>
          <w:szCs w:val="28"/>
        </w:rPr>
        <w:t>ответо</w:t>
      </w:r>
      <w:r>
        <w:rPr>
          <w:rFonts w:ascii="Times New Roman" w:hAnsi="Times New Roman" w:cs="Times New Roman"/>
          <w:b/>
          <w:caps/>
          <w:spacing w:val="-5"/>
          <w:sz w:val="28"/>
          <w:szCs w:val="28"/>
        </w:rPr>
        <w:t>в к си</w:t>
      </w:r>
      <w:r w:rsidRPr="00F1523C">
        <w:rPr>
          <w:rFonts w:ascii="Times New Roman" w:hAnsi="Times New Roman" w:cs="Times New Roman"/>
          <w:b/>
          <w:caps/>
          <w:spacing w:val="-5"/>
          <w:sz w:val="28"/>
          <w:szCs w:val="28"/>
        </w:rPr>
        <w:t>туационным задачам</w:t>
      </w:r>
    </w:p>
    <w:p w:rsidR="00C5605C" w:rsidRDefault="00C5605C" w:rsidP="00C5605C">
      <w:pPr>
        <w:spacing w:line="360" w:lineRule="auto"/>
        <w:jc w:val="both"/>
        <w:rPr>
          <w:rFonts w:ascii="Times New Roman" w:eastAsia="Calibri" w:hAnsi="Times New Roman" w:cs="Times New Roman"/>
          <w:b/>
          <w:sz w:val="28"/>
          <w:szCs w:val="28"/>
        </w:rPr>
      </w:pPr>
    </w:p>
    <w:p w:rsidR="00C5605C" w:rsidRPr="003F6E95" w:rsidRDefault="00C5605C" w:rsidP="00C5605C">
      <w:pPr>
        <w:spacing w:line="360" w:lineRule="auto"/>
        <w:jc w:val="both"/>
        <w:rPr>
          <w:rFonts w:ascii="Times New Roman" w:eastAsia="Calibri" w:hAnsi="Times New Roman" w:cs="Times New Roman"/>
          <w:b/>
          <w:sz w:val="24"/>
          <w:szCs w:val="24"/>
        </w:rPr>
      </w:pPr>
      <w:r w:rsidRPr="003F6E95">
        <w:rPr>
          <w:rFonts w:ascii="Times New Roman" w:eastAsia="Calibri" w:hAnsi="Times New Roman" w:cs="Times New Roman"/>
          <w:b/>
          <w:sz w:val="24"/>
          <w:szCs w:val="24"/>
        </w:rPr>
        <w:t>Задача №1</w:t>
      </w:r>
    </w:p>
    <w:p w:rsidR="00C5605C" w:rsidRPr="003F6E95" w:rsidRDefault="00C5605C" w:rsidP="00C5605C">
      <w:pPr>
        <w:spacing w:line="360" w:lineRule="auto"/>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На основании данных судебно-медицинской экспертизы трупа, результатов судебно-химического и гистологического исследования, принимая во внимание вопросы, поставленные перед экспертом, прихожу к следующим выводам:</w:t>
      </w:r>
    </w:p>
    <w:p w:rsidR="00C5605C" w:rsidRPr="003F6E95" w:rsidRDefault="00C5605C" w:rsidP="00C5605C">
      <w:pPr>
        <w:numPr>
          <w:ilvl w:val="0"/>
          <w:numId w:val="37"/>
        </w:numPr>
        <w:spacing w:after="0" w:line="360" w:lineRule="auto"/>
        <w:contextualSpacing/>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От чего наступила смерть гр. </w:t>
      </w:r>
      <w:proofErr w:type="spellStart"/>
      <w:r w:rsidRPr="003F6E95">
        <w:rPr>
          <w:rFonts w:ascii="Times New Roman" w:eastAsia="Calibri" w:hAnsi="Times New Roman" w:cs="Times New Roman"/>
          <w:sz w:val="24"/>
          <w:szCs w:val="24"/>
        </w:rPr>
        <w:t>Шпаковской</w:t>
      </w:r>
      <w:proofErr w:type="spellEnd"/>
      <w:r w:rsidRPr="003F6E95">
        <w:rPr>
          <w:rFonts w:ascii="Times New Roman" w:eastAsia="Calibri" w:hAnsi="Times New Roman" w:cs="Times New Roman"/>
          <w:sz w:val="24"/>
          <w:szCs w:val="24"/>
        </w:rPr>
        <w:t xml:space="preserve"> Н.И.? Смерть </w:t>
      </w:r>
      <w:proofErr w:type="spellStart"/>
      <w:r w:rsidRPr="003F6E95">
        <w:rPr>
          <w:rFonts w:ascii="Times New Roman" w:eastAsia="Calibri" w:hAnsi="Times New Roman" w:cs="Times New Roman"/>
          <w:sz w:val="24"/>
          <w:szCs w:val="24"/>
        </w:rPr>
        <w:t>Шпаковской</w:t>
      </w:r>
      <w:proofErr w:type="spellEnd"/>
      <w:r w:rsidRPr="003F6E95">
        <w:rPr>
          <w:rFonts w:ascii="Times New Roman" w:eastAsia="Calibri" w:hAnsi="Times New Roman" w:cs="Times New Roman"/>
          <w:sz w:val="24"/>
          <w:szCs w:val="24"/>
        </w:rPr>
        <w:t xml:space="preserve">  Н.И. наступила в результате механической асфиксии, </w:t>
      </w:r>
      <w:proofErr w:type="spellStart"/>
      <w:r w:rsidRPr="003F6E95">
        <w:rPr>
          <w:rFonts w:ascii="Times New Roman" w:eastAsia="Calibri" w:hAnsi="Times New Roman" w:cs="Times New Roman"/>
          <w:sz w:val="24"/>
          <w:szCs w:val="24"/>
        </w:rPr>
        <w:t>развившейся</w:t>
      </w:r>
      <w:proofErr w:type="spellEnd"/>
      <w:r w:rsidRPr="003F6E95">
        <w:rPr>
          <w:rFonts w:ascii="Times New Roman" w:eastAsia="Calibri" w:hAnsi="Times New Roman" w:cs="Times New Roman"/>
          <w:sz w:val="24"/>
          <w:szCs w:val="24"/>
        </w:rPr>
        <w:t xml:space="preserve"> вследствие сдавления шеи петлей при повешении.</w:t>
      </w:r>
    </w:p>
    <w:p w:rsidR="00C5605C" w:rsidRPr="003F6E95" w:rsidRDefault="00C5605C" w:rsidP="00C5605C">
      <w:pPr>
        <w:numPr>
          <w:ilvl w:val="0"/>
          <w:numId w:val="37"/>
        </w:numPr>
        <w:spacing w:after="0" w:line="360" w:lineRule="auto"/>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Прижизненно или посмертно наложена петля на шею </w:t>
      </w:r>
      <w:proofErr w:type="spellStart"/>
      <w:r w:rsidRPr="003F6E95">
        <w:rPr>
          <w:rFonts w:ascii="Times New Roman" w:eastAsia="Calibri" w:hAnsi="Times New Roman" w:cs="Times New Roman"/>
          <w:sz w:val="24"/>
          <w:szCs w:val="24"/>
        </w:rPr>
        <w:t>Шпаковской</w:t>
      </w:r>
      <w:proofErr w:type="spellEnd"/>
      <w:r w:rsidRPr="003F6E95">
        <w:rPr>
          <w:rFonts w:ascii="Times New Roman" w:eastAsia="Calibri" w:hAnsi="Times New Roman" w:cs="Times New Roman"/>
          <w:sz w:val="24"/>
          <w:szCs w:val="24"/>
        </w:rPr>
        <w:t xml:space="preserve"> Н.И.? При судебно-медицинском исследовании трупа обнаружены </w:t>
      </w:r>
      <w:proofErr w:type="spellStart"/>
      <w:r w:rsidRPr="003F6E95">
        <w:rPr>
          <w:rFonts w:ascii="Times New Roman" w:eastAsia="Calibri" w:hAnsi="Times New Roman" w:cs="Times New Roman"/>
          <w:sz w:val="24"/>
          <w:szCs w:val="24"/>
        </w:rPr>
        <w:t>прижезненная</w:t>
      </w:r>
      <w:proofErr w:type="spellEnd"/>
      <w:r w:rsidRPr="003F6E95">
        <w:rPr>
          <w:rFonts w:ascii="Times New Roman" w:eastAsia="Calibri" w:hAnsi="Times New Roman" w:cs="Times New Roman"/>
          <w:sz w:val="24"/>
          <w:szCs w:val="24"/>
        </w:rPr>
        <w:t xml:space="preserve"> </w:t>
      </w:r>
      <w:proofErr w:type="spellStart"/>
      <w:r w:rsidRPr="003F6E95">
        <w:rPr>
          <w:rFonts w:ascii="Times New Roman" w:eastAsia="Calibri" w:hAnsi="Times New Roman" w:cs="Times New Roman"/>
          <w:sz w:val="24"/>
          <w:szCs w:val="24"/>
        </w:rPr>
        <w:t>косовосходящая</w:t>
      </w:r>
      <w:proofErr w:type="spellEnd"/>
      <w:r w:rsidRPr="003F6E95">
        <w:rPr>
          <w:rFonts w:ascii="Times New Roman" w:eastAsia="Calibri" w:hAnsi="Times New Roman" w:cs="Times New Roman"/>
          <w:sz w:val="24"/>
          <w:szCs w:val="24"/>
        </w:rPr>
        <w:t xml:space="preserve"> борозда в верхней трети шеи, жидкое состояние крови, полнокровие внутренних органов, </w:t>
      </w:r>
      <w:proofErr w:type="spellStart"/>
      <w:r w:rsidRPr="003F6E95">
        <w:rPr>
          <w:rFonts w:ascii="Times New Roman" w:eastAsia="Calibri" w:hAnsi="Times New Roman" w:cs="Times New Roman"/>
          <w:sz w:val="24"/>
          <w:szCs w:val="24"/>
        </w:rPr>
        <w:t>точеченые</w:t>
      </w:r>
      <w:proofErr w:type="spellEnd"/>
      <w:r w:rsidRPr="003F6E95">
        <w:rPr>
          <w:rFonts w:ascii="Times New Roman" w:eastAsia="Calibri" w:hAnsi="Times New Roman" w:cs="Times New Roman"/>
          <w:sz w:val="24"/>
          <w:szCs w:val="24"/>
        </w:rPr>
        <w:t xml:space="preserve"> кровоизлияния  под легочной плеврой (пятна Тардье), мелкоточечные темно красные кровоизлияния на задней поверхности сердца </w:t>
      </w:r>
    </w:p>
    <w:p w:rsidR="00C5605C" w:rsidRPr="003F6E95" w:rsidRDefault="00C5605C" w:rsidP="00C5605C">
      <w:pPr>
        <w:numPr>
          <w:ilvl w:val="0"/>
          <w:numId w:val="37"/>
        </w:numPr>
        <w:spacing w:after="0" w:line="360" w:lineRule="auto"/>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Как быстро наступила смерть </w:t>
      </w:r>
      <w:proofErr w:type="spellStart"/>
      <w:r w:rsidRPr="003F6E95">
        <w:rPr>
          <w:rFonts w:ascii="Times New Roman" w:eastAsia="Calibri" w:hAnsi="Times New Roman" w:cs="Times New Roman"/>
          <w:sz w:val="24"/>
          <w:szCs w:val="24"/>
        </w:rPr>
        <w:t>Шпаковской</w:t>
      </w:r>
      <w:proofErr w:type="spellEnd"/>
      <w:r w:rsidRPr="003F6E95">
        <w:rPr>
          <w:rFonts w:ascii="Times New Roman" w:eastAsia="Calibri" w:hAnsi="Times New Roman" w:cs="Times New Roman"/>
          <w:sz w:val="24"/>
          <w:szCs w:val="24"/>
        </w:rPr>
        <w:t xml:space="preserve"> Н.И.? Смерть </w:t>
      </w:r>
      <w:proofErr w:type="spellStart"/>
      <w:r w:rsidRPr="003F6E95">
        <w:rPr>
          <w:rFonts w:ascii="Times New Roman" w:eastAsia="Calibri" w:hAnsi="Times New Roman" w:cs="Times New Roman"/>
          <w:sz w:val="24"/>
          <w:szCs w:val="24"/>
        </w:rPr>
        <w:t>Шпаковской</w:t>
      </w:r>
      <w:proofErr w:type="spellEnd"/>
      <w:r w:rsidRPr="003F6E95">
        <w:rPr>
          <w:rFonts w:ascii="Times New Roman" w:eastAsia="Calibri" w:hAnsi="Times New Roman" w:cs="Times New Roman"/>
          <w:sz w:val="24"/>
          <w:szCs w:val="24"/>
        </w:rPr>
        <w:t xml:space="preserve"> Н.И. наступила примерно в </w:t>
      </w:r>
      <w:proofErr w:type="spellStart"/>
      <w:r w:rsidRPr="003F6E95">
        <w:rPr>
          <w:rFonts w:ascii="Times New Roman" w:eastAsia="Calibri" w:hAnsi="Times New Roman" w:cs="Times New Roman"/>
          <w:sz w:val="24"/>
          <w:szCs w:val="24"/>
        </w:rPr>
        <w:t>тчение</w:t>
      </w:r>
      <w:proofErr w:type="spellEnd"/>
      <w:r w:rsidRPr="003F6E95">
        <w:rPr>
          <w:rFonts w:ascii="Times New Roman" w:eastAsia="Calibri" w:hAnsi="Times New Roman" w:cs="Times New Roman"/>
          <w:sz w:val="24"/>
          <w:szCs w:val="24"/>
        </w:rPr>
        <w:t xml:space="preserve"> 5 минут, согласно </w:t>
      </w:r>
      <w:proofErr w:type="spellStart"/>
      <w:r w:rsidRPr="003F6E95">
        <w:rPr>
          <w:rFonts w:ascii="Times New Roman" w:eastAsia="Calibri" w:hAnsi="Times New Roman" w:cs="Times New Roman"/>
          <w:sz w:val="24"/>
          <w:szCs w:val="24"/>
        </w:rPr>
        <w:t>асфиктическим</w:t>
      </w:r>
      <w:proofErr w:type="spellEnd"/>
      <w:r w:rsidRPr="003F6E95">
        <w:rPr>
          <w:rFonts w:ascii="Times New Roman" w:eastAsia="Calibri" w:hAnsi="Times New Roman" w:cs="Times New Roman"/>
          <w:sz w:val="24"/>
          <w:szCs w:val="24"/>
        </w:rPr>
        <w:t xml:space="preserve"> процессам:</w:t>
      </w:r>
    </w:p>
    <w:p w:rsidR="00C5605C" w:rsidRPr="003F6E95" w:rsidRDefault="00C5605C" w:rsidP="00C5605C">
      <w:pPr>
        <w:numPr>
          <w:ilvl w:val="0"/>
          <w:numId w:val="37"/>
        </w:numPr>
        <w:spacing w:after="0" w:line="360" w:lineRule="auto"/>
        <w:contextualSpacing/>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Как </w:t>
      </w:r>
      <w:proofErr w:type="spellStart"/>
      <w:r w:rsidRPr="003F6E95">
        <w:rPr>
          <w:rFonts w:ascii="Times New Roman" w:eastAsia="Calibri" w:hAnsi="Times New Roman" w:cs="Times New Roman"/>
          <w:sz w:val="24"/>
          <w:szCs w:val="24"/>
        </w:rPr>
        <w:t>распологалась</w:t>
      </w:r>
      <w:proofErr w:type="spellEnd"/>
      <w:r w:rsidRPr="003F6E95">
        <w:rPr>
          <w:rFonts w:ascii="Times New Roman" w:eastAsia="Calibri" w:hAnsi="Times New Roman" w:cs="Times New Roman"/>
          <w:sz w:val="24"/>
          <w:szCs w:val="24"/>
        </w:rPr>
        <w:t xml:space="preserve"> петля на шее </w:t>
      </w:r>
      <w:proofErr w:type="spellStart"/>
      <w:r w:rsidRPr="003F6E95">
        <w:rPr>
          <w:rFonts w:ascii="Times New Roman" w:eastAsia="Calibri" w:hAnsi="Times New Roman" w:cs="Times New Roman"/>
          <w:sz w:val="24"/>
          <w:szCs w:val="24"/>
        </w:rPr>
        <w:t>Шпаковской</w:t>
      </w:r>
      <w:proofErr w:type="spellEnd"/>
      <w:r w:rsidRPr="003F6E95">
        <w:rPr>
          <w:rFonts w:ascii="Times New Roman" w:eastAsia="Calibri" w:hAnsi="Times New Roman" w:cs="Times New Roman"/>
          <w:sz w:val="24"/>
          <w:szCs w:val="24"/>
        </w:rPr>
        <w:t xml:space="preserve"> Н.И.? На шее спереди на расстоянии 138 см от подошв/ двойная незамкнутая восходящая </w:t>
      </w:r>
      <w:proofErr w:type="spellStart"/>
      <w:r w:rsidRPr="003F6E95">
        <w:rPr>
          <w:rFonts w:ascii="Times New Roman" w:eastAsia="Calibri" w:hAnsi="Times New Roman" w:cs="Times New Roman"/>
          <w:sz w:val="24"/>
          <w:szCs w:val="24"/>
        </w:rPr>
        <w:t>странгуляционная</w:t>
      </w:r>
      <w:proofErr w:type="spellEnd"/>
      <w:r w:rsidRPr="003F6E95">
        <w:rPr>
          <w:rFonts w:ascii="Times New Roman" w:eastAsia="Calibri" w:hAnsi="Times New Roman" w:cs="Times New Roman"/>
          <w:sz w:val="24"/>
          <w:szCs w:val="24"/>
        </w:rPr>
        <w:t xml:space="preserve"> борозда. Спереди борозда одиночная, расположена на уровне подъязычной кости, на боковых поверхностях шеи поднимается вверх. Справа на уровне мочки уха борозда раздваивается под углом около 30</w:t>
      </w:r>
      <w:r w:rsidRPr="003F6E95">
        <w:rPr>
          <w:rFonts w:ascii="Times New Roman" w:eastAsia="Calibri" w:hAnsi="Times New Roman" w:cs="Times New Roman"/>
          <w:sz w:val="24"/>
          <w:szCs w:val="24"/>
          <w:vertAlign w:val="superscript"/>
        </w:rPr>
        <w:t>0</w:t>
      </w:r>
      <w:r w:rsidRPr="003F6E95">
        <w:rPr>
          <w:rFonts w:ascii="Times New Roman" w:eastAsia="Calibri" w:hAnsi="Times New Roman" w:cs="Times New Roman"/>
          <w:sz w:val="24"/>
          <w:szCs w:val="24"/>
        </w:rPr>
        <w:t xml:space="preserve">, нижняя ее ветвь расположена почти горизонтально, верхняя – поднимается косо вверх и кзади, проходит на 3,5 см ниже угла нижней челюсти и на 3,5 см ниже сосцевидного отростка и теряется в волосистой части головы. Слева борозда раздваивается на 1 см влево от средней линии  нижняя ветвь идет почти горизонтально, переходит на заднюю поверхность шеи, где соединяется с нижней ветвью правой боковой поверхности шеи, располагается на 5 см выше остистого отростка УП шейного позвонка, образуя замкнутую борозду. Верхняя ветвь слева поднимается косо вверх и кзади, на 2,5 см ниже угла нижней челюсти, проходит на уровне сосцевидного отростка, где теряется  в волосистой части головы. </w:t>
      </w:r>
      <w:r w:rsidRPr="003F6E95">
        <w:rPr>
          <w:rFonts w:ascii="Times New Roman" w:eastAsia="Calibri" w:hAnsi="Times New Roman" w:cs="Times New Roman"/>
          <w:sz w:val="24"/>
          <w:szCs w:val="24"/>
        </w:rPr>
        <w:lastRenderedPageBreak/>
        <w:t>Расстояние между ветвями борозды на уровне сосцевидного отростка слева 4 см. Слева борозда прерывается на участке 1,5 см.</w:t>
      </w:r>
    </w:p>
    <w:p w:rsidR="00C5605C" w:rsidRPr="003F6E95" w:rsidRDefault="00C5605C" w:rsidP="00C5605C">
      <w:pPr>
        <w:spacing w:line="360" w:lineRule="auto"/>
        <w:ind w:left="360"/>
        <w:contextualSpacing/>
        <w:jc w:val="both"/>
        <w:rPr>
          <w:rFonts w:ascii="Times New Roman" w:eastAsia="Calibri" w:hAnsi="Times New Roman" w:cs="Times New Roman"/>
          <w:sz w:val="24"/>
          <w:szCs w:val="24"/>
        </w:rPr>
      </w:pPr>
    </w:p>
    <w:p w:rsidR="00C5605C" w:rsidRPr="003F6E95" w:rsidRDefault="00C5605C" w:rsidP="00C5605C">
      <w:pPr>
        <w:numPr>
          <w:ilvl w:val="0"/>
          <w:numId w:val="37"/>
        </w:numPr>
        <w:spacing w:after="0" w:line="360" w:lineRule="auto"/>
        <w:contextualSpacing/>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Имеются ли другие повреждения /кроме </w:t>
      </w:r>
      <w:proofErr w:type="spellStart"/>
      <w:r w:rsidRPr="003F6E95">
        <w:rPr>
          <w:rFonts w:ascii="Times New Roman" w:eastAsia="Calibri" w:hAnsi="Times New Roman" w:cs="Times New Roman"/>
          <w:sz w:val="24"/>
          <w:szCs w:val="24"/>
        </w:rPr>
        <w:t>асфиктического</w:t>
      </w:r>
      <w:proofErr w:type="spellEnd"/>
      <w:r w:rsidRPr="003F6E95">
        <w:rPr>
          <w:rFonts w:ascii="Times New Roman" w:eastAsia="Calibri" w:hAnsi="Times New Roman" w:cs="Times New Roman"/>
          <w:sz w:val="24"/>
          <w:szCs w:val="24"/>
        </w:rPr>
        <w:t xml:space="preserve"> </w:t>
      </w:r>
      <w:proofErr w:type="gramStart"/>
      <w:r w:rsidRPr="003F6E95">
        <w:rPr>
          <w:rFonts w:ascii="Times New Roman" w:eastAsia="Calibri" w:hAnsi="Times New Roman" w:cs="Times New Roman"/>
          <w:sz w:val="24"/>
          <w:szCs w:val="24"/>
        </w:rPr>
        <w:t>характера</w:t>
      </w:r>
      <w:proofErr w:type="gramEnd"/>
      <w:r w:rsidRPr="003F6E95">
        <w:rPr>
          <w:rFonts w:ascii="Times New Roman" w:eastAsia="Calibri" w:hAnsi="Times New Roman" w:cs="Times New Roman"/>
          <w:sz w:val="24"/>
          <w:szCs w:val="24"/>
        </w:rPr>
        <w:t xml:space="preserve"> и чем__ они нанесены? Имеются кровоподтеки передней поверхности грудной клетки, Наружной поверхности правого плеча, правого бедра и правой голени; ссадиной левой височной области. Данные повреждения возникли от действия твердого тупого предмета.</w:t>
      </w:r>
    </w:p>
    <w:p w:rsidR="00C5605C" w:rsidRPr="003F6E95" w:rsidRDefault="00C5605C" w:rsidP="00C5605C">
      <w:pPr>
        <w:numPr>
          <w:ilvl w:val="0"/>
          <w:numId w:val="37"/>
        </w:numPr>
        <w:spacing w:after="0" w:line="360" w:lineRule="auto"/>
        <w:contextualSpacing/>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 Какими заболеваниями болела </w:t>
      </w:r>
      <w:proofErr w:type="spellStart"/>
      <w:r w:rsidRPr="003F6E95">
        <w:rPr>
          <w:rFonts w:ascii="Times New Roman" w:eastAsia="Calibri" w:hAnsi="Times New Roman" w:cs="Times New Roman"/>
          <w:sz w:val="24"/>
          <w:szCs w:val="24"/>
        </w:rPr>
        <w:t>Шпаковская</w:t>
      </w:r>
      <w:proofErr w:type="spellEnd"/>
      <w:r w:rsidRPr="003F6E95">
        <w:rPr>
          <w:rFonts w:ascii="Times New Roman" w:eastAsia="Calibri" w:hAnsi="Times New Roman" w:cs="Times New Roman"/>
          <w:sz w:val="24"/>
          <w:szCs w:val="24"/>
        </w:rPr>
        <w:t xml:space="preserve"> Н.И.?  Согласно внутреннему и наружному исследованию трупа </w:t>
      </w:r>
      <w:proofErr w:type="spellStart"/>
      <w:r w:rsidRPr="003F6E95">
        <w:rPr>
          <w:rFonts w:ascii="Times New Roman" w:eastAsia="Calibri" w:hAnsi="Times New Roman" w:cs="Times New Roman"/>
          <w:sz w:val="24"/>
          <w:szCs w:val="24"/>
        </w:rPr>
        <w:t>Шпаковская</w:t>
      </w:r>
      <w:proofErr w:type="spellEnd"/>
      <w:r w:rsidRPr="003F6E95">
        <w:rPr>
          <w:rFonts w:ascii="Times New Roman" w:eastAsia="Calibri" w:hAnsi="Times New Roman" w:cs="Times New Roman"/>
          <w:sz w:val="24"/>
          <w:szCs w:val="24"/>
        </w:rPr>
        <w:t xml:space="preserve"> Н.И. перенесла резекцию аппендикса, страдала хроническим тонзиллитом.</w:t>
      </w:r>
    </w:p>
    <w:p w:rsidR="00C5605C" w:rsidRPr="003F6E95" w:rsidRDefault="00C5605C" w:rsidP="00C5605C">
      <w:pPr>
        <w:numPr>
          <w:ilvl w:val="0"/>
          <w:numId w:val="37"/>
        </w:numPr>
        <w:spacing w:after="0" w:line="360" w:lineRule="auto"/>
        <w:contextualSpacing/>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Была ли </w:t>
      </w:r>
      <w:proofErr w:type="spellStart"/>
      <w:r w:rsidRPr="003F6E95">
        <w:rPr>
          <w:rFonts w:ascii="Times New Roman" w:eastAsia="Calibri" w:hAnsi="Times New Roman" w:cs="Times New Roman"/>
          <w:sz w:val="24"/>
          <w:szCs w:val="24"/>
        </w:rPr>
        <w:t>Шпаковская</w:t>
      </w:r>
      <w:proofErr w:type="spellEnd"/>
      <w:r w:rsidRPr="003F6E95">
        <w:rPr>
          <w:rFonts w:ascii="Times New Roman" w:eastAsia="Calibri" w:hAnsi="Times New Roman" w:cs="Times New Roman"/>
          <w:sz w:val="24"/>
          <w:szCs w:val="24"/>
        </w:rPr>
        <w:t xml:space="preserve"> беременная, каков срок беременности? </w:t>
      </w:r>
      <w:proofErr w:type="spellStart"/>
      <w:r w:rsidRPr="003F6E95">
        <w:rPr>
          <w:rFonts w:ascii="Times New Roman" w:eastAsia="Calibri" w:hAnsi="Times New Roman" w:cs="Times New Roman"/>
          <w:sz w:val="24"/>
          <w:szCs w:val="24"/>
        </w:rPr>
        <w:t>Шпаковская</w:t>
      </w:r>
      <w:proofErr w:type="spellEnd"/>
      <w:r w:rsidRPr="003F6E95">
        <w:rPr>
          <w:rFonts w:ascii="Times New Roman" w:eastAsia="Calibri" w:hAnsi="Times New Roman" w:cs="Times New Roman"/>
          <w:sz w:val="24"/>
          <w:szCs w:val="24"/>
        </w:rPr>
        <w:t xml:space="preserve"> Н.И. была беременной, срок составлял 5-6 недель на основании:</w:t>
      </w:r>
      <w:r w:rsidRPr="003F6E95">
        <w:rPr>
          <w:rFonts w:ascii="Times New Roman" w:eastAsia="Calibri" w:hAnsi="Times New Roman" w:cs="Times New Roman"/>
          <w:i/>
          <w:sz w:val="24"/>
          <w:szCs w:val="24"/>
        </w:rPr>
        <w:t xml:space="preserve"> </w:t>
      </w:r>
      <w:r w:rsidRPr="003F6E95">
        <w:rPr>
          <w:rFonts w:ascii="Times New Roman" w:eastAsia="Calibri" w:hAnsi="Times New Roman" w:cs="Times New Roman"/>
          <w:sz w:val="24"/>
          <w:szCs w:val="24"/>
        </w:rPr>
        <w:t>в полости матки рыхлая, розовато синюшная ткань, легко отделяемая от стенки матки, в центре которой имеется плодное яйцо, содержащее плод длиной 2 см. Слизистая оболочка матки синюшно розовая, бугристая, набухшая. Стенка матки дряблая, толщиной до 1,2 см, на разрезе беловато синюшного цвета, сосуды её резко наполнены кровью</w:t>
      </w:r>
    </w:p>
    <w:p w:rsidR="00C5605C" w:rsidRPr="003F6E95" w:rsidRDefault="00C5605C" w:rsidP="00C5605C">
      <w:pPr>
        <w:spacing w:line="360" w:lineRule="auto"/>
        <w:ind w:left="360"/>
        <w:contextualSpacing/>
        <w:jc w:val="both"/>
        <w:rPr>
          <w:rFonts w:ascii="Times New Roman" w:eastAsia="Calibri" w:hAnsi="Times New Roman" w:cs="Times New Roman"/>
          <w:sz w:val="24"/>
          <w:szCs w:val="24"/>
        </w:rPr>
      </w:pPr>
    </w:p>
    <w:p w:rsidR="00C5605C" w:rsidRPr="003F6E95" w:rsidRDefault="00C5605C" w:rsidP="00C5605C">
      <w:pPr>
        <w:spacing w:line="360" w:lineRule="auto"/>
        <w:contextualSpacing/>
        <w:jc w:val="both"/>
        <w:rPr>
          <w:rFonts w:ascii="Times New Roman" w:eastAsia="Calibri" w:hAnsi="Times New Roman" w:cs="Times New Roman"/>
          <w:sz w:val="24"/>
          <w:szCs w:val="24"/>
        </w:rPr>
      </w:pPr>
    </w:p>
    <w:p w:rsidR="00C5605C" w:rsidRPr="003F6E95" w:rsidRDefault="00C5605C" w:rsidP="00C5605C">
      <w:pPr>
        <w:spacing w:line="360" w:lineRule="auto"/>
        <w:rPr>
          <w:rFonts w:ascii="Times New Roman" w:eastAsia="Calibri" w:hAnsi="Times New Roman" w:cs="Times New Roman"/>
          <w:b/>
          <w:bCs/>
          <w:sz w:val="24"/>
          <w:szCs w:val="24"/>
        </w:rPr>
      </w:pPr>
      <w:r w:rsidRPr="003F6E95">
        <w:rPr>
          <w:rFonts w:ascii="Times New Roman" w:eastAsia="Calibri" w:hAnsi="Times New Roman" w:cs="Times New Roman"/>
          <w:b/>
          <w:bCs/>
          <w:sz w:val="24"/>
          <w:szCs w:val="24"/>
        </w:rPr>
        <w:t>Задача №2</w:t>
      </w:r>
    </w:p>
    <w:p w:rsidR="00C5605C" w:rsidRPr="003F6E95" w:rsidRDefault="00C5605C" w:rsidP="00C5605C">
      <w:pPr>
        <w:spacing w:line="360" w:lineRule="auto"/>
        <w:rPr>
          <w:rFonts w:ascii="Times New Roman" w:eastAsia="Calibri" w:hAnsi="Times New Roman" w:cs="Times New Roman"/>
          <w:bCs/>
          <w:sz w:val="24"/>
          <w:szCs w:val="24"/>
        </w:rPr>
      </w:pPr>
      <w:r w:rsidRPr="003F6E95">
        <w:rPr>
          <w:rFonts w:ascii="Times New Roman" w:eastAsia="Calibri" w:hAnsi="Times New Roman" w:cs="Times New Roman"/>
          <w:bCs/>
          <w:sz w:val="24"/>
          <w:szCs w:val="24"/>
        </w:rPr>
        <w:t xml:space="preserve">Диагноз: </w:t>
      </w:r>
      <w:proofErr w:type="spellStart"/>
      <w:r w:rsidRPr="003F6E95">
        <w:rPr>
          <w:rFonts w:ascii="Times New Roman" w:eastAsia="Calibri" w:hAnsi="Times New Roman" w:cs="Times New Roman"/>
          <w:bCs/>
          <w:sz w:val="24"/>
          <w:szCs w:val="24"/>
        </w:rPr>
        <w:t>Обтурационная</w:t>
      </w:r>
      <w:proofErr w:type="spellEnd"/>
      <w:r w:rsidRPr="003F6E95">
        <w:rPr>
          <w:rFonts w:ascii="Times New Roman" w:eastAsia="Calibri" w:hAnsi="Times New Roman" w:cs="Times New Roman"/>
          <w:bCs/>
          <w:sz w:val="24"/>
          <w:szCs w:val="24"/>
        </w:rPr>
        <w:t xml:space="preserve"> асфиксия.</w:t>
      </w:r>
    </w:p>
    <w:p w:rsidR="00C5605C" w:rsidRPr="003F6E95" w:rsidRDefault="00C5605C" w:rsidP="00C5605C">
      <w:pPr>
        <w:numPr>
          <w:ilvl w:val="0"/>
          <w:numId w:val="38"/>
        </w:numPr>
        <w:spacing w:line="360" w:lineRule="auto"/>
        <w:ind w:left="360"/>
        <w:jc w:val="both"/>
        <w:rPr>
          <w:rFonts w:ascii="Times New Roman" w:eastAsia="Calibri" w:hAnsi="Times New Roman" w:cs="Times New Roman"/>
          <w:iCs/>
          <w:sz w:val="24"/>
          <w:szCs w:val="24"/>
        </w:rPr>
      </w:pPr>
      <w:r w:rsidRPr="003F6E95">
        <w:rPr>
          <w:rFonts w:ascii="Times New Roman" w:eastAsia="Calibri" w:hAnsi="Times New Roman" w:cs="Times New Roman"/>
          <w:iCs/>
          <w:sz w:val="24"/>
          <w:szCs w:val="24"/>
        </w:rPr>
        <w:t xml:space="preserve">Какова причина смерти </w:t>
      </w:r>
      <w:proofErr w:type="spellStart"/>
      <w:r w:rsidRPr="003F6E95">
        <w:rPr>
          <w:rFonts w:ascii="Times New Roman" w:eastAsia="Calibri" w:hAnsi="Times New Roman" w:cs="Times New Roman"/>
          <w:iCs/>
          <w:sz w:val="24"/>
          <w:szCs w:val="24"/>
        </w:rPr>
        <w:t>Пахтина</w:t>
      </w:r>
      <w:proofErr w:type="spellEnd"/>
      <w:r w:rsidRPr="003F6E95">
        <w:rPr>
          <w:rFonts w:ascii="Times New Roman" w:eastAsia="Calibri" w:hAnsi="Times New Roman" w:cs="Times New Roman"/>
          <w:iCs/>
          <w:sz w:val="24"/>
          <w:szCs w:val="24"/>
        </w:rPr>
        <w:t xml:space="preserve"> А.В.? Смерть </w:t>
      </w:r>
      <w:proofErr w:type="spellStart"/>
      <w:r w:rsidRPr="003F6E95">
        <w:rPr>
          <w:rFonts w:ascii="Times New Roman" w:eastAsia="Calibri" w:hAnsi="Times New Roman" w:cs="Times New Roman"/>
          <w:iCs/>
          <w:sz w:val="24"/>
          <w:szCs w:val="24"/>
        </w:rPr>
        <w:t>Пахтина</w:t>
      </w:r>
      <w:proofErr w:type="spellEnd"/>
      <w:r w:rsidRPr="003F6E95">
        <w:rPr>
          <w:rFonts w:ascii="Times New Roman" w:eastAsia="Calibri" w:hAnsi="Times New Roman" w:cs="Times New Roman"/>
          <w:iCs/>
          <w:sz w:val="24"/>
          <w:szCs w:val="24"/>
        </w:rPr>
        <w:t xml:space="preserve"> А.В. насильственная и наступила от механической асфиксии, </w:t>
      </w:r>
      <w:proofErr w:type="spellStart"/>
      <w:r w:rsidRPr="003F6E95">
        <w:rPr>
          <w:rFonts w:ascii="Times New Roman" w:eastAsia="Calibri" w:hAnsi="Times New Roman" w:cs="Times New Roman"/>
          <w:iCs/>
          <w:sz w:val="24"/>
          <w:szCs w:val="24"/>
        </w:rPr>
        <w:t>развившейся</w:t>
      </w:r>
      <w:proofErr w:type="spellEnd"/>
      <w:r w:rsidRPr="003F6E95">
        <w:rPr>
          <w:rFonts w:ascii="Times New Roman" w:eastAsia="Calibri" w:hAnsi="Times New Roman" w:cs="Times New Roman"/>
          <w:iCs/>
          <w:sz w:val="24"/>
          <w:szCs w:val="24"/>
        </w:rPr>
        <w:t xml:space="preserve"> вследствие закрытия дыхательных путей опилками.</w:t>
      </w:r>
    </w:p>
    <w:p w:rsidR="00C5605C" w:rsidRPr="003F6E95" w:rsidRDefault="00C5605C" w:rsidP="00C5605C">
      <w:pPr>
        <w:numPr>
          <w:ilvl w:val="0"/>
          <w:numId w:val="38"/>
        </w:numPr>
        <w:spacing w:line="360" w:lineRule="auto"/>
        <w:ind w:left="360"/>
        <w:jc w:val="both"/>
        <w:rPr>
          <w:rFonts w:ascii="Times New Roman" w:hAnsi="Times New Roman" w:cs="Times New Roman"/>
          <w:sz w:val="24"/>
          <w:szCs w:val="24"/>
        </w:rPr>
      </w:pPr>
      <w:r w:rsidRPr="003F6E95">
        <w:rPr>
          <w:rFonts w:ascii="Times New Roman" w:hAnsi="Times New Roman" w:cs="Times New Roman"/>
          <w:sz w:val="24"/>
          <w:szCs w:val="24"/>
        </w:rPr>
        <w:t xml:space="preserve"> Имеются ли признаки прижизненного попадания </w:t>
      </w:r>
      <w:proofErr w:type="spellStart"/>
      <w:r w:rsidRPr="003F6E95">
        <w:rPr>
          <w:rFonts w:ascii="Times New Roman" w:hAnsi="Times New Roman" w:cs="Times New Roman"/>
          <w:sz w:val="24"/>
          <w:szCs w:val="24"/>
        </w:rPr>
        <w:t>Пахтина</w:t>
      </w:r>
      <w:proofErr w:type="spellEnd"/>
      <w:r w:rsidRPr="003F6E95">
        <w:rPr>
          <w:rFonts w:ascii="Times New Roman" w:hAnsi="Times New Roman" w:cs="Times New Roman"/>
          <w:sz w:val="24"/>
          <w:szCs w:val="24"/>
        </w:rPr>
        <w:t xml:space="preserve"> А.В. в опилки или он был засыпан опилками уже мертвым? Имеются признаки прижизненного попадания </w:t>
      </w:r>
      <w:proofErr w:type="spellStart"/>
      <w:r w:rsidRPr="003F6E95">
        <w:rPr>
          <w:rFonts w:ascii="Times New Roman" w:hAnsi="Times New Roman" w:cs="Times New Roman"/>
          <w:sz w:val="24"/>
          <w:szCs w:val="24"/>
        </w:rPr>
        <w:t>Пахтина</w:t>
      </w:r>
      <w:proofErr w:type="spellEnd"/>
      <w:r w:rsidRPr="003F6E95">
        <w:rPr>
          <w:rFonts w:ascii="Times New Roman" w:hAnsi="Times New Roman" w:cs="Times New Roman"/>
          <w:sz w:val="24"/>
          <w:szCs w:val="24"/>
        </w:rPr>
        <w:t xml:space="preserve"> А.В. в опилки:</w:t>
      </w:r>
      <w:r w:rsidRPr="003F6E95">
        <w:rPr>
          <w:rFonts w:ascii="Times New Roman" w:eastAsia="Calibri" w:hAnsi="Times New Roman" w:cs="Times New Roman"/>
          <w:sz w:val="24"/>
          <w:szCs w:val="24"/>
        </w:rPr>
        <w:t xml:space="preserve"> </w:t>
      </w:r>
      <w:r w:rsidRPr="003F6E95">
        <w:rPr>
          <w:rFonts w:ascii="Times New Roman" w:hAnsi="Times New Roman" w:cs="Times New Roman"/>
          <w:sz w:val="24"/>
          <w:szCs w:val="24"/>
        </w:rPr>
        <w:t>в полости носа</w:t>
      </w:r>
      <w:proofErr w:type="gramStart"/>
      <w:r w:rsidRPr="003F6E95">
        <w:rPr>
          <w:rFonts w:ascii="Times New Roman" w:hAnsi="Times New Roman" w:cs="Times New Roman"/>
          <w:sz w:val="24"/>
          <w:szCs w:val="24"/>
        </w:rPr>
        <w:t xml:space="preserve"> ,</w:t>
      </w:r>
      <w:proofErr w:type="gramEnd"/>
      <w:r w:rsidRPr="003F6E95">
        <w:rPr>
          <w:rFonts w:ascii="Times New Roman" w:hAnsi="Times New Roman" w:cs="Times New Roman"/>
          <w:sz w:val="24"/>
          <w:szCs w:val="24"/>
        </w:rPr>
        <w:t>рта и в наружных слуховых проходах обнаружено небольшое количество древесных опилок,</w:t>
      </w:r>
      <w:r w:rsidRPr="003F6E95">
        <w:rPr>
          <w:rFonts w:ascii="Times New Roman" w:eastAsia="Calibri" w:hAnsi="Times New Roman" w:cs="Times New Roman"/>
          <w:sz w:val="24"/>
          <w:szCs w:val="24"/>
        </w:rPr>
        <w:t xml:space="preserve"> </w:t>
      </w:r>
      <w:r w:rsidRPr="003F6E95">
        <w:rPr>
          <w:rFonts w:ascii="Times New Roman" w:hAnsi="Times New Roman" w:cs="Times New Roman"/>
          <w:sz w:val="24"/>
          <w:szCs w:val="24"/>
        </w:rPr>
        <w:t xml:space="preserve">гортань и верхний отдел трахеи полностью заполнен древесными опилками, жидкое состояние крови, полнокровие внутренних органов, точечные кровоизлияния под легочной плеврой (пятна Тардье), мелкоточечные кровоизлияния </w:t>
      </w:r>
      <w:proofErr w:type="spellStart"/>
      <w:r w:rsidRPr="003F6E95">
        <w:rPr>
          <w:rFonts w:ascii="Times New Roman" w:hAnsi="Times New Roman" w:cs="Times New Roman"/>
          <w:sz w:val="24"/>
          <w:szCs w:val="24"/>
        </w:rPr>
        <w:t>наружжной</w:t>
      </w:r>
      <w:proofErr w:type="spellEnd"/>
      <w:r w:rsidRPr="003F6E95">
        <w:rPr>
          <w:rFonts w:ascii="Times New Roman" w:hAnsi="Times New Roman" w:cs="Times New Roman"/>
          <w:sz w:val="24"/>
          <w:szCs w:val="24"/>
        </w:rPr>
        <w:t xml:space="preserve"> поверхности сердца.</w:t>
      </w:r>
    </w:p>
    <w:p w:rsidR="00C5605C" w:rsidRPr="003F6E95" w:rsidRDefault="00C5605C" w:rsidP="00C5605C">
      <w:pPr>
        <w:numPr>
          <w:ilvl w:val="0"/>
          <w:numId w:val="38"/>
        </w:numPr>
        <w:spacing w:line="360" w:lineRule="auto"/>
        <w:ind w:left="360"/>
        <w:jc w:val="both"/>
        <w:rPr>
          <w:rFonts w:ascii="Times New Roman" w:eastAsia="Calibri" w:hAnsi="Times New Roman" w:cs="Times New Roman"/>
          <w:iCs/>
          <w:sz w:val="24"/>
          <w:szCs w:val="24"/>
        </w:rPr>
      </w:pPr>
      <w:r w:rsidRPr="003F6E95">
        <w:rPr>
          <w:rFonts w:ascii="Times New Roman" w:eastAsia="Calibri" w:hAnsi="Times New Roman" w:cs="Times New Roman"/>
          <w:iCs/>
          <w:sz w:val="24"/>
          <w:szCs w:val="24"/>
        </w:rPr>
        <w:t xml:space="preserve">Как быстро наступила смерть </w:t>
      </w:r>
      <w:proofErr w:type="spellStart"/>
      <w:r w:rsidRPr="003F6E95">
        <w:rPr>
          <w:rFonts w:ascii="Times New Roman" w:eastAsia="Calibri" w:hAnsi="Times New Roman" w:cs="Times New Roman"/>
          <w:iCs/>
          <w:sz w:val="24"/>
          <w:szCs w:val="24"/>
        </w:rPr>
        <w:t>Пахтина</w:t>
      </w:r>
      <w:proofErr w:type="spellEnd"/>
      <w:r w:rsidRPr="003F6E95">
        <w:rPr>
          <w:rFonts w:ascii="Times New Roman" w:eastAsia="Calibri" w:hAnsi="Times New Roman" w:cs="Times New Roman"/>
          <w:iCs/>
          <w:sz w:val="24"/>
          <w:szCs w:val="24"/>
        </w:rPr>
        <w:t xml:space="preserve"> А.В? Смерть </w:t>
      </w:r>
      <w:proofErr w:type="spellStart"/>
      <w:r w:rsidRPr="003F6E95">
        <w:rPr>
          <w:rFonts w:ascii="Times New Roman" w:eastAsia="Calibri" w:hAnsi="Times New Roman" w:cs="Times New Roman"/>
          <w:iCs/>
          <w:sz w:val="24"/>
          <w:szCs w:val="24"/>
        </w:rPr>
        <w:t>Пахтина</w:t>
      </w:r>
      <w:proofErr w:type="spellEnd"/>
      <w:r w:rsidRPr="003F6E95">
        <w:rPr>
          <w:rFonts w:ascii="Times New Roman" w:eastAsia="Calibri" w:hAnsi="Times New Roman" w:cs="Times New Roman"/>
          <w:iCs/>
          <w:sz w:val="24"/>
          <w:szCs w:val="24"/>
        </w:rPr>
        <w:t xml:space="preserve"> </w:t>
      </w:r>
      <w:proofErr w:type="spellStart"/>
      <w:r w:rsidRPr="003F6E95">
        <w:rPr>
          <w:rFonts w:ascii="Times New Roman" w:eastAsia="Calibri" w:hAnsi="Times New Roman" w:cs="Times New Roman"/>
          <w:iCs/>
          <w:sz w:val="24"/>
          <w:szCs w:val="24"/>
        </w:rPr>
        <w:t>настпила</w:t>
      </w:r>
      <w:proofErr w:type="spellEnd"/>
      <w:r w:rsidRPr="003F6E95">
        <w:rPr>
          <w:rFonts w:ascii="Times New Roman" w:eastAsia="Calibri" w:hAnsi="Times New Roman" w:cs="Times New Roman"/>
          <w:iCs/>
          <w:sz w:val="24"/>
          <w:szCs w:val="24"/>
        </w:rPr>
        <w:t xml:space="preserve"> примерно в течение 5 минут</w:t>
      </w:r>
    </w:p>
    <w:p w:rsidR="00C5605C" w:rsidRPr="003F6E95" w:rsidRDefault="00C5605C" w:rsidP="00C5605C">
      <w:pPr>
        <w:numPr>
          <w:ilvl w:val="0"/>
          <w:numId w:val="38"/>
        </w:numPr>
        <w:spacing w:line="360" w:lineRule="auto"/>
        <w:ind w:left="360"/>
        <w:jc w:val="both"/>
        <w:rPr>
          <w:rFonts w:ascii="Times New Roman" w:eastAsia="Calibri" w:hAnsi="Times New Roman" w:cs="Times New Roman"/>
          <w:iCs/>
          <w:sz w:val="24"/>
          <w:szCs w:val="24"/>
        </w:rPr>
      </w:pPr>
      <w:r w:rsidRPr="003F6E95">
        <w:rPr>
          <w:rFonts w:ascii="Times New Roman" w:eastAsia="Calibri" w:hAnsi="Times New Roman" w:cs="Times New Roman"/>
          <w:sz w:val="24"/>
          <w:szCs w:val="24"/>
        </w:rPr>
        <w:lastRenderedPageBreak/>
        <w:t xml:space="preserve">Имеются ли другие (помимо </w:t>
      </w:r>
      <w:proofErr w:type="spellStart"/>
      <w:r w:rsidRPr="003F6E95">
        <w:rPr>
          <w:rFonts w:ascii="Times New Roman" w:eastAsia="Calibri" w:hAnsi="Times New Roman" w:cs="Times New Roman"/>
          <w:sz w:val="24"/>
          <w:szCs w:val="24"/>
        </w:rPr>
        <w:t>асфиктического</w:t>
      </w:r>
      <w:proofErr w:type="spellEnd"/>
      <w:r w:rsidRPr="003F6E95">
        <w:rPr>
          <w:rFonts w:ascii="Times New Roman" w:eastAsia="Calibri" w:hAnsi="Times New Roman" w:cs="Times New Roman"/>
          <w:sz w:val="24"/>
          <w:szCs w:val="24"/>
        </w:rPr>
        <w:t xml:space="preserve"> характера </w:t>
      </w:r>
      <w:proofErr w:type="gramStart"/>
      <w:r w:rsidRPr="003F6E95">
        <w:rPr>
          <w:rFonts w:ascii="Times New Roman" w:eastAsia="Calibri" w:hAnsi="Times New Roman" w:cs="Times New Roman"/>
          <w:sz w:val="24"/>
          <w:szCs w:val="24"/>
        </w:rPr>
        <w:t>)п</w:t>
      </w:r>
      <w:proofErr w:type="gramEnd"/>
      <w:r w:rsidRPr="003F6E95">
        <w:rPr>
          <w:rFonts w:ascii="Times New Roman" w:eastAsia="Calibri" w:hAnsi="Times New Roman" w:cs="Times New Roman"/>
          <w:sz w:val="24"/>
          <w:szCs w:val="24"/>
        </w:rPr>
        <w:t xml:space="preserve">овреждения и чем они нанесены? Повреждения на трупе </w:t>
      </w:r>
      <w:proofErr w:type="spellStart"/>
      <w:r w:rsidRPr="003F6E95">
        <w:rPr>
          <w:rFonts w:ascii="Times New Roman" w:eastAsia="Calibri" w:hAnsi="Times New Roman" w:cs="Times New Roman"/>
          <w:sz w:val="24"/>
          <w:szCs w:val="24"/>
        </w:rPr>
        <w:t>Пахтина</w:t>
      </w:r>
      <w:proofErr w:type="spellEnd"/>
      <w:r w:rsidRPr="003F6E95">
        <w:rPr>
          <w:rFonts w:ascii="Times New Roman" w:eastAsia="Calibri" w:hAnsi="Times New Roman" w:cs="Times New Roman"/>
          <w:sz w:val="24"/>
          <w:szCs w:val="24"/>
        </w:rPr>
        <w:t xml:space="preserve"> не обнаружены.</w:t>
      </w:r>
    </w:p>
    <w:p w:rsidR="00C5605C" w:rsidRPr="003F6E95" w:rsidRDefault="00C5605C" w:rsidP="00C5605C">
      <w:pPr>
        <w:numPr>
          <w:ilvl w:val="0"/>
          <w:numId w:val="38"/>
        </w:numPr>
        <w:spacing w:line="360" w:lineRule="auto"/>
        <w:ind w:left="360"/>
        <w:jc w:val="both"/>
        <w:rPr>
          <w:rFonts w:ascii="Times New Roman" w:eastAsia="Calibri" w:hAnsi="Times New Roman" w:cs="Times New Roman"/>
          <w:sz w:val="24"/>
          <w:szCs w:val="24"/>
        </w:rPr>
      </w:pPr>
      <w:r w:rsidRPr="003F6E95">
        <w:rPr>
          <w:rFonts w:ascii="Times New Roman" w:eastAsia="Calibri" w:hAnsi="Times New Roman" w:cs="Times New Roman"/>
          <w:sz w:val="24"/>
          <w:szCs w:val="24"/>
        </w:rPr>
        <w:t xml:space="preserve">Какими заболеваниями страдал </w:t>
      </w:r>
      <w:proofErr w:type="spellStart"/>
      <w:r w:rsidRPr="003F6E95">
        <w:rPr>
          <w:rFonts w:ascii="Times New Roman" w:eastAsia="Calibri" w:hAnsi="Times New Roman" w:cs="Times New Roman"/>
          <w:sz w:val="24"/>
          <w:szCs w:val="24"/>
        </w:rPr>
        <w:t>Пахтин</w:t>
      </w:r>
      <w:proofErr w:type="spellEnd"/>
      <w:r w:rsidRPr="003F6E95">
        <w:rPr>
          <w:rFonts w:ascii="Times New Roman" w:eastAsia="Calibri" w:hAnsi="Times New Roman" w:cs="Times New Roman"/>
          <w:sz w:val="24"/>
          <w:szCs w:val="24"/>
        </w:rPr>
        <w:t xml:space="preserve"> А.В.? Согласно внутреннему исследованию заболеваний у </w:t>
      </w:r>
      <w:proofErr w:type="spellStart"/>
      <w:r w:rsidRPr="003F6E95">
        <w:rPr>
          <w:rFonts w:ascii="Times New Roman" w:eastAsia="Calibri" w:hAnsi="Times New Roman" w:cs="Times New Roman"/>
          <w:sz w:val="24"/>
          <w:szCs w:val="24"/>
        </w:rPr>
        <w:t>Пахтина</w:t>
      </w:r>
      <w:proofErr w:type="spellEnd"/>
      <w:r w:rsidRPr="003F6E95">
        <w:rPr>
          <w:rFonts w:ascii="Times New Roman" w:eastAsia="Calibri" w:hAnsi="Times New Roman" w:cs="Times New Roman"/>
          <w:sz w:val="24"/>
          <w:szCs w:val="24"/>
        </w:rPr>
        <w:t xml:space="preserve"> А.В., 5 лет выявлено не было.</w:t>
      </w:r>
    </w:p>
    <w:p w:rsidR="0070681E" w:rsidRPr="0070681E" w:rsidRDefault="0070681E" w:rsidP="0070681E">
      <w:pPr>
        <w:spacing w:after="0" w:line="0" w:lineRule="atLeast"/>
        <w:contextualSpacing/>
        <w:jc w:val="both"/>
        <w:rPr>
          <w:rFonts w:ascii="Times New Roman" w:hAnsi="Times New Roman" w:cs="Times New Roman"/>
          <w:b/>
          <w:sz w:val="24"/>
          <w:szCs w:val="24"/>
        </w:rPr>
      </w:pPr>
    </w:p>
    <w:sectPr w:rsidR="0070681E" w:rsidRPr="0070681E" w:rsidSect="00180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43F"/>
    <w:multiLevelType w:val="singleLevel"/>
    <w:tmpl w:val="F2BE1250"/>
    <w:lvl w:ilvl="0">
      <w:start w:val="1"/>
      <w:numFmt w:val="decimal"/>
      <w:lvlText w:val="%1."/>
      <w:lvlJc w:val="left"/>
      <w:pPr>
        <w:tabs>
          <w:tab w:val="num" w:pos="360"/>
        </w:tabs>
        <w:ind w:left="360" w:hanging="360"/>
      </w:pPr>
      <w:rPr>
        <w:rFonts w:hint="default"/>
        <w:u w:val="single"/>
      </w:rPr>
    </w:lvl>
  </w:abstractNum>
  <w:abstractNum w:abstractNumId="1">
    <w:nsid w:val="08A07FDA"/>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nsid w:val="0B463B36"/>
    <w:multiLevelType w:val="hybridMultilevel"/>
    <w:tmpl w:val="FA0075F0"/>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B42621"/>
    <w:multiLevelType w:val="hybridMultilevel"/>
    <w:tmpl w:val="D9AC59C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BC41625"/>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nsid w:val="0EC963FE"/>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47B612A"/>
    <w:multiLevelType w:val="singleLevel"/>
    <w:tmpl w:val="0419000F"/>
    <w:lvl w:ilvl="0">
      <w:start w:val="3"/>
      <w:numFmt w:val="decimal"/>
      <w:lvlText w:val="%1."/>
      <w:lvlJc w:val="left"/>
      <w:pPr>
        <w:tabs>
          <w:tab w:val="num" w:pos="360"/>
        </w:tabs>
        <w:ind w:left="360" w:hanging="360"/>
      </w:pPr>
      <w:rPr>
        <w:rFonts w:hint="default"/>
        <w:u w:val="none"/>
      </w:rPr>
    </w:lvl>
  </w:abstractNum>
  <w:abstractNum w:abstractNumId="7">
    <w:nsid w:val="14E668E0"/>
    <w:multiLevelType w:val="hybridMultilevel"/>
    <w:tmpl w:val="45DC72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C175FF5"/>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9">
    <w:nsid w:val="1CEC4B82"/>
    <w:multiLevelType w:val="hybridMultilevel"/>
    <w:tmpl w:val="CB9CD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E4460D"/>
    <w:multiLevelType w:val="hybridMultilevel"/>
    <w:tmpl w:val="EE364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7170D2"/>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2">
    <w:nsid w:val="21AD251B"/>
    <w:multiLevelType w:val="hybridMultilevel"/>
    <w:tmpl w:val="DE564AE6"/>
    <w:lvl w:ilvl="0" w:tplc="04190011">
      <w:start w:val="1"/>
      <w:numFmt w:val="decimal"/>
      <w:lvlText w:val="%1)"/>
      <w:lvlJc w:val="left"/>
      <w:pPr>
        <w:ind w:left="1495" w:hanging="360"/>
      </w:pPr>
      <w:rPr>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nsid w:val="239E0FAF"/>
    <w:multiLevelType w:val="singleLevel"/>
    <w:tmpl w:val="D54681EE"/>
    <w:lvl w:ilvl="0">
      <w:start w:val="1"/>
      <w:numFmt w:val="decimal"/>
      <w:lvlText w:val="%1."/>
      <w:lvlJc w:val="left"/>
      <w:pPr>
        <w:tabs>
          <w:tab w:val="num" w:pos="2061"/>
        </w:tabs>
        <w:ind w:left="2061" w:hanging="360"/>
      </w:pPr>
      <w:rPr>
        <w:rFonts w:hint="default"/>
      </w:rPr>
    </w:lvl>
  </w:abstractNum>
  <w:abstractNum w:abstractNumId="14">
    <w:nsid w:val="259333B5"/>
    <w:multiLevelType w:val="hybridMultilevel"/>
    <w:tmpl w:val="B5F63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9F16A3"/>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6">
    <w:nsid w:val="29530DC3"/>
    <w:multiLevelType w:val="hybridMultilevel"/>
    <w:tmpl w:val="79E27788"/>
    <w:lvl w:ilvl="0" w:tplc="0419000F">
      <w:start w:val="1"/>
      <w:numFmt w:val="decimal"/>
      <w:lvlText w:val="%1."/>
      <w:lvlJc w:val="left"/>
      <w:pPr>
        <w:tabs>
          <w:tab w:val="num" w:pos="720"/>
        </w:tabs>
        <w:ind w:left="720" w:hanging="360"/>
      </w:pPr>
      <w:rPr>
        <w:rFonts w:hint="default"/>
      </w:rPr>
    </w:lvl>
    <w:lvl w:ilvl="1" w:tplc="F8D0CA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090F78"/>
    <w:multiLevelType w:val="hybridMultilevel"/>
    <w:tmpl w:val="DE564AE6"/>
    <w:lvl w:ilvl="0" w:tplc="04190011">
      <w:start w:val="1"/>
      <w:numFmt w:val="decimal"/>
      <w:lvlText w:val="%1)"/>
      <w:lvlJc w:val="left"/>
      <w:pPr>
        <w:ind w:left="4330" w:hanging="360"/>
      </w:pPr>
      <w:rPr>
        <w:b w:val="0"/>
      </w:r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abstractNum w:abstractNumId="18">
    <w:nsid w:val="2E9F4A3C"/>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9">
    <w:nsid w:val="31BC39AE"/>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0">
    <w:nsid w:val="3A6A2D58"/>
    <w:multiLevelType w:val="hybridMultilevel"/>
    <w:tmpl w:val="045EFD60"/>
    <w:lvl w:ilvl="0" w:tplc="0419000F">
      <w:start w:val="1"/>
      <w:numFmt w:val="decimal"/>
      <w:lvlText w:val="%1."/>
      <w:lvlJc w:val="left"/>
      <w:pPr>
        <w:tabs>
          <w:tab w:val="num" w:pos="502"/>
        </w:tabs>
        <w:ind w:left="502"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C1B196A"/>
    <w:multiLevelType w:val="singleLevel"/>
    <w:tmpl w:val="73D06A16"/>
    <w:lvl w:ilvl="0">
      <w:start w:val="1"/>
      <w:numFmt w:val="decimal"/>
      <w:lvlText w:val="%1."/>
      <w:lvlJc w:val="left"/>
      <w:pPr>
        <w:tabs>
          <w:tab w:val="num" w:pos="1710"/>
        </w:tabs>
        <w:ind w:left="1710" w:hanging="360"/>
      </w:pPr>
      <w:rPr>
        <w:rFonts w:asciiTheme="minorHAnsi" w:eastAsiaTheme="minorHAnsi" w:hAnsiTheme="minorHAnsi" w:cstheme="minorBidi"/>
      </w:rPr>
    </w:lvl>
  </w:abstractNum>
  <w:abstractNum w:abstractNumId="22">
    <w:nsid w:val="3C3219F1"/>
    <w:multiLevelType w:val="hybridMultilevel"/>
    <w:tmpl w:val="E516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7F7F0B"/>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4">
    <w:nsid w:val="470B30E2"/>
    <w:multiLevelType w:val="hybridMultilevel"/>
    <w:tmpl w:val="A9548DB2"/>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5">
    <w:nsid w:val="49480DFE"/>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6">
    <w:nsid w:val="4AB40DD9"/>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7">
    <w:nsid w:val="4B8C7736"/>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8">
    <w:nsid w:val="558E6E12"/>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5C06C02"/>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0">
    <w:nsid w:val="5F7F5320"/>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1">
    <w:nsid w:val="655948D4"/>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2">
    <w:nsid w:val="69302166"/>
    <w:multiLevelType w:val="singleLevel"/>
    <w:tmpl w:val="EEB8AAA6"/>
    <w:lvl w:ilvl="0">
      <w:start w:val="1"/>
      <w:numFmt w:val="decimal"/>
      <w:lvlText w:val="%1."/>
      <w:lvlJc w:val="left"/>
      <w:pPr>
        <w:tabs>
          <w:tab w:val="num" w:pos="2061"/>
        </w:tabs>
        <w:ind w:left="2061" w:hanging="360"/>
      </w:pPr>
      <w:rPr>
        <w:rFonts w:hint="default"/>
      </w:rPr>
    </w:lvl>
  </w:abstractNum>
  <w:abstractNum w:abstractNumId="33">
    <w:nsid w:val="6C611B11"/>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nsid w:val="6F3D4A2C"/>
    <w:multiLevelType w:val="hybridMultilevel"/>
    <w:tmpl w:val="9CE44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401896"/>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6">
    <w:nsid w:val="76FB50C0"/>
    <w:multiLevelType w:val="multilevel"/>
    <w:tmpl w:val="3FF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D427B8"/>
    <w:multiLevelType w:val="singleLevel"/>
    <w:tmpl w:val="CC243BCC"/>
    <w:lvl w:ilvl="0">
      <w:numFmt w:val="bullet"/>
      <w:lvlText w:val="-"/>
      <w:lvlJc w:val="left"/>
      <w:pPr>
        <w:tabs>
          <w:tab w:val="num" w:pos="2475"/>
        </w:tabs>
        <w:ind w:left="2475" w:hanging="360"/>
      </w:pPr>
      <w:rPr>
        <w:rFonts w:hint="default"/>
      </w:rPr>
    </w:lvl>
  </w:abstractNum>
  <w:abstractNum w:abstractNumId="38">
    <w:nsid w:val="7D21266F"/>
    <w:multiLevelType w:val="hybridMultilevel"/>
    <w:tmpl w:val="DE564AE6"/>
    <w:lvl w:ilvl="0" w:tplc="04190011">
      <w:start w:val="1"/>
      <w:numFmt w:val="decimal"/>
      <w:lvlText w:val="%1)"/>
      <w:lvlJc w:val="left"/>
      <w:pPr>
        <w:ind w:left="4330" w:hanging="360"/>
      </w:pPr>
      <w:rPr>
        <w:b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3"/>
  </w:num>
  <w:num w:numId="2">
    <w:abstractNumId w:val="7"/>
  </w:num>
  <w:num w:numId="3">
    <w:abstractNumId w:val="10"/>
  </w:num>
  <w:num w:numId="4">
    <w:abstractNumId w:val="34"/>
  </w:num>
  <w:num w:numId="5">
    <w:abstractNumId w:val="5"/>
  </w:num>
  <w:num w:numId="6">
    <w:abstractNumId w:val="6"/>
  </w:num>
  <w:num w:numId="7">
    <w:abstractNumId w:val="32"/>
  </w:num>
  <w:num w:numId="8">
    <w:abstractNumId w:val="13"/>
  </w:num>
  <w:num w:numId="9">
    <w:abstractNumId w:val="28"/>
  </w:num>
  <w:num w:numId="10">
    <w:abstractNumId w:val="0"/>
  </w:num>
  <w:num w:numId="11">
    <w:abstractNumId w:val="37"/>
  </w:num>
  <w:num w:numId="12">
    <w:abstractNumId w:val="21"/>
  </w:num>
  <w:num w:numId="13">
    <w:abstractNumId w:val="22"/>
  </w:num>
  <w:num w:numId="14">
    <w:abstractNumId w:val="9"/>
  </w:num>
  <w:num w:numId="15">
    <w:abstractNumId w:val="26"/>
  </w:num>
  <w:num w:numId="16">
    <w:abstractNumId w:val="35"/>
  </w:num>
  <w:num w:numId="17">
    <w:abstractNumId w:val="31"/>
  </w:num>
  <w:num w:numId="18">
    <w:abstractNumId w:val="12"/>
  </w:num>
  <w:num w:numId="19">
    <w:abstractNumId w:val="25"/>
  </w:num>
  <w:num w:numId="20">
    <w:abstractNumId w:val="33"/>
  </w:num>
  <w:num w:numId="21">
    <w:abstractNumId w:val="24"/>
  </w:num>
  <w:num w:numId="22">
    <w:abstractNumId w:val="29"/>
  </w:num>
  <w:num w:numId="23">
    <w:abstractNumId w:val="23"/>
  </w:num>
  <w:num w:numId="24">
    <w:abstractNumId w:val="4"/>
  </w:num>
  <w:num w:numId="25">
    <w:abstractNumId w:val="27"/>
  </w:num>
  <w:num w:numId="26">
    <w:abstractNumId w:val="18"/>
  </w:num>
  <w:num w:numId="27">
    <w:abstractNumId w:val="11"/>
  </w:num>
  <w:num w:numId="28">
    <w:abstractNumId w:val="38"/>
  </w:num>
  <w:num w:numId="29">
    <w:abstractNumId w:val="8"/>
  </w:num>
  <w:num w:numId="30">
    <w:abstractNumId w:val="1"/>
  </w:num>
  <w:num w:numId="31">
    <w:abstractNumId w:val="15"/>
  </w:num>
  <w:num w:numId="32">
    <w:abstractNumId w:val="19"/>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6"/>
  </w:num>
  <w:num w:numId="37">
    <w:abstractNumId w:val="2"/>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4"/>
    <w:rsid w:val="00034069"/>
    <w:rsid w:val="000B28D0"/>
    <w:rsid w:val="000F2C2A"/>
    <w:rsid w:val="00131813"/>
    <w:rsid w:val="00180C13"/>
    <w:rsid w:val="001B53DB"/>
    <w:rsid w:val="001C0621"/>
    <w:rsid w:val="00202455"/>
    <w:rsid w:val="003F6E95"/>
    <w:rsid w:val="0041150C"/>
    <w:rsid w:val="004623D1"/>
    <w:rsid w:val="00464604"/>
    <w:rsid w:val="00531FA3"/>
    <w:rsid w:val="00556480"/>
    <w:rsid w:val="00567E6B"/>
    <w:rsid w:val="006277E4"/>
    <w:rsid w:val="00636020"/>
    <w:rsid w:val="0070681E"/>
    <w:rsid w:val="00871E3C"/>
    <w:rsid w:val="00887051"/>
    <w:rsid w:val="009C1DA1"/>
    <w:rsid w:val="00A00CD6"/>
    <w:rsid w:val="00A23DDD"/>
    <w:rsid w:val="00B54E22"/>
    <w:rsid w:val="00BB2EFF"/>
    <w:rsid w:val="00BF04B5"/>
    <w:rsid w:val="00C5605C"/>
    <w:rsid w:val="00CF4B0C"/>
    <w:rsid w:val="00D945B4"/>
    <w:rsid w:val="00DE5221"/>
    <w:rsid w:val="00F32F1D"/>
    <w:rsid w:val="00F6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FA3"/>
    <w:pPr>
      <w:ind w:left="720"/>
      <w:contextualSpacing/>
    </w:pPr>
  </w:style>
  <w:style w:type="character" w:customStyle="1" w:styleId="FontStyle22">
    <w:name w:val="Font Style22"/>
    <w:uiPriority w:val="99"/>
    <w:rsid w:val="0070681E"/>
    <w:rPr>
      <w:rFonts w:ascii="Times New Roman" w:hAnsi="Times New Roman" w:cs="Times New Roman"/>
      <w:sz w:val="24"/>
      <w:szCs w:val="24"/>
    </w:rPr>
  </w:style>
  <w:style w:type="paragraph" w:customStyle="1" w:styleId="1">
    <w:name w:val="Абзац списка1"/>
    <w:basedOn w:val="a"/>
    <w:rsid w:val="0070681E"/>
    <w:pPr>
      <w:spacing w:after="0" w:line="240" w:lineRule="auto"/>
      <w:ind w:left="720"/>
    </w:pPr>
    <w:rPr>
      <w:rFonts w:ascii="Times New Roman" w:eastAsia="Times New Roman" w:hAnsi="Times New Roman" w:cs="Times New Roman"/>
      <w:sz w:val="24"/>
      <w:szCs w:val="24"/>
      <w:lang w:eastAsia="ru-RU"/>
    </w:rPr>
  </w:style>
  <w:style w:type="paragraph" w:customStyle="1" w:styleId="Style1">
    <w:name w:val="Style1"/>
    <w:basedOn w:val="a"/>
    <w:uiPriority w:val="99"/>
    <w:rsid w:val="00C5605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uiPriority w:val="99"/>
    <w:rsid w:val="00C5605C"/>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FA3"/>
    <w:pPr>
      <w:ind w:left="720"/>
      <w:contextualSpacing/>
    </w:pPr>
  </w:style>
  <w:style w:type="character" w:customStyle="1" w:styleId="FontStyle22">
    <w:name w:val="Font Style22"/>
    <w:uiPriority w:val="99"/>
    <w:rsid w:val="0070681E"/>
    <w:rPr>
      <w:rFonts w:ascii="Times New Roman" w:hAnsi="Times New Roman" w:cs="Times New Roman"/>
      <w:sz w:val="24"/>
      <w:szCs w:val="24"/>
    </w:rPr>
  </w:style>
  <w:style w:type="paragraph" w:customStyle="1" w:styleId="1">
    <w:name w:val="Абзац списка1"/>
    <w:basedOn w:val="a"/>
    <w:rsid w:val="0070681E"/>
    <w:pPr>
      <w:spacing w:after="0" w:line="240" w:lineRule="auto"/>
      <w:ind w:left="720"/>
    </w:pPr>
    <w:rPr>
      <w:rFonts w:ascii="Times New Roman" w:eastAsia="Times New Roman" w:hAnsi="Times New Roman" w:cs="Times New Roman"/>
      <w:sz w:val="24"/>
      <w:szCs w:val="24"/>
      <w:lang w:eastAsia="ru-RU"/>
    </w:rPr>
  </w:style>
  <w:style w:type="paragraph" w:customStyle="1" w:styleId="Style1">
    <w:name w:val="Style1"/>
    <w:basedOn w:val="a"/>
    <w:uiPriority w:val="99"/>
    <w:rsid w:val="00C5605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uiPriority w:val="99"/>
    <w:rsid w:val="00C560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16</Pages>
  <Words>5199</Words>
  <Characters>29638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Кафедра судебной мед</cp:lastModifiedBy>
  <cp:revision>6</cp:revision>
  <dcterms:created xsi:type="dcterms:W3CDTF">2018-08-28T11:59:00Z</dcterms:created>
  <dcterms:modified xsi:type="dcterms:W3CDTF">2018-10-22T08:56:00Z</dcterms:modified>
</cp:coreProperties>
</file>