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04BBE" w:rsidRDefault="00B04BBE" w:rsidP="00B04B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Pr="003B1E50" w:rsidRDefault="00B04BBE" w:rsidP="00B04B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3B1E50">
        <w:rPr>
          <w:rFonts w:ascii="Times New Roman" w:hAnsi="Times New Roman"/>
          <w:b/>
          <w:sz w:val="32"/>
          <w:szCs w:val="32"/>
        </w:rPr>
        <w:t>Методические рекомендации для преподавателя по организации изучения дисциплины</w:t>
      </w:r>
    </w:p>
    <w:bookmarkEnd w:id="0"/>
    <w:p w:rsidR="00B04BBE" w:rsidRDefault="00B04BBE" w:rsidP="00B0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Стоматология терапевтическая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B04BBE" w:rsidRDefault="00B04BBE" w:rsidP="00B04BBE">
      <w:pPr>
        <w:spacing w:after="0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31.08.75 Стоматология ортопедическая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31.08.75 Стоматология ортопедическая, утвержденной ученым советом ФГБОУ ВО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B04BBE" w:rsidRDefault="00B04BBE" w:rsidP="00B04B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  от «22»июня 2018 г.</w:t>
      </w: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BBE" w:rsidRDefault="00B04BBE" w:rsidP="00B04B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04BBE" w:rsidRDefault="00B04BBE" w:rsidP="00B04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04BBE" w:rsidRPr="00321A77" w:rsidRDefault="00B04BBE" w:rsidP="00B04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F5652">
        <w:rPr>
          <w:rFonts w:ascii="Times New Roman" w:hAnsi="Times New Roman"/>
          <w:color w:val="000000"/>
          <w:sz w:val="28"/>
          <w:szCs w:val="28"/>
        </w:rPr>
        <w:t>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 xml:space="preserve">Методы обследования стоматологического пациента с кариесом и </w:t>
      </w:r>
      <w:proofErr w:type="spellStart"/>
      <w:r w:rsidRPr="001F5652">
        <w:rPr>
          <w:rFonts w:ascii="Times New Roman" w:hAnsi="Times New Roman"/>
          <w:sz w:val="28"/>
          <w:szCs w:val="28"/>
        </w:rPr>
        <w:t>некариозными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поражениями твердых тканей зубов.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F5652">
        <w:rPr>
          <w:rFonts w:ascii="Times New Roman" w:hAnsi="Times New Roman"/>
          <w:sz w:val="28"/>
          <w:szCs w:val="28"/>
        </w:rPr>
        <w:t xml:space="preserve"> формирование ориентировочной основы для последующего усвоения студентами учебного материала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Для диагностики кариеса используются следующие тесты.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Высушивание</w:t>
      </w:r>
      <w:r w:rsidRPr="001F5652">
        <w:rPr>
          <w:rFonts w:ascii="Times New Roman" w:hAnsi="Times New Roman"/>
          <w:sz w:val="28"/>
          <w:szCs w:val="28"/>
        </w:rPr>
        <w:t xml:space="preserve"> пораженных и подозреваемых поверхностей зуба очень важный диагностический метод, благодаря которому возможно выявить белые подповерхностные кариозные пятна. При высушивании поверхности зуба, ее пораженные участки (поверхностные и подповерхностные поражения) как бы "проявляются", становясь отчетливо белыми (меловыми). При смачивании слюной подповерхностные кариозные пятна исчезают.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УФО-</w:t>
      </w:r>
      <w:proofErr w:type="spellStart"/>
      <w:r w:rsidRPr="001F5652">
        <w:rPr>
          <w:rFonts w:ascii="Times New Roman" w:hAnsi="Times New Roman"/>
          <w:i/>
          <w:sz w:val="28"/>
          <w:szCs w:val="28"/>
        </w:rPr>
        <w:t>стоматоскопия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Для диагностики степени активности и распространенности (по площади) деминерализации при видимых кариозных пятнах </w:t>
      </w:r>
      <w:proofErr w:type="gramStart"/>
      <w:r w:rsidRPr="001F5652">
        <w:rPr>
          <w:rFonts w:ascii="Times New Roman" w:hAnsi="Times New Roman"/>
          <w:sz w:val="28"/>
          <w:szCs w:val="28"/>
        </w:rPr>
        <w:t>показана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652">
        <w:rPr>
          <w:rFonts w:ascii="Times New Roman" w:hAnsi="Times New Roman"/>
          <w:sz w:val="28"/>
          <w:szCs w:val="28"/>
        </w:rPr>
        <w:t>стоматоскопия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в УФО. Проводится в затемненной комнате с помощью стоматоскопа </w:t>
      </w:r>
      <w:proofErr w:type="spellStart"/>
      <w:r w:rsidRPr="001F5652">
        <w:rPr>
          <w:rFonts w:ascii="Times New Roman" w:hAnsi="Times New Roman"/>
          <w:sz w:val="28"/>
          <w:szCs w:val="28"/>
        </w:rPr>
        <w:t>флюоресцентного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5652">
        <w:rPr>
          <w:rFonts w:ascii="Times New Roman" w:hAnsi="Times New Roman"/>
          <w:sz w:val="28"/>
          <w:szCs w:val="28"/>
        </w:rPr>
        <w:t>Стоматоскопию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в УФО можно также применять для контроля эффективности </w:t>
      </w:r>
      <w:proofErr w:type="spellStart"/>
      <w:r w:rsidRPr="001F5652">
        <w:rPr>
          <w:rFonts w:ascii="Times New Roman" w:hAnsi="Times New Roman"/>
          <w:sz w:val="28"/>
          <w:szCs w:val="28"/>
        </w:rPr>
        <w:t>реминерализирующей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терапии.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>Окрашивание</w:t>
      </w:r>
      <w:r w:rsidRPr="001F5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5652">
        <w:rPr>
          <w:rFonts w:ascii="Times New Roman" w:hAnsi="Times New Roman"/>
          <w:sz w:val="28"/>
          <w:szCs w:val="28"/>
        </w:rPr>
        <w:t xml:space="preserve">Определить активность патологического процесса (активная, приостановившаяся форма кариеса. </w:t>
      </w:r>
      <w:proofErr w:type="gramEnd"/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5652">
        <w:rPr>
          <w:rFonts w:ascii="Times New Roman" w:hAnsi="Times New Roman"/>
          <w:i/>
          <w:sz w:val="28"/>
          <w:szCs w:val="28"/>
        </w:rPr>
        <w:t xml:space="preserve">Для диагностирования кариеса необходимо R-снимки с использованием </w:t>
      </w:r>
      <w:proofErr w:type="spellStart"/>
      <w:r w:rsidRPr="001F5652">
        <w:rPr>
          <w:rFonts w:ascii="Times New Roman" w:hAnsi="Times New Roman"/>
          <w:i/>
          <w:sz w:val="28"/>
          <w:szCs w:val="28"/>
        </w:rPr>
        <w:t>прикусных</w:t>
      </w:r>
      <w:proofErr w:type="spellEnd"/>
      <w:r w:rsidRPr="001F5652">
        <w:rPr>
          <w:rFonts w:ascii="Times New Roman" w:hAnsi="Times New Roman"/>
          <w:i/>
          <w:sz w:val="28"/>
          <w:szCs w:val="28"/>
        </w:rPr>
        <w:t xml:space="preserve"> устройств.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R-снимок позволяет установить: кариозную полость на </w:t>
      </w:r>
      <w:proofErr w:type="spellStart"/>
      <w:r w:rsidRPr="001F5652">
        <w:rPr>
          <w:rFonts w:ascii="Times New Roman" w:hAnsi="Times New Roman"/>
          <w:sz w:val="28"/>
          <w:szCs w:val="28"/>
        </w:rPr>
        <w:t>апроксимальных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поверхностях, вторичный кариес, неплотную структуру пломб, нависающие края пломб,  зубной камень, наличие под протезами очагов рецидивирующего кариеса.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определения активности кариеса по </w:t>
      </w:r>
      <w:proofErr w:type="spellStart"/>
      <w:r w:rsidRPr="001F5652">
        <w:rPr>
          <w:rFonts w:ascii="Times New Roman" w:hAnsi="Times New Roman"/>
          <w:sz w:val="28"/>
          <w:szCs w:val="28"/>
        </w:rPr>
        <w:t>Nikiforuk</w:t>
      </w:r>
      <w:proofErr w:type="spellEnd"/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состоит в определении индивидуальной пораженности кариесом путем подсчета индексов </w:t>
      </w:r>
      <w:proofErr w:type="spellStart"/>
      <w:r w:rsidRPr="001F5652">
        <w:rPr>
          <w:rFonts w:ascii="Times New Roman" w:hAnsi="Times New Roman"/>
          <w:sz w:val="28"/>
          <w:szCs w:val="28"/>
        </w:rPr>
        <w:t>кп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и КПУ. По степени уже </w:t>
      </w:r>
      <w:proofErr w:type="spellStart"/>
      <w:r w:rsidRPr="001F5652">
        <w:rPr>
          <w:rFonts w:ascii="Times New Roman" w:hAnsi="Times New Roman"/>
          <w:sz w:val="28"/>
          <w:szCs w:val="28"/>
        </w:rPr>
        <w:t>развившегося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кариеса определяется устойчивость (предрасположенность) к заболеванию и прогнозируется дальнейшее развитие кариозного процесса. Метод </w:t>
      </w:r>
      <w:proofErr w:type="spellStart"/>
      <w:r w:rsidRPr="001F5652">
        <w:rPr>
          <w:rFonts w:ascii="Times New Roman" w:hAnsi="Times New Roman"/>
          <w:sz w:val="28"/>
          <w:szCs w:val="28"/>
        </w:rPr>
        <w:t>Nikiforuk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был предложен раньше метода </w:t>
      </w:r>
      <w:proofErr w:type="gramStart"/>
      <w:r w:rsidRPr="001F5652">
        <w:rPr>
          <w:rFonts w:ascii="Times New Roman" w:hAnsi="Times New Roman"/>
          <w:sz w:val="28"/>
          <w:szCs w:val="28"/>
        </w:rPr>
        <w:t>Виноградовой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и он значительно информативнее, так как охватывает все разнообразие уровня интенсивности от очень низкого до очень высокого уровня в разных возрастных группах детей и взрослого населения.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За рубежом разработаны многочисленные методы прогнозирования кариеса зубов, основанные на выявлении сдвигов констант слюны, зубного налета и другие.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Метод оценки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кариесогенности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зубного налета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В основе метода лежит определение кислотности зубного налета колориметрическим способом. В качестве индикатора используется </w:t>
      </w:r>
      <w:r w:rsidRPr="001F5652">
        <w:rPr>
          <w:rFonts w:ascii="Times New Roman" w:hAnsi="Times New Roman"/>
          <w:sz w:val="28"/>
          <w:szCs w:val="28"/>
        </w:rPr>
        <w:lastRenderedPageBreak/>
        <w:t xml:space="preserve">метиленовый красный, который в зависимости от значения рН налета изменяет окраску </w:t>
      </w:r>
      <w:proofErr w:type="gramStart"/>
      <w:r w:rsidRPr="001F5652">
        <w:rPr>
          <w:rFonts w:ascii="Times New Roman" w:hAnsi="Times New Roman"/>
          <w:sz w:val="28"/>
          <w:szCs w:val="28"/>
        </w:rPr>
        <w:t>от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желтой (рН более 6,0) до красной (рН=4,4-6,0). Таким </w:t>
      </w:r>
      <w:proofErr w:type="gramStart"/>
      <w:r w:rsidRPr="001F5652">
        <w:rPr>
          <w:rFonts w:ascii="Times New Roman" w:hAnsi="Times New Roman"/>
          <w:sz w:val="28"/>
          <w:szCs w:val="28"/>
        </w:rPr>
        <w:t>образом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 выявляется налет с активными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кариесогенными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свойствами и прогнозируется возникновение кариеса.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По показателям вязкости ротовой жидкости можно прогнозировать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кариесвосприимчивость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. Средние величины вязкости у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кариесвосприимчивых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людей - 9,58 ед.</w:t>
      </w:r>
    </w:p>
    <w:p w:rsidR="00B04BBE" w:rsidRPr="001F5652" w:rsidRDefault="00B04BBE" w:rsidP="00B04B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Для выявления ранних кариозных поражений разработаны и используются следующие диагностические методы: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b/>
          <w:color w:val="00B050"/>
          <w:sz w:val="28"/>
          <w:szCs w:val="28"/>
        </w:rPr>
      </w:pPr>
      <w:proofErr w:type="gramStart"/>
      <w:r w:rsidRPr="001F5652">
        <w:rPr>
          <w:rFonts w:ascii="Times New Roman" w:hAnsi="Times New Roman"/>
          <w:sz w:val="28"/>
          <w:szCs w:val="28"/>
        </w:rPr>
        <w:t>Клинические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: тщательный визуальный осмотр, витальное окрашивание зубов с использованием крупномолекулярных красителей, избирательная сепарация зубов.  Аппаратурные: метод лазерной флюоресценции с применением диагностического прибора </w:t>
      </w:r>
      <w:proofErr w:type="spellStart"/>
      <w:r w:rsidRPr="001F5652">
        <w:rPr>
          <w:rFonts w:ascii="Times New Roman" w:hAnsi="Times New Roman"/>
          <w:sz w:val="28"/>
          <w:szCs w:val="28"/>
        </w:rPr>
        <w:t>DIAGNOdent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5652">
        <w:rPr>
          <w:rFonts w:ascii="Times New Roman" w:hAnsi="Times New Roman"/>
          <w:sz w:val="28"/>
          <w:szCs w:val="28"/>
        </w:rPr>
        <w:t>KaVo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, Германия), метод количественной световой флюоресценции (QLF-метод), метод </w:t>
      </w:r>
      <w:proofErr w:type="spellStart"/>
      <w:r w:rsidRPr="001F5652">
        <w:rPr>
          <w:rFonts w:ascii="Times New Roman" w:hAnsi="Times New Roman"/>
          <w:sz w:val="28"/>
          <w:szCs w:val="28"/>
        </w:rPr>
        <w:t>фиброоптической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652">
        <w:rPr>
          <w:rFonts w:ascii="Times New Roman" w:hAnsi="Times New Roman"/>
          <w:sz w:val="28"/>
          <w:szCs w:val="28"/>
        </w:rPr>
        <w:t>трансиллюминации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(FOTI), метод электрометрической диагностики кариеса (ЕСМ).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B04BBE" w:rsidRPr="00F6101F" w:rsidRDefault="00B04BBE" w:rsidP="00B04BBE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F5652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1F5652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методы (объяснение), наглядные (иллюстрация), индуктивные и дедуктивные методы. 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Средства обучения</w:t>
      </w:r>
      <w:r w:rsidRPr="001F5652">
        <w:rPr>
          <w:rFonts w:ascii="Times New Roman" w:hAnsi="Times New Roman"/>
          <w:sz w:val="28"/>
          <w:szCs w:val="28"/>
        </w:rPr>
        <w:t xml:space="preserve">: </w:t>
      </w:r>
    </w:p>
    <w:p w:rsidR="00B04BBE" w:rsidRPr="001F5652" w:rsidRDefault="00B04BBE" w:rsidP="00B04BB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565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F56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F5652"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</w:t>
      </w:r>
      <w:r w:rsidRPr="00B74DB9">
        <w:rPr>
          <w:rFonts w:ascii="Times New Roman" w:hAnsi="Times New Roman"/>
          <w:b/>
          <w:color w:val="000000"/>
          <w:sz w:val="28"/>
          <w:szCs w:val="28"/>
        </w:rPr>
        <w:t>, 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7A47AF" w:rsidRDefault="00B04BBE" w:rsidP="00B04BB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47AF">
        <w:rPr>
          <w:rFonts w:ascii="Times New Roman" w:hAnsi="Times New Roman"/>
          <w:color w:val="000000"/>
          <w:sz w:val="28"/>
          <w:szCs w:val="28"/>
        </w:rPr>
        <w:t>Технологические и манипуляционные свойства стоматологических цементов. Классификации по составу и назначению.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4BBE" w:rsidRPr="007A47AF" w:rsidRDefault="00B04BBE" w:rsidP="00B04BB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A47AF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A47AF">
        <w:rPr>
          <w:rFonts w:ascii="Times New Roman" w:hAnsi="Times New Roman"/>
          <w:sz w:val="28"/>
          <w:szCs w:val="28"/>
        </w:rPr>
        <w:t xml:space="preserve"> основных представлений о составе, строении, свойствах и технологии применения материалов стоматологического назначения, а  также о закономерностях изменений свойств материалов под влиянием физических, механических, химических и биологических факторов, связанных с условиями их применения в стоматологической практике.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4BBE" w:rsidRPr="00321A77" w:rsidRDefault="00B04BBE" w:rsidP="00B04BB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4BBE" w:rsidRPr="00DC362D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4BBE" w:rsidRPr="00321A77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BBE" w:rsidRPr="00B35D7E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4BBE" w:rsidRPr="00B35D7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04BBE" w:rsidRPr="00A94C6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B04BBE" w:rsidRPr="00A94C67" w:rsidRDefault="00B04BBE" w:rsidP="00B04BB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C4708" w:rsidRDefault="00B04BBE" w:rsidP="00B04BBE">
      <w:pPr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038C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7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038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Сравнение свойств неорганических и полимерных цементов. Механизм твердения цементов.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4BBE" w:rsidRPr="00A94C67" w:rsidRDefault="00B04BBE" w:rsidP="00B04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врача-</w:t>
      </w:r>
      <w:r w:rsidRPr="00A94C67">
        <w:rPr>
          <w:rFonts w:ascii="Times New Roman" w:hAnsi="Times New Roman"/>
          <w:sz w:val="28"/>
          <w:szCs w:val="28"/>
        </w:rPr>
        <w:t xml:space="preserve">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:rsidR="00B04BBE" w:rsidRDefault="00B04BBE" w:rsidP="00B04B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4BBE" w:rsidRPr="00321A77" w:rsidRDefault="00B04BBE" w:rsidP="00B04BB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4BBE" w:rsidRPr="00DC362D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4BBE" w:rsidRPr="00321A77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BBE" w:rsidRPr="00B35D7E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04BBE" w:rsidRPr="00B35D7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04BBE" w:rsidRPr="00A94C6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BBE" w:rsidRPr="00DA2F68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B04BBE" w:rsidRDefault="00B04BBE" w:rsidP="00B04BBE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AA3C72" w:rsidRDefault="00B04BBE" w:rsidP="00B04BBE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0E6985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E6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3C72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Технологические и манипуляционные свойства композитных</w:t>
      </w:r>
      <w:r w:rsidRPr="000E698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пломбировочных материалов. Структура композитов, состав, классификации.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4BBE" w:rsidRPr="00DA2F68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4BBE" w:rsidRPr="00321A77" w:rsidRDefault="00B04BBE" w:rsidP="00B04BB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4BBE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B04BBE" w:rsidRPr="00FD3819" w:rsidRDefault="00B04BBE" w:rsidP="00B044D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4BBE" w:rsidRPr="00321A77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BBE" w:rsidRPr="00B35D7E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4BBE" w:rsidRPr="00B35D7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04BBE" w:rsidRPr="00F52D3B" w:rsidRDefault="00B04BBE" w:rsidP="00B04BBE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F52D3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F52D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04BB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определения рабочего времени, времени и глубины отверждения. Основные показатели, характеризующие свойства отвержденного композита.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4BBE" w:rsidRPr="00DA2F68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4BBE" w:rsidRPr="00321A77" w:rsidRDefault="00B04BBE" w:rsidP="00B04BB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4BBE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B04BBE" w:rsidRPr="00FD3819" w:rsidRDefault="00B04BBE" w:rsidP="00B044D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BE" w:rsidRPr="00321A77" w:rsidTr="00B044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BBE" w:rsidRPr="00321A77" w:rsidRDefault="00B04BBE" w:rsidP="00B044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4BBE" w:rsidRPr="00321A77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BBE" w:rsidRPr="00B35D7E" w:rsidRDefault="00B04BBE" w:rsidP="00B04B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4BBE" w:rsidRPr="00321A77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4BBE" w:rsidRPr="00B35D7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04BBE" w:rsidRDefault="00B04BBE" w:rsidP="00B04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455E10" w:rsidRPr="00B04BBE" w:rsidRDefault="00B04BBE">
      <w:pPr>
        <w:rPr>
          <w:rFonts w:ascii="Times New Roman" w:hAnsi="Times New Roman"/>
          <w:sz w:val="28"/>
          <w:szCs w:val="28"/>
        </w:rPr>
      </w:pPr>
    </w:p>
    <w:sectPr w:rsidR="00455E10" w:rsidRPr="00B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BE"/>
    <w:rsid w:val="00807A02"/>
    <w:rsid w:val="00AD62EE"/>
    <w:rsid w:val="00B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B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B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2019-06-25T03:47:00Z</dcterms:created>
  <dcterms:modified xsi:type="dcterms:W3CDTF">2019-06-25T03:51:00Z</dcterms:modified>
</cp:coreProperties>
</file>