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CC153A" w:rsidRPr="00CC153A" w:rsidRDefault="00CC153A" w:rsidP="00F5136B">
      <w:pPr>
        <w:ind w:firstLine="709"/>
        <w:jc w:val="center"/>
        <w:rPr>
          <w:b/>
          <w:sz w:val="28"/>
        </w:rPr>
      </w:pPr>
    </w:p>
    <w:p w:rsidR="00CC153A" w:rsidRDefault="00023B99" w:rsidP="00CC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Стоматология</w:t>
      </w:r>
    </w:p>
    <w:p w:rsidR="00023B99" w:rsidRPr="00CF7355" w:rsidRDefault="00023B99" w:rsidP="00CC153A">
      <w:pPr>
        <w:jc w:val="center"/>
        <w:rPr>
          <w:sz w:val="28"/>
        </w:rPr>
      </w:pPr>
      <w:bookmarkStart w:id="0" w:name="_GoBack"/>
      <w:bookmarkEnd w:id="0"/>
    </w:p>
    <w:p w:rsidR="00CC153A" w:rsidRPr="001C0B74" w:rsidRDefault="00CC153A" w:rsidP="00CC153A">
      <w:pPr>
        <w:jc w:val="center"/>
        <w:rPr>
          <w:sz w:val="28"/>
          <w:szCs w:val="28"/>
        </w:rPr>
      </w:pPr>
      <w:r w:rsidRPr="001C0B74">
        <w:rPr>
          <w:sz w:val="28"/>
          <w:szCs w:val="28"/>
        </w:rPr>
        <w:t>31.08.54 Общая врачебная практика (семейная медицина)</w:t>
      </w:r>
    </w:p>
    <w:p w:rsidR="00CC153A" w:rsidRPr="00BD661B" w:rsidRDefault="00CC153A" w:rsidP="00CC153A">
      <w:pPr>
        <w:jc w:val="center"/>
        <w:rPr>
          <w:sz w:val="24"/>
          <w:szCs w:val="24"/>
        </w:rPr>
      </w:pPr>
    </w:p>
    <w:p w:rsidR="00CC153A" w:rsidRPr="00BD661B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Pr="00BD661B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sz w:val="24"/>
          <w:szCs w:val="24"/>
        </w:rPr>
      </w:pPr>
    </w:p>
    <w:p w:rsidR="00CC153A" w:rsidRDefault="00CC153A" w:rsidP="00CC153A">
      <w:pPr>
        <w:jc w:val="center"/>
        <w:rPr>
          <w:color w:val="000000"/>
          <w:sz w:val="24"/>
          <w:szCs w:val="24"/>
        </w:rPr>
      </w:pPr>
    </w:p>
    <w:p w:rsidR="00CC153A" w:rsidRDefault="00CC153A" w:rsidP="00CC153A">
      <w:pPr>
        <w:jc w:val="center"/>
        <w:rPr>
          <w:color w:val="000000"/>
          <w:sz w:val="24"/>
          <w:szCs w:val="24"/>
        </w:rPr>
      </w:pPr>
    </w:p>
    <w:p w:rsidR="00CC153A" w:rsidRPr="00CC153A" w:rsidRDefault="00CC153A" w:rsidP="00CC15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программы подготовки кадров высшей квалификации в ординатуре по специальности</w:t>
      </w:r>
      <w:r>
        <w:rPr>
          <w:sz w:val="28"/>
          <w:szCs w:val="28"/>
        </w:rPr>
        <w:t xml:space="preserve"> </w:t>
      </w:r>
      <w:r w:rsidRPr="001C0B74">
        <w:rPr>
          <w:sz w:val="28"/>
          <w:szCs w:val="28"/>
        </w:rPr>
        <w:t>31.08.54 Общая врачебная практика (семейная медицина)</w:t>
      </w:r>
      <w:r>
        <w:rPr>
          <w:color w:val="000000"/>
          <w:sz w:val="28"/>
          <w:szCs w:val="28"/>
        </w:rPr>
        <w:t>, утве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жденной ученым советом ФГБОУ ВО </w:t>
      </w:r>
      <w:proofErr w:type="spellStart"/>
      <w:r>
        <w:rPr>
          <w:color w:val="000000"/>
          <w:sz w:val="28"/>
          <w:szCs w:val="28"/>
        </w:rPr>
        <w:t>ОрГМУ</w:t>
      </w:r>
      <w:proofErr w:type="spellEnd"/>
      <w:r>
        <w:rPr>
          <w:color w:val="000000"/>
          <w:sz w:val="28"/>
          <w:szCs w:val="28"/>
        </w:rPr>
        <w:t xml:space="preserve"> Минздрава России протокол № 11 от «22» июня 2018 г.</w:t>
      </w:r>
    </w:p>
    <w:p w:rsidR="00CC153A" w:rsidRPr="00704181" w:rsidRDefault="00CC153A" w:rsidP="00CC153A">
      <w:pPr>
        <w:autoSpaceDE w:val="0"/>
        <w:autoSpaceDN w:val="0"/>
        <w:adjustRightInd w:val="0"/>
        <w:spacing w:line="360" w:lineRule="auto"/>
        <w:ind w:right="-568" w:firstLine="709"/>
        <w:rPr>
          <w:rStyle w:val="apple-style-sp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Оренбург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CC153A" w:rsidRDefault="00CC153A" w:rsidP="00F5136B">
      <w:pPr>
        <w:ind w:firstLine="709"/>
        <w:jc w:val="center"/>
        <w:rPr>
          <w:sz w:val="28"/>
        </w:rPr>
      </w:pPr>
    </w:p>
    <w:p w:rsidR="00CC153A" w:rsidRPr="004B2C94" w:rsidRDefault="00CC153A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 w:rsidRPr="009511F7">
        <w:rPr>
          <w:sz w:val="28"/>
        </w:rPr>
        <w:t xml:space="preserve">и </w:t>
      </w:r>
      <w:r w:rsidRPr="00CC153A">
        <w:rPr>
          <w:b/>
          <w:sz w:val="28"/>
        </w:rPr>
        <w:t>профессиональных компетенций</w:t>
      </w:r>
      <w:r w:rsidRPr="009511F7">
        <w:rPr>
          <w:sz w:val="28"/>
        </w:rPr>
        <w:t>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CC153A" w:rsidRDefault="00FD5B6B" w:rsidP="009E5482">
      <w:pPr>
        <w:ind w:firstLine="709"/>
        <w:jc w:val="both"/>
        <w:rPr>
          <w:b/>
          <w:sz w:val="28"/>
        </w:rPr>
      </w:pPr>
      <w:r w:rsidRPr="00CC153A">
        <w:rPr>
          <w:b/>
          <w:sz w:val="28"/>
        </w:rPr>
        <w:t xml:space="preserve">Целью </w:t>
      </w:r>
      <w:r w:rsidR="009E5482" w:rsidRPr="00CC153A">
        <w:rPr>
          <w:b/>
          <w:sz w:val="28"/>
        </w:rPr>
        <w:t>самостоятельной работы является:</w:t>
      </w:r>
    </w:p>
    <w:p w:rsidR="009E5482" w:rsidRDefault="009E5482" w:rsidP="009E5482">
      <w:pPr>
        <w:ind w:firstLine="709"/>
        <w:jc w:val="both"/>
        <w:rPr>
          <w:sz w:val="28"/>
        </w:rPr>
      </w:pP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С</w:t>
      </w:r>
      <w:r w:rsidRPr="009E5482">
        <w:rPr>
          <w:sz w:val="28"/>
          <w:szCs w:val="28"/>
        </w:rPr>
        <w:t>истематизации  и закрепления полученных теоретических знаний и практич</w:t>
      </w:r>
      <w:r w:rsidRPr="009E5482">
        <w:rPr>
          <w:sz w:val="28"/>
          <w:szCs w:val="28"/>
        </w:rPr>
        <w:t>е</w:t>
      </w:r>
      <w:r w:rsidRPr="009E5482">
        <w:rPr>
          <w:sz w:val="28"/>
          <w:szCs w:val="28"/>
        </w:rPr>
        <w:t>ских умений</w:t>
      </w:r>
      <w:r w:rsidR="00CC153A">
        <w:rPr>
          <w:sz w:val="28"/>
          <w:szCs w:val="28"/>
        </w:rPr>
        <w:t xml:space="preserve"> обучающихся</w:t>
      </w:r>
      <w:r w:rsidRPr="009E5482">
        <w:rPr>
          <w:sz w:val="28"/>
          <w:szCs w:val="28"/>
        </w:rPr>
        <w:t>;</w:t>
      </w: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Pr="009E5482">
        <w:rPr>
          <w:sz w:val="28"/>
          <w:szCs w:val="28"/>
        </w:rPr>
        <w:t>глубления и расширения теоретических знаний;</w:t>
      </w: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Ф</w:t>
      </w:r>
      <w:r w:rsidRPr="009E5482">
        <w:rPr>
          <w:sz w:val="28"/>
          <w:szCs w:val="28"/>
        </w:rPr>
        <w:t>ормирования   умений   использовать  методическую, справочную и специал</w:t>
      </w:r>
      <w:r w:rsidRPr="009E5482">
        <w:rPr>
          <w:sz w:val="28"/>
          <w:szCs w:val="28"/>
        </w:rPr>
        <w:t>ь</w:t>
      </w:r>
      <w:r w:rsidRPr="009E5482">
        <w:rPr>
          <w:sz w:val="28"/>
          <w:szCs w:val="28"/>
        </w:rPr>
        <w:t>ную медицинскую литературу;</w:t>
      </w: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Pr="009E5482">
        <w:rPr>
          <w:sz w:val="28"/>
          <w:szCs w:val="28"/>
        </w:rPr>
        <w:t xml:space="preserve">азвития познавательных способностей  и  активности  </w:t>
      </w:r>
      <w:r w:rsidR="00CC153A">
        <w:rPr>
          <w:sz w:val="28"/>
          <w:szCs w:val="28"/>
        </w:rPr>
        <w:t>обучающихся</w:t>
      </w:r>
      <w:r w:rsidRPr="009E5482">
        <w:rPr>
          <w:sz w:val="28"/>
          <w:szCs w:val="28"/>
        </w:rPr>
        <w:t>: творческой    инициативы,    самостоятельности,    ответственности   и организованности;</w:t>
      </w: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Ф</w:t>
      </w:r>
      <w:r w:rsidRPr="009E5482">
        <w:rPr>
          <w:sz w:val="28"/>
          <w:szCs w:val="28"/>
        </w:rPr>
        <w:t>ормирования   самостоятельности   мышления,   способностей   к саморазвитию, самосовершенствованию и самореализации;</w:t>
      </w:r>
    </w:p>
    <w:p w:rsidR="009E5482" w:rsidRPr="009E5482" w:rsidRDefault="009E5482" w:rsidP="009E5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Pr="009E5482">
        <w:rPr>
          <w:sz w:val="28"/>
          <w:szCs w:val="28"/>
        </w:rPr>
        <w:t>азвития исследовательских умений.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</w:t>
      </w:r>
      <w:proofErr w:type="spellStart"/>
      <w:r>
        <w:rPr>
          <w:sz w:val="28"/>
        </w:rPr>
        <w:t>прикрепленк</w:t>
      </w:r>
      <w:proofErr w:type="spellEnd"/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0F2C42" w:rsidRDefault="000F2C42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770"/>
        <w:gridCol w:w="2453"/>
        <w:gridCol w:w="1516"/>
        <w:gridCol w:w="735"/>
        <w:gridCol w:w="2251"/>
        <w:gridCol w:w="2082"/>
      </w:tblGrid>
      <w:tr w:rsidR="006F14A4" w:rsidRPr="00033367" w:rsidTr="00305CAF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proofErr w:type="gramStart"/>
            <w:r w:rsidR="009978D9"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proofErr w:type="gramStart"/>
            <w:r w:rsidR="009978D9">
              <w:rPr>
                <w:sz w:val="28"/>
                <w:vertAlign w:val="superscript"/>
              </w:rPr>
              <w:t>2</w:t>
            </w:r>
            <w:proofErr w:type="gramEnd"/>
          </w:p>
        </w:tc>
      </w:tr>
      <w:tr w:rsidR="006F14A4" w:rsidRPr="00033367" w:rsidTr="00305CAF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305CAF">
        <w:tc>
          <w:tcPr>
            <w:tcW w:w="10421" w:type="dxa"/>
            <w:gridSpan w:val="7"/>
            <w:shd w:val="clear" w:color="auto" w:fill="auto"/>
          </w:tcPr>
          <w:p w:rsidR="009978D9" w:rsidRPr="009978D9" w:rsidRDefault="006F5733" w:rsidP="006F5733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9978D9" w:rsidRPr="00033367" w:rsidTr="001A4F54">
        <w:tc>
          <w:tcPr>
            <w:tcW w:w="61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9978D9" w:rsidRPr="00305CAF" w:rsidRDefault="009978D9" w:rsidP="006F5733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978D9" w:rsidRPr="00305CAF" w:rsidRDefault="00305CAF" w:rsidP="00CC153A">
            <w:pPr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 xml:space="preserve">Выступление на заседаниях </w:t>
            </w:r>
            <w:r w:rsidR="00CC153A">
              <w:rPr>
                <w:sz w:val="28"/>
                <w:szCs w:val="28"/>
              </w:rPr>
              <w:t>молодежного студенческого форума и форума молодых врачей и ученых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305CAF" w:rsidRPr="00305CAF" w:rsidRDefault="00305CAF" w:rsidP="00305CAF">
            <w:pPr>
              <w:jc w:val="both"/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>Сообщение;</w:t>
            </w:r>
          </w:p>
          <w:p w:rsidR="009978D9" w:rsidRPr="00305CAF" w:rsidRDefault="001A4F54" w:rsidP="001A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05CAF" w:rsidRPr="00305CAF">
              <w:rPr>
                <w:sz w:val="28"/>
                <w:szCs w:val="28"/>
              </w:rPr>
              <w:t>резентация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82" w:type="dxa"/>
            <w:shd w:val="clear" w:color="auto" w:fill="auto"/>
          </w:tcPr>
          <w:p w:rsidR="009978D9" w:rsidRPr="001A4F54" w:rsidRDefault="001A4F54" w:rsidP="000F2C42">
            <w:pPr>
              <w:jc w:val="both"/>
              <w:rPr>
                <w:sz w:val="28"/>
              </w:rPr>
            </w:pPr>
            <w:r w:rsidRPr="001A4F54">
              <w:rPr>
                <w:sz w:val="28"/>
              </w:rPr>
              <w:t xml:space="preserve">- </w:t>
            </w:r>
            <w:proofErr w:type="gramStart"/>
            <w:r w:rsidRPr="001A4F54">
              <w:rPr>
                <w:sz w:val="28"/>
              </w:rPr>
              <w:t>внеаудито</w:t>
            </w:r>
            <w:r w:rsidRPr="001A4F54">
              <w:rPr>
                <w:sz w:val="28"/>
              </w:rPr>
              <w:t>р</w:t>
            </w:r>
            <w:r w:rsidRPr="001A4F54">
              <w:rPr>
                <w:sz w:val="28"/>
              </w:rPr>
              <w:t>ная</w:t>
            </w:r>
            <w:proofErr w:type="gramEnd"/>
            <w:r w:rsidRPr="001A4F54">
              <w:rPr>
                <w:sz w:val="28"/>
              </w:rPr>
              <w:t xml:space="preserve"> – КСР, на базе практич</w:t>
            </w:r>
            <w:r w:rsidRPr="001A4F54">
              <w:rPr>
                <w:sz w:val="28"/>
              </w:rPr>
              <w:t>е</w:t>
            </w:r>
            <w:r w:rsidRPr="001A4F54">
              <w:rPr>
                <w:sz w:val="28"/>
              </w:rPr>
              <w:t>ской подгото</w:t>
            </w:r>
            <w:r w:rsidRPr="001A4F54">
              <w:rPr>
                <w:sz w:val="28"/>
              </w:rPr>
              <w:t>в</w:t>
            </w:r>
            <w:r w:rsidR="000F2C42">
              <w:rPr>
                <w:sz w:val="28"/>
              </w:rPr>
              <w:t>ки;</w:t>
            </w:r>
          </w:p>
        </w:tc>
      </w:tr>
      <w:tr w:rsidR="009978D9" w:rsidRPr="00033367" w:rsidTr="001A4F54">
        <w:tc>
          <w:tcPr>
            <w:tcW w:w="61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9978D9" w:rsidRPr="00305CAF" w:rsidRDefault="009978D9" w:rsidP="00F55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978D9" w:rsidRPr="00305CAF" w:rsidRDefault="00CC153A" w:rsidP="006F5733">
            <w:pPr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9978D9" w:rsidRPr="00305CAF" w:rsidRDefault="00CC153A" w:rsidP="001A4F54">
            <w:pPr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>Готовая проблемно-ситуационная задача</w:t>
            </w:r>
          </w:p>
        </w:tc>
        <w:tc>
          <w:tcPr>
            <w:tcW w:w="2082" w:type="dxa"/>
            <w:shd w:val="clear" w:color="auto" w:fill="auto"/>
          </w:tcPr>
          <w:p w:rsidR="009978D9" w:rsidRPr="001A4F54" w:rsidRDefault="001A4F54" w:rsidP="000F2C42">
            <w:pPr>
              <w:jc w:val="both"/>
              <w:rPr>
                <w:sz w:val="28"/>
              </w:rPr>
            </w:pPr>
            <w:r w:rsidRPr="001A4F54">
              <w:rPr>
                <w:sz w:val="28"/>
              </w:rPr>
              <w:t xml:space="preserve">- </w:t>
            </w:r>
            <w:proofErr w:type="gramStart"/>
            <w:r w:rsidRPr="001A4F54">
              <w:rPr>
                <w:sz w:val="28"/>
              </w:rPr>
              <w:t>внеаудито</w:t>
            </w:r>
            <w:r w:rsidRPr="001A4F54">
              <w:rPr>
                <w:sz w:val="28"/>
              </w:rPr>
              <w:t>р</w:t>
            </w:r>
            <w:r w:rsidRPr="001A4F54">
              <w:rPr>
                <w:sz w:val="28"/>
              </w:rPr>
              <w:t>ная</w:t>
            </w:r>
            <w:proofErr w:type="gramEnd"/>
            <w:r w:rsidRPr="001A4F54">
              <w:rPr>
                <w:sz w:val="28"/>
              </w:rPr>
              <w:t xml:space="preserve"> – КСР, на базе практич</w:t>
            </w:r>
            <w:r w:rsidRPr="001A4F54">
              <w:rPr>
                <w:sz w:val="28"/>
              </w:rPr>
              <w:t>е</w:t>
            </w:r>
            <w:r w:rsidRPr="001A4F54">
              <w:rPr>
                <w:sz w:val="28"/>
              </w:rPr>
              <w:t>ской подгото</w:t>
            </w:r>
            <w:r w:rsidRPr="001A4F54">
              <w:rPr>
                <w:sz w:val="28"/>
              </w:rPr>
              <w:t>в</w:t>
            </w:r>
            <w:r w:rsidR="000F2C42">
              <w:rPr>
                <w:sz w:val="28"/>
              </w:rPr>
              <w:t>ки;</w:t>
            </w:r>
          </w:p>
        </w:tc>
      </w:tr>
      <w:tr w:rsidR="009978D9" w:rsidRPr="00033367" w:rsidTr="001A4F54">
        <w:tc>
          <w:tcPr>
            <w:tcW w:w="614" w:type="dxa"/>
            <w:shd w:val="clear" w:color="auto" w:fill="auto"/>
          </w:tcPr>
          <w:p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770" w:type="dxa"/>
            <w:shd w:val="clear" w:color="auto" w:fill="auto"/>
          </w:tcPr>
          <w:p w:rsidR="009978D9" w:rsidRPr="00305CAF" w:rsidRDefault="009978D9" w:rsidP="00F55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9978D9" w:rsidRPr="00305CAF" w:rsidRDefault="00CC153A" w:rsidP="006F5733">
            <w:pPr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>Создание презентаций</w:t>
            </w:r>
          </w:p>
        </w:tc>
        <w:tc>
          <w:tcPr>
            <w:tcW w:w="2986" w:type="dxa"/>
            <w:gridSpan w:val="2"/>
            <w:shd w:val="clear" w:color="auto" w:fill="auto"/>
          </w:tcPr>
          <w:p w:rsidR="009978D9" w:rsidRPr="00305CAF" w:rsidRDefault="00CC153A" w:rsidP="001A4F54">
            <w:pPr>
              <w:rPr>
                <w:sz w:val="28"/>
                <w:szCs w:val="28"/>
              </w:rPr>
            </w:pPr>
            <w:r w:rsidRPr="00305CAF">
              <w:rPr>
                <w:sz w:val="28"/>
                <w:szCs w:val="28"/>
              </w:rPr>
              <w:t>Презентаци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082" w:type="dxa"/>
            <w:shd w:val="clear" w:color="auto" w:fill="auto"/>
          </w:tcPr>
          <w:p w:rsidR="009978D9" w:rsidRPr="001A4F54" w:rsidRDefault="001A4F54" w:rsidP="000F2C42">
            <w:pPr>
              <w:jc w:val="both"/>
              <w:rPr>
                <w:sz w:val="28"/>
              </w:rPr>
            </w:pPr>
            <w:r w:rsidRPr="001A4F54">
              <w:rPr>
                <w:sz w:val="28"/>
              </w:rPr>
              <w:t xml:space="preserve">- </w:t>
            </w:r>
            <w:proofErr w:type="gramStart"/>
            <w:r w:rsidRPr="001A4F54">
              <w:rPr>
                <w:sz w:val="28"/>
              </w:rPr>
              <w:t>аудиторная</w:t>
            </w:r>
            <w:proofErr w:type="gramEnd"/>
            <w:r w:rsidRPr="001A4F54">
              <w:rPr>
                <w:sz w:val="28"/>
              </w:rPr>
              <w:t xml:space="preserve"> – на семина</w:t>
            </w:r>
            <w:r w:rsidRPr="001A4F54">
              <w:rPr>
                <w:sz w:val="28"/>
              </w:rPr>
              <w:t>р</w:t>
            </w:r>
            <w:r w:rsidR="000F2C42">
              <w:rPr>
                <w:sz w:val="28"/>
              </w:rPr>
              <w:t>ских/практических занятиях;</w:t>
            </w:r>
          </w:p>
        </w:tc>
      </w:tr>
    </w:tbl>
    <w:p w:rsidR="009978D9" w:rsidRDefault="009978D9" w:rsidP="001A4F54">
      <w:pPr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D35869" w:rsidRDefault="00F55788" w:rsidP="001A4F5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0F2C42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0F2C42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D35869" w:rsidRDefault="00D35869" w:rsidP="00593334">
      <w:pPr>
        <w:ind w:firstLine="709"/>
        <w:jc w:val="both"/>
        <w:rPr>
          <w:sz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941BF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Rectangle 2" o:spid="_x0000_s1026" style="position:absolute;left:0;text-align:left;margin-left:27pt;margin-top:12.85pt;width:14.15pt;height:14.1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941BF5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 w:rsidR="00325C34"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 w:rsidR="00325C34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9C4A0D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к контрольной работе </w:t>
      </w:r>
    </w:p>
    <w:p w:rsidR="009C4A0D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</w:t>
      </w:r>
      <w:r w:rsidRPr="00755609">
        <w:rPr>
          <w:sz w:val="28"/>
        </w:rPr>
        <w:t>у</w:t>
      </w:r>
      <w:r w:rsidRPr="00755609">
        <w:rPr>
          <w:sz w:val="28"/>
        </w:rPr>
        <w:t>чения определенного раздела (разделов) дисциплины и представляет собой сов</w:t>
      </w:r>
      <w:r w:rsidRPr="00755609">
        <w:rPr>
          <w:sz w:val="28"/>
        </w:rPr>
        <w:t>о</w:t>
      </w:r>
      <w:r w:rsidRPr="00755609">
        <w:rPr>
          <w:sz w:val="28"/>
        </w:rPr>
        <w:t>купность развернутых письменных ответов</w:t>
      </w:r>
      <w:r w:rsidR="00325C34">
        <w:rPr>
          <w:sz w:val="28"/>
        </w:rPr>
        <w:t xml:space="preserve"> </w:t>
      </w:r>
      <w:r w:rsidR="00693E11"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755609" w:rsidRPr="00755609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="00755609"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D3586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55609" w:rsidRPr="00755609" w:rsidRDefault="00755609" w:rsidP="0075560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742208">
        <w:rPr>
          <w:b/>
          <w:sz w:val="28"/>
        </w:rPr>
        <w:t xml:space="preserve">указания </w:t>
      </w:r>
      <w:r>
        <w:rPr>
          <w:b/>
          <w:sz w:val="28"/>
        </w:rPr>
        <w:t xml:space="preserve">по подготовке устного доклада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proofErr w:type="gramStart"/>
      <w:r>
        <w:rPr>
          <w:sz w:val="28"/>
        </w:rPr>
        <w:t>–п</w:t>
      </w:r>
      <w:proofErr w:type="gramEnd"/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 w:rsidR="00325C34"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755609" w:rsidRPr="00755609" w:rsidRDefault="00755609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755609" w:rsidRDefault="00755609" w:rsidP="0075560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 w:rsidR="00325C34"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 xml:space="preserve">кретными примерами; не пересказывать отдельные главы учебника или учебного </w:t>
      </w:r>
      <w:r w:rsidRPr="00755609">
        <w:rPr>
          <w:sz w:val="28"/>
        </w:rPr>
        <w:lastRenderedPageBreak/>
        <w:t>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755609" w:rsidRDefault="00755609" w:rsidP="00755609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8"/>
        </w:rPr>
      </w:pPr>
    </w:p>
    <w:p w:rsidR="00742208" w:rsidRPr="00742208" w:rsidRDefault="00742208" w:rsidP="0074220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985E1D" w:rsidRDefault="00985E1D" w:rsidP="00742208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</w:t>
      </w:r>
      <w:r w:rsidR="00742208" w:rsidRPr="00985E1D">
        <w:rPr>
          <w:sz w:val="28"/>
        </w:rPr>
        <w:t>иды конспектов</w:t>
      </w:r>
      <w:r w:rsidR="00742208"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 xml:space="preserve">преподаватель может </w:t>
      </w:r>
      <w:r w:rsidR="00D33524">
        <w:rPr>
          <w:i/>
          <w:sz w:val="28"/>
        </w:rPr>
        <w:t xml:space="preserve">сразу указать требуемый вид </w:t>
      </w:r>
      <w:r>
        <w:rPr>
          <w:i/>
          <w:sz w:val="28"/>
        </w:rPr>
        <w:t>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 w:rsidR="00985E1D"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подробная форма изложения, основанная на выпи</w:t>
      </w:r>
      <w:r w:rsidR="00742208" w:rsidRPr="00742208">
        <w:rPr>
          <w:sz w:val="28"/>
        </w:rPr>
        <w:t>с</w:t>
      </w:r>
      <w:r w:rsidR="00742208" w:rsidRPr="00742208">
        <w:rPr>
          <w:sz w:val="28"/>
        </w:rPr>
        <w:t>ках из текста-источника и его цитировании (с логическими связями);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конспект, включающий несколько способов раб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ты над материалом (выписки, цитирование, план и др.);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конспект на основе плана, с</w:t>
      </w:r>
      <w:r w:rsidR="00742208" w:rsidRPr="00742208">
        <w:rPr>
          <w:sz w:val="28"/>
        </w:rPr>
        <w:t>о</w:t>
      </w:r>
      <w:r w:rsidR="00742208" w:rsidRPr="00742208">
        <w:rPr>
          <w:sz w:val="28"/>
        </w:rPr>
        <w:t>ставленного из пунктов в виде вопросов, на которые</w:t>
      </w:r>
      <w:r w:rsidR="00325C34">
        <w:rPr>
          <w:sz w:val="28"/>
        </w:rPr>
        <w:t xml:space="preserve"> </w:t>
      </w:r>
      <w:r w:rsidR="00742208" w:rsidRPr="00742208">
        <w:rPr>
          <w:sz w:val="28"/>
        </w:rPr>
        <w:t xml:space="preserve">нужно дать ответ;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="00742208" w:rsidRPr="00742208">
        <w:rPr>
          <w:sz w:val="28"/>
        </w:rPr>
        <w:t>Ф. Шаталовым) — конспект, в котором соде</w:t>
      </w:r>
      <w:r w:rsidR="00742208" w:rsidRPr="00742208">
        <w:rPr>
          <w:sz w:val="28"/>
        </w:rPr>
        <w:t>р</w:t>
      </w:r>
      <w:r w:rsidR="00742208" w:rsidRPr="00742208">
        <w:rPr>
          <w:sz w:val="28"/>
        </w:rPr>
        <w:t>жание источника информации закодировано с помощью графических символов, р</w:t>
      </w:r>
      <w:r w:rsidR="00742208" w:rsidRPr="00742208">
        <w:rPr>
          <w:sz w:val="28"/>
        </w:rPr>
        <w:t>и</w:t>
      </w:r>
      <w:r w:rsidR="00742208" w:rsidRPr="00742208">
        <w:rPr>
          <w:sz w:val="28"/>
        </w:rPr>
        <w:t xml:space="preserve">сунков, цифр, ключевых слов и др.;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обработка нескольких текстов с целью</w:t>
      </w:r>
      <w:r w:rsidR="00325C34">
        <w:rPr>
          <w:sz w:val="28"/>
        </w:rPr>
        <w:t xml:space="preserve"> </w:t>
      </w:r>
      <w:r w:rsidR="00742208" w:rsidRPr="00742208">
        <w:rPr>
          <w:sz w:val="28"/>
        </w:rPr>
        <w:t>их сопоставл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 xml:space="preserve">ния, сравнения и сведения к единой конструкции;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="00742208" w:rsidRPr="00742208">
        <w:rPr>
          <w:sz w:val="28"/>
        </w:rPr>
        <w:t xml:space="preserve">выбор из текста информации на определенную тему. </w:t>
      </w:r>
    </w:p>
    <w:p w:rsidR="00742208" w:rsidRPr="00985E1D" w:rsidRDefault="00985E1D" w:rsidP="00985E1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="00693E11"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="00742208"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 w:rsidR="00D33524">
        <w:rPr>
          <w:i/>
          <w:sz w:val="28"/>
        </w:rPr>
        <w:t xml:space="preserve">указать требуемую </w:t>
      </w:r>
      <w:r>
        <w:rPr>
          <w:i/>
          <w:sz w:val="28"/>
        </w:rPr>
        <w:t>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="00742208" w:rsidRPr="00742208">
        <w:rPr>
          <w:sz w:val="28"/>
        </w:rPr>
        <w:t>орма конспектирования, которая включает ан</w:t>
      </w:r>
      <w:r w:rsidR="00742208" w:rsidRPr="00742208">
        <w:rPr>
          <w:sz w:val="28"/>
        </w:rPr>
        <w:t>а</w:t>
      </w:r>
      <w:r w:rsidR="00742208"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742208" w:rsidRPr="00742208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простейшая форма конспектирования, почти дословно воспрои</w:t>
      </w:r>
      <w:r w:rsidR="00742208" w:rsidRPr="00742208">
        <w:rPr>
          <w:sz w:val="28"/>
        </w:rPr>
        <w:t>з</w:t>
      </w:r>
      <w:r w:rsidR="00742208" w:rsidRPr="00742208">
        <w:rPr>
          <w:sz w:val="28"/>
        </w:rPr>
        <w:t xml:space="preserve">водящая текст; </w:t>
      </w:r>
    </w:p>
    <w:p w:rsidR="00742208" w:rsidRPr="00742208" w:rsidRDefault="00985E1D" w:rsidP="00985E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="00742208" w:rsidRPr="00742208">
        <w:rPr>
          <w:sz w:val="28"/>
        </w:rPr>
        <w:t>форма конспектирования, которая представляет собой выводы, сд</w:t>
      </w:r>
      <w:r w:rsidR="00742208" w:rsidRPr="00742208">
        <w:rPr>
          <w:sz w:val="28"/>
        </w:rPr>
        <w:t>е</w:t>
      </w:r>
      <w:r w:rsidR="00742208"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985E1D" w:rsidRDefault="00985E1D" w:rsidP="0074220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42208"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="00742208"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742208" w:rsidRDefault="00985E1D" w:rsidP="00985E1D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="00742208" w:rsidRPr="00742208">
        <w:rPr>
          <w:sz w:val="28"/>
        </w:rPr>
        <w:t>: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4) выделить при первичном чтении основные смысловые части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</w:t>
      </w:r>
      <w:proofErr w:type="gramStart"/>
      <w:r w:rsidRPr="00742208">
        <w:rPr>
          <w:sz w:val="28"/>
        </w:rPr>
        <w:t>я(</w:t>
      </w:r>
      <w:proofErr w:type="gramEnd"/>
      <w:r w:rsidRPr="00742208">
        <w:rPr>
          <w:sz w:val="28"/>
        </w:rPr>
        <w:t>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742208" w:rsidRDefault="00742208" w:rsidP="00742208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3C37BE" w:rsidRDefault="003C37BE" w:rsidP="00742208">
      <w:pPr>
        <w:ind w:firstLine="709"/>
        <w:jc w:val="both"/>
        <w:rPr>
          <w:sz w:val="28"/>
        </w:rPr>
      </w:pPr>
    </w:p>
    <w:p w:rsidR="003C37BE" w:rsidRPr="003C37BE" w:rsidRDefault="003C37BE" w:rsidP="003C37B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3C37BE" w:rsidRPr="003C37BE" w:rsidRDefault="003C37BE" w:rsidP="003C37B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3C37BE" w:rsidRP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3C37BE" w:rsidRDefault="003C37BE" w:rsidP="003C37B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3C37BE" w:rsidRDefault="003C37BE" w:rsidP="003C37BE">
      <w:pPr>
        <w:ind w:firstLine="709"/>
        <w:jc w:val="both"/>
        <w:rPr>
          <w:sz w:val="28"/>
        </w:rPr>
      </w:pPr>
    </w:p>
    <w:p w:rsidR="00AF327C" w:rsidRPr="00AF327C" w:rsidRDefault="00AF327C" w:rsidP="00AF327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proofErr w:type="gramStart"/>
      <w:r>
        <w:rPr>
          <w:b/>
          <w:sz w:val="28"/>
        </w:rPr>
        <w:t>кейс-задания</w:t>
      </w:r>
      <w:proofErr w:type="gramEnd"/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</w:t>
      </w:r>
      <w:r w:rsidRPr="00AF327C">
        <w:rPr>
          <w:sz w:val="28"/>
        </w:rPr>
        <w:t>о</w:t>
      </w:r>
      <w:r w:rsidRPr="00AF327C">
        <w:rPr>
          <w:sz w:val="28"/>
        </w:rPr>
        <w:t>бытием или последовательностью</w:t>
      </w:r>
      <w:r w:rsidR="00325C34">
        <w:rPr>
          <w:sz w:val="28"/>
        </w:rPr>
        <w:t xml:space="preserve"> </w:t>
      </w:r>
      <w:r w:rsidRPr="00AF327C">
        <w:rPr>
          <w:sz w:val="28"/>
        </w:rPr>
        <w:t xml:space="preserve">событий. </w:t>
      </w:r>
    </w:p>
    <w:p w:rsidR="00AF327C" w:rsidRPr="00AF327C" w:rsidRDefault="00D471E6" w:rsidP="00D471E6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1) подготовить основной текст с вопросами для обсуждения: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титульный ли</w:t>
      </w:r>
      <w:proofErr w:type="gramStart"/>
      <w:r w:rsidR="00AF327C" w:rsidRPr="00AF327C">
        <w:rPr>
          <w:sz w:val="28"/>
        </w:rPr>
        <w:t>ст с кр</w:t>
      </w:r>
      <w:proofErr w:type="gramEnd"/>
      <w:r w:rsidR="00AF327C" w:rsidRPr="00AF327C">
        <w:rPr>
          <w:sz w:val="28"/>
        </w:rPr>
        <w:t xml:space="preserve">атким запоминающимся названием кейса;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основная часть, где содержится главный массив информации, внутренняя и</w:t>
      </w:r>
      <w:r w:rsidR="00AF327C" w:rsidRPr="00AF327C">
        <w:rPr>
          <w:sz w:val="28"/>
        </w:rPr>
        <w:t>н</w:t>
      </w:r>
      <w:r w:rsidR="00AF327C" w:rsidRPr="00AF327C">
        <w:rPr>
          <w:sz w:val="28"/>
        </w:rPr>
        <w:t xml:space="preserve">трига, проблема; </w:t>
      </w:r>
    </w:p>
    <w:p w:rsidR="00AF327C" w:rsidRPr="00AF327C" w:rsidRDefault="00D471E6" w:rsidP="00AF327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F327C" w:rsidRPr="00AF327C">
        <w:rPr>
          <w:sz w:val="28"/>
        </w:rPr>
        <w:t>заключение (в нем решение проблемы, рассматриваемой в кейсе, иногда м</w:t>
      </w:r>
      <w:r w:rsidR="00AF327C" w:rsidRPr="00AF327C">
        <w:rPr>
          <w:sz w:val="28"/>
        </w:rPr>
        <w:t>о</w:t>
      </w:r>
      <w:r w:rsidR="00AF327C" w:rsidRPr="00AF327C">
        <w:rPr>
          <w:sz w:val="28"/>
        </w:rPr>
        <w:t xml:space="preserve">жет быть не завершено); </w:t>
      </w:r>
    </w:p>
    <w:p w:rsidR="00AF327C" w:rsidRPr="00AF327C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2) подобрать приложения с подборкой различной информации, </w:t>
      </w:r>
      <w:r w:rsidR="00D471E6">
        <w:rPr>
          <w:sz w:val="28"/>
        </w:rPr>
        <w:t>п</w:t>
      </w:r>
      <w:r w:rsidRPr="00AF327C">
        <w:rPr>
          <w:sz w:val="28"/>
        </w:rPr>
        <w:t xml:space="preserve">ередающей общий контекст кейса (документы, публикации, фото, видео и др.); </w:t>
      </w:r>
    </w:p>
    <w:p w:rsidR="003C37BE" w:rsidRDefault="00AF327C" w:rsidP="00AF327C">
      <w:pPr>
        <w:ind w:firstLine="709"/>
        <w:jc w:val="both"/>
        <w:rPr>
          <w:sz w:val="28"/>
        </w:rPr>
      </w:pPr>
      <w:r w:rsidRPr="00AF327C">
        <w:rPr>
          <w:sz w:val="28"/>
        </w:rPr>
        <w:t>3) предложить возможное решение проблемы.</w:t>
      </w:r>
    </w:p>
    <w:p w:rsidR="00D471E6" w:rsidRDefault="00D471E6" w:rsidP="00AF327C">
      <w:pPr>
        <w:ind w:firstLine="709"/>
        <w:jc w:val="both"/>
        <w:rPr>
          <w:sz w:val="28"/>
        </w:rPr>
      </w:pP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Методические указания по выполнению тематического портфолио</w:t>
      </w:r>
      <w:proofErr w:type="gramEnd"/>
    </w:p>
    <w:p w:rsidR="00AD3EBB" w:rsidRPr="00AD3EBB" w:rsidRDefault="00AD3EBB" w:rsidP="00AD3EBB">
      <w:pPr>
        <w:ind w:firstLine="709"/>
        <w:jc w:val="both"/>
        <w:rPr>
          <w:sz w:val="28"/>
        </w:rPr>
      </w:pPr>
      <w:proofErr w:type="gramStart"/>
      <w:r w:rsidRPr="00AD3EBB">
        <w:rPr>
          <w:sz w:val="28"/>
        </w:rPr>
        <w:lastRenderedPageBreak/>
        <w:t>Тематическое</w:t>
      </w:r>
      <w:proofErr w:type="gramEnd"/>
      <w:r w:rsidRPr="00AD3EBB">
        <w:rPr>
          <w:sz w:val="28"/>
        </w:rPr>
        <w:t xml:space="preserve"> портфолио работ </w:t>
      </w:r>
      <w:r>
        <w:rPr>
          <w:sz w:val="28"/>
        </w:rPr>
        <w:t xml:space="preserve">– </w:t>
      </w:r>
      <w:r w:rsidRPr="00AD3EBB">
        <w:rPr>
          <w:sz w:val="28"/>
        </w:rPr>
        <w:t>материалы, отражающие цели, процесс и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зультат решения какой-либо конкретной проблемы в рамках той или иной темы </w:t>
      </w:r>
      <w:r>
        <w:rPr>
          <w:sz w:val="28"/>
        </w:rPr>
        <w:t xml:space="preserve">дисциплины </w:t>
      </w:r>
      <w:r w:rsidRPr="00AD3EBB">
        <w:rPr>
          <w:sz w:val="28"/>
        </w:rPr>
        <w:t xml:space="preserve">(модуля). </w:t>
      </w:r>
    </w:p>
    <w:p w:rsidR="00AD3EBB" w:rsidRPr="00AD3EBB" w:rsidRDefault="00AD3EBB" w:rsidP="00AD3EBB">
      <w:pPr>
        <w:ind w:firstLine="709"/>
        <w:jc w:val="center"/>
        <w:rPr>
          <w:i/>
          <w:sz w:val="28"/>
        </w:rPr>
      </w:pPr>
      <w:r w:rsidRPr="00AD3EBB">
        <w:rPr>
          <w:i/>
          <w:sz w:val="28"/>
        </w:rPr>
        <w:t xml:space="preserve">Структура </w:t>
      </w:r>
      <w:proofErr w:type="gramStart"/>
      <w:r w:rsidRPr="00AD3EBB">
        <w:rPr>
          <w:i/>
          <w:sz w:val="28"/>
        </w:rPr>
        <w:t>тематического</w:t>
      </w:r>
      <w:proofErr w:type="gramEnd"/>
      <w:r w:rsidRPr="00AD3EBB">
        <w:rPr>
          <w:i/>
          <w:sz w:val="28"/>
        </w:rPr>
        <w:t xml:space="preserve"> портфолио работ: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сопроводительный текст автора портфолио с описанием цели, предназнач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ния и краткого описания документа;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содержание или оглавление;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органайзер (схемы, рисунки, таблицы, графики, диаграммы, гистограммы);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лист наблюдений за процессами, которые произошли за время работы;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письменные работы;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видеофрагменты, компьютерные программы;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рефлексивный журнал (личные соображения и </w:t>
      </w:r>
      <w:r w:rsidRPr="00693E11">
        <w:rPr>
          <w:sz w:val="28"/>
        </w:rPr>
        <w:t xml:space="preserve">вопросы </w:t>
      </w:r>
      <w:r w:rsidR="00693E11" w:rsidRPr="00693E11">
        <w:rPr>
          <w:sz w:val="28"/>
          <w:szCs w:val="28"/>
        </w:rPr>
        <w:t>обучающегося</w:t>
      </w:r>
      <w:r w:rsidRPr="00AD3EBB">
        <w:rPr>
          <w:sz w:val="28"/>
        </w:rPr>
        <w:t>,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рые позволяют обнаружить связь между полученными и получаемыми знаниями).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</w:t>
      </w:r>
      <w:r w:rsidRPr="00AD3EBB">
        <w:rPr>
          <w:sz w:val="28"/>
        </w:rPr>
        <w:t>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обосновать выбор темы портфолио и дать название своей работе;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выбрать рубрики и дать им названия;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найти соответствующий материал и систематизировать его, представив в виде конспекта, схемы, кластера, </w:t>
      </w:r>
      <w:proofErr w:type="gramStart"/>
      <w:r w:rsidRPr="00AD3EBB">
        <w:rPr>
          <w:sz w:val="28"/>
        </w:rPr>
        <w:t>интеллект-карты</w:t>
      </w:r>
      <w:proofErr w:type="gramEnd"/>
      <w:r w:rsidRPr="00AD3EBB">
        <w:rPr>
          <w:sz w:val="28"/>
        </w:rPr>
        <w:t xml:space="preserve">, таблицы;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составить словарь терминов и понятий на основе справочной литературы;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AD3EBB">
        <w:rPr>
          <w:sz w:val="28"/>
        </w:rPr>
        <w:t xml:space="preserve">) подобрать необходимые источники информации (в том </w:t>
      </w:r>
      <w:proofErr w:type="spellStart"/>
      <w:r w:rsidRPr="00AD3EBB">
        <w:rPr>
          <w:sz w:val="28"/>
        </w:rPr>
        <w:t>числе</w:t>
      </w:r>
      <w:proofErr w:type="gramStart"/>
      <w:r>
        <w:rPr>
          <w:sz w:val="28"/>
        </w:rPr>
        <w:t>,</w:t>
      </w:r>
      <w:r w:rsidRPr="00AD3EBB">
        <w:rPr>
          <w:sz w:val="28"/>
        </w:rPr>
        <w:t>и</w:t>
      </w:r>
      <w:proofErr w:type="gramEnd"/>
      <w:r w:rsidRPr="00AD3EBB">
        <w:rPr>
          <w:sz w:val="28"/>
        </w:rPr>
        <w:t>нтернет</w:t>
      </w:r>
      <w:proofErr w:type="spellEnd"/>
      <w:r w:rsidRPr="00AD3EBB">
        <w:rPr>
          <w:sz w:val="28"/>
        </w:rPr>
        <w:t xml:space="preserve">-ресурсы) по теме и написать тезисы;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подобрать статистический материал, представив его в графическом виде; сделать выводы;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7) подобрать иллюстративный материал (рисунки, фото, видео); </w:t>
      </w:r>
    </w:p>
    <w:p w:rsidR="00D471E6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составить план исследования;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9) провести исследование, обработать результаты;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10) проверить наличие ссылок на источники информации.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9C4A0D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</w:t>
      </w:r>
      <w:proofErr w:type="gramStart"/>
      <w:r>
        <w:rPr>
          <w:b/>
          <w:sz w:val="28"/>
        </w:rPr>
        <w:t>сводных</w:t>
      </w:r>
      <w:proofErr w:type="gramEnd"/>
      <w:r>
        <w:rPr>
          <w:b/>
          <w:sz w:val="28"/>
        </w:rPr>
        <w:t xml:space="preserve"> (обобщающих) </w:t>
      </w:r>
    </w:p>
    <w:p w:rsidR="00AD3EBB" w:rsidRPr="00AD3EBB" w:rsidRDefault="00AD3EBB" w:rsidP="00AD3EB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 w:rsidR="009C4A0D">
        <w:rPr>
          <w:sz w:val="28"/>
        </w:rPr>
        <w:t xml:space="preserve">– </w:t>
      </w:r>
      <w:r w:rsidRPr="00AD3EBB">
        <w:rPr>
          <w:sz w:val="28"/>
        </w:rPr>
        <w:t>концентрированное представление отнош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ний между изучаемыми феноменами, выраженными в форме переменных. </w:t>
      </w:r>
    </w:p>
    <w:p w:rsidR="00AD3EBB" w:rsidRPr="009C4A0D" w:rsidRDefault="00AD3EBB" w:rsidP="009C4A0D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 w:rsidR="009C4A0D"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при отсутствии каких-либо данных в таблице ставят многоточие либо п</w:t>
      </w:r>
      <w:r w:rsidRPr="00AD3EBB">
        <w:rPr>
          <w:sz w:val="28"/>
        </w:rPr>
        <w:t>и</w:t>
      </w:r>
      <w:r w:rsidRPr="00AD3EBB">
        <w:rPr>
          <w:sz w:val="28"/>
        </w:rPr>
        <w:t xml:space="preserve">шут «нет сведений», если какое-либо явление не имело места, то ставят тире;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 w:rsidR="009C4A0D"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таблица </w:t>
      </w:r>
      <w:proofErr w:type="spellStart"/>
      <w:r w:rsidRPr="00AD3EBB">
        <w:rPr>
          <w:sz w:val="28"/>
        </w:rPr>
        <w:t>должнаиметь</w:t>
      </w:r>
      <w:proofErr w:type="spellEnd"/>
      <w:r w:rsidRPr="00AD3EBB">
        <w:rPr>
          <w:sz w:val="28"/>
        </w:rPr>
        <w:t xml:space="preserve"> итоги по группам, подгруппам и в целом; </w:t>
      </w:r>
    </w:p>
    <w:p w:rsidR="00AD3EBB" w:rsidRPr="00AD3EBB" w:rsidRDefault="009C4A0D" w:rsidP="00AD3EB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AD3EBB" w:rsidRPr="00AD3EBB">
        <w:rPr>
          <w:sz w:val="28"/>
        </w:rPr>
        <w:t>) если суммирование данных невозможно, то в этой графе ставят знак умн</w:t>
      </w:r>
      <w:r w:rsidR="00AD3EBB" w:rsidRPr="00AD3EBB">
        <w:rPr>
          <w:sz w:val="28"/>
        </w:rPr>
        <w:t>о</w:t>
      </w:r>
      <w:r w:rsidR="00AD3EBB" w:rsidRPr="00AD3EBB">
        <w:rPr>
          <w:sz w:val="28"/>
        </w:rPr>
        <w:t xml:space="preserve">жения; 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:rsidR="00AD3EBB" w:rsidRDefault="00AD3EBB" w:rsidP="00AD3EBB">
      <w:pPr>
        <w:ind w:firstLine="709"/>
        <w:jc w:val="both"/>
        <w:rPr>
          <w:sz w:val="28"/>
        </w:rPr>
      </w:pPr>
    </w:p>
    <w:p w:rsidR="009C4A0D" w:rsidRPr="009C4A0D" w:rsidRDefault="009C4A0D" w:rsidP="009C4A0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составлению </w:t>
      </w:r>
      <w:proofErr w:type="gramStart"/>
      <w:r>
        <w:rPr>
          <w:b/>
          <w:sz w:val="28"/>
        </w:rPr>
        <w:t>граф-схемы</w:t>
      </w:r>
      <w:proofErr w:type="gramEnd"/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>графическое представление определения, анализа или метода реш</w:t>
      </w:r>
      <w:r w:rsidRPr="009C4A0D">
        <w:rPr>
          <w:sz w:val="28"/>
        </w:rPr>
        <w:t>е</w:t>
      </w:r>
      <w:r w:rsidRPr="009C4A0D">
        <w:rPr>
          <w:sz w:val="28"/>
        </w:rPr>
        <w:t xml:space="preserve">ния задачи, в котором используются символы для отображения данных.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9C4A0D" w:rsidRDefault="009C4A0D" w:rsidP="009C4A0D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</w:t>
      </w:r>
      <w:r>
        <w:rPr>
          <w:i/>
          <w:sz w:val="28"/>
        </w:rPr>
        <w:t>о</w:t>
      </w:r>
      <w:r>
        <w:rPr>
          <w:i/>
          <w:sz w:val="28"/>
        </w:rPr>
        <w:t xml:space="preserve">жет сразу указать требуемый вид </w:t>
      </w:r>
      <w:proofErr w:type="gramStart"/>
      <w:r>
        <w:rPr>
          <w:i/>
          <w:sz w:val="28"/>
        </w:rPr>
        <w:t>граф-схемы</w:t>
      </w:r>
      <w:proofErr w:type="gramEnd"/>
      <w:r>
        <w:rPr>
          <w:i/>
          <w:sz w:val="28"/>
        </w:rPr>
        <w:t xml:space="preserve"> в соответствии с содержанием з</w:t>
      </w:r>
      <w:r>
        <w:rPr>
          <w:i/>
          <w:sz w:val="28"/>
        </w:rPr>
        <w:t>а</w:t>
      </w:r>
      <w:r>
        <w:rPr>
          <w:i/>
          <w:sz w:val="28"/>
        </w:rPr>
        <w:t>дания и целями самостоятельной работы)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>представить функциональные отношения между элементами какой-либо с</w:t>
      </w:r>
      <w:r w:rsidRPr="009C4A0D">
        <w:rPr>
          <w:sz w:val="28"/>
        </w:rPr>
        <w:t>и</w:t>
      </w:r>
      <w:r w:rsidRPr="009C4A0D">
        <w:rPr>
          <w:sz w:val="28"/>
        </w:rPr>
        <w:t xml:space="preserve">стемы (раздела), выраженными в тексте в форме понятий или категорий. </w:t>
      </w:r>
    </w:p>
    <w:p w:rsidR="009C4A0D" w:rsidRPr="009C4A0D" w:rsidRDefault="009C4A0D" w:rsidP="009C4A0D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9C4A0D" w:rsidRP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9C4A0D" w:rsidRDefault="009C4A0D" w:rsidP="009C4A0D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4) привести примеры взаимосвязей понятий в соответствии </w:t>
      </w:r>
      <w:proofErr w:type="gramStart"/>
      <w:r w:rsidRPr="009C4A0D">
        <w:rPr>
          <w:sz w:val="28"/>
        </w:rPr>
        <w:t>с</w:t>
      </w:r>
      <w:proofErr w:type="gramEnd"/>
      <w:r w:rsidRPr="009C4A0D">
        <w:rPr>
          <w:sz w:val="28"/>
        </w:rPr>
        <w:t xml:space="preserve"> созданной граф-схемой.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682B16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35B2E" w:rsidRPr="00BD5AFD" w:rsidRDefault="00C35B2E" w:rsidP="00C35B2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35B2E" w:rsidRPr="00BD5AFD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PowerPoint</w:t>
      </w:r>
      <w:proofErr w:type="spellEnd"/>
      <w:r w:rsidRPr="00BD5AFD">
        <w:rPr>
          <w:sz w:val="28"/>
          <w:szCs w:val="28"/>
        </w:rPr>
        <w:t>;</w:t>
      </w:r>
    </w:p>
    <w:p w:rsid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35B2E" w:rsidRPr="00C35B2E" w:rsidRDefault="00C35B2E" w:rsidP="00C35B2E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35B2E" w:rsidRPr="00BD5AFD" w:rsidRDefault="00C35B2E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 w:rsidR="00F922E9"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F922E9" w:rsidRPr="00BD5AFD" w:rsidRDefault="00F922E9" w:rsidP="00F922E9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релистывать их вперед, это усложнит процесс и может сбить ход ваших рассужд</w:t>
      </w:r>
      <w:r w:rsidR="00C35B2E" w:rsidRPr="00BD5AFD">
        <w:rPr>
          <w:sz w:val="28"/>
          <w:szCs w:val="28"/>
        </w:rPr>
        <w:t>е</w:t>
      </w:r>
      <w:r w:rsidR="00C35B2E" w:rsidRPr="00BD5AFD">
        <w:rPr>
          <w:sz w:val="28"/>
          <w:szCs w:val="28"/>
        </w:rPr>
        <w:t>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="00C35B2E" w:rsidRPr="00BD5AFD">
        <w:rPr>
          <w:sz w:val="28"/>
          <w:szCs w:val="28"/>
        </w:rPr>
        <w:t>ашего доклада.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 xml:space="preserve">Слайды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должны быть </w:t>
      </w:r>
      <w:r w:rsidR="00C35B2E" w:rsidRPr="00BD5AFD">
        <w:rPr>
          <w:bCs/>
          <w:sz w:val="28"/>
          <w:szCs w:val="28"/>
        </w:rPr>
        <w:t xml:space="preserve">перегружены </w:t>
      </w:r>
      <w:r w:rsidR="00C35B2E" w:rsidRPr="00BD5AFD">
        <w:rPr>
          <w:sz w:val="28"/>
          <w:szCs w:val="28"/>
        </w:rPr>
        <w:t xml:space="preserve">графической и текстовой </w:t>
      </w:r>
      <w:r w:rsidR="00C35B2E" w:rsidRPr="00BD5AFD">
        <w:rPr>
          <w:bCs/>
          <w:sz w:val="28"/>
          <w:szCs w:val="28"/>
        </w:rPr>
        <w:t>информац</w:t>
      </w:r>
      <w:r w:rsidR="00C35B2E" w:rsidRPr="00BD5AFD">
        <w:rPr>
          <w:bCs/>
          <w:sz w:val="28"/>
          <w:szCs w:val="28"/>
        </w:rPr>
        <w:t>и</w:t>
      </w:r>
      <w:r w:rsidR="00C35B2E" w:rsidRPr="00BD5AFD">
        <w:rPr>
          <w:bCs/>
          <w:sz w:val="28"/>
          <w:szCs w:val="28"/>
        </w:rPr>
        <w:t>ей</w:t>
      </w:r>
      <w:r w:rsidR="00C35B2E" w:rsidRPr="00BD5AFD">
        <w:rPr>
          <w:sz w:val="28"/>
          <w:szCs w:val="28"/>
        </w:rPr>
        <w:t>, различными эффектами анимации.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Текст </w:t>
      </w:r>
      <w:r w:rsidR="00C35B2E" w:rsidRPr="00BD5AFD">
        <w:rPr>
          <w:sz w:val="28"/>
          <w:szCs w:val="28"/>
        </w:rPr>
        <w:t xml:space="preserve">на слайдах </w:t>
      </w:r>
      <w:r w:rsidR="00C35B2E" w:rsidRPr="00BD5AFD">
        <w:rPr>
          <w:bCs/>
          <w:sz w:val="28"/>
          <w:szCs w:val="28"/>
        </w:rPr>
        <w:t xml:space="preserve">не </w:t>
      </w:r>
      <w:r w:rsidR="00C35B2E" w:rsidRPr="00BD5AFD">
        <w:rPr>
          <w:sz w:val="28"/>
          <w:szCs w:val="28"/>
        </w:rPr>
        <w:t xml:space="preserve">должен быть </w:t>
      </w:r>
      <w:r w:rsidR="00C35B2E" w:rsidRPr="00BD5AFD">
        <w:rPr>
          <w:bCs/>
          <w:sz w:val="28"/>
          <w:szCs w:val="28"/>
        </w:rPr>
        <w:t>слишком мелким (кегель 24-28).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Предложения </w:t>
      </w:r>
      <w:r w:rsidR="00C35B2E" w:rsidRPr="00BD5AFD">
        <w:rPr>
          <w:sz w:val="28"/>
          <w:szCs w:val="28"/>
        </w:rPr>
        <w:t xml:space="preserve">должны быть короткими, максимум – </w:t>
      </w:r>
      <w:r w:rsidR="00C35B2E" w:rsidRPr="00BD5AFD">
        <w:rPr>
          <w:bCs/>
          <w:sz w:val="28"/>
          <w:szCs w:val="28"/>
        </w:rPr>
        <w:t>7 слов</w:t>
      </w:r>
      <w:r w:rsidR="00C35B2E" w:rsidRPr="00BD5AFD">
        <w:rPr>
          <w:sz w:val="28"/>
          <w:szCs w:val="28"/>
        </w:rPr>
        <w:t>. Каждая отдел</w:t>
      </w:r>
      <w:r w:rsidR="00C35B2E" w:rsidRPr="00BD5AFD">
        <w:rPr>
          <w:sz w:val="28"/>
          <w:szCs w:val="28"/>
        </w:rPr>
        <w:t>ь</w:t>
      </w:r>
      <w:r w:rsidR="00C35B2E" w:rsidRPr="00BD5AFD">
        <w:rPr>
          <w:sz w:val="28"/>
          <w:szCs w:val="28"/>
        </w:rPr>
        <w:t xml:space="preserve">ная </w:t>
      </w:r>
      <w:r w:rsidR="00C35B2E" w:rsidRPr="00BD5AFD">
        <w:rPr>
          <w:bCs/>
          <w:sz w:val="28"/>
          <w:szCs w:val="28"/>
        </w:rPr>
        <w:t xml:space="preserve">информация </w:t>
      </w:r>
      <w:r w:rsidR="00C35B2E" w:rsidRPr="00BD5AFD">
        <w:rPr>
          <w:sz w:val="28"/>
          <w:szCs w:val="28"/>
        </w:rPr>
        <w:t xml:space="preserve">должна быть в отдельном предложении или </w:t>
      </w:r>
      <w:r w:rsidR="00C35B2E" w:rsidRPr="00BD5AFD">
        <w:rPr>
          <w:bCs/>
          <w:sz w:val="28"/>
          <w:szCs w:val="28"/>
        </w:rPr>
        <w:t>на отдельном слайде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Тезисы </w:t>
      </w:r>
      <w:r w:rsidR="00C35B2E" w:rsidRPr="00BD5AFD">
        <w:rPr>
          <w:sz w:val="28"/>
          <w:szCs w:val="28"/>
        </w:rPr>
        <w:t xml:space="preserve">доклада должны быть </w:t>
      </w:r>
      <w:r w:rsidR="00C35B2E" w:rsidRPr="00BD5AFD">
        <w:rPr>
          <w:bCs/>
          <w:sz w:val="28"/>
          <w:szCs w:val="28"/>
        </w:rPr>
        <w:t>общепонятными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Не допускаются </w:t>
      </w:r>
      <w:r w:rsidR="00C35B2E" w:rsidRPr="00BD5AFD">
        <w:rPr>
          <w:sz w:val="28"/>
          <w:szCs w:val="28"/>
        </w:rPr>
        <w:t xml:space="preserve">орфографические </w:t>
      </w:r>
      <w:r w:rsidR="00C35B2E" w:rsidRPr="00BD5AFD">
        <w:rPr>
          <w:bCs/>
          <w:sz w:val="28"/>
          <w:szCs w:val="28"/>
        </w:rPr>
        <w:t xml:space="preserve">ошибки </w:t>
      </w:r>
      <w:r w:rsidR="00C35B2E" w:rsidRPr="00BD5AFD">
        <w:rPr>
          <w:sz w:val="28"/>
          <w:szCs w:val="28"/>
        </w:rPr>
        <w:t>в тексте презентации!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35B2E" w:rsidRPr="00BD5AFD">
        <w:rPr>
          <w:bCs/>
          <w:sz w:val="28"/>
          <w:szCs w:val="28"/>
        </w:rPr>
        <w:t xml:space="preserve">Иллюстрации </w:t>
      </w:r>
      <w:r w:rsidR="00C35B2E" w:rsidRPr="00BD5AFD">
        <w:rPr>
          <w:sz w:val="28"/>
          <w:szCs w:val="28"/>
        </w:rPr>
        <w:t xml:space="preserve">(рисунки, графики, таблицы) должны иметь </w:t>
      </w:r>
      <w:r w:rsidR="00C35B2E" w:rsidRPr="00BD5AFD">
        <w:rPr>
          <w:bCs/>
          <w:sz w:val="28"/>
          <w:szCs w:val="28"/>
        </w:rPr>
        <w:t>четкое</w:t>
      </w:r>
      <w:r w:rsidR="00C35B2E" w:rsidRPr="00BD5AFD">
        <w:rPr>
          <w:sz w:val="28"/>
          <w:szCs w:val="28"/>
        </w:rPr>
        <w:t xml:space="preserve">, краткое и выразительное </w:t>
      </w:r>
      <w:r w:rsidR="00C35B2E" w:rsidRPr="00BD5AFD">
        <w:rPr>
          <w:bCs/>
          <w:sz w:val="28"/>
          <w:szCs w:val="28"/>
        </w:rPr>
        <w:t>название</w:t>
      </w:r>
      <w:r w:rsidR="00C35B2E" w:rsidRPr="00BD5AFD">
        <w:rPr>
          <w:sz w:val="28"/>
          <w:szCs w:val="28"/>
        </w:rPr>
        <w:t>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В </w:t>
      </w:r>
      <w:r w:rsidR="00C35B2E" w:rsidRPr="00BD5AFD">
        <w:rPr>
          <w:bCs/>
          <w:color w:val="000000"/>
          <w:sz w:val="28"/>
          <w:szCs w:val="28"/>
        </w:rPr>
        <w:t xml:space="preserve">дизайне </w:t>
      </w:r>
      <w:r w:rsidR="00C35B2E"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="00C35B2E" w:rsidRPr="00BD5AFD">
        <w:rPr>
          <w:bCs/>
          <w:color w:val="000000"/>
          <w:sz w:val="28"/>
          <w:szCs w:val="28"/>
        </w:rPr>
        <w:t>«чем меньше, тем лу</w:t>
      </w:r>
      <w:r w:rsidR="00C35B2E" w:rsidRPr="00BD5AFD">
        <w:rPr>
          <w:bCs/>
          <w:color w:val="000000"/>
          <w:sz w:val="28"/>
          <w:szCs w:val="28"/>
        </w:rPr>
        <w:t>ч</w:t>
      </w:r>
      <w:r w:rsidR="00C35B2E" w:rsidRPr="00BD5AFD">
        <w:rPr>
          <w:bCs/>
          <w:color w:val="000000"/>
          <w:sz w:val="28"/>
          <w:szCs w:val="28"/>
        </w:rPr>
        <w:t>ше»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 xml:space="preserve">Не </w:t>
      </w:r>
      <w:r w:rsidR="00C35B2E" w:rsidRPr="00BD5AFD">
        <w:rPr>
          <w:color w:val="000000"/>
          <w:sz w:val="28"/>
          <w:szCs w:val="28"/>
        </w:rPr>
        <w:t xml:space="preserve">следует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более 3 </w:t>
      </w:r>
      <w:r w:rsidR="00C35B2E" w:rsidRPr="00BD5AFD">
        <w:rPr>
          <w:color w:val="000000"/>
          <w:sz w:val="28"/>
          <w:szCs w:val="28"/>
        </w:rPr>
        <w:t xml:space="preserve">различных </w:t>
      </w:r>
      <w:r w:rsidR="00C35B2E" w:rsidRPr="00BD5AFD">
        <w:rPr>
          <w:bCs/>
          <w:color w:val="000000"/>
          <w:sz w:val="28"/>
          <w:szCs w:val="28"/>
        </w:rPr>
        <w:t xml:space="preserve">цветов </w:t>
      </w:r>
      <w:r w:rsidR="00C35B2E" w:rsidRPr="00BD5AFD">
        <w:rPr>
          <w:color w:val="000000"/>
          <w:sz w:val="28"/>
          <w:szCs w:val="28"/>
        </w:rPr>
        <w:t>на одном слайде.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35B2E" w:rsidRPr="00BD5AFD">
        <w:rPr>
          <w:bCs/>
          <w:color w:val="000000"/>
          <w:sz w:val="28"/>
          <w:szCs w:val="28"/>
        </w:rPr>
        <w:t>Остерегайтесь светлых цветов</w:t>
      </w:r>
      <w:r w:rsidR="00C35B2E" w:rsidRPr="00BD5AFD">
        <w:rPr>
          <w:color w:val="000000"/>
          <w:sz w:val="28"/>
          <w:szCs w:val="28"/>
        </w:rPr>
        <w:t>, они плохо видны издали.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="00C35B2E" w:rsidRPr="00BD5AFD">
        <w:rPr>
          <w:bCs/>
          <w:color w:val="000000"/>
          <w:sz w:val="28"/>
          <w:szCs w:val="28"/>
        </w:rPr>
        <w:t xml:space="preserve">текст легко </w:t>
      </w:r>
      <w:r w:rsidR="00C35B2E" w:rsidRPr="00BD5AFD">
        <w:rPr>
          <w:color w:val="000000"/>
          <w:sz w:val="28"/>
          <w:szCs w:val="28"/>
        </w:rPr>
        <w:t xml:space="preserve">мог быть </w:t>
      </w:r>
      <w:r w:rsidR="00C35B2E" w:rsidRPr="00BD5AFD">
        <w:rPr>
          <w:bCs/>
          <w:color w:val="000000"/>
          <w:sz w:val="28"/>
          <w:szCs w:val="28"/>
        </w:rPr>
        <w:t>прочитан</w:t>
      </w:r>
      <w:r w:rsidR="00C35B2E" w:rsidRPr="00BD5AFD">
        <w:rPr>
          <w:color w:val="000000"/>
          <w:sz w:val="28"/>
          <w:szCs w:val="28"/>
        </w:rPr>
        <w:t xml:space="preserve">. Лучшее сочетание: </w:t>
      </w:r>
      <w:r w:rsidR="00C35B2E" w:rsidRPr="00BD5AFD">
        <w:rPr>
          <w:bCs/>
          <w:color w:val="000000"/>
          <w:sz w:val="28"/>
          <w:szCs w:val="28"/>
        </w:rPr>
        <w:t>белый фон, черный текст</w:t>
      </w:r>
      <w:r w:rsidR="00C35B2E" w:rsidRPr="00BD5AFD">
        <w:rPr>
          <w:color w:val="000000"/>
          <w:sz w:val="28"/>
          <w:szCs w:val="28"/>
        </w:rPr>
        <w:t>.</w:t>
      </w:r>
      <w:r w:rsidR="00682B16">
        <w:rPr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="00C35B2E" w:rsidRPr="00BD5AFD">
        <w:rPr>
          <w:bCs/>
          <w:color w:val="000000"/>
          <w:sz w:val="28"/>
          <w:szCs w:val="28"/>
        </w:rPr>
        <w:t>черный</w:t>
      </w:r>
      <w:proofErr w:type="gramEnd"/>
      <w:r w:rsidR="00C35B2E" w:rsidRPr="00BD5AFD">
        <w:rPr>
          <w:bCs/>
          <w:color w:val="000000"/>
          <w:sz w:val="28"/>
          <w:szCs w:val="28"/>
        </w:rPr>
        <w:t xml:space="preserve"> </w:t>
      </w:r>
      <w:r w:rsidR="00C35B2E" w:rsidRPr="00BD5AFD">
        <w:rPr>
          <w:color w:val="000000"/>
          <w:sz w:val="28"/>
          <w:szCs w:val="28"/>
        </w:rPr>
        <w:t xml:space="preserve">или </w:t>
      </w:r>
      <w:r w:rsidR="00C35B2E" w:rsidRPr="00BD5AFD">
        <w:rPr>
          <w:bCs/>
          <w:color w:val="0F243E"/>
          <w:sz w:val="28"/>
          <w:szCs w:val="28"/>
        </w:rPr>
        <w:t>темно-синий.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Лучше использовать </w:t>
      </w:r>
      <w:r w:rsidR="00C35B2E"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="00C35B2E" w:rsidRPr="00BD5AFD">
        <w:rPr>
          <w:color w:val="000000"/>
          <w:sz w:val="28"/>
          <w:szCs w:val="28"/>
        </w:rPr>
        <w:t>во всей презентации, а не разли</w:t>
      </w:r>
      <w:r w:rsidR="00C35B2E" w:rsidRPr="00BD5AFD">
        <w:rPr>
          <w:color w:val="000000"/>
          <w:sz w:val="28"/>
          <w:szCs w:val="28"/>
        </w:rPr>
        <w:t>ч</w:t>
      </w:r>
      <w:r w:rsidR="00C35B2E" w:rsidRPr="00BD5AFD">
        <w:rPr>
          <w:color w:val="000000"/>
          <w:sz w:val="28"/>
          <w:szCs w:val="28"/>
        </w:rPr>
        <w:t>ные стили для каждого слайда.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Используйте только </w:t>
      </w:r>
      <w:r w:rsidR="00C35B2E" w:rsidRPr="00BD5AFD">
        <w:rPr>
          <w:bCs/>
          <w:color w:val="000000"/>
          <w:sz w:val="28"/>
          <w:szCs w:val="28"/>
        </w:rPr>
        <w:t>один вид шрифта</w:t>
      </w:r>
      <w:r w:rsidR="00C35B2E" w:rsidRPr="00BD5AFD">
        <w:rPr>
          <w:color w:val="000000"/>
          <w:sz w:val="28"/>
          <w:szCs w:val="28"/>
        </w:rPr>
        <w:t xml:space="preserve">. Лучше использовать </w:t>
      </w:r>
      <w:r w:rsidR="00C35B2E" w:rsidRPr="00BD5AFD">
        <w:rPr>
          <w:bCs/>
          <w:color w:val="000000"/>
          <w:sz w:val="28"/>
          <w:szCs w:val="28"/>
        </w:rPr>
        <w:t>простой печа</w:t>
      </w:r>
      <w:r w:rsidR="00C35B2E" w:rsidRPr="00BD5AFD">
        <w:rPr>
          <w:bCs/>
          <w:color w:val="000000"/>
          <w:sz w:val="28"/>
          <w:szCs w:val="28"/>
        </w:rPr>
        <w:t>т</w:t>
      </w:r>
      <w:r w:rsidR="00C35B2E" w:rsidRPr="00BD5AFD">
        <w:rPr>
          <w:bCs/>
          <w:color w:val="000000"/>
          <w:sz w:val="28"/>
          <w:szCs w:val="28"/>
        </w:rPr>
        <w:t xml:space="preserve">ный шрифт </w:t>
      </w:r>
      <w:r w:rsidR="00C35B2E"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35B2E" w:rsidRPr="00BD5AFD" w:rsidRDefault="00F922E9" w:rsidP="00C35B2E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35B2E"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="00C35B2E" w:rsidRPr="00BD5AFD">
        <w:rPr>
          <w:sz w:val="28"/>
          <w:szCs w:val="28"/>
        </w:rPr>
        <w:t>, дают информ</w:t>
      </w:r>
      <w:r w:rsidR="00C35B2E" w:rsidRPr="00BD5AFD">
        <w:rPr>
          <w:sz w:val="28"/>
          <w:szCs w:val="28"/>
        </w:rPr>
        <w:t>а</w:t>
      </w:r>
      <w:r w:rsidR="00C35B2E" w:rsidRPr="00BD5AFD">
        <w:rPr>
          <w:sz w:val="28"/>
          <w:szCs w:val="28"/>
        </w:rPr>
        <w:t>цию для контактов.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 w:rsidR="00F922E9">
        <w:rPr>
          <w:i/>
          <w:iCs/>
          <w:color w:val="000000"/>
          <w:sz w:val="28"/>
          <w:szCs w:val="28"/>
        </w:rPr>
        <w:t xml:space="preserve">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не пишите длинно;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C35B2E"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682B16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35B2E" w:rsidRPr="00BD5AFD" w:rsidRDefault="00C35B2E" w:rsidP="00F922E9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 w:rsidR="00F922E9">
        <w:rPr>
          <w:i/>
          <w:iCs/>
          <w:color w:val="000000"/>
          <w:sz w:val="28"/>
          <w:szCs w:val="28"/>
        </w:rPr>
        <w:t xml:space="preserve"> презентации: 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 xml:space="preserve">Чем </w:t>
      </w:r>
      <w:proofErr w:type="spellStart"/>
      <w:r w:rsidR="00C35B2E" w:rsidRPr="00BD5AFD">
        <w:rPr>
          <w:color w:val="000000"/>
          <w:sz w:val="28"/>
          <w:szCs w:val="28"/>
        </w:rPr>
        <w:t>абстрактнее</w:t>
      </w:r>
      <w:proofErr w:type="spellEnd"/>
      <w:r w:rsidR="00C35B2E"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682B16">
        <w:rPr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 xml:space="preserve">анимацию, </w:t>
      </w:r>
      <w:r w:rsidR="00C35B2E"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="00C35B2E" w:rsidRPr="00BD5AFD">
        <w:rPr>
          <w:color w:val="000000"/>
          <w:sz w:val="28"/>
          <w:szCs w:val="28"/>
        </w:rPr>
        <w:t>дств пр</w:t>
      </w:r>
      <w:proofErr w:type="gramEnd"/>
      <w:r w:rsidR="00C35B2E" w:rsidRPr="00BD5AFD">
        <w:rPr>
          <w:color w:val="000000"/>
          <w:sz w:val="28"/>
          <w:szCs w:val="28"/>
        </w:rPr>
        <w:t>ивлечения вн</w:t>
      </w:r>
      <w:r w:rsidR="00C35B2E" w:rsidRPr="00BD5AFD">
        <w:rPr>
          <w:color w:val="000000"/>
          <w:sz w:val="28"/>
          <w:szCs w:val="28"/>
        </w:rPr>
        <w:t>и</w:t>
      </w:r>
      <w:r w:rsidR="00C35B2E"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Используйте</w:t>
      </w:r>
      <w:r w:rsidR="00682B16">
        <w:rPr>
          <w:color w:val="000000"/>
          <w:sz w:val="28"/>
          <w:szCs w:val="28"/>
        </w:rPr>
        <w:t xml:space="preserve"> </w:t>
      </w:r>
      <w:r w:rsidR="00C35B2E" w:rsidRPr="00BD5AFD">
        <w:rPr>
          <w:bCs/>
          <w:color w:val="000000"/>
          <w:sz w:val="28"/>
          <w:szCs w:val="28"/>
        </w:rPr>
        <w:t>видеоинформацию,</w:t>
      </w:r>
      <w:r w:rsidR="00C35B2E"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="00C35B2E" w:rsidRPr="00BD5AFD">
        <w:rPr>
          <w:color w:val="000000"/>
          <w:sz w:val="28"/>
          <w:szCs w:val="28"/>
        </w:rPr>
        <w:t>у</w:t>
      </w:r>
      <w:r w:rsidR="00C35B2E" w:rsidRPr="00BD5AFD">
        <w:rPr>
          <w:color w:val="000000"/>
          <w:sz w:val="28"/>
          <w:szCs w:val="28"/>
        </w:rPr>
        <w:t>чении.</w:t>
      </w:r>
    </w:p>
    <w:p w:rsidR="00C35B2E" w:rsidRPr="00BD5AFD" w:rsidRDefault="00F922E9" w:rsidP="00F922E9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5B2E"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="00C35B2E" w:rsidRPr="00BD5AFD">
        <w:rPr>
          <w:color w:val="000000"/>
          <w:sz w:val="28"/>
          <w:szCs w:val="28"/>
        </w:rPr>
        <w:t>е</w:t>
      </w:r>
      <w:r w:rsidR="00C35B2E"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C35B2E" w:rsidRPr="00344EFB" w:rsidRDefault="00C35B2E" w:rsidP="00C35B2E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Методические </w:t>
      </w:r>
      <w:r w:rsidR="00F922E9">
        <w:rPr>
          <w:rFonts w:ascii="Times New Roman" w:hAnsi="Times New Roman"/>
          <w:bCs/>
          <w:color w:val="000000"/>
          <w:sz w:val="28"/>
          <w:szCs w:val="28"/>
        </w:rPr>
        <w:t xml:space="preserve">указания </w:t>
      </w:r>
      <w:r w:rsidRPr="00344EFB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r w:rsidRPr="00344EFB">
        <w:rPr>
          <w:rFonts w:ascii="Times New Roman" w:hAnsi="Times New Roman"/>
          <w:sz w:val="28"/>
          <w:szCs w:val="28"/>
        </w:rPr>
        <w:t>составлению кластера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590EC1">
        <w:rPr>
          <w:sz w:val="28"/>
          <w:szCs w:val="28"/>
        </w:rPr>
        <w:t>Кластер – это</w:t>
      </w:r>
      <w:r w:rsidRPr="00344EFB">
        <w:rPr>
          <w:sz w:val="28"/>
          <w:szCs w:val="28"/>
        </w:rPr>
        <w:t xml:space="preserve"> способ графической организации материала, позволяющий сд</w:t>
      </w:r>
      <w:r w:rsidRPr="00344EFB">
        <w:rPr>
          <w:sz w:val="28"/>
          <w:szCs w:val="28"/>
        </w:rPr>
        <w:t>е</w:t>
      </w:r>
      <w:r w:rsidRPr="00344EFB">
        <w:rPr>
          <w:sz w:val="28"/>
          <w:szCs w:val="28"/>
        </w:rPr>
        <w:t>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 (технология ТРИЗ).</w:t>
      </w:r>
    </w:p>
    <w:p w:rsidR="00F922E9" w:rsidRPr="00F922E9" w:rsidRDefault="00F922E9" w:rsidP="00F922E9">
      <w:pPr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Алгоритм выполнения задания: 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5B2E" w:rsidRPr="00344EFB">
        <w:rPr>
          <w:sz w:val="28"/>
          <w:szCs w:val="28"/>
        </w:rPr>
        <w:t>Посередине чистого листа написать ключевое слово или предложение, к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>торое является «сердцем» идеи, темы.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5B2E" w:rsidRPr="00344EFB">
        <w:rPr>
          <w:sz w:val="28"/>
          <w:szCs w:val="28"/>
        </w:rPr>
        <w:t xml:space="preserve">Вокруг </w:t>
      </w:r>
      <w:r>
        <w:rPr>
          <w:sz w:val="28"/>
          <w:szCs w:val="28"/>
        </w:rPr>
        <w:t xml:space="preserve">ключевого слова (предложения) </w:t>
      </w:r>
      <w:r w:rsidR="00C35B2E" w:rsidRPr="00344EFB">
        <w:rPr>
          <w:sz w:val="28"/>
          <w:szCs w:val="28"/>
        </w:rPr>
        <w:t>«накидать» слова или предложения, выражающие идеи, факты, образы, подходящие для данной темы (Модель «</w:t>
      </w:r>
      <w:r w:rsidR="00C35B2E">
        <w:rPr>
          <w:sz w:val="28"/>
          <w:szCs w:val="28"/>
        </w:rPr>
        <w:t>П</w:t>
      </w:r>
      <w:r w:rsidR="00C35B2E" w:rsidRPr="00344EFB">
        <w:rPr>
          <w:sz w:val="28"/>
          <w:szCs w:val="28"/>
        </w:rPr>
        <w:t>ланета и ее спутники»)</w:t>
      </w:r>
    </w:p>
    <w:p w:rsidR="00C35B2E" w:rsidRPr="00344EFB" w:rsidRDefault="00F922E9" w:rsidP="00F922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5B2E" w:rsidRPr="00344EFB">
        <w:rPr>
          <w:sz w:val="28"/>
          <w:szCs w:val="28"/>
        </w:rPr>
        <w:t xml:space="preserve">По мере </w:t>
      </w:r>
      <w:r>
        <w:rPr>
          <w:sz w:val="28"/>
          <w:szCs w:val="28"/>
        </w:rPr>
        <w:t>выполнения</w:t>
      </w:r>
      <w:r w:rsidR="00C35B2E" w:rsidRPr="00344EFB">
        <w:rPr>
          <w:sz w:val="28"/>
          <w:szCs w:val="28"/>
        </w:rPr>
        <w:t>, появившиеся слова соединяются прямыми линиями с ключевым понятием. У каждого из «спутников» в свою очередь тоже появляются «спутники», устанавливаются новые логические связи.</w:t>
      </w:r>
      <w:r w:rsidR="00682B16">
        <w:rPr>
          <w:sz w:val="28"/>
          <w:szCs w:val="28"/>
        </w:rPr>
        <w:t xml:space="preserve"> </w:t>
      </w:r>
      <w:r w:rsidR="00C35B2E" w:rsidRPr="00344EFB">
        <w:rPr>
          <w:sz w:val="28"/>
          <w:szCs w:val="28"/>
        </w:rPr>
        <w:t>В итоге получается структ</w:t>
      </w:r>
      <w:r w:rsidR="00C35B2E" w:rsidRPr="00344EFB">
        <w:rPr>
          <w:sz w:val="28"/>
          <w:szCs w:val="28"/>
        </w:rPr>
        <w:t>у</w:t>
      </w:r>
      <w:r w:rsidR="00C35B2E" w:rsidRPr="00344EFB">
        <w:rPr>
          <w:sz w:val="28"/>
          <w:szCs w:val="28"/>
        </w:rPr>
        <w:t>ра, которая графически отображает наши размышления, определяет информацио</w:t>
      </w:r>
      <w:r w:rsidR="00C35B2E" w:rsidRPr="00344EFB">
        <w:rPr>
          <w:sz w:val="28"/>
          <w:szCs w:val="28"/>
        </w:rPr>
        <w:t>н</w:t>
      </w:r>
      <w:r w:rsidR="00C35B2E" w:rsidRPr="00344EFB">
        <w:rPr>
          <w:sz w:val="28"/>
          <w:szCs w:val="28"/>
        </w:rPr>
        <w:t>ное поле данной темы.</w:t>
      </w:r>
    </w:p>
    <w:p w:rsidR="00C35B2E" w:rsidRPr="00755609" w:rsidRDefault="00F922E9" w:rsidP="00F922E9">
      <w:pPr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4</w:t>
      </w:r>
      <w:r w:rsidR="00C35B2E" w:rsidRPr="00344EFB">
        <w:rPr>
          <w:sz w:val="28"/>
          <w:szCs w:val="28"/>
        </w:rPr>
        <w:t xml:space="preserve">. При составлении </w:t>
      </w:r>
      <w:r>
        <w:rPr>
          <w:sz w:val="28"/>
          <w:szCs w:val="28"/>
        </w:rPr>
        <w:t xml:space="preserve">кластера следует </w:t>
      </w:r>
      <w:r w:rsidR="00C35B2E" w:rsidRPr="00344EFB">
        <w:rPr>
          <w:sz w:val="28"/>
          <w:szCs w:val="28"/>
        </w:rPr>
        <w:t>в скобках указывать источники, из кот</w:t>
      </w:r>
      <w:r w:rsidR="00C35B2E" w:rsidRPr="00344EFB">
        <w:rPr>
          <w:sz w:val="28"/>
          <w:szCs w:val="28"/>
        </w:rPr>
        <w:t>о</w:t>
      </w:r>
      <w:r w:rsidR="00C35B2E" w:rsidRPr="00344EFB">
        <w:rPr>
          <w:sz w:val="28"/>
          <w:szCs w:val="28"/>
        </w:rPr>
        <w:t xml:space="preserve">рых выписаны определения понятия. </w:t>
      </w:r>
    </w:p>
    <w:sectPr w:rsidR="00C35B2E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F5" w:rsidRDefault="00941BF5" w:rsidP="00FD5B6B">
      <w:r>
        <w:separator/>
      </w:r>
    </w:p>
  </w:endnote>
  <w:endnote w:type="continuationSeparator" w:id="0">
    <w:p w:rsidR="00941BF5" w:rsidRDefault="00941BF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53A" w:rsidRDefault="00CC153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23B99">
      <w:rPr>
        <w:noProof/>
      </w:rPr>
      <w:t>5</w:t>
    </w:r>
    <w:r>
      <w:rPr>
        <w:noProof/>
      </w:rPr>
      <w:fldChar w:fldCharType="end"/>
    </w:r>
  </w:p>
  <w:p w:rsidR="00CC153A" w:rsidRDefault="00CC15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F5" w:rsidRDefault="00941BF5" w:rsidP="00FD5B6B">
      <w:r>
        <w:separator/>
      </w:r>
    </w:p>
  </w:footnote>
  <w:footnote w:type="continuationSeparator" w:id="0">
    <w:p w:rsidR="00941BF5" w:rsidRDefault="00941BF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23B99"/>
    <w:rsid w:val="00033367"/>
    <w:rsid w:val="0003403A"/>
    <w:rsid w:val="00083C34"/>
    <w:rsid w:val="000931E3"/>
    <w:rsid w:val="000F2C42"/>
    <w:rsid w:val="001A4F54"/>
    <w:rsid w:val="001F5EE1"/>
    <w:rsid w:val="002550AE"/>
    <w:rsid w:val="0026698D"/>
    <w:rsid w:val="002D2784"/>
    <w:rsid w:val="00305CAF"/>
    <w:rsid w:val="00325C34"/>
    <w:rsid w:val="003B5F75"/>
    <w:rsid w:val="003C37BE"/>
    <w:rsid w:val="00476000"/>
    <w:rsid w:val="004B2C94"/>
    <w:rsid w:val="004C1386"/>
    <w:rsid w:val="004D1091"/>
    <w:rsid w:val="005677BE"/>
    <w:rsid w:val="00582BA5"/>
    <w:rsid w:val="00593334"/>
    <w:rsid w:val="00682B16"/>
    <w:rsid w:val="006847B8"/>
    <w:rsid w:val="00693E11"/>
    <w:rsid w:val="006A345F"/>
    <w:rsid w:val="006F14A4"/>
    <w:rsid w:val="006F5733"/>
    <w:rsid w:val="006F7AD8"/>
    <w:rsid w:val="00742208"/>
    <w:rsid w:val="00755609"/>
    <w:rsid w:val="0079237F"/>
    <w:rsid w:val="008113A5"/>
    <w:rsid w:val="00832D24"/>
    <w:rsid w:val="00845C7D"/>
    <w:rsid w:val="00941BF5"/>
    <w:rsid w:val="009511F7"/>
    <w:rsid w:val="00985E1D"/>
    <w:rsid w:val="009978D9"/>
    <w:rsid w:val="009C2F35"/>
    <w:rsid w:val="009C4A0D"/>
    <w:rsid w:val="009E5482"/>
    <w:rsid w:val="009F49C5"/>
    <w:rsid w:val="00AD3EBB"/>
    <w:rsid w:val="00AF327C"/>
    <w:rsid w:val="00B350F3"/>
    <w:rsid w:val="00BF1CD1"/>
    <w:rsid w:val="00C3082F"/>
    <w:rsid w:val="00C35B2E"/>
    <w:rsid w:val="00C83AB7"/>
    <w:rsid w:val="00CC153A"/>
    <w:rsid w:val="00D06B87"/>
    <w:rsid w:val="00D33524"/>
    <w:rsid w:val="00D35869"/>
    <w:rsid w:val="00D471E6"/>
    <w:rsid w:val="00E57C66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2323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5F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pple-style-span">
    <w:name w:val="apple-style-span"/>
    <w:rsid w:val="00CC153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4773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8</cp:revision>
  <dcterms:created xsi:type="dcterms:W3CDTF">2019-02-04T05:01:00Z</dcterms:created>
  <dcterms:modified xsi:type="dcterms:W3CDTF">2019-06-26T11:44:00Z</dcterms:modified>
</cp:coreProperties>
</file>