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4" w:rsidRPr="00704BC0" w:rsidRDefault="004061A4" w:rsidP="004061A4">
      <w:pPr>
        <w:spacing w:after="0" w:line="240" w:lineRule="auto"/>
        <w:jc w:val="center"/>
        <w:rPr>
          <w:rFonts w:ascii="Times New Roman" w:eastAsia="Times New Roman" w:hAnsi="Times New Roman" w:cs="Times New Roman"/>
          <w:sz w:val="28"/>
          <w:szCs w:val="28"/>
        </w:rPr>
      </w:pPr>
      <w:proofErr w:type="gramStart"/>
      <w:r w:rsidRPr="00704BC0">
        <w:rPr>
          <w:rFonts w:ascii="Times New Roman" w:eastAsia="Times New Roman" w:hAnsi="Times New Roman" w:cs="Times New Roman"/>
          <w:sz w:val="28"/>
          <w:szCs w:val="28"/>
        </w:rPr>
        <w:t>федеральное</w:t>
      </w:r>
      <w:proofErr w:type="gramEnd"/>
      <w:r w:rsidRPr="00704BC0">
        <w:rPr>
          <w:rFonts w:ascii="Times New Roman" w:eastAsia="Times New Roman" w:hAnsi="Times New Roman" w:cs="Times New Roman"/>
          <w:sz w:val="28"/>
          <w:szCs w:val="28"/>
        </w:rPr>
        <w:t xml:space="preserve"> государственное бюджетное образовательное учреждение</w:t>
      </w:r>
    </w:p>
    <w:p w:rsidR="004061A4" w:rsidRPr="00704BC0" w:rsidRDefault="004061A4" w:rsidP="004061A4">
      <w:pPr>
        <w:spacing w:after="0" w:line="240" w:lineRule="auto"/>
        <w:jc w:val="center"/>
        <w:rPr>
          <w:rFonts w:ascii="Times New Roman" w:eastAsia="Times New Roman" w:hAnsi="Times New Roman" w:cs="Times New Roman"/>
          <w:sz w:val="28"/>
          <w:szCs w:val="28"/>
        </w:rPr>
      </w:pPr>
      <w:proofErr w:type="gramStart"/>
      <w:r w:rsidRPr="00704BC0">
        <w:rPr>
          <w:rFonts w:ascii="Times New Roman" w:eastAsia="Times New Roman" w:hAnsi="Times New Roman" w:cs="Times New Roman"/>
          <w:sz w:val="28"/>
          <w:szCs w:val="28"/>
        </w:rPr>
        <w:t>высшего</w:t>
      </w:r>
      <w:proofErr w:type="gramEnd"/>
      <w:r w:rsidRPr="00704BC0">
        <w:rPr>
          <w:rFonts w:ascii="Times New Roman" w:eastAsia="Times New Roman" w:hAnsi="Times New Roman" w:cs="Times New Roman"/>
          <w:sz w:val="28"/>
          <w:szCs w:val="28"/>
        </w:rPr>
        <w:t xml:space="preserve"> образования</w:t>
      </w:r>
    </w:p>
    <w:p w:rsidR="004061A4" w:rsidRPr="00704BC0" w:rsidRDefault="004061A4" w:rsidP="004061A4">
      <w:pPr>
        <w:spacing w:after="0" w:line="240" w:lineRule="auto"/>
        <w:jc w:val="center"/>
        <w:rPr>
          <w:rFonts w:ascii="Times New Roman" w:eastAsia="Times New Roman" w:hAnsi="Times New Roman" w:cs="Times New Roman"/>
          <w:sz w:val="28"/>
          <w:szCs w:val="28"/>
        </w:rPr>
      </w:pPr>
      <w:r w:rsidRPr="00704BC0">
        <w:rPr>
          <w:rFonts w:ascii="Times New Roman" w:eastAsia="Times New Roman" w:hAnsi="Times New Roman" w:cs="Times New Roman"/>
          <w:sz w:val="28"/>
          <w:szCs w:val="28"/>
        </w:rPr>
        <w:t>«Оренбургский государственный медицинский университет»</w:t>
      </w:r>
    </w:p>
    <w:p w:rsidR="004061A4" w:rsidRPr="00704BC0" w:rsidRDefault="004061A4" w:rsidP="004061A4">
      <w:pPr>
        <w:spacing w:after="0" w:line="240" w:lineRule="auto"/>
        <w:jc w:val="center"/>
        <w:rPr>
          <w:rFonts w:ascii="Times New Roman" w:eastAsia="Times New Roman" w:hAnsi="Times New Roman" w:cs="Times New Roman"/>
          <w:sz w:val="28"/>
          <w:szCs w:val="28"/>
        </w:rPr>
      </w:pPr>
      <w:r w:rsidRPr="00704BC0">
        <w:rPr>
          <w:rFonts w:ascii="Times New Roman" w:eastAsia="Times New Roman" w:hAnsi="Times New Roman" w:cs="Times New Roman"/>
          <w:sz w:val="28"/>
          <w:szCs w:val="28"/>
        </w:rPr>
        <w:t>Министерства здравоохранения Российской Федерации</w:t>
      </w: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r w:rsidRPr="00704BC0">
        <w:rPr>
          <w:rFonts w:ascii="Times New Roman" w:eastAsia="Times New Roman" w:hAnsi="Times New Roman" w:cs="Times New Roman"/>
          <w:b/>
          <w:sz w:val="28"/>
          <w:szCs w:val="28"/>
        </w:rPr>
        <w:t>ФОНД ОЦЕНОЧНЫХ СРЕДСТВ</w:t>
      </w:r>
    </w:p>
    <w:p w:rsidR="004061A4" w:rsidRPr="00704BC0" w:rsidRDefault="004061A4" w:rsidP="004061A4">
      <w:pPr>
        <w:spacing w:after="0" w:line="240" w:lineRule="auto"/>
        <w:jc w:val="center"/>
        <w:rPr>
          <w:rFonts w:ascii="Times New Roman" w:eastAsia="Times New Roman" w:hAnsi="Times New Roman" w:cs="Times New Roman"/>
          <w:b/>
          <w:sz w:val="28"/>
          <w:szCs w:val="28"/>
        </w:rPr>
      </w:pPr>
    </w:p>
    <w:p w:rsidR="004061A4" w:rsidRPr="00704BC0" w:rsidRDefault="004061A4" w:rsidP="004061A4">
      <w:pPr>
        <w:spacing w:after="0" w:line="240" w:lineRule="auto"/>
        <w:jc w:val="center"/>
        <w:rPr>
          <w:rFonts w:ascii="Times New Roman" w:eastAsia="Times New Roman" w:hAnsi="Times New Roman" w:cs="Times New Roman"/>
          <w:b/>
          <w:sz w:val="28"/>
          <w:szCs w:val="28"/>
        </w:rPr>
      </w:pPr>
      <w:r w:rsidRPr="00704BC0">
        <w:rPr>
          <w:rFonts w:ascii="Times New Roman" w:eastAsia="Times New Roman" w:hAnsi="Times New Roman" w:cs="Times New Roman"/>
          <w:b/>
          <w:sz w:val="28"/>
          <w:szCs w:val="28"/>
        </w:rPr>
        <w:t>ДЛЯ ПРОВЕДЕНИЯ ТЕКУЩЕГО</w:t>
      </w:r>
    </w:p>
    <w:p w:rsidR="004061A4" w:rsidRPr="00704BC0" w:rsidRDefault="004061A4" w:rsidP="004061A4">
      <w:pPr>
        <w:spacing w:after="0" w:line="240" w:lineRule="auto"/>
        <w:jc w:val="center"/>
        <w:rPr>
          <w:rFonts w:ascii="Times New Roman" w:eastAsia="Times New Roman" w:hAnsi="Times New Roman" w:cs="Times New Roman"/>
          <w:b/>
          <w:sz w:val="28"/>
          <w:szCs w:val="28"/>
        </w:rPr>
      </w:pPr>
      <w:r w:rsidRPr="00704BC0">
        <w:rPr>
          <w:rFonts w:ascii="Times New Roman" w:eastAsia="Times New Roman" w:hAnsi="Times New Roman" w:cs="Times New Roman"/>
          <w:b/>
          <w:sz w:val="28"/>
          <w:szCs w:val="28"/>
        </w:rPr>
        <w:t>КОНТРОЛЯ УСПЕВАЕМОСТИ И ПРОМЕЖУТОЧНОЙ АТТЕСТАЦИИ</w:t>
      </w:r>
    </w:p>
    <w:p w:rsidR="004061A4" w:rsidRPr="007C4650" w:rsidRDefault="004061A4" w:rsidP="004061A4">
      <w:pPr>
        <w:spacing w:after="0" w:line="240" w:lineRule="auto"/>
        <w:jc w:val="center"/>
        <w:rPr>
          <w:rFonts w:ascii="Times New Roman" w:eastAsia="Times New Roman" w:hAnsi="Times New Roman" w:cs="Times New Roman"/>
          <w:b/>
          <w:sz w:val="28"/>
          <w:szCs w:val="28"/>
        </w:rPr>
      </w:pPr>
      <w:r w:rsidRPr="007C4650">
        <w:rPr>
          <w:rFonts w:ascii="Times New Roman" w:eastAsia="Times New Roman" w:hAnsi="Times New Roman" w:cs="Times New Roman"/>
          <w:b/>
          <w:sz w:val="28"/>
          <w:szCs w:val="28"/>
        </w:rPr>
        <w:t>ОБУЧАЮЩИХСЯ ПО ДИСЦИПЛИНЕ</w:t>
      </w:r>
    </w:p>
    <w:p w:rsidR="004061A4" w:rsidRPr="007C4650" w:rsidRDefault="004061A4" w:rsidP="004061A4">
      <w:pPr>
        <w:spacing w:after="0" w:line="240" w:lineRule="auto"/>
        <w:jc w:val="center"/>
        <w:rPr>
          <w:rFonts w:ascii="Times New Roman" w:eastAsia="Times New Roman" w:hAnsi="Times New Roman" w:cs="Times New Roman"/>
          <w:b/>
          <w:sz w:val="28"/>
          <w:szCs w:val="28"/>
        </w:rPr>
      </w:pPr>
    </w:p>
    <w:p w:rsidR="004061A4" w:rsidRPr="007C4650" w:rsidRDefault="004061A4" w:rsidP="004061A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ИГРЫ</w:t>
      </w:r>
    </w:p>
    <w:p w:rsidR="004061A4" w:rsidRPr="007C4650" w:rsidRDefault="004061A4" w:rsidP="004061A4">
      <w:pPr>
        <w:spacing w:after="0" w:line="240" w:lineRule="auto"/>
        <w:jc w:val="center"/>
        <w:rPr>
          <w:rFonts w:ascii="Times New Roman" w:eastAsia="Times New Roman" w:hAnsi="Times New Roman" w:cs="Times New Roman"/>
          <w:sz w:val="28"/>
          <w:szCs w:val="28"/>
        </w:rPr>
      </w:pPr>
    </w:p>
    <w:p w:rsidR="004061A4" w:rsidRPr="007C4650" w:rsidRDefault="004061A4" w:rsidP="004061A4">
      <w:pPr>
        <w:spacing w:after="0" w:line="240" w:lineRule="auto"/>
        <w:jc w:val="center"/>
        <w:rPr>
          <w:rFonts w:ascii="Times New Roman" w:eastAsia="Times New Roman" w:hAnsi="Times New Roman" w:cs="Times New Roman"/>
          <w:sz w:val="28"/>
          <w:szCs w:val="28"/>
        </w:rPr>
      </w:pPr>
    </w:p>
    <w:p w:rsidR="004061A4" w:rsidRPr="007C4650" w:rsidRDefault="004061A4" w:rsidP="004061A4">
      <w:pPr>
        <w:spacing w:after="0" w:line="240" w:lineRule="auto"/>
        <w:jc w:val="center"/>
        <w:rPr>
          <w:rFonts w:ascii="Times New Roman" w:eastAsia="Times New Roman" w:hAnsi="Times New Roman" w:cs="Times New Roman"/>
          <w:caps/>
          <w:sz w:val="28"/>
          <w:szCs w:val="28"/>
        </w:rPr>
      </w:pPr>
      <w:proofErr w:type="gramStart"/>
      <w:r w:rsidRPr="007C4650">
        <w:rPr>
          <w:rFonts w:ascii="Times New Roman" w:eastAsia="Times New Roman" w:hAnsi="Times New Roman" w:cs="Times New Roman"/>
          <w:sz w:val="28"/>
          <w:szCs w:val="28"/>
        </w:rPr>
        <w:t>по</w:t>
      </w:r>
      <w:proofErr w:type="gramEnd"/>
      <w:r w:rsidRPr="007C4650">
        <w:rPr>
          <w:rFonts w:ascii="Times New Roman" w:eastAsia="Times New Roman" w:hAnsi="Times New Roman" w:cs="Times New Roman"/>
          <w:sz w:val="28"/>
          <w:szCs w:val="28"/>
        </w:rPr>
        <w:t xml:space="preserve"> направлению подготовки (специальности)</w:t>
      </w:r>
    </w:p>
    <w:p w:rsidR="004061A4" w:rsidRPr="007C4650" w:rsidRDefault="004061A4" w:rsidP="004061A4">
      <w:pPr>
        <w:spacing w:after="0" w:line="240" w:lineRule="auto"/>
        <w:jc w:val="center"/>
        <w:rPr>
          <w:rFonts w:ascii="Times New Roman" w:eastAsia="Times New Roman" w:hAnsi="Times New Roman" w:cs="Times New Roman"/>
          <w:b/>
          <w:caps/>
          <w:sz w:val="28"/>
          <w:szCs w:val="28"/>
        </w:rPr>
      </w:pPr>
    </w:p>
    <w:p w:rsidR="004061A4" w:rsidRPr="007C4650" w:rsidRDefault="004061A4" w:rsidP="004061A4">
      <w:pPr>
        <w:jc w:val="center"/>
        <w:rPr>
          <w:rFonts w:ascii="Times New Roman" w:hAnsi="Times New Roman" w:cs="Times New Roman"/>
          <w:i/>
          <w:sz w:val="28"/>
          <w:szCs w:val="28"/>
        </w:rPr>
      </w:pPr>
      <w:r w:rsidRPr="007C4650">
        <w:rPr>
          <w:rFonts w:ascii="Times New Roman" w:hAnsi="Times New Roman" w:cs="Times New Roman"/>
          <w:i/>
          <w:sz w:val="28"/>
          <w:szCs w:val="28"/>
        </w:rPr>
        <w:t xml:space="preserve">31.05.03 Стоматология </w:t>
      </w:r>
    </w:p>
    <w:p w:rsidR="004061A4" w:rsidRPr="007C4650" w:rsidRDefault="004061A4" w:rsidP="004061A4">
      <w:pPr>
        <w:spacing w:after="0" w:line="240" w:lineRule="auto"/>
        <w:jc w:val="center"/>
        <w:rPr>
          <w:rFonts w:ascii="Times New Roman" w:eastAsia="Times New Roman" w:hAnsi="Times New Roman" w:cs="Times New Roman"/>
          <w:sz w:val="28"/>
          <w:szCs w:val="28"/>
        </w:rPr>
      </w:pPr>
    </w:p>
    <w:p w:rsidR="004061A4" w:rsidRPr="007C4650" w:rsidRDefault="004061A4" w:rsidP="004061A4">
      <w:pPr>
        <w:spacing w:after="0" w:line="240" w:lineRule="auto"/>
        <w:jc w:val="center"/>
        <w:rPr>
          <w:rFonts w:ascii="Times New Roman" w:eastAsia="Times New Roman" w:hAnsi="Times New Roman" w:cs="Times New Roman"/>
          <w:sz w:val="28"/>
          <w:szCs w:val="28"/>
        </w:rPr>
      </w:pPr>
    </w:p>
    <w:p w:rsidR="004061A4" w:rsidRPr="007C4650" w:rsidRDefault="004061A4" w:rsidP="004061A4">
      <w:pPr>
        <w:spacing w:after="0" w:line="240" w:lineRule="auto"/>
        <w:jc w:val="center"/>
        <w:rPr>
          <w:rFonts w:ascii="Times New Roman" w:eastAsia="Times New Roman" w:hAnsi="Times New Roman" w:cs="Times New Roman"/>
          <w:sz w:val="28"/>
          <w:szCs w:val="28"/>
        </w:rPr>
      </w:pPr>
    </w:p>
    <w:p w:rsidR="004061A4" w:rsidRPr="00704BC0" w:rsidRDefault="004061A4" w:rsidP="004061A4">
      <w:pPr>
        <w:spacing w:after="0" w:line="240" w:lineRule="auto"/>
        <w:jc w:val="center"/>
        <w:rPr>
          <w:rFonts w:ascii="Times New Roman" w:eastAsia="Times New Roman" w:hAnsi="Times New Roman" w:cs="Times New Roman"/>
          <w:sz w:val="28"/>
          <w:szCs w:val="28"/>
        </w:rPr>
      </w:pPr>
    </w:p>
    <w:p w:rsidR="004061A4" w:rsidRPr="00704BC0" w:rsidRDefault="004061A4" w:rsidP="004061A4">
      <w:pPr>
        <w:spacing w:after="0" w:line="240" w:lineRule="auto"/>
        <w:rPr>
          <w:rFonts w:ascii="Times New Roman" w:eastAsia="Times New Roman" w:hAnsi="Times New Roman" w:cs="Times New Roman"/>
          <w:sz w:val="28"/>
          <w:szCs w:val="28"/>
        </w:rPr>
      </w:pPr>
    </w:p>
    <w:p w:rsidR="004061A4" w:rsidRPr="00704BC0" w:rsidRDefault="004061A4" w:rsidP="004061A4">
      <w:pPr>
        <w:spacing w:after="0" w:line="240" w:lineRule="auto"/>
        <w:rPr>
          <w:rFonts w:ascii="Times New Roman" w:eastAsia="Times New Roman" w:hAnsi="Times New Roman" w:cs="Times New Roman"/>
          <w:sz w:val="28"/>
          <w:szCs w:val="28"/>
        </w:rPr>
      </w:pPr>
    </w:p>
    <w:p w:rsidR="004061A4" w:rsidRPr="00704BC0" w:rsidRDefault="004061A4" w:rsidP="004061A4">
      <w:pPr>
        <w:spacing w:after="0" w:line="240" w:lineRule="auto"/>
        <w:rPr>
          <w:rFonts w:ascii="Times New Roman" w:eastAsia="Times New Roman" w:hAnsi="Times New Roman" w:cs="Times New Roman"/>
          <w:sz w:val="28"/>
          <w:szCs w:val="28"/>
        </w:rPr>
      </w:pPr>
    </w:p>
    <w:p w:rsidR="004061A4" w:rsidRPr="00704BC0" w:rsidRDefault="004061A4" w:rsidP="004061A4">
      <w:pPr>
        <w:spacing w:after="0" w:line="240" w:lineRule="auto"/>
        <w:jc w:val="center"/>
        <w:rPr>
          <w:rFonts w:ascii="Times New Roman" w:eastAsia="Times New Roman" w:hAnsi="Times New Roman" w:cs="Times New Roman"/>
          <w:sz w:val="28"/>
          <w:szCs w:val="28"/>
        </w:rPr>
      </w:pPr>
    </w:p>
    <w:p w:rsidR="004061A4" w:rsidRPr="00704BC0" w:rsidRDefault="004061A4" w:rsidP="004061A4">
      <w:pPr>
        <w:ind w:firstLine="709"/>
        <w:jc w:val="both"/>
        <w:rPr>
          <w:rFonts w:ascii="Times New Roman" w:eastAsia="Times New Roman" w:hAnsi="Times New Roman" w:cs="Times New Roman"/>
          <w:i/>
          <w:sz w:val="24"/>
          <w:szCs w:val="24"/>
        </w:rPr>
      </w:pPr>
      <w:r w:rsidRPr="00704BC0">
        <w:rPr>
          <w:rFonts w:ascii="Times New Roman" w:eastAsia="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E6A12">
        <w:rPr>
          <w:rFonts w:ascii="Times New Roman" w:hAnsi="Times New Roman" w:cs="Times New Roman"/>
          <w:i/>
          <w:sz w:val="24"/>
          <w:szCs w:val="24"/>
        </w:rPr>
        <w:t>31.05.03 Стоматология</w:t>
      </w:r>
      <w:r w:rsidRPr="001C249B">
        <w:rPr>
          <w:rFonts w:ascii="Times New Roman" w:eastAsia="Times New Roman" w:hAnsi="Times New Roman" w:cs="Times New Roman"/>
          <w:color w:val="000000"/>
          <w:sz w:val="24"/>
          <w:szCs w:val="24"/>
        </w:rPr>
        <w:t xml:space="preserve">, </w:t>
      </w:r>
      <w:r w:rsidRPr="00704BC0">
        <w:rPr>
          <w:rFonts w:ascii="Times New Roman" w:eastAsia="Times New Roman" w:hAnsi="Times New Roman" w:cs="Times New Roman"/>
          <w:sz w:val="24"/>
          <w:szCs w:val="24"/>
        </w:rPr>
        <w:t xml:space="preserve">одобренной ученом советом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(прот</w:t>
      </w:r>
      <w:r w:rsidR="00514657">
        <w:rPr>
          <w:rFonts w:ascii="Times New Roman" w:eastAsia="Times New Roman" w:hAnsi="Times New Roman" w:cs="Times New Roman"/>
          <w:sz w:val="24"/>
          <w:szCs w:val="24"/>
        </w:rPr>
        <w:t xml:space="preserve">окол № 9 от 30.04.2021 года) и </w:t>
      </w:r>
      <w:r w:rsidRPr="00704BC0">
        <w:rPr>
          <w:rFonts w:ascii="Times New Roman" w:eastAsia="Times New Roman" w:hAnsi="Times New Roman" w:cs="Times New Roman"/>
          <w:sz w:val="24"/>
          <w:szCs w:val="24"/>
        </w:rPr>
        <w:t xml:space="preserve">утвержденной ректором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30.04.2021 года</w:t>
      </w:r>
    </w:p>
    <w:p w:rsidR="004061A4" w:rsidRPr="00704BC0" w:rsidRDefault="004061A4" w:rsidP="004061A4">
      <w:pPr>
        <w:spacing w:after="0" w:line="240" w:lineRule="auto"/>
        <w:jc w:val="center"/>
        <w:rPr>
          <w:rFonts w:ascii="Times New Roman" w:eastAsia="Times New Roman" w:hAnsi="Times New Roman" w:cs="Times New Roman"/>
          <w:sz w:val="28"/>
          <w:szCs w:val="28"/>
        </w:rPr>
      </w:pPr>
    </w:p>
    <w:p w:rsidR="004061A4" w:rsidRPr="00704BC0" w:rsidRDefault="004061A4" w:rsidP="004061A4">
      <w:pPr>
        <w:spacing w:after="0" w:line="240" w:lineRule="auto"/>
        <w:jc w:val="center"/>
        <w:rPr>
          <w:rFonts w:ascii="Times New Roman" w:eastAsia="Times New Roman" w:hAnsi="Times New Roman" w:cs="Times New Roman"/>
          <w:sz w:val="28"/>
          <w:szCs w:val="28"/>
        </w:rPr>
      </w:pPr>
    </w:p>
    <w:p w:rsidR="004061A4" w:rsidRPr="00704BC0" w:rsidRDefault="004061A4" w:rsidP="004061A4">
      <w:pPr>
        <w:spacing w:after="0" w:line="240" w:lineRule="auto"/>
        <w:jc w:val="center"/>
        <w:rPr>
          <w:rFonts w:ascii="Times New Roman" w:eastAsia="Times New Roman" w:hAnsi="Times New Roman" w:cs="Times New Roman"/>
          <w:sz w:val="28"/>
          <w:szCs w:val="28"/>
        </w:rPr>
      </w:pPr>
    </w:p>
    <w:p w:rsidR="004061A4" w:rsidRPr="004061A4" w:rsidRDefault="004061A4" w:rsidP="004061A4">
      <w:pPr>
        <w:spacing w:after="0" w:line="240" w:lineRule="auto"/>
        <w:jc w:val="center"/>
        <w:rPr>
          <w:rFonts w:ascii="Times New Roman" w:eastAsia="Times New Roman" w:hAnsi="Times New Roman" w:cs="Times New Roman"/>
          <w:sz w:val="28"/>
          <w:szCs w:val="28"/>
        </w:rPr>
      </w:pPr>
      <w:r w:rsidRPr="00704BC0">
        <w:rPr>
          <w:rFonts w:ascii="Times New Roman" w:eastAsia="Times New Roman" w:hAnsi="Times New Roman" w:cs="Times New Roman"/>
          <w:sz w:val="28"/>
          <w:szCs w:val="28"/>
        </w:rPr>
        <w:t>Оренбург</w:t>
      </w: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3E710D" w:rsidRPr="003E710D" w:rsidRDefault="003E710D" w:rsidP="003E710D">
      <w:pPr>
        <w:ind w:firstLine="709"/>
        <w:contextualSpacing/>
        <w:jc w:val="both"/>
        <w:rPr>
          <w:rFonts w:ascii="Times New Roman" w:eastAsia="Calibri" w:hAnsi="Times New Roman" w:cs="Times New Roman"/>
          <w:sz w:val="28"/>
          <w:szCs w:val="28"/>
        </w:rPr>
      </w:pPr>
      <w:r w:rsidRPr="003E710D">
        <w:rPr>
          <w:rFonts w:ascii="Times New Roman" w:eastAsia="Calibri" w:hAnsi="Times New Roman" w:cs="Times New Roman"/>
          <w:sz w:val="28"/>
          <w:szCs w:val="28"/>
        </w:rPr>
        <w:t>УК - 7 Способен поддерживать должный уровень физической подготовки для обеспечения социальной и профессиональной деятельности.</w:t>
      </w:r>
    </w:p>
    <w:p w:rsidR="003E710D" w:rsidRPr="003E710D" w:rsidRDefault="003E710D" w:rsidP="003E710D">
      <w:pPr>
        <w:ind w:firstLine="709"/>
        <w:contextualSpacing/>
        <w:jc w:val="both"/>
        <w:rPr>
          <w:rFonts w:ascii="Times New Roman" w:eastAsia="Calibri" w:hAnsi="Times New Roman" w:cs="Times New Roman"/>
          <w:sz w:val="28"/>
          <w:szCs w:val="28"/>
        </w:rPr>
      </w:pPr>
      <w:r w:rsidRPr="003E710D">
        <w:rPr>
          <w:rFonts w:ascii="Times New Roman" w:eastAsia="Calibri" w:hAnsi="Times New Roman" w:cs="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p w:rsidR="003E710D" w:rsidRDefault="003E710D" w:rsidP="003E710D">
      <w:pPr>
        <w:ind w:firstLine="709"/>
        <w:contextualSpacing/>
        <w:jc w:val="both"/>
        <w:rPr>
          <w:rFonts w:ascii="Times New Roman" w:eastAsia="Calibri" w:hAnsi="Times New Roman" w:cs="Times New Roman"/>
          <w:sz w:val="28"/>
          <w:szCs w:val="28"/>
        </w:rPr>
      </w:pPr>
      <w:r w:rsidRPr="003E710D">
        <w:rPr>
          <w:rFonts w:ascii="Times New Roman" w:eastAsia="Calibri" w:hAnsi="Times New Roman" w:cs="Times New Roman"/>
          <w:sz w:val="28"/>
          <w:szCs w:val="28"/>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p w:rsidR="003E710D" w:rsidRPr="00D22843" w:rsidRDefault="003E710D" w:rsidP="003E710D">
      <w:pPr>
        <w:ind w:firstLine="709"/>
        <w:contextualSpacing/>
        <w:jc w:val="both"/>
        <w:rPr>
          <w:rFonts w:ascii="Times New Roman" w:eastAsia="Calibri" w:hAnsi="Times New Roman" w:cs="Times New Roman"/>
          <w:sz w:val="28"/>
          <w:szCs w:val="28"/>
        </w:rPr>
      </w:pP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62"/>
        <w:gridCol w:w="709"/>
        <w:gridCol w:w="710"/>
        <w:gridCol w:w="710"/>
        <w:gridCol w:w="707"/>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6D29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6D2943">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6D2943">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6D29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6D29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6D29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6D29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в парах за 30сек. (количество раз, </w:t>
            </w:r>
            <w:r>
              <w:rPr>
                <w:rFonts w:ascii="Times New Roman" w:eastAsia="Times New Roman" w:hAnsi="Times New Roman" w:cs="Times New Roman"/>
                <w:sz w:val="20"/>
                <w:szCs w:val="20"/>
                <w:lang w:eastAsia="ru-RU"/>
              </w:rPr>
              <w:lastRenderedPageBreak/>
              <w:t>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930"/>
        <w:gridCol w:w="708"/>
        <w:gridCol w:w="708"/>
        <w:gridCol w:w="709"/>
        <w:gridCol w:w="742"/>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w:t>
      </w:r>
      <w:r w:rsidRPr="00B5718F">
        <w:rPr>
          <w:rFonts w:ascii="Times New Roman" w:eastAsia="Calibri" w:hAnsi="Times New Roman" w:cs="Times New Roman"/>
          <w:sz w:val="28"/>
          <w:szCs w:val="28"/>
        </w:rPr>
        <w:lastRenderedPageBreak/>
        <w:t xml:space="preserve">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lastRenderedPageBreak/>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w:t>
      </w:r>
      <w:r w:rsidRPr="0041698B">
        <w:rPr>
          <w:rFonts w:ascii="Times New Roman" w:hAnsi="Times New Roman" w:cs="Times New Roman"/>
          <w:color w:val="000000"/>
          <w:sz w:val="28"/>
          <w:szCs w:val="20"/>
          <w:shd w:val="clear" w:color="auto" w:fill="FFFFFF"/>
        </w:rPr>
        <w:lastRenderedPageBreak/>
        <w:t>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w:t>
      </w:r>
      <w:r w:rsidRPr="00B5718F">
        <w:rPr>
          <w:rFonts w:ascii="Times New Roman" w:eastAsia="Calibri" w:hAnsi="Times New Roman" w:cs="Times New Roman"/>
          <w:sz w:val="28"/>
          <w:szCs w:val="28"/>
        </w:rPr>
        <w:lastRenderedPageBreak/>
        <w:t xml:space="preserve">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w:t>
      </w:r>
      <w:r w:rsidRPr="00B5718F">
        <w:rPr>
          <w:rFonts w:ascii="Times New Roman" w:eastAsia="Calibri" w:hAnsi="Times New Roman" w:cs="Times New Roman"/>
          <w:sz w:val="28"/>
          <w:szCs w:val="28"/>
        </w:rPr>
        <w:lastRenderedPageBreak/>
        <w:t>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w:t>
      </w:r>
      <w:r w:rsidRPr="00B5718F">
        <w:rPr>
          <w:rFonts w:ascii="Times New Roman" w:eastAsia="Calibri" w:hAnsi="Times New Roman" w:cs="Times New Roman"/>
          <w:sz w:val="28"/>
          <w:szCs w:val="28"/>
        </w:rPr>
        <w:lastRenderedPageBreak/>
        <w:t xml:space="preserve">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lastRenderedPageBreak/>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w:t>
      </w:r>
      <w:r w:rsidRPr="002053A6">
        <w:rPr>
          <w:rFonts w:ascii="Times New Roman" w:eastAsia="Calibri" w:hAnsi="Times New Roman" w:cs="Times New Roman"/>
          <w:sz w:val="28"/>
          <w:szCs w:val="28"/>
        </w:rPr>
        <w:lastRenderedPageBreak/>
        <w:t>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w:t>
      </w:r>
      <w:r w:rsidRPr="002053A6">
        <w:rPr>
          <w:rFonts w:ascii="Times New Roman" w:eastAsia="Calibri" w:hAnsi="Times New Roman" w:cs="Times New Roman"/>
          <w:sz w:val="28"/>
          <w:szCs w:val="28"/>
        </w:rPr>
        <w:lastRenderedPageBreak/>
        <w:t>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w:t>
      </w:r>
      <w:r w:rsidRPr="002053A6">
        <w:rPr>
          <w:rFonts w:ascii="Times New Roman" w:eastAsia="Calibri" w:hAnsi="Times New Roman" w:cs="Times New Roman"/>
          <w:sz w:val="28"/>
          <w:szCs w:val="28"/>
        </w:rPr>
        <w:lastRenderedPageBreak/>
        <w:t>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w:t>
      </w:r>
      <w:r w:rsidRPr="002053A6">
        <w:rPr>
          <w:rFonts w:ascii="Times New Roman" w:eastAsia="Calibri" w:hAnsi="Times New Roman" w:cs="Times New Roman"/>
          <w:sz w:val="28"/>
          <w:szCs w:val="28"/>
        </w:rPr>
        <w:lastRenderedPageBreak/>
        <w:t>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w:t>
      </w:r>
      <w:r w:rsidRPr="002053A6">
        <w:rPr>
          <w:rFonts w:ascii="Times New Roman" w:eastAsia="Calibri" w:hAnsi="Times New Roman" w:cs="Times New Roman"/>
          <w:sz w:val="28"/>
          <w:szCs w:val="28"/>
        </w:rPr>
        <w:lastRenderedPageBreak/>
        <w:t>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w:t>
      </w:r>
      <w:r w:rsidRPr="002053A6">
        <w:rPr>
          <w:rFonts w:ascii="Times New Roman" w:eastAsia="Calibri" w:hAnsi="Times New Roman" w:cs="Times New Roman"/>
          <w:sz w:val="28"/>
          <w:szCs w:val="28"/>
        </w:rPr>
        <w:lastRenderedPageBreak/>
        <w:t xml:space="preserve">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w:t>
      </w:r>
      <w:r w:rsidRPr="002053A6">
        <w:rPr>
          <w:rFonts w:ascii="Times New Roman" w:eastAsia="Times New Roman" w:hAnsi="Times New Roman" w:cs="Times New Roman"/>
          <w:sz w:val="28"/>
          <w:szCs w:val="28"/>
          <w:lang w:eastAsia="ru-RU"/>
        </w:rPr>
        <w:lastRenderedPageBreak/>
        <w:t>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w:t>
      </w:r>
      <w:r w:rsidRPr="002053A6">
        <w:rPr>
          <w:rFonts w:ascii="Times New Roman" w:eastAsia="Calibri" w:hAnsi="Times New Roman" w:cs="Times New Roman"/>
          <w:sz w:val="28"/>
          <w:szCs w:val="28"/>
        </w:rPr>
        <w:lastRenderedPageBreak/>
        <w:t xml:space="preserve">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w:t>
      </w:r>
      <w:r w:rsidRPr="002053A6">
        <w:rPr>
          <w:rFonts w:ascii="Times New Roman" w:eastAsia="Times New Roman" w:hAnsi="Times New Roman" w:cs="Times New Roman"/>
          <w:sz w:val="28"/>
          <w:szCs w:val="28"/>
          <w:lang w:eastAsia="ru-RU"/>
        </w:rPr>
        <w:lastRenderedPageBreak/>
        <w:t>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w:t>
      </w:r>
      <w:r w:rsidRPr="002053A6">
        <w:rPr>
          <w:rFonts w:ascii="Times New Roman" w:eastAsia="Calibri" w:hAnsi="Times New Roman" w:cs="Times New Roman"/>
          <w:sz w:val="28"/>
          <w:szCs w:val="28"/>
        </w:rPr>
        <w:lastRenderedPageBreak/>
        <w:t xml:space="preserve">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Быстрота и точность выполнения всех способов передач в значительной мере зависят от </w:t>
      </w:r>
      <w:r w:rsidRPr="002053A6">
        <w:rPr>
          <w:rFonts w:ascii="Times New Roman" w:eastAsia="Calibri" w:hAnsi="Times New Roman" w:cs="Times New Roman"/>
          <w:sz w:val="28"/>
          <w:szCs w:val="28"/>
        </w:rPr>
        <w:lastRenderedPageBreak/>
        <w:t>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w:t>
      </w:r>
      <w:r w:rsidRPr="002053A6">
        <w:rPr>
          <w:rFonts w:ascii="Times New Roman" w:eastAsia="Calibri" w:hAnsi="Times New Roman" w:cs="Times New Roman"/>
          <w:sz w:val="28"/>
          <w:szCs w:val="28"/>
        </w:rPr>
        <w:lastRenderedPageBreak/>
        <w:t>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lastRenderedPageBreak/>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lastRenderedPageBreak/>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w:t>
      </w:r>
      <w:r w:rsidRPr="004471BC">
        <w:rPr>
          <w:rFonts w:ascii="Times New Roman" w:eastAsia="Calibri" w:hAnsi="Times New Roman" w:cs="Times New Roman"/>
          <w:sz w:val="28"/>
          <w:szCs w:val="28"/>
        </w:rPr>
        <w:lastRenderedPageBreak/>
        <w:t xml:space="preserve">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w:t>
      </w:r>
      <w:r w:rsidRPr="003525BB">
        <w:rPr>
          <w:rFonts w:ascii="Times New Roman" w:eastAsia="Calibri" w:hAnsi="Times New Roman" w:cs="Times New Roman"/>
          <w:bCs/>
          <w:sz w:val="28"/>
          <w:szCs w:val="28"/>
        </w:rPr>
        <w:lastRenderedPageBreak/>
        <w:t>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lastRenderedPageBreak/>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lastRenderedPageBreak/>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514657"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w:t>
      </w:r>
      <w:r w:rsidRPr="00823560">
        <w:rPr>
          <w:rFonts w:ascii="Times New Roman" w:eastAsia="Times New Roman" w:hAnsi="Times New Roman" w:cs="Times New Roman"/>
          <w:bCs/>
          <w:sz w:val="28"/>
          <w:szCs w:val="28"/>
          <w:lang w:eastAsia="ru-RU"/>
        </w:rPr>
        <w:lastRenderedPageBreak/>
        <w:t>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w:t>
      </w:r>
      <w:r w:rsidRPr="00823560">
        <w:rPr>
          <w:rFonts w:ascii="Times New Roman" w:eastAsia="Times New Roman" w:hAnsi="Times New Roman" w:cs="Times New Roman"/>
          <w:bCs/>
          <w:sz w:val="28"/>
          <w:szCs w:val="28"/>
          <w:lang w:eastAsia="ru-RU"/>
        </w:rPr>
        <w:lastRenderedPageBreak/>
        <w:t xml:space="preserve">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B10A"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lastRenderedPageBreak/>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lastRenderedPageBreak/>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w:t>
      </w:r>
      <w:r w:rsidRPr="00476EB8">
        <w:rPr>
          <w:rFonts w:ascii="Times New Roman" w:eastAsia="Calibri" w:hAnsi="Times New Roman" w:cs="Times New Roman"/>
          <w:sz w:val="28"/>
          <w:szCs w:val="28"/>
        </w:rPr>
        <w:lastRenderedPageBreak/>
        <w:t>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84"/>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w:t>
      </w:r>
      <w:r w:rsidRPr="00F66189">
        <w:rPr>
          <w:rFonts w:ascii="Times New Roman" w:eastAsia="Times New Roman" w:hAnsi="Times New Roman" w:cs="Times New Roman"/>
          <w:sz w:val="28"/>
          <w:szCs w:val="28"/>
          <w:lang w:eastAsia="ru-RU"/>
        </w:rPr>
        <w:lastRenderedPageBreak/>
        <w:t>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w:t>
      </w:r>
      <w:r w:rsidRPr="00F66189">
        <w:rPr>
          <w:rFonts w:ascii="Times New Roman" w:eastAsia="Times New Roman" w:hAnsi="Times New Roman" w:cs="Times New Roman"/>
          <w:sz w:val="28"/>
          <w:szCs w:val="28"/>
          <w:lang w:eastAsia="ru-RU"/>
        </w:rPr>
        <w:lastRenderedPageBreak/>
        <w:t>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w:t>
            </w:r>
            <w:r w:rsidRPr="00F66189">
              <w:rPr>
                <w:rFonts w:ascii="Times New Roman" w:hAnsi="Times New Roman" w:cs="Times New Roman"/>
                <w:sz w:val="28"/>
              </w:rPr>
              <w:lastRenderedPageBreak/>
              <w:t xml:space="preserve">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E31D59" w:rsidRPr="003868EC" w:rsidTr="00D55C2E">
        <w:tc>
          <w:tcPr>
            <w:tcW w:w="3256" w:type="dxa"/>
          </w:tcPr>
          <w:p w:rsidR="00E31D59" w:rsidRPr="003868EC" w:rsidRDefault="00E31D59"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E31D59" w:rsidRPr="003868EC" w:rsidRDefault="00E31D59"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E31D59" w:rsidRPr="003868EC" w:rsidTr="00D55C2E">
        <w:tc>
          <w:tcPr>
            <w:tcW w:w="3256" w:type="dxa"/>
            <w:vMerge w:val="restart"/>
          </w:tcPr>
          <w:p w:rsidR="00E31D59" w:rsidRPr="007A421E" w:rsidRDefault="00E31D59" w:rsidP="00D55C2E">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E31D59" w:rsidRPr="003868EC" w:rsidRDefault="00E31D59" w:rsidP="00D55C2E">
            <w:pPr>
              <w:spacing w:after="160"/>
              <w:ind w:firstLine="709"/>
              <w:jc w:val="center"/>
              <w:rPr>
                <w:rFonts w:ascii="Times New Roman" w:eastAsia="Calibri" w:hAnsi="Times New Roman"/>
                <w:color w:val="000000"/>
                <w:sz w:val="28"/>
              </w:rPr>
            </w:pPr>
          </w:p>
          <w:p w:rsidR="00E31D59" w:rsidRPr="003868EC" w:rsidRDefault="00E31D59" w:rsidP="00D55C2E">
            <w:pPr>
              <w:spacing w:after="160"/>
              <w:ind w:firstLine="709"/>
              <w:jc w:val="center"/>
              <w:rPr>
                <w:rFonts w:ascii="Times New Roman" w:eastAsia="Calibri" w:hAnsi="Times New Roman"/>
                <w:color w:val="000000"/>
                <w:sz w:val="28"/>
              </w:rPr>
            </w:pPr>
          </w:p>
        </w:tc>
        <w:tc>
          <w:tcPr>
            <w:tcW w:w="6378" w:type="dxa"/>
          </w:tcPr>
          <w:p w:rsidR="00E31D59" w:rsidRPr="003868EC" w:rsidRDefault="00E31D59"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31D59" w:rsidRPr="003868EC" w:rsidTr="00D55C2E">
        <w:tc>
          <w:tcPr>
            <w:tcW w:w="3256" w:type="dxa"/>
            <w:vMerge/>
          </w:tcPr>
          <w:p w:rsidR="00E31D59" w:rsidRPr="003868EC" w:rsidRDefault="00E31D59" w:rsidP="00D55C2E">
            <w:pPr>
              <w:spacing w:after="160"/>
              <w:ind w:firstLine="709"/>
              <w:jc w:val="center"/>
              <w:rPr>
                <w:rFonts w:ascii="Times New Roman" w:eastAsia="Calibri" w:hAnsi="Times New Roman"/>
                <w:color w:val="000000"/>
                <w:sz w:val="28"/>
              </w:rPr>
            </w:pPr>
          </w:p>
        </w:tc>
        <w:tc>
          <w:tcPr>
            <w:tcW w:w="6378" w:type="dxa"/>
            <w:shd w:val="clear" w:color="auto" w:fill="auto"/>
          </w:tcPr>
          <w:p w:rsidR="00E31D59" w:rsidRPr="003868EC" w:rsidRDefault="00E31D59"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31D59" w:rsidRPr="003868EC" w:rsidTr="00D55C2E">
        <w:tc>
          <w:tcPr>
            <w:tcW w:w="3256" w:type="dxa"/>
            <w:vMerge/>
          </w:tcPr>
          <w:p w:rsidR="00E31D59" w:rsidRPr="003868EC" w:rsidRDefault="00E31D59" w:rsidP="00D55C2E">
            <w:pPr>
              <w:spacing w:after="160"/>
              <w:ind w:firstLine="709"/>
              <w:jc w:val="center"/>
              <w:rPr>
                <w:rFonts w:ascii="Times New Roman" w:eastAsia="Calibri" w:hAnsi="Times New Roman"/>
                <w:color w:val="000000"/>
                <w:sz w:val="28"/>
              </w:rPr>
            </w:pPr>
          </w:p>
        </w:tc>
        <w:tc>
          <w:tcPr>
            <w:tcW w:w="6378" w:type="dxa"/>
          </w:tcPr>
          <w:p w:rsidR="00E31D59" w:rsidRPr="003868EC" w:rsidRDefault="00E31D59"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 xml:space="preserve">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7A421E">
              <w:rPr>
                <w:rFonts w:ascii="Times New Roman" w:eastAsia="Calibri" w:hAnsi="Times New Roman"/>
                <w:color w:val="000000"/>
                <w:sz w:val="28"/>
              </w:rPr>
              <w:lastRenderedPageBreak/>
              <w:t>последовательностью ответа. Допускается несколько ошибок в содержании ответа.</w:t>
            </w:r>
          </w:p>
        </w:tc>
      </w:tr>
      <w:tr w:rsidR="00E31D59" w:rsidRPr="003868EC" w:rsidTr="00D55C2E">
        <w:tc>
          <w:tcPr>
            <w:tcW w:w="3256" w:type="dxa"/>
            <w:vMerge/>
          </w:tcPr>
          <w:p w:rsidR="00E31D59" w:rsidRPr="003868EC" w:rsidRDefault="00E31D59" w:rsidP="00D55C2E">
            <w:pPr>
              <w:spacing w:after="160"/>
              <w:ind w:firstLine="709"/>
              <w:jc w:val="center"/>
              <w:rPr>
                <w:rFonts w:ascii="Times New Roman" w:eastAsia="Calibri" w:hAnsi="Times New Roman"/>
                <w:color w:val="000000"/>
                <w:sz w:val="28"/>
              </w:rPr>
            </w:pPr>
          </w:p>
        </w:tc>
        <w:tc>
          <w:tcPr>
            <w:tcW w:w="6378" w:type="dxa"/>
          </w:tcPr>
          <w:p w:rsidR="00E31D59" w:rsidRPr="003868EC" w:rsidRDefault="00E31D59"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31D59" w:rsidRPr="003868EC" w:rsidTr="00D55C2E">
        <w:trPr>
          <w:trHeight w:val="1420"/>
        </w:trPr>
        <w:tc>
          <w:tcPr>
            <w:tcW w:w="3256" w:type="dxa"/>
          </w:tcPr>
          <w:p w:rsidR="00E31D59" w:rsidRPr="007A421E" w:rsidRDefault="00E31D59" w:rsidP="00D55C2E">
            <w:pPr>
              <w:jc w:val="center"/>
              <w:rPr>
                <w:rFonts w:ascii="Times New Roman" w:eastAsia="Calibri" w:hAnsi="Times New Roman"/>
                <w:b/>
                <w:sz w:val="28"/>
              </w:rPr>
            </w:pPr>
            <w:r w:rsidRPr="007A421E">
              <w:rPr>
                <w:rFonts w:ascii="Times New Roman" w:eastAsia="Calibri" w:hAnsi="Times New Roman"/>
                <w:b/>
                <w:sz w:val="28"/>
              </w:rPr>
              <w:t>прием</w:t>
            </w:r>
          </w:p>
          <w:p w:rsidR="00E31D59" w:rsidRPr="007A421E" w:rsidRDefault="00E31D59" w:rsidP="00D55C2E">
            <w:pPr>
              <w:jc w:val="center"/>
              <w:rPr>
                <w:rFonts w:ascii="Times New Roman" w:eastAsia="Calibri" w:hAnsi="Times New Roman"/>
                <w:b/>
                <w:sz w:val="28"/>
              </w:rPr>
            </w:pPr>
            <w:r w:rsidRPr="007A421E">
              <w:rPr>
                <w:rFonts w:ascii="Times New Roman" w:eastAsia="Calibri" w:hAnsi="Times New Roman"/>
                <w:b/>
                <w:sz w:val="28"/>
              </w:rPr>
              <w:t>контрольных</w:t>
            </w:r>
          </w:p>
          <w:p w:rsidR="00E31D59" w:rsidRPr="003868EC" w:rsidRDefault="00E31D59" w:rsidP="00D55C2E">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E31D59" w:rsidRPr="003868EC" w:rsidRDefault="00E31D59" w:rsidP="00D55C2E">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E31D59" w:rsidRPr="003868EC" w:rsidTr="00D55C2E">
        <w:tc>
          <w:tcPr>
            <w:tcW w:w="3256" w:type="dxa"/>
            <w:vMerge w:val="restart"/>
          </w:tcPr>
          <w:p w:rsidR="00E31D59" w:rsidRPr="007A421E" w:rsidRDefault="00E31D59" w:rsidP="00D55C2E">
            <w:pPr>
              <w:jc w:val="center"/>
              <w:rPr>
                <w:rFonts w:ascii="Times New Roman" w:eastAsia="Calibri" w:hAnsi="Times New Roman"/>
                <w:b/>
                <w:sz w:val="28"/>
              </w:rPr>
            </w:pPr>
            <w:r w:rsidRPr="007A421E">
              <w:rPr>
                <w:rFonts w:ascii="Times New Roman" w:eastAsia="Calibri" w:hAnsi="Times New Roman"/>
                <w:b/>
                <w:sz w:val="28"/>
              </w:rPr>
              <w:t>проверка</w:t>
            </w:r>
          </w:p>
          <w:p w:rsidR="00E31D59" w:rsidRPr="007A421E" w:rsidRDefault="00E31D59" w:rsidP="00D55C2E">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E31D59" w:rsidRPr="003868EC" w:rsidRDefault="00E31D59" w:rsidP="00D55C2E">
            <w:pPr>
              <w:jc w:val="center"/>
              <w:rPr>
                <w:rFonts w:ascii="Times New Roman" w:eastAsia="Calibri" w:hAnsi="Times New Roman"/>
                <w:color w:val="000000"/>
                <w:sz w:val="28"/>
              </w:rPr>
            </w:pPr>
          </w:p>
        </w:tc>
        <w:tc>
          <w:tcPr>
            <w:tcW w:w="6378" w:type="dxa"/>
          </w:tcPr>
          <w:p w:rsidR="00E31D59" w:rsidRPr="003868EC" w:rsidRDefault="00E31D59"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E31D59" w:rsidRPr="003868EC" w:rsidTr="00D55C2E">
        <w:tc>
          <w:tcPr>
            <w:tcW w:w="3256" w:type="dxa"/>
            <w:vMerge/>
          </w:tcPr>
          <w:p w:rsidR="00E31D59" w:rsidRPr="003868EC" w:rsidRDefault="00E31D59" w:rsidP="00D55C2E">
            <w:pPr>
              <w:jc w:val="center"/>
              <w:rPr>
                <w:rFonts w:ascii="Times New Roman" w:eastAsia="Calibri" w:hAnsi="Times New Roman"/>
                <w:sz w:val="28"/>
              </w:rPr>
            </w:pPr>
          </w:p>
        </w:tc>
        <w:tc>
          <w:tcPr>
            <w:tcW w:w="6378" w:type="dxa"/>
          </w:tcPr>
          <w:p w:rsidR="00E31D59" w:rsidRPr="003868EC" w:rsidRDefault="00E31D59"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E31D59" w:rsidRPr="003868EC" w:rsidTr="00D55C2E">
        <w:tc>
          <w:tcPr>
            <w:tcW w:w="3256" w:type="dxa"/>
            <w:vMerge/>
          </w:tcPr>
          <w:p w:rsidR="00E31D59" w:rsidRPr="003868EC" w:rsidRDefault="00E31D59" w:rsidP="00D55C2E">
            <w:pPr>
              <w:jc w:val="center"/>
              <w:rPr>
                <w:rFonts w:ascii="Times New Roman" w:eastAsia="Calibri" w:hAnsi="Times New Roman"/>
                <w:sz w:val="28"/>
              </w:rPr>
            </w:pPr>
          </w:p>
        </w:tc>
        <w:tc>
          <w:tcPr>
            <w:tcW w:w="6378" w:type="dxa"/>
          </w:tcPr>
          <w:p w:rsidR="00E31D59" w:rsidRPr="003868EC" w:rsidRDefault="00E31D59"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E31D59" w:rsidRPr="003868EC" w:rsidTr="00D55C2E">
        <w:tc>
          <w:tcPr>
            <w:tcW w:w="3256" w:type="dxa"/>
            <w:vMerge/>
          </w:tcPr>
          <w:p w:rsidR="00E31D59" w:rsidRPr="003868EC" w:rsidRDefault="00E31D59" w:rsidP="00D55C2E">
            <w:pPr>
              <w:jc w:val="center"/>
              <w:rPr>
                <w:rFonts w:ascii="Times New Roman" w:eastAsia="Calibri" w:hAnsi="Times New Roman"/>
                <w:sz w:val="28"/>
              </w:rPr>
            </w:pPr>
          </w:p>
        </w:tc>
        <w:tc>
          <w:tcPr>
            <w:tcW w:w="6378" w:type="dxa"/>
          </w:tcPr>
          <w:p w:rsidR="00E31D59" w:rsidRPr="003868EC" w:rsidRDefault="00E31D59"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E31D59" w:rsidRPr="007A421E" w:rsidTr="00D55C2E">
        <w:trPr>
          <w:trHeight w:val="240"/>
        </w:trPr>
        <w:tc>
          <w:tcPr>
            <w:tcW w:w="3256" w:type="dxa"/>
            <w:vMerge w:val="restart"/>
          </w:tcPr>
          <w:p w:rsidR="00E31D59" w:rsidRPr="007A421E" w:rsidRDefault="00E31D59" w:rsidP="00D55C2E">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E31D59" w:rsidRPr="007A421E" w:rsidRDefault="00E31D59"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E31D59" w:rsidRPr="007A421E" w:rsidTr="00D55C2E">
        <w:trPr>
          <w:trHeight w:val="240"/>
        </w:trPr>
        <w:tc>
          <w:tcPr>
            <w:tcW w:w="3256" w:type="dxa"/>
            <w:vMerge/>
          </w:tcPr>
          <w:p w:rsidR="00E31D59" w:rsidRPr="007A421E" w:rsidRDefault="00E31D59" w:rsidP="00D55C2E">
            <w:pPr>
              <w:jc w:val="center"/>
              <w:rPr>
                <w:rFonts w:ascii="Times New Roman" w:eastAsia="Calibri" w:hAnsi="Times New Roman"/>
                <w:b/>
                <w:sz w:val="28"/>
              </w:rPr>
            </w:pPr>
          </w:p>
        </w:tc>
        <w:tc>
          <w:tcPr>
            <w:tcW w:w="6378" w:type="dxa"/>
          </w:tcPr>
          <w:p w:rsidR="00E31D59" w:rsidRPr="007A421E" w:rsidRDefault="00E31D59"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E31D59" w:rsidRPr="007A421E" w:rsidTr="00D55C2E">
        <w:trPr>
          <w:trHeight w:val="240"/>
        </w:trPr>
        <w:tc>
          <w:tcPr>
            <w:tcW w:w="3256" w:type="dxa"/>
            <w:vMerge/>
          </w:tcPr>
          <w:p w:rsidR="00E31D59" w:rsidRPr="007A421E" w:rsidRDefault="00E31D59" w:rsidP="00D55C2E">
            <w:pPr>
              <w:jc w:val="center"/>
              <w:rPr>
                <w:rFonts w:ascii="Times New Roman" w:eastAsia="Calibri" w:hAnsi="Times New Roman"/>
                <w:b/>
                <w:sz w:val="28"/>
              </w:rPr>
            </w:pPr>
          </w:p>
        </w:tc>
        <w:tc>
          <w:tcPr>
            <w:tcW w:w="6378" w:type="dxa"/>
          </w:tcPr>
          <w:p w:rsidR="00E31D59" w:rsidRPr="007A421E" w:rsidRDefault="00E31D59" w:rsidP="00D55C2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E31D59" w:rsidRPr="007A421E" w:rsidTr="00D55C2E">
        <w:trPr>
          <w:trHeight w:val="240"/>
        </w:trPr>
        <w:tc>
          <w:tcPr>
            <w:tcW w:w="3256" w:type="dxa"/>
            <w:vMerge/>
          </w:tcPr>
          <w:p w:rsidR="00E31D59" w:rsidRPr="007A421E" w:rsidRDefault="00E31D59" w:rsidP="00D55C2E">
            <w:pPr>
              <w:jc w:val="center"/>
              <w:rPr>
                <w:rFonts w:ascii="Times New Roman" w:eastAsia="Calibri" w:hAnsi="Times New Roman"/>
                <w:b/>
                <w:sz w:val="28"/>
              </w:rPr>
            </w:pPr>
          </w:p>
        </w:tc>
        <w:tc>
          <w:tcPr>
            <w:tcW w:w="6378" w:type="dxa"/>
          </w:tcPr>
          <w:p w:rsidR="00E31D59" w:rsidRPr="007A421E" w:rsidRDefault="00E31D59"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 xml:space="preserve">2 балла - оценивается контрольное </w:t>
            </w:r>
            <w:r w:rsidRPr="007A421E">
              <w:rPr>
                <w:rFonts w:ascii="Times New Roman" w:eastAsia="Calibri" w:hAnsi="Times New Roman"/>
                <w:sz w:val="28"/>
              </w:rPr>
              <w:lastRenderedPageBreak/>
              <w:t>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E31D59" w:rsidRPr="003868EC" w:rsidTr="00D55C2E">
        <w:trPr>
          <w:trHeight w:val="965"/>
        </w:trPr>
        <w:tc>
          <w:tcPr>
            <w:tcW w:w="3256" w:type="dxa"/>
            <w:vMerge w:val="restart"/>
          </w:tcPr>
          <w:p w:rsidR="00E31D59" w:rsidRPr="007A421E" w:rsidRDefault="00E31D59" w:rsidP="00D55C2E">
            <w:pPr>
              <w:jc w:val="both"/>
              <w:rPr>
                <w:rFonts w:ascii="Times New Roman" w:eastAsia="Calibri" w:hAnsi="Times New Roman"/>
                <w:b/>
                <w:sz w:val="28"/>
              </w:rPr>
            </w:pPr>
            <w:r w:rsidRPr="007A421E">
              <w:rPr>
                <w:rFonts w:ascii="Times New Roman" w:eastAsia="Calibri" w:hAnsi="Times New Roman"/>
                <w:b/>
                <w:sz w:val="28"/>
              </w:rPr>
              <w:lastRenderedPageBreak/>
              <w:t>Оценивание контрольной работы</w:t>
            </w:r>
          </w:p>
          <w:p w:rsidR="00E31D59" w:rsidRPr="003868EC" w:rsidRDefault="00E31D59" w:rsidP="00D55C2E">
            <w:pPr>
              <w:jc w:val="center"/>
              <w:rPr>
                <w:rFonts w:ascii="Times New Roman" w:eastAsia="Calibri" w:hAnsi="Times New Roman"/>
                <w:sz w:val="28"/>
              </w:rPr>
            </w:pPr>
          </w:p>
        </w:tc>
        <w:tc>
          <w:tcPr>
            <w:tcW w:w="6378" w:type="dxa"/>
          </w:tcPr>
          <w:p w:rsidR="00E31D59" w:rsidRPr="003868EC" w:rsidRDefault="00E31D59"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31D59" w:rsidRPr="00F66189" w:rsidTr="00D55C2E">
        <w:trPr>
          <w:trHeight w:val="965"/>
        </w:trPr>
        <w:tc>
          <w:tcPr>
            <w:tcW w:w="3256" w:type="dxa"/>
            <w:vMerge/>
          </w:tcPr>
          <w:p w:rsidR="00E31D59" w:rsidRPr="00F66189" w:rsidRDefault="00E31D59" w:rsidP="00D55C2E">
            <w:pPr>
              <w:jc w:val="both"/>
              <w:rPr>
                <w:rFonts w:ascii="Times New Roman" w:eastAsia="Calibri" w:hAnsi="Times New Roman"/>
                <w:sz w:val="28"/>
              </w:rPr>
            </w:pPr>
          </w:p>
        </w:tc>
        <w:tc>
          <w:tcPr>
            <w:tcW w:w="6378" w:type="dxa"/>
          </w:tcPr>
          <w:p w:rsidR="00E31D59" w:rsidRPr="00F66189" w:rsidRDefault="00E31D59"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E31D59" w:rsidRPr="00F66189" w:rsidTr="00D55C2E">
        <w:trPr>
          <w:trHeight w:val="480"/>
        </w:trPr>
        <w:tc>
          <w:tcPr>
            <w:tcW w:w="3256" w:type="dxa"/>
            <w:vMerge/>
          </w:tcPr>
          <w:p w:rsidR="00E31D59" w:rsidRPr="00F66189" w:rsidRDefault="00E31D59" w:rsidP="00D55C2E">
            <w:pPr>
              <w:jc w:val="both"/>
              <w:rPr>
                <w:rFonts w:ascii="Times New Roman" w:eastAsia="Calibri" w:hAnsi="Times New Roman"/>
                <w:sz w:val="28"/>
              </w:rPr>
            </w:pPr>
          </w:p>
        </w:tc>
        <w:tc>
          <w:tcPr>
            <w:tcW w:w="6378" w:type="dxa"/>
          </w:tcPr>
          <w:p w:rsidR="00E31D59" w:rsidRPr="00F66189" w:rsidRDefault="00E31D59"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E31D59" w:rsidRPr="00F66189" w:rsidTr="00D55C2E">
        <w:trPr>
          <w:trHeight w:val="480"/>
        </w:trPr>
        <w:tc>
          <w:tcPr>
            <w:tcW w:w="3256" w:type="dxa"/>
            <w:vMerge/>
          </w:tcPr>
          <w:p w:rsidR="00E31D59" w:rsidRPr="00F66189" w:rsidRDefault="00E31D59" w:rsidP="00D55C2E">
            <w:pPr>
              <w:jc w:val="both"/>
              <w:rPr>
                <w:rFonts w:ascii="Times New Roman" w:eastAsia="Calibri" w:hAnsi="Times New Roman"/>
                <w:sz w:val="28"/>
              </w:rPr>
            </w:pPr>
          </w:p>
        </w:tc>
        <w:tc>
          <w:tcPr>
            <w:tcW w:w="6378" w:type="dxa"/>
          </w:tcPr>
          <w:p w:rsidR="00E31D59" w:rsidRPr="00F66189" w:rsidRDefault="00E31D59"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E31D59" w:rsidRPr="00F16EC7" w:rsidRDefault="00E31D59" w:rsidP="00F16EC7">
      <w:pPr>
        <w:spacing w:after="0" w:line="259" w:lineRule="auto"/>
        <w:ind w:firstLine="709"/>
        <w:jc w:val="center"/>
        <w:rPr>
          <w:rFonts w:ascii="Times New Roman" w:eastAsia="Calibri" w:hAnsi="Times New Roman" w:cs="Times New Roman"/>
          <w:b/>
          <w:color w:val="000000"/>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7F3481" w:rsidRDefault="007F3481" w:rsidP="007F3481">
      <w:pPr>
        <w:pStyle w:val="a4"/>
        <w:ind w:left="0" w:firstLine="709"/>
        <w:jc w:val="both"/>
        <w:rPr>
          <w:rFonts w:ascii="Times New Roman" w:eastAsia="Calibri" w:hAnsi="Times New Roman" w:cs="Times New Roman"/>
          <w:sz w:val="28"/>
          <w:szCs w:val="28"/>
        </w:rPr>
      </w:pPr>
      <w:r w:rsidRPr="007F3481">
        <w:rPr>
          <w:rFonts w:ascii="Times New Roman" w:eastAsia="Calibri" w:hAnsi="Times New Roman" w:cs="Times New Roman"/>
          <w:sz w:val="28"/>
          <w:szCs w:val="28"/>
        </w:rPr>
        <w:t>Промежуточная аттестация по дисциплине в форме зачета проводится по зачетным билетам: на втором</w:t>
      </w:r>
      <w:r>
        <w:rPr>
          <w:rFonts w:ascii="Times New Roman" w:eastAsia="Calibri" w:hAnsi="Times New Roman" w:cs="Times New Roman"/>
          <w:sz w:val="28"/>
          <w:szCs w:val="28"/>
        </w:rPr>
        <w:t>, третьем</w:t>
      </w:r>
      <w:r w:rsidRPr="007F3481">
        <w:rPr>
          <w:rFonts w:ascii="Times New Roman" w:eastAsia="Calibri" w:hAnsi="Times New Roman" w:cs="Times New Roman"/>
          <w:sz w:val="28"/>
          <w:szCs w:val="28"/>
        </w:rPr>
        <w:t xml:space="preserve"> и четвертом курсе в форме </w:t>
      </w:r>
      <w:r w:rsidRPr="007F3481">
        <w:rPr>
          <w:rFonts w:ascii="Times New Roman" w:eastAsia="Calibri" w:hAnsi="Times New Roman" w:cs="Times New Roman"/>
          <w:sz w:val="28"/>
          <w:szCs w:val="28"/>
        </w:rPr>
        <w:lastRenderedPageBreak/>
        <w:t>демонстрации практических навыков; на пятом курсе в устной форме и форме демонстрации практических навыков.</w:t>
      </w:r>
    </w:p>
    <w:p w:rsidR="007F3481" w:rsidRDefault="007F3481" w:rsidP="007F3481">
      <w:pPr>
        <w:pStyle w:val="a4"/>
        <w:ind w:left="0" w:firstLine="709"/>
        <w:jc w:val="both"/>
        <w:rPr>
          <w:rFonts w:ascii="Times New Roman" w:eastAsia="Calibri" w:hAnsi="Times New Roman" w:cs="Times New Roman"/>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7F3481">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lastRenderedPageBreak/>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945E82">
        <w:rPr>
          <w:rFonts w:ascii="Times New Roman" w:eastAsia="Calibri" w:hAnsi="Times New Roman" w:cs="Times New Roman"/>
          <w:b/>
          <w:color w:val="000000"/>
          <w:sz w:val="28"/>
          <w:szCs w:val="28"/>
        </w:rPr>
        <w:t>второго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Практические задания (контрольные упражнения) для проверки сформированных умений и навыков для </w:t>
      </w:r>
      <w:r w:rsidR="00945E82">
        <w:rPr>
          <w:rFonts w:ascii="Times New Roman" w:eastAsia="Calibri" w:hAnsi="Times New Roman" w:cs="Times New Roman"/>
          <w:b/>
          <w:color w:val="000000"/>
          <w:sz w:val="28"/>
          <w:szCs w:val="28"/>
        </w:rPr>
        <w:t>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lastRenderedPageBreak/>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sidR="0009049F">
        <w:rPr>
          <w:rFonts w:ascii="Times New Roman" w:eastAsia="Calibri" w:hAnsi="Times New Roman" w:cs="Times New Roman"/>
          <w:b/>
          <w:color w:val="000000"/>
          <w:sz w:val="28"/>
          <w:szCs w:val="28"/>
        </w:rPr>
        <w:t>ого билета для второго</w:t>
      </w:r>
      <w:r w:rsidRPr="00F16EC7">
        <w:rPr>
          <w:rFonts w:ascii="Times New Roman" w:eastAsia="Calibri" w:hAnsi="Times New Roman" w:cs="Times New Roman"/>
          <w:b/>
          <w:color w:val="000000"/>
          <w:sz w:val="28"/>
          <w:szCs w:val="28"/>
        </w:rPr>
        <w:t>,</w:t>
      </w:r>
      <w:r w:rsidR="007F3481">
        <w:rPr>
          <w:rFonts w:ascii="Times New Roman" w:eastAsia="Calibri" w:hAnsi="Times New Roman" w:cs="Times New Roman"/>
          <w:b/>
          <w:color w:val="000000"/>
          <w:sz w:val="28"/>
          <w:szCs w:val="28"/>
        </w:rPr>
        <w:t xml:space="preserve"> третьего и</w:t>
      </w:r>
      <w:r w:rsidRPr="00F16EC7">
        <w:rPr>
          <w:rFonts w:ascii="Times New Roman" w:eastAsia="Calibri" w:hAnsi="Times New Roman" w:cs="Times New Roman"/>
          <w:b/>
          <w:color w:val="000000"/>
          <w:sz w:val="28"/>
          <w:szCs w:val="28"/>
        </w:rPr>
        <w:t xml:space="preserve">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направление под</w:t>
      </w:r>
      <w:r w:rsidR="00BA0CF3">
        <w:rPr>
          <w:rFonts w:ascii="Times New Roman" w:eastAsia="Calibri" w:hAnsi="Times New Roman" w:cs="Times New Roman"/>
          <w:sz w:val="28"/>
          <w:szCs w:val="28"/>
        </w:rPr>
        <w:t xml:space="preserve">готовки (специальность) </w:t>
      </w:r>
      <w:r w:rsidR="007F3481">
        <w:rPr>
          <w:rFonts w:ascii="Times New Roman" w:eastAsia="Times New Roman" w:hAnsi="Times New Roman" w:cs="Times New Roman"/>
          <w:color w:val="000000"/>
          <w:sz w:val="28"/>
          <w:szCs w:val="24"/>
          <w:lang w:eastAsia="ru-RU"/>
        </w:rPr>
        <w:t>с</w:t>
      </w:r>
      <w:r w:rsidR="007F3481" w:rsidRPr="007F3481">
        <w:rPr>
          <w:rFonts w:ascii="Times New Roman" w:eastAsia="Times New Roman" w:hAnsi="Times New Roman" w:cs="Times New Roman"/>
          <w:color w:val="000000"/>
          <w:sz w:val="28"/>
          <w:szCs w:val="24"/>
          <w:lang w:eastAsia="ru-RU"/>
        </w:rPr>
        <w:t>томатология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r w:rsidR="004C356B" w:rsidRPr="004C356B">
        <w:t xml:space="preserve"> </w:t>
      </w:r>
      <w:r w:rsidR="00514657">
        <w:rPr>
          <w:rFonts w:ascii="Times New Roman" w:eastAsia="Calibri" w:hAnsi="Times New Roman" w:cs="Times New Roman"/>
          <w:sz w:val="28"/>
          <w:szCs w:val="28"/>
        </w:rPr>
        <w:t>Н.Б.Денисюк</w:t>
      </w:r>
      <w:bookmarkStart w:id="0" w:name="_GoBack"/>
      <w:bookmarkEnd w:id="0"/>
      <w:proofErr w:type="gramEnd"/>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514657"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E5360B" w:rsidRDefault="00E5360B" w:rsidP="00F16EC7">
      <w:pPr>
        <w:ind w:firstLine="709"/>
        <w:contextualSpacing/>
        <w:jc w:val="center"/>
        <w:rPr>
          <w:rFonts w:ascii="Times New Roman" w:eastAsia="Calibri" w:hAnsi="Times New Roman" w:cs="Times New Roman"/>
          <w:b/>
          <w:color w:val="000000"/>
          <w:sz w:val="28"/>
          <w:szCs w:val="28"/>
        </w:rPr>
      </w:pPr>
    </w:p>
    <w:p w:rsidR="00945E82" w:rsidRPr="00F16EC7" w:rsidRDefault="00945E82" w:rsidP="00F16EC7">
      <w:pPr>
        <w:ind w:firstLine="709"/>
        <w:contextualSpacing/>
        <w:jc w:val="center"/>
        <w:rPr>
          <w:rFonts w:ascii="Times New Roman" w:eastAsia="Calibri" w:hAnsi="Times New Roman" w:cs="Times New Roman"/>
          <w:b/>
          <w:color w:val="000000"/>
          <w:sz w:val="28"/>
          <w:szCs w:val="28"/>
        </w:rPr>
      </w:pPr>
    </w:p>
    <w:p w:rsidR="00F16EC7" w:rsidRPr="00333A6C" w:rsidRDefault="00F16EC7"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направление подготовки (специальность) </w:t>
      </w:r>
      <w:r w:rsidR="007F3481">
        <w:rPr>
          <w:rFonts w:ascii="Times New Roman" w:eastAsia="Times New Roman" w:hAnsi="Times New Roman" w:cs="Times New Roman"/>
          <w:color w:val="000000"/>
          <w:sz w:val="28"/>
          <w:szCs w:val="24"/>
          <w:lang w:eastAsia="ru-RU"/>
        </w:rPr>
        <w:t>с</w:t>
      </w:r>
      <w:r w:rsidR="007F3481" w:rsidRPr="007F3481">
        <w:rPr>
          <w:rFonts w:ascii="Times New Roman" w:eastAsia="Times New Roman" w:hAnsi="Times New Roman" w:cs="Times New Roman"/>
          <w:color w:val="000000"/>
          <w:sz w:val="28"/>
          <w:szCs w:val="24"/>
          <w:lang w:eastAsia="ru-RU"/>
        </w:rPr>
        <w:t>томатология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дисциплина </w:t>
      </w:r>
      <w:r w:rsidR="00C4281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w:t>
      </w:r>
      <w:proofErr w:type="gramStart"/>
      <w:r w:rsidRPr="00F16EC7">
        <w:rPr>
          <w:rFonts w:ascii="Times New Roman" w:eastAsia="Calibri" w:hAnsi="Times New Roman" w:cs="Times New Roman"/>
          <w:sz w:val="28"/>
          <w:szCs w:val="28"/>
        </w:rPr>
        <w:t>_(</w:t>
      </w:r>
      <w:r w:rsidR="004C356B" w:rsidRPr="004C356B">
        <w:t xml:space="preserve"> </w:t>
      </w:r>
      <w:proofErr w:type="spellStart"/>
      <w:r w:rsidR="00514657">
        <w:rPr>
          <w:rFonts w:ascii="Times New Roman" w:eastAsia="Calibri" w:hAnsi="Times New Roman" w:cs="Times New Roman"/>
          <w:sz w:val="28"/>
          <w:szCs w:val="28"/>
        </w:rPr>
        <w:t>Н.Б.Денисюк</w:t>
      </w:r>
      <w:proofErr w:type="spellEnd"/>
      <w:proofErr w:type="gramEnd"/>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514657"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30" w:type="dxa"/>
        <w:tblLayout w:type="fixed"/>
        <w:tblLook w:val="04A0" w:firstRow="1" w:lastRow="0" w:firstColumn="1" w:lastColumn="0" w:noHBand="0" w:noVBand="1"/>
      </w:tblPr>
      <w:tblGrid>
        <w:gridCol w:w="560"/>
        <w:gridCol w:w="2526"/>
        <w:gridCol w:w="1872"/>
        <w:gridCol w:w="2664"/>
        <w:gridCol w:w="2008"/>
      </w:tblGrid>
      <w:tr w:rsidR="00DD2E85" w:rsidRPr="004A59E8" w:rsidTr="004D3EC5">
        <w:trPr>
          <w:trHeight w:val="1463"/>
        </w:trPr>
        <w:tc>
          <w:tcPr>
            <w:tcW w:w="560"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95" w:firstLine="29"/>
              <w:rPr>
                <w:rFonts w:ascii="Times New Roman" w:hAnsi="Times New Roman" w:cs="Times New Roman"/>
                <w:sz w:val="24"/>
                <w:szCs w:val="24"/>
              </w:rPr>
            </w:pPr>
            <w:r w:rsidRPr="004A59E8">
              <w:rPr>
                <w:rFonts w:ascii="Times New Roman" w:hAnsi="Times New Roman" w:cs="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95"/>
              <w:jc w:val="center"/>
              <w:rPr>
                <w:rFonts w:ascii="Times New Roman" w:hAnsi="Times New Roman" w:cs="Times New Roman"/>
                <w:sz w:val="24"/>
                <w:szCs w:val="24"/>
              </w:rPr>
            </w:pPr>
            <w:r w:rsidRPr="004A59E8">
              <w:rPr>
                <w:rFonts w:ascii="Times New Roman" w:hAnsi="Times New Roman" w:cs="Times New Roman"/>
                <w:sz w:val="24"/>
                <w:szCs w:val="24"/>
              </w:rPr>
              <w:t>Проверяемая компетенция</w:t>
            </w:r>
          </w:p>
        </w:tc>
        <w:tc>
          <w:tcPr>
            <w:tcW w:w="1872"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Индикатор достижения компетенции</w:t>
            </w:r>
          </w:p>
        </w:tc>
        <w:tc>
          <w:tcPr>
            <w:tcW w:w="2664"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Дескриптор</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Контрольно-оценочное средство (номер вопроса/практического задания)</w:t>
            </w:r>
          </w:p>
        </w:tc>
      </w:tr>
      <w:tr w:rsidR="00DD2E85" w:rsidRPr="004A59E8" w:rsidTr="004D3EC5">
        <w:tc>
          <w:tcPr>
            <w:tcW w:w="560" w:type="dxa"/>
            <w:vMerge w:val="restart"/>
            <w:tcBorders>
              <w:top w:val="single" w:sz="4" w:space="0" w:color="auto"/>
              <w:left w:val="single" w:sz="4" w:space="0" w:color="auto"/>
              <w:right w:val="single" w:sz="4" w:space="0" w:color="auto"/>
            </w:tcBorders>
            <w:hideMark/>
          </w:tcPr>
          <w:p w:rsidR="00DD2E85" w:rsidRPr="004A59E8" w:rsidRDefault="00DD2E85" w:rsidP="004D3EC5">
            <w:pPr>
              <w:ind w:right="-395" w:firstLine="29"/>
              <w:jc w:val="both"/>
              <w:rPr>
                <w:rFonts w:ascii="Times New Roman" w:hAnsi="Times New Roman" w:cs="Times New Roman"/>
                <w:sz w:val="24"/>
                <w:szCs w:val="24"/>
              </w:rPr>
            </w:pPr>
            <w:r w:rsidRPr="004A59E8">
              <w:rPr>
                <w:rFonts w:ascii="Times New Roman" w:hAnsi="Times New Roman" w:cs="Times New Roman"/>
                <w:sz w:val="24"/>
                <w:szCs w:val="24"/>
              </w:rPr>
              <w:t>1</w:t>
            </w:r>
          </w:p>
        </w:tc>
        <w:tc>
          <w:tcPr>
            <w:tcW w:w="2526" w:type="dxa"/>
            <w:vMerge w:val="restart"/>
            <w:tcBorders>
              <w:top w:val="single" w:sz="4" w:space="0" w:color="auto"/>
              <w:left w:val="single" w:sz="4" w:space="0" w:color="auto"/>
              <w:right w:val="single" w:sz="4" w:space="0" w:color="auto"/>
            </w:tcBorders>
            <w:hideMark/>
          </w:tcPr>
          <w:p w:rsidR="00DD2E85" w:rsidRPr="004A59E8" w:rsidRDefault="00DD2E85" w:rsidP="004D3EC5">
            <w:pPr>
              <w:jc w:val="both"/>
              <w:rPr>
                <w:rFonts w:ascii="Times New Roman" w:hAnsi="Times New Roman" w:cs="Times New Roman"/>
                <w:sz w:val="24"/>
                <w:szCs w:val="24"/>
              </w:rPr>
            </w:pPr>
            <w:r w:rsidRPr="004A59E8">
              <w:rPr>
                <w:rFonts w:ascii="Times New Roman" w:hAnsi="Times New Roman" w:cs="Times New Roman"/>
                <w:sz w:val="24"/>
                <w:szCs w:val="24"/>
              </w:rPr>
              <w:t>УК-7</w:t>
            </w:r>
            <w:r w:rsidRPr="004A59E8">
              <w:rPr>
                <w:rFonts w:ascii="Times New Roman" w:hAnsi="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Borders>
              <w:top w:val="single" w:sz="4" w:space="0" w:color="auto"/>
              <w:left w:val="single" w:sz="4" w:space="0" w:color="auto"/>
              <w:right w:val="single" w:sz="4" w:space="0" w:color="auto"/>
            </w:tcBorders>
            <w:hideMark/>
          </w:tcPr>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hAnsi="Times New Roman" w:cs="Times New Roman"/>
                <w:sz w:val="24"/>
                <w:szCs w:val="24"/>
              </w:rPr>
              <w:t>Инд.УК7.1.</w:t>
            </w:r>
            <w:r w:rsidRPr="004A59E8">
              <w:rPr>
                <w:rFonts w:ascii="Times New Roman" w:hAnsi="Times New Roman"/>
                <w:sz w:val="24"/>
                <w:szCs w:val="24"/>
              </w:rPr>
              <w:t xml:space="preserve"> </w:t>
            </w:r>
            <w:r w:rsidRPr="00F444B2">
              <w:rPr>
                <w:rFonts w:ascii="Times New Roman" w:hAnsi="Times New Roman"/>
                <w:sz w:val="24"/>
                <w:szCs w:val="24"/>
              </w:rPr>
              <w:t>Оценивает уровень своей физической подготовленности с учетом физиологических особенностей своего организма</w:t>
            </w:r>
          </w:p>
        </w:tc>
        <w:tc>
          <w:tcPr>
            <w:tcW w:w="2664" w:type="dxa"/>
            <w:tcBorders>
              <w:top w:val="single" w:sz="4" w:space="0" w:color="auto"/>
              <w:left w:val="single" w:sz="4" w:space="0" w:color="auto"/>
              <w:bottom w:val="single" w:sz="4" w:space="0" w:color="auto"/>
              <w:right w:val="single" w:sz="4" w:space="0" w:color="auto"/>
            </w:tcBorders>
            <w:hideMark/>
          </w:tcPr>
          <w:p w:rsidR="00DD2E85" w:rsidRPr="004A59E8" w:rsidRDefault="00DD2E85" w:rsidP="003E710D">
            <w:pPr>
              <w:jc w:val="both"/>
              <w:rPr>
                <w:rFonts w:ascii="Times New Roman" w:hAnsi="Times New Roman"/>
                <w:sz w:val="24"/>
                <w:szCs w:val="24"/>
              </w:rPr>
            </w:pPr>
            <w:r w:rsidRPr="004A59E8">
              <w:rPr>
                <w:rFonts w:ascii="Times New Roman" w:hAnsi="Times New Roman" w:cs="Times New Roman"/>
                <w:sz w:val="24"/>
                <w:szCs w:val="24"/>
              </w:rPr>
              <w:t>Знать</w:t>
            </w:r>
            <w:r w:rsidRPr="004A59E8">
              <w:rPr>
                <w:rFonts w:ascii="Times New Roman" w:hAnsi="Times New Roman"/>
                <w:sz w:val="24"/>
                <w:szCs w:val="24"/>
              </w:rPr>
              <w:t xml:space="preserve"> </w:t>
            </w:r>
            <w:r w:rsidR="003E710D" w:rsidRPr="003E710D">
              <w:rPr>
                <w:rFonts w:ascii="Times New Roman" w:hAnsi="Times New Roman"/>
                <w:sz w:val="24"/>
                <w:szCs w:val="24"/>
              </w:rPr>
              <w:t>технические приемы и двигательные действия в спортивных играх, активное применение их в игровой и соревновательной деятельности, методы и принципы физической подготовки и воспитания для повышения адаптационных резервов организма, укрепления здоровья.</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вопросы № 1-60</w:t>
            </w:r>
          </w:p>
        </w:tc>
      </w:tr>
      <w:tr w:rsidR="00DD2E85" w:rsidRPr="004A59E8" w:rsidTr="004D3EC5">
        <w:tc>
          <w:tcPr>
            <w:tcW w:w="560"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1872"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DD2E85" w:rsidRPr="004A59E8" w:rsidRDefault="00DD2E85" w:rsidP="003E710D">
            <w:pPr>
              <w:jc w:val="both"/>
              <w:rPr>
                <w:rFonts w:ascii="Times New Roman" w:hAnsi="Times New Roman"/>
                <w:sz w:val="24"/>
                <w:szCs w:val="24"/>
              </w:rPr>
            </w:pPr>
            <w:r w:rsidRPr="004A59E8">
              <w:rPr>
                <w:rFonts w:ascii="Times New Roman" w:hAnsi="Times New Roman" w:cs="Times New Roman"/>
                <w:sz w:val="24"/>
                <w:szCs w:val="24"/>
              </w:rPr>
              <w:t>Уметь</w:t>
            </w:r>
            <w:r w:rsidRPr="004A59E8">
              <w:rPr>
                <w:rFonts w:ascii="Times New Roman" w:hAnsi="Times New Roman"/>
                <w:sz w:val="24"/>
                <w:szCs w:val="24"/>
              </w:rPr>
              <w:t xml:space="preserve"> </w:t>
            </w:r>
            <w:r w:rsidR="003E710D" w:rsidRPr="003E710D">
              <w:rPr>
                <w:rFonts w:ascii="Times New Roman" w:hAnsi="Times New Roman"/>
                <w:sz w:val="24"/>
                <w:szCs w:val="24"/>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 xml:space="preserve">практические задания для пятого курса № </w:t>
            </w:r>
            <w:r w:rsidRPr="004A59E8">
              <w:rPr>
                <w:rFonts w:ascii="Times New Roman" w:eastAsia="Times New Roman" w:hAnsi="Times New Roman"/>
                <w:sz w:val="24"/>
                <w:szCs w:val="24"/>
              </w:rPr>
              <w:lastRenderedPageBreak/>
              <w:t>1-50</w:t>
            </w:r>
          </w:p>
        </w:tc>
      </w:tr>
      <w:tr w:rsidR="00DD2E85" w:rsidRPr="004A59E8" w:rsidTr="004D3EC5">
        <w:tc>
          <w:tcPr>
            <w:tcW w:w="560"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DD2E85" w:rsidRPr="004A59E8" w:rsidRDefault="00DD2E85" w:rsidP="003E710D">
            <w:pPr>
              <w:jc w:val="both"/>
              <w:rPr>
                <w:rFonts w:ascii="Times New Roman" w:hAnsi="Times New Roman" w:cs="Times New Roman"/>
                <w:sz w:val="24"/>
                <w:szCs w:val="24"/>
              </w:rPr>
            </w:pPr>
            <w:r w:rsidRPr="004A59E8">
              <w:rPr>
                <w:rFonts w:ascii="Times New Roman" w:hAnsi="Times New Roman" w:cs="Times New Roman"/>
                <w:sz w:val="24"/>
                <w:szCs w:val="24"/>
              </w:rPr>
              <w:t xml:space="preserve">Владеть </w:t>
            </w:r>
            <w:r w:rsidR="003E710D" w:rsidRPr="003E710D">
              <w:rPr>
                <w:rFonts w:ascii="Times New Roman" w:hAnsi="Times New Roman" w:cs="Times New Roman"/>
                <w:sz w:val="24"/>
                <w:szCs w:val="24"/>
              </w:rPr>
              <w:t>приобретенными знаниями, двигательными умениями и навыками для: повышения работоспособности, сохранения и укрепления здоровья по средствам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DD2E85" w:rsidRPr="004A59E8" w:rsidTr="004D3EC5">
        <w:trPr>
          <w:trHeight w:val="1793"/>
        </w:trPr>
        <w:tc>
          <w:tcPr>
            <w:tcW w:w="560" w:type="dxa"/>
            <w:vMerge/>
            <w:tcBorders>
              <w:left w:val="single" w:sz="4" w:space="0" w:color="auto"/>
              <w:right w:val="single" w:sz="4" w:space="0" w:color="auto"/>
            </w:tcBorders>
          </w:tcPr>
          <w:p w:rsidR="00DD2E85" w:rsidRPr="004A59E8" w:rsidRDefault="00DD2E85" w:rsidP="004D3EC5">
            <w:pPr>
              <w:ind w:right="-395" w:firstLine="29"/>
              <w:jc w:val="both"/>
              <w:rPr>
                <w:rFonts w:ascii="Times New Roman" w:hAnsi="Times New Roman" w:cs="Times New Roman"/>
                <w:sz w:val="24"/>
                <w:szCs w:val="24"/>
              </w:rPr>
            </w:pPr>
          </w:p>
        </w:tc>
        <w:tc>
          <w:tcPr>
            <w:tcW w:w="2526" w:type="dxa"/>
            <w:vMerge/>
            <w:tcBorders>
              <w:left w:val="single" w:sz="4" w:space="0" w:color="auto"/>
              <w:right w:val="single" w:sz="4" w:space="0" w:color="auto"/>
            </w:tcBorders>
          </w:tcPr>
          <w:p w:rsidR="00DD2E85" w:rsidRPr="004A59E8" w:rsidRDefault="00DD2E85" w:rsidP="004D3EC5">
            <w:pPr>
              <w:ind w:right="-395"/>
              <w:jc w:val="both"/>
              <w:rPr>
                <w:rFonts w:ascii="Times New Roman"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hAnsi="Times New Roman" w:cs="Times New Roman"/>
                <w:sz w:val="24"/>
                <w:szCs w:val="24"/>
              </w:rPr>
              <w:t xml:space="preserve">Инд.УК7.2.  </w:t>
            </w:r>
            <w:r w:rsidRPr="00F444B2">
              <w:rPr>
                <w:rFonts w:ascii="Times New Roman" w:hAnsi="Times New Roman" w:cs="Times New Roman"/>
                <w:sz w:val="24"/>
                <w:szCs w:val="24"/>
              </w:rPr>
              <w:t>Совершенствует физическую подготовленность путем здорового образа жизни, занятия физической культурой или спортом для обеспечения полноценной социальной и профессиональной деятельности</w:t>
            </w:r>
          </w:p>
        </w:tc>
        <w:tc>
          <w:tcPr>
            <w:tcW w:w="2664" w:type="dxa"/>
            <w:tcBorders>
              <w:top w:val="single" w:sz="4" w:space="0" w:color="auto"/>
              <w:left w:val="single" w:sz="4" w:space="0" w:color="auto"/>
              <w:bottom w:val="single" w:sz="4" w:space="0" w:color="auto"/>
              <w:right w:val="single" w:sz="4" w:space="0" w:color="auto"/>
            </w:tcBorders>
            <w:hideMark/>
          </w:tcPr>
          <w:p w:rsidR="00DD2E85" w:rsidRPr="004A59E8" w:rsidRDefault="00DD2E85" w:rsidP="003E710D">
            <w:pPr>
              <w:jc w:val="both"/>
              <w:rPr>
                <w:rFonts w:ascii="Times New Roman" w:hAnsi="Times New Roman" w:cs="Times New Roman"/>
                <w:sz w:val="24"/>
                <w:szCs w:val="24"/>
              </w:rPr>
            </w:pPr>
            <w:r w:rsidRPr="0070243B">
              <w:rPr>
                <w:rFonts w:ascii="Times New Roman" w:hAnsi="Times New Roman" w:cs="Times New Roman"/>
                <w:sz w:val="24"/>
                <w:szCs w:val="24"/>
              </w:rPr>
              <w:t>Знать</w:t>
            </w:r>
            <w:r w:rsidRPr="0070243B">
              <w:rPr>
                <w:rFonts w:ascii="Times New Roman" w:hAnsi="Times New Roman"/>
                <w:sz w:val="24"/>
                <w:szCs w:val="24"/>
              </w:rPr>
              <w:t xml:space="preserve"> </w:t>
            </w:r>
            <w:r w:rsidR="003E710D" w:rsidRPr="003E710D">
              <w:rPr>
                <w:rFonts w:ascii="Times New Roman" w:hAnsi="Times New Roman"/>
                <w:sz w:val="24"/>
                <w:szCs w:val="24"/>
              </w:rPr>
              <w:t>алгоритм восстановления социальной и профессиональной активности с использованием методов физической культуры</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вопросы № 1-60</w:t>
            </w:r>
          </w:p>
        </w:tc>
      </w:tr>
      <w:tr w:rsidR="00DD2E85" w:rsidRPr="004A59E8" w:rsidTr="004D3EC5">
        <w:trPr>
          <w:trHeight w:val="1792"/>
        </w:trPr>
        <w:tc>
          <w:tcPr>
            <w:tcW w:w="560"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1872"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DD2E85" w:rsidRPr="004A59E8" w:rsidRDefault="00DD2E85" w:rsidP="003E710D">
            <w:pPr>
              <w:jc w:val="both"/>
              <w:rPr>
                <w:rFonts w:ascii="Times New Roman" w:hAnsi="Times New Roman" w:cs="Times New Roman"/>
                <w:sz w:val="24"/>
                <w:szCs w:val="24"/>
              </w:rPr>
            </w:pPr>
            <w:r w:rsidRPr="004A59E8">
              <w:rPr>
                <w:rFonts w:ascii="Times New Roman" w:hAnsi="Times New Roman" w:cs="Times New Roman"/>
                <w:sz w:val="24"/>
                <w:szCs w:val="24"/>
              </w:rPr>
              <w:t>Уметь</w:t>
            </w:r>
            <w:r w:rsidRPr="004A59E8">
              <w:rPr>
                <w:rFonts w:ascii="Times New Roman" w:hAnsi="Times New Roman"/>
                <w:sz w:val="24"/>
                <w:szCs w:val="24"/>
              </w:rPr>
              <w:t xml:space="preserve"> </w:t>
            </w:r>
            <w:r w:rsidR="003E710D" w:rsidRPr="003E710D">
              <w:rPr>
                <w:rFonts w:ascii="Times New Roman" w:hAnsi="Times New Roman"/>
                <w:sz w:val="24"/>
                <w:szCs w:val="24"/>
              </w:rPr>
              <w:t>применять высокоэффективные оздоровительные и спортивные технологии, практические умения и навыки с элементами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DD2E85" w:rsidRPr="004A59E8" w:rsidTr="004D3EC5">
        <w:trPr>
          <w:trHeight w:val="4558"/>
        </w:trPr>
        <w:tc>
          <w:tcPr>
            <w:tcW w:w="560" w:type="dxa"/>
            <w:vMerge/>
            <w:tcBorders>
              <w:left w:val="single" w:sz="4" w:space="0" w:color="auto"/>
              <w:bottom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DD2E85" w:rsidRPr="004A59E8" w:rsidRDefault="00DD2E85" w:rsidP="004D3EC5">
            <w:pPr>
              <w:rPr>
                <w:rFonts w:ascii="Times New Roman" w:hAnsi="Times New Roman" w:cs="Times New Roman"/>
                <w:sz w:val="24"/>
                <w:szCs w:val="24"/>
              </w:rPr>
            </w:pPr>
          </w:p>
        </w:tc>
        <w:tc>
          <w:tcPr>
            <w:tcW w:w="2664" w:type="dxa"/>
            <w:tcBorders>
              <w:top w:val="single" w:sz="4" w:space="0" w:color="auto"/>
              <w:left w:val="single" w:sz="4" w:space="0" w:color="auto"/>
              <w:right w:val="single" w:sz="4" w:space="0" w:color="auto"/>
            </w:tcBorders>
          </w:tcPr>
          <w:p w:rsidR="00DD2E85" w:rsidRPr="004A59E8" w:rsidRDefault="00DD2E85" w:rsidP="003E710D">
            <w:pPr>
              <w:jc w:val="both"/>
              <w:rPr>
                <w:rFonts w:ascii="Times New Roman" w:hAnsi="Times New Roman" w:cs="Times New Roman"/>
                <w:sz w:val="24"/>
                <w:szCs w:val="24"/>
              </w:rPr>
            </w:pPr>
            <w:r w:rsidRPr="004A59E8">
              <w:rPr>
                <w:rFonts w:ascii="Times New Roman" w:hAnsi="Times New Roman" w:cs="Times New Roman"/>
                <w:sz w:val="24"/>
                <w:szCs w:val="24"/>
              </w:rPr>
              <w:t xml:space="preserve">Владеть </w:t>
            </w:r>
            <w:r w:rsidR="003E710D" w:rsidRPr="003E710D">
              <w:rPr>
                <w:rFonts w:ascii="Times New Roman" w:hAnsi="Times New Roman" w:cs="Times New Roman"/>
                <w:sz w:val="24"/>
                <w:szCs w:val="24"/>
              </w:rPr>
              <w:t>опытом физического самосовершенствования и самовоспитания для реализации будущей профессиональной деятельности посредством спортивных игр, техническими и тактическими действиями в спортивных играх.</w:t>
            </w:r>
          </w:p>
        </w:tc>
        <w:tc>
          <w:tcPr>
            <w:tcW w:w="2008" w:type="dxa"/>
            <w:tcBorders>
              <w:top w:val="single" w:sz="4" w:space="0" w:color="auto"/>
              <w:left w:val="single" w:sz="4" w:space="0" w:color="auto"/>
              <w:right w:val="single" w:sz="4" w:space="0" w:color="auto"/>
            </w:tcBorders>
            <w:hideMark/>
          </w:tcPr>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DD2E85" w:rsidRPr="004A59E8" w:rsidRDefault="00DD2E85" w:rsidP="004D3EC5">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DD2E85" w:rsidRPr="004A59E8" w:rsidRDefault="00DD2E85" w:rsidP="004D3EC5">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E31D59" w:rsidRPr="00E35330" w:rsidRDefault="00E31D59" w:rsidP="00E31D59">
      <w:pPr>
        <w:spacing w:after="0" w:line="240" w:lineRule="auto"/>
        <w:ind w:firstLine="709"/>
        <w:contextualSpacing/>
        <w:jc w:val="both"/>
        <w:rPr>
          <w:rFonts w:ascii="Times New Roman" w:eastAsia="Calibri" w:hAnsi="Times New Roman" w:cs="Times New Roman"/>
          <w:sz w:val="28"/>
          <w:szCs w:val="28"/>
        </w:rPr>
      </w:pPr>
      <w:proofErr w:type="spellStart"/>
      <w:r w:rsidRPr="007A421E">
        <w:rPr>
          <w:rFonts w:ascii="Times New Roman" w:eastAsia="Calibri" w:hAnsi="Times New Roman" w:cs="Times New Roman"/>
          <w:sz w:val="28"/>
          <w:szCs w:val="28"/>
        </w:rPr>
        <w:t>Балльно</w:t>
      </w:r>
      <w:proofErr w:type="spellEnd"/>
      <w:r w:rsidRPr="007A421E">
        <w:rPr>
          <w:rFonts w:ascii="Times New Roman" w:eastAsia="Calibri" w:hAnsi="Times New Roman" w:cs="Times New Roman"/>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p w:rsidR="00F65EBD" w:rsidRPr="00E35330" w:rsidRDefault="00F65EBD" w:rsidP="00E35330">
      <w:pPr>
        <w:spacing w:after="0" w:line="240" w:lineRule="auto"/>
        <w:ind w:firstLine="709"/>
        <w:contextualSpacing/>
        <w:jc w:val="both"/>
        <w:rPr>
          <w:rFonts w:ascii="Times New Roman" w:eastAsia="Calibri" w:hAnsi="Times New Roman" w:cs="Times New Roman"/>
          <w:sz w:val="28"/>
          <w:szCs w:val="28"/>
        </w:rPr>
      </w:pP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06E40"/>
    <w:rsid w:val="00082BAE"/>
    <w:rsid w:val="0009049F"/>
    <w:rsid w:val="000965A9"/>
    <w:rsid w:val="00096C46"/>
    <w:rsid w:val="000B3907"/>
    <w:rsid w:val="000F32EF"/>
    <w:rsid w:val="001414CC"/>
    <w:rsid w:val="001452EF"/>
    <w:rsid w:val="00182B67"/>
    <w:rsid w:val="00182BC6"/>
    <w:rsid w:val="00184047"/>
    <w:rsid w:val="001972DE"/>
    <w:rsid w:val="001A6E0C"/>
    <w:rsid w:val="001B35B6"/>
    <w:rsid w:val="001C0AA0"/>
    <w:rsid w:val="001F32F4"/>
    <w:rsid w:val="001F745A"/>
    <w:rsid w:val="002053A6"/>
    <w:rsid w:val="002175DB"/>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3E710D"/>
    <w:rsid w:val="004061A4"/>
    <w:rsid w:val="00410E79"/>
    <w:rsid w:val="004145FD"/>
    <w:rsid w:val="0041698B"/>
    <w:rsid w:val="004471BC"/>
    <w:rsid w:val="00457549"/>
    <w:rsid w:val="00462216"/>
    <w:rsid w:val="00473FFB"/>
    <w:rsid w:val="00476EB8"/>
    <w:rsid w:val="004A212A"/>
    <w:rsid w:val="004A787C"/>
    <w:rsid w:val="004C356B"/>
    <w:rsid w:val="004D2B73"/>
    <w:rsid w:val="004F08A7"/>
    <w:rsid w:val="00514657"/>
    <w:rsid w:val="00521B6E"/>
    <w:rsid w:val="005246BF"/>
    <w:rsid w:val="00524DF1"/>
    <w:rsid w:val="005966BE"/>
    <w:rsid w:val="005C0E8D"/>
    <w:rsid w:val="005D7E32"/>
    <w:rsid w:val="005E3E46"/>
    <w:rsid w:val="005F53D9"/>
    <w:rsid w:val="006168E4"/>
    <w:rsid w:val="00621FB1"/>
    <w:rsid w:val="006518E0"/>
    <w:rsid w:val="00684D41"/>
    <w:rsid w:val="006C3A65"/>
    <w:rsid w:val="006D2943"/>
    <w:rsid w:val="006D4696"/>
    <w:rsid w:val="006D7C3C"/>
    <w:rsid w:val="006F7839"/>
    <w:rsid w:val="00703E01"/>
    <w:rsid w:val="00717827"/>
    <w:rsid w:val="00723040"/>
    <w:rsid w:val="00737057"/>
    <w:rsid w:val="007371A5"/>
    <w:rsid w:val="00752CDF"/>
    <w:rsid w:val="0075324B"/>
    <w:rsid w:val="0076246A"/>
    <w:rsid w:val="007938FC"/>
    <w:rsid w:val="0079607A"/>
    <w:rsid w:val="007C2930"/>
    <w:rsid w:val="007E0338"/>
    <w:rsid w:val="007F3481"/>
    <w:rsid w:val="007F72EB"/>
    <w:rsid w:val="00804B63"/>
    <w:rsid w:val="00810FCA"/>
    <w:rsid w:val="0081239D"/>
    <w:rsid w:val="00823560"/>
    <w:rsid w:val="00845452"/>
    <w:rsid w:val="00853CE6"/>
    <w:rsid w:val="00856B0A"/>
    <w:rsid w:val="008D4CD6"/>
    <w:rsid w:val="00945E82"/>
    <w:rsid w:val="0096693E"/>
    <w:rsid w:val="009A2773"/>
    <w:rsid w:val="009D1F27"/>
    <w:rsid w:val="009F2CF5"/>
    <w:rsid w:val="00A00154"/>
    <w:rsid w:val="00A07476"/>
    <w:rsid w:val="00A07AB5"/>
    <w:rsid w:val="00A32E1F"/>
    <w:rsid w:val="00A4209E"/>
    <w:rsid w:val="00A57EE0"/>
    <w:rsid w:val="00A607C7"/>
    <w:rsid w:val="00A90113"/>
    <w:rsid w:val="00AA472D"/>
    <w:rsid w:val="00AE3D4D"/>
    <w:rsid w:val="00AE70BC"/>
    <w:rsid w:val="00AE71AD"/>
    <w:rsid w:val="00AF6833"/>
    <w:rsid w:val="00B07B55"/>
    <w:rsid w:val="00B213AF"/>
    <w:rsid w:val="00B27B5A"/>
    <w:rsid w:val="00B46A87"/>
    <w:rsid w:val="00B5718F"/>
    <w:rsid w:val="00B60173"/>
    <w:rsid w:val="00B6107F"/>
    <w:rsid w:val="00BA0CF3"/>
    <w:rsid w:val="00BB1CA6"/>
    <w:rsid w:val="00BE6DD5"/>
    <w:rsid w:val="00BF18BA"/>
    <w:rsid w:val="00C018EC"/>
    <w:rsid w:val="00C10679"/>
    <w:rsid w:val="00C10DE4"/>
    <w:rsid w:val="00C13E3F"/>
    <w:rsid w:val="00C142E9"/>
    <w:rsid w:val="00C32ADA"/>
    <w:rsid w:val="00C3785F"/>
    <w:rsid w:val="00C42813"/>
    <w:rsid w:val="00C62067"/>
    <w:rsid w:val="00C67720"/>
    <w:rsid w:val="00CB11A9"/>
    <w:rsid w:val="00D1606D"/>
    <w:rsid w:val="00D22843"/>
    <w:rsid w:val="00D3002D"/>
    <w:rsid w:val="00D36C07"/>
    <w:rsid w:val="00D4080C"/>
    <w:rsid w:val="00D54E8C"/>
    <w:rsid w:val="00D60F5B"/>
    <w:rsid w:val="00D6280A"/>
    <w:rsid w:val="00D64C6E"/>
    <w:rsid w:val="00DB6356"/>
    <w:rsid w:val="00DB6D8B"/>
    <w:rsid w:val="00DC2764"/>
    <w:rsid w:val="00DD118C"/>
    <w:rsid w:val="00DD2E85"/>
    <w:rsid w:val="00DD6765"/>
    <w:rsid w:val="00E14179"/>
    <w:rsid w:val="00E31D5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078F-7B19-474C-9CE2-C9DAF9C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27D3-2D34-4A12-97EE-C523C546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31015</Words>
  <Characters>176786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cp:lastPrinted>2019-09-26T05:41:00Z</cp:lastPrinted>
  <dcterms:created xsi:type="dcterms:W3CDTF">2021-09-28T05:58:00Z</dcterms:created>
  <dcterms:modified xsi:type="dcterms:W3CDTF">2022-09-19T08:59:00Z</dcterms:modified>
</cp:coreProperties>
</file>