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федеральное государственное бюджетное образовательное учреждение</w:t>
      </w: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высшего образования</w:t>
      </w: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xml:space="preserve">«Оренбургский государственный медицинский университет» </w:t>
      </w: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Министерства здравоохранения Российской Федерации</w:t>
      </w: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427D7B"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r w:rsidRPr="00427D7B">
        <w:rPr>
          <w:rFonts w:ascii="Times New Roman" w:eastAsia="Times New Roman" w:hAnsi="Times New Roman" w:cs="Times New Roman"/>
          <w:b/>
          <w:color w:val="auto"/>
          <w:sz w:val="28"/>
          <w:szCs w:val="28"/>
        </w:rPr>
        <w:t>МЕТОДИЧЕСКИЕ УКАЗАНИЯ ПО САМОСТОЯТЕЛЬНОЙ РАБОТЕ ОБУЧАЮЩИХСЯ ПО ДИСЦИПЛИНЕ</w:t>
      </w:r>
    </w:p>
    <w:p w:rsidR="00C41192" w:rsidRPr="00427D7B"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427D7B" w:rsidRDefault="00024DD2" w:rsidP="00C41192">
      <w:pPr>
        <w:tabs>
          <w:tab w:val="left" w:pos="8550"/>
        </w:tabs>
        <w:spacing w:after="200"/>
        <w:contextualSpacing/>
        <w:jc w:val="center"/>
        <w:rPr>
          <w:rFonts w:ascii="Times New Roman" w:eastAsia="Times New Roman" w:hAnsi="Times New Roman" w:cs="Times New Roman"/>
          <w:b/>
          <w:color w:val="auto"/>
          <w:sz w:val="28"/>
          <w:szCs w:val="28"/>
        </w:rPr>
      </w:pPr>
      <w:r w:rsidRPr="00427D7B">
        <w:rPr>
          <w:rFonts w:ascii="Times New Roman" w:eastAsia="Times New Roman" w:hAnsi="Times New Roman" w:cs="Times New Roman"/>
          <w:b/>
          <w:color w:val="auto"/>
          <w:sz w:val="28"/>
          <w:szCs w:val="28"/>
        </w:rPr>
        <w:t>«</w:t>
      </w:r>
      <w:r w:rsidR="00C41192" w:rsidRPr="00427D7B">
        <w:rPr>
          <w:rFonts w:ascii="Times New Roman" w:eastAsia="Times New Roman" w:hAnsi="Times New Roman" w:cs="Times New Roman"/>
          <w:b/>
          <w:color w:val="auto"/>
          <w:sz w:val="28"/>
          <w:szCs w:val="28"/>
        </w:rPr>
        <w:t>СПЕЦИАЛЬНАЯ ЛЕКСИКА В МЕДИЦИНЕ</w:t>
      </w:r>
      <w:r w:rsidRPr="00427D7B">
        <w:rPr>
          <w:rFonts w:ascii="Times New Roman" w:eastAsia="Times New Roman" w:hAnsi="Times New Roman" w:cs="Times New Roman"/>
          <w:b/>
          <w:color w:val="auto"/>
          <w:sz w:val="28"/>
          <w:szCs w:val="28"/>
        </w:rPr>
        <w:t>»</w:t>
      </w:r>
    </w:p>
    <w:p w:rsidR="00C41192" w:rsidRPr="00427D7B"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r w:rsidRPr="00427D7B">
        <w:rPr>
          <w:rFonts w:ascii="Times New Roman" w:eastAsia="Times New Roman" w:hAnsi="Times New Roman" w:cs="Times New Roman"/>
          <w:color w:val="auto"/>
          <w:sz w:val="28"/>
          <w:szCs w:val="28"/>
        </w:rPr>
        <w:t>(немецкий язык)</w:t>
      </w:r>
    </w:p>
    <w:p w:rsidR="00C41192" w:rsidRPr="00427D7B"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427D7B"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r w:rsidRPr="00427D7B">
        <w:rPr>
          <w:rFonts w:ascii="Times New Roman" w:eastAsia="Times New Roman" w:hAnsi="Times New Roman" w:cs="Times New Roman"/>
          <w:color w:val="auto"/>
          <w:sz w:val="28"/>
          <w:szCs w:val="28"/>
        </w:rPr>
        <w:t>по специальности</w:t>
      </w:r>
    </w:p>
    <w:p w:rsidR="00C41192" w:rsidRPr="00427D7B" w:rsidRDefault="00C41192" w:rsidP="00C41192">
      <w:pPr>
        <w:tabs>
          <w:tab w:val="left" w:pos="8550"/>
        </w:tabs>
        <w:spacing w:after="200"/>
        <w:contextualSpacing/>
        <w:jc w:val="center"/>
        <w:rPr>
          <w:rFonts w:ascii="Times New Roman" w:eastAsia="Times New Roman" w:hAnsi="Times New Roman" w:cs="Times New Roman"/>
          <w:b/>
          <w:color w:val="auto"/>
          <w:sz w:val="28"/>
          <w:szCs w:val="28"/>
        </w:rPr>
      </w:pPr>
    </w:p>
    <w:p w:rsidR="00C41192" w:rsidRPr="00427D7B" w:rsidRDefault="00024DD2" w:rsidP="00C41192">
      <w:pPr>
        <w:tabs>
          <w:tab w:val="left" w:pos="8550"/>
        </w:tabs>
        <w:spacing w:after="200"/>
        <w:contextualSpacing/>
        <w:jc w:val="center"/>
        <w:rPr>
          <w:rFonts w:ascii="Times New Roman" w:eastAsia="Times New Roman" w:hAnsi="Times New Roman" w:cs="Times New Roman"/>
          <w:i/>
          <w:color w:val="auto"/>
          <w:sz w:val="28"/>
          <w:szCs w:val="28"/>
        </w:rPr>
      </w:pPr>
      <w:r w:rsidRPr="00427D7B">
        <w:rPr>
          <w:rFonts w:ascii="Times New Roman" w:eastAsia="Times New Roman" w:hAnsi="Times New Roman" w:cs="Times New Roman"/>
          <w:i/>
          <w:color w:val="auto"/>
          <w:sz w:val="28"/>
          <w:szCs w:val="28"/>
        </w:rPr>
        <w:t>31.05.03</w:t>
      </w:r>
      <w:r w:rsidR="00427D7B" w:rsidRPr="00427D7B">
        <w:rPr>
          <w:rFonts w:ascii="Times New Roman" w:eastAsia="Times New Roman" w:hAnsi="Times New Roman" w:cs="Times New Roman"/>
          <w:i/>
          <w:color w:val="auto"/>
          <w:sz w:val="28"/>
          <w:szCs w:val="28"/>
        </w:rPr>
        <w:t xml:space="preserve"> </w:t>
      </w:r>
      <w:r w:rsidR="00C41192" w:rsidRPr="00427D7B">
        <w:rPr>
          <w:rFonts w:ascii="Times New Roman" w:eastAsia="Times New Roman" w:hAnsi="Times New Roman" w:cs="Times New Roman"/>
          <w:i/>
          <w:color w:val="auto"/>
          <w:sz w:val="28"/>
          <w:szCs w:val="28"/>
        </w:rPr>
        <w:t>Стоматология</w:t>
      </w:r>
    </w:p>
    <w:p w:rsidR="00C41192" w:rsidRPr="00024DD2" w:rsidRDefault="00C41192" w:rsidP="00C41192">
      <w:pPr>
        <w:tabs>
          <w:tab w:val="left" w:pos="8550"/>
        </w:tabs>
        <w:spacing w:after="200"/>
        <w:contextualSpacing/>
        <w:jc w:val="center"/>
        <w:rPr>
          <w:rFonts w:ascii="Times New Roman" w:eastAsia="Times New Roman" w:hAnsi="Times New Roman" w:cs="Times New Roman"/>
          <w:color w:val="auto"/>
          <w:sz w:val="32"/>
          <w:szCs w:val="32"/>
        </w:rPr>
      </w:pPr>
    </w:p>
    <w:p w:rsidR="00C41192" w:rsidRPr="00024DD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rPr>
      </w:pP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rPr>
      </w:pP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rPr>
      </w:pP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rPr>
      </w:pP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rPr>
      </w:pPr>
      <w:r w:rsidRPr="00C41192">
        <w:rPr>
          <w:rFonts w:ascii="Times New Roman" w:eastAsia="Times New Roman" w:hAnsi="Times New Roman" w:cs="Times New Roman"/>
          <w:color w:val="auto"/>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C41192">
        <w:rPr>
          <w:rFonts w:ascii="Times New Roman" w:eastAsia="Times New Roman" w:hAnsi="Times New Roman" w:cs="Times New Roman"/>
          <w:i/>
          <w:color w:val="auto"/>
        </w:rPr>
        <w:t>31.05.03 Стоматология,</w:t>
      </w:r>
    </w:p>
    <w:p w:rsidR="00C41192" w:rsidRPr="00C41192" w:rsidRDefault="00C41192" w:rsidP="00C41192">
      <w:pPr>
        <w:tabs>
          <w:tab w:val="left" w:pos="8550"/>
        </w:tabs>
        <w:spacing w:after="100" w:afterAutospacing="1"/>
        <w:ind w:firstLine="709"/>
        <w:contextualSpacing/>
        <w:jc w:val="both"/>
        <w:rPr>
          <w:rFonts w:ascii="Times New Roman" w:eastAsia="Times New Roman" w:hAnsi="Times New Roman" w:cs="Times New Roman"/>
          <w:color w:val="auto"/>
        </w:rPr>
      </w:pPr>
      <w:r w:rsidRPr="00C41192">
        <w:rPr>
          <w:rFonts w:ascii="Times New Roman" w:eastAsia="Times New Roman" w:hAnsi="Times New Roman" w:cs="Times New Roman"/>
          <w:color w:val="auto"/>
        </w:rPr>
        <w:t xml:space="preserve">утвержденной Ученым Советом ФГБОУ ВО </w:t>
      </w:r>
      <w:proofErr w:type="spellStart"/>
      <w:r w:rsidRPr="00C41192">
        <w:rPr>
          <w:rFonts w:ascii="Times New Roman" w:eastAsia="Times New Roman" w:hAnsi="Times New Roman" w:cs="Times New Roman"/>
          <w:color w:val="auto"/>
        </w:rPr>
        <w:t>ОрГМУ</w:t>
      </w:r>
      <w:proofErr w:type="spellEnd"/>
      <w:r w:rsidRPr="00C41192">
        <w:rPr>
          <w:rFonts w:ascii="Times New Roman" w:eastAsia="Times New Roman" w:hAnsi="Times New Roman" w:cs="Times New Roman"/>
          <w:color w:val="auto"/>
        </w:rPr>
        <w:t xml:space="preserve"> Минздрава России</w:t>
      </w: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rPr>
      </w:pPr>
      <w:r w:rsidRPr="00C41192">
        <w:rPr>
          <w:rFonts w:ascii="Times New Roman" w:eastAsia="Times New Roman" w:hAnsi="Times New Roman" w:cs="Times New Roman"/>
          <w:color w:val="auto"/>
        </w:rPr>
        <w:t>протокол № 8 от 25.03.2016 года</w:t>
      </w: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p>
    <w:p w:rsidR="00C41192" w:rsidRPr="00C41192" w:rsidRDefault="00C41192" w:rsidP="00427D7B">
      <w:pPr>
        <w:tabs>
          <w:tab w:val="left" w:pos="8550"/>
        </w:tabs>
        <w:spacing w:after="200"/>
        <w:contextualSpacing/>
        <w:rPr>
          <w:rFonts w:ascii="Times New Roman" w:eastAsia="Times New Roman" w:hAnsi="Times New Roman" w:cs="Times New Roman"/>
          <w:color w:val="auto"/>
          <w:sz w:val="28"/>
          <w:szCs w:val="28"/>
        </w:rPr>
      </w:pPr>
    </w:p>
    <w:p w:rsidR="00C41192" w:rsidRPr="00C41192" w:rsidRDefault="00C41192" w:rsidP="00C41192">
      <w:pPr>
        <w:tabs>
          <w:tab w:val="left" w:pos="8550"/>
        </w:tabs>
        <w:spacing w:after="200"/>
        <w:contextualSpacing/>
        <w:jc w:val="center"/>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Оренбург</w:t>
      </w:r>
    </w:p>
    <w:p w:rsidR="00C41192" w:rsidRPr="00C41192" w:rsidRDefault="00C41192" w:rsidP="00C41192">
      <w:pPr>
        <w:jc w:val="both"/>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lastRenderedPageBreak/>
        <w:t xml:space="preserve">1.Пояснительная записка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C41192" w:rsidRPr="00C41192" w:rsidRDefault="00C41192" w:rsidP="00C41192">
      <w:pPr>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          Целью самостоятельной работы </w:t>
      </w:r>
      <w:r w:rsidRPr="00C41192">
        <w:rPr>
          <w:rFonts w:ascii="Times New Roman" w:eastAsia="Times New Roman" w:hAnsi="Times New Roman" w:cs="Times New Roman"/>
          <w:color w:val="auto"/>
          <w:sz w:val="28"/>
          <w:szCs w:val="28"/>
        </w:rPr>
        <w:t>обучающихся</w:t>
      </w:r>
      <w:r w:rsidRPr="00C41192">
        <w:rPr>
          <w:rFonts w:ascii="Times New Roman" w:eastAsia="Times New Roman" w:hAnsi="Times New Roman" w:cs="Times New Roman"/>
          <w:b/>
          <w:color w:val="auto"/>
          <w:sz w:val="28"/>
          <w:szCs w:val="28"/>
        </w:rPr>
        <w:t xml:space="preserve"> </w:t>
      </w:r>
      <w:r w:rsidRPr="00C41192">
        <w:rPr>
          <w:rFonts w:ascii="Times New Roman" w:eastAsia="Times New Roman" w:hAnsi="Times New Roman" w:cs="Times New Roman"/>
          <w:color w:val="auto"/>
          <w:sz w:val="28"/>
          <w:szCs w:val="28"/>
        </w:rPr>
        <w:t xml:space="preserve">по дисциплине «Специальная лексика в медицине» является готовность к коммуникации в устной и письменной формах на русском и иностранном языках для решения задач профессиональной деятельности. </w:t>
      </w:r>
    </w:p>
    <w:p w:rsidR="00C41192" w:rsidRPr="00C41192" w:rsidRDefault="00C41192" w:rsidP="00C41192">
      <w:pPr>
        <w:jc w:val="both"/>
        <w:rPr>
          <w:rFonts w:ascii="Times New Roman" w:hAnsi="Times New Roman" w:cs="Times New Roman"/>
          <w:sz w:val="28"/>
          <w:szCs w:val="28"/>
        </w:rPr>
      </w:pPr>
      <w:r w:rsidRPr="00C41192">
        <w:rPr>
          <w:rFonts w:ascii="Times New Roman" w:hAnsi="Times New Roman" w:cs="Times New Roman"/>
          <w:b/>
          <w:sz w:val="28"/>
          <w:szCs w:val="28"/>
        </w:rPr>
        <w:t xml:space="preserve">          В результате выполнения самостоятельной работы по дисциплине</w:t>
      </w:r>
      <w:r w:rsidRPr="00C41192">
        <w:rPr>
          <w:rFonts w:ascii="Times New Roman" w:hAnsi="Times New Roman" w:cs="Times New Roman"/>
          <w:sz w:val="28"/>
          <w:szCs w:val="28"/>
        </w:rPr>
        <w:t xml:space="preserve"> </w:t>
      </w:r>
      <w:r w:rsidRPr="00C41192">
        <w:rPr>
          <w:rFonts w:ascii="Times New Roman" w:eastAsia="Times New Roman" w:hAnsi="Times New Roman" w:cs="Times New Roman"/>
          <w:color w:val="auto"/>
          <w:sz w:val="28"/>
          <w:szCs w:val="28"/>
        </w:rPr>
        <w:t>«Специальная лексика в медицине»</w:t>
      </w:r>
      <w:r w:rsidR="00BE4177">
        <w:rPr>
          <w:rFonts w:ascii="Times New Roman" w:hAnsi="Times New Roman" w:cs="Times New Roman"/>
          <w:sz w:val="28"/>
          <w:szCs w:val="28"/>
        </w:rPr>
        <w:t xml:space="preserve"> </w:t>
      </w:r>
      <w:r w:rsidRPr="00C41192">
        <w:rPr>
          <w:rFonts w:ascii="Times New Roman" w:hAnsi="Times New Roman" w:cs="Times New Roman"/>
          <w:sz w:val="28"/>
          <w:szCs w:val="28"/>
        </w:rPr>
        <w:t>обучающийся должен:</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знать</w:t>
      </w:r>
      <w:r w:rsidRPr="00C41192">
        <w:rPr>
          <w:rFonts w:ascii="Times New Roman" w:eastAsia="Times New Roman" w:hAnsi="Times New Roman" w:cs="Times New Roman"/>
          <w:color w:val="auto"/>
          <w:sz w:val="28"/>
          <w:szCs w:val="28"/>
        </w:rPr>
        <w:t xml:space="preserve"> основные особенности фонетического, грамматического и лексического аспектов иностранного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 уметь </w:t>
      </w:r>
      <w:r w:rsidRPr="00C41192">
        <w:rPr>
          <w:rFonts w:ascii="Times New Roman" w:eastAsia="Times New Roman" w:hAnsi="Times New Roman" w:cs="Times New Roman"/>
          <w:color w:val="auto"/>
          <w:sz w:val="28"/>
          <w:szCs w:val="28"/>
        </w:rPr>
        <w:t>осуществлять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p>
    <w:p w:rsidR="00C41192" w:rsidRPr="00C41192" w:rsidRDefault="00C41192" w:rsidP="00C41192">
      <w:pPr>
        <w:tabs>
          <w:tab w:val="left" w:pos="8550"/>
        </w:tabs>
        <w:spacing w:after="200"/>
        <w:contextualSpacing/>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владеть</w:t>
      </w:r>
      <w:r w:rsidRPr="00C41192">
        <w:rPr>
          <w:rFonts w:ascii="Times New Roman" w:eastAsia="Times New Roman" w:hAnsi="Times New Roman" w:cs="Times New Roman"/>
          <w:color w:val="auto"/>
          <w:sz w:val="28"/>
          <w:szCs w:val="28"/>
        </w:rPr>
        <w:t xml:space="preserve"> необходимым объемом терминологических единиц и </w:t>
      </w:r>
      <w:proofErr w:type="spellStart"/>
      <w:r w:rsidRPr="00C41192">
        <w:rPr>
          <w:rFonts w:ascii="Times New Roman" w:eastAsia="Times New Roman" w:hAnsi="Times New Roman" w:cs="Times New Roman"/>
          <w:color w:val="auto"/>
          <w:sz w:val="28"/>
          <w:szCs w:val="28"/>
        </w:rPr>
        <w:t>терминоэлементов</w:t>
      </w:r>
      <w:proofErr w:type="spellEnd"/>
      <w:r w:rsidRPr="00C41192">
        <w:rPr>
          <w:rFonts w:ascii="Times New Roman" w:eastAsia="Times New Roman" w:hAnsi="Times New Roman" w:cs="Times New Roman"/>
          <w:color w:val="auto"/>
          <w:sz w:val="28"/>
          <w:szCs w:val="28"/>
        </w:rPr>
        <w:t xml:space="preserve">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p w:rsidR="00C41192" w:rsidRPr="00C41192" w:rsidRDefault="00C41192" w:rsidP="00C41192">
      <w:pPr>
        <w:jc w:val="both"/>
        <w:rPr>
          <w:rFonts w:ascii="Times New Roman" w:eastAsia="Times New Roman" w:hAnsi="Times New Roman" w:cs="Times New Roman"/>
          <w:b/>
          <w:color w:val="auto"/>
          <w:sz w:val="28"/>
          <w:szCs w:val="20"/>
        </w:rPr>
      </w:pPr>
    </w:p>
    <w:p w:rsidR="00C41192" w:rsidRPr="00C41192" w:rsidRDefault="00C41192" w:rsidP="00C41192">
      <w:pPr>
        <w:jc w:val="both"/>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t>2. Содержание самостоятельной работы обучающихся.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b/>
          <w:color w:val="auto"/>
          <w:sz w:val="28"/>
          <w:szCs w:val="20"/>
        </w:rPr>
        <w:t>Содержание заданий</w:t>
      </w:r>
      <w:r w:rsidRPr="00C41192">
        <w:rPr>
          <w:rFonts w:ascii="Times New Roman" w:eastAsia="Times New Roman" w:hAnsi="Times New Roman" w:cs="Times New Roman"/>
          <w:color w:val="auto"/>
          <w:sz w:val="28"/>
          <w:szCs w:val="20"/>
        </w:rPr>
        <w:t xml:space="preserve"> для самостоятельной работы обучающихся по дисциплине представлено </w:t>
      </w:r>
      <w:r w:rsidRPr="00C41192">
        <w:rPr>
          <w:rFonts w:ascii="Times New Roman" w:eastAsia="Times New Roman" w:hAnsi="Times New Roman" w:cs="Times New Roman"/>
          <w:i/>
          <w:color w:val="auto"/>
          <w:sz w:val="28"/>
          <w:szCs w:val="20"/>
        </w:rPr>
        <w:t>в фонде оценочных средств для проведения текущего контроля успеваемости и промежуточной аттестации по дисциплине</w:t>
      </w:r>
      <w:r w:rsidRPr="00C41192">
        <w:rPr>
          <w:rFonts w:ascii="Times New Roman" w:eastAsia="Times New Roman" w:hAnsi="Times New Roman" w:cs="Times New Roman"/>
          <w:color w:val="auto"/>
          <w:sz w:val="28"/>
          <w:szCs w:val="20"/>
        </w:rPr>
        <w:t>, который прикреплен к рабочей программе дисциплины, раздел 6 «</w:t>
      </w:r>
      <w:proofErr w:type="spellStart"/>
      <w:r w:rsidRPr="00C41192">
        <w:rPr>
          <w:rFonts w:ascii="Times New Roman" w:eastAsia="Times New Roman" w:hAnsi="Times New Roman" w:cs="Times New Roman"/>
          <w:color w:val="auto"/>
          <w:sz w:val="28"/>
          <w:szCs w:val="20"/>
        </w:rPr>
        <w:t>Учебно</w:t>
      </w:r>
      <w:proofErr w:type="spellEnd"/>
      <w:r w:rsidRPr="00C41192">
        <w:rPr>
          <w:rFonts w:ascii="Times New Roman" w:eastAsia="Times New Roman" w:hAnsi="Times New Roman" w:cs="Times New Roman"/>
          <w:color w:val="auto"/>
          <w:sz w:val="28"/>
          <w:szCs w:val="20"/>
        </w:rPr>
        <w:t xml:space="preserve"> - методическое обеспечение по дисциплине (модулю)», в информационной системе Университета.</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lastRenderedPageBreak/>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w:t>
      </w:r>
      <w:r w:rsidR="00BE4177">
        <w:rPr>
          <w:rFonts w:ascii="Times New Roman" w:eastAsia="Times New Roman" w:hAnsi="Times New Roman" w:cs="Times New Roman"/>
          <w:color w:val="auto"/>
          <w:sz w:val="28"/>
          <w:szCs w:val="20"/>
        </w:rPr>
        <w:t xml:space="preserve"> освоения дисциплины (модуля)».</w:t>
      </w:r>
      <w:bookmarkStart w:id="0" w:name="_GoBack"/>
      <w:bookmarkEnd w:id="0"/>
    </w:p>
    <w:p w:rsidR="00C41192" w:rsidRPr="00C41192" w:rsidRDefault="00C41192" w:rsidP="00C41192">
      <w:pPr>
        <w:spacing w:after="200" w:line="276" w:lineRule="auto"/>
        <w:contextualSpacing/>
        <w:jc w:val="both"/>
        <w:rPr>
          <w:rFonts w:ascii="Times New Roman" w:eastAsiaTheme="minorHAnsi" w:hAnsi="Times New Roman" w:cs="Times New Roman"/>
          <w:b/>
          <w:color w:val="auto"/>
          <w:sz w:val="28"/>
          <w:szCs w:val="28"/>
          <w:lang w:eastAsia="en-US"/>
        </w:rPr>
      </w:pPr>
      <w:r w:rsidRPr="00C41192">
        <w:rPr>
          <w:rFonts w:ascii="Times New Roman" w:eastAsiaTheme="minorHAnsi" w:hAnsi="Times New Roman" w:cs="Times New Roman"/>
          <w:b/>
          <w:color w:val="auto"/>
          <w:sz w:val="28"/>
          <w:szCs w:val="28"/>
          <w:lang w:eastAsia="en-US"/>
        </w:rPr>
        <w:t>Содержание самостоятельной работы обучающихся.</w:t>
      </w:r>
    </w:p>
    <w:tbl>
      <w:tblPr>
        <w:tblStyle w:val="a5"/>
        <w:tblW w:w="9889" w:type="dxa"/>
        <w:tblLayout w:type="fixed"/>
        <w:tblLook w:val="04A0" w:firstRow="1" w:lastRow="0" w:firstColumn="1" w:lastColumn="0" w:noHBand="0" w:noVBand="1"/>
      </w:tblPr>
      <w:tblGrid>
        <w:gridCol w:w="534"/>
        <w:gridCol w:w="2835"/>
        <w:gridCol w:w="3260"/>
        <w:gridCol w:w="1701"/>
        <w:gridCol w:w="142"/>
        <w:gridCol w:w="1417"/>
      </w:tblGrid>
      <w:tr w:rsidR="00C41192" w:rsidRPr="00C41192" w:rsidTr="00427D7B">
        <w:tc>
          <w:tcPr>
            <w:tcW w:w="534"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w:t>
            </w:r>
          </w:p>
        </w:tc>
        <w:tc>
          <w:tcPr>
            <w:tcW w:w="2835"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Тема самостоятельной работы</w:t>
            </w:r>
          </w:p>
        </w:tc>
        <w:tc>
          <w:tcPr>
            <w:tcW w:w="3260"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Форма самостоятельной работы</w:t>
            </w:r>
          </w:p>
        </w:tc>
        <w:tc>
          <w:tcPr>
            <w:tcW w:w="1701"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Форма контроля самостоятельной работы</w:t>
            </w:r>
          </w:p>
        </w:tc>
        <w:tc>
          <w:tcPr>
            <w:tcW w:w="1559" w:type="dxa"/>
            <w:gridSpan w:val="2"/>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Форма контактной работы при проведении текущего контроля</w:t>
            </w:r>
          </w:p>
        </w:tc>
      </w:tr>
      <w:tr w:rsidR="00C41192" w:rsidRPr="00C41192" w:rsidTr="00427D7B">
        <w:tc>
          <w:tcPr>
            <w:tcW w:w="534"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1</w:t>
            </w:r>
          </w:p>
        </w:tc>
        <w:tc>
          <w:tcPr>
            <w:tcW w:w="2835"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2</w:t>
            </w:r>
          </w:p>
        </w:tc>
        <w:tc>
          <w:tcPr>
            <w:tcW w:w="3260"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3</w:t>
            </w:r>
          </w:p>
        </w:tc>
        <w:tc>
          <w:tcPr>
            <w:tcW w:w="1701" w:type="dxa"/>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4</w:t>
            </w:r>
          </w:p>
        </w:tc>
        <w:tc>
          <w:tcPr>
            <w:tcW w:w="1559" w:type="dxa"/>
            <w:gridSpan w:val="2"/>
          </w:tcPr>
          <w:p w:rsidR="00C41192" w:rsidRPr="00C41192" w:rsidRDefault="00C41192" w:rsidP="00C41192">
            <w:pPr>
              <w:jc w:val="center"/>
              <w:rPr>
                <w:rFonts w:ascii="Times New Roman" w:hAnsi="Times New Roman" w:cs="Times New Roman"/>
                <w:color w:val="auto"/>
                <w:lang w:eastAsia="en-US"/>
              </w:rPr>
            </w:pPr>
            <w:r w:rsidRPr="00C41192">
              <w:rPr>
                <w:rFonts w:ascii="Times New Roman" w:hAnsi="Times New Roman" w:cs="Times New Roman"/>
                <w:color w:val="auto"/>
                <w:lang w:eastAsia="en-US"/>
              </w:rPr>
              <w:t>5</w:t>
            </w:r>
          </w:p>
        </w:tc>
      </w:tr>
      <w:tr w:rsidR="00C41192" w:rsidRPr="00C41192" w:rsidTr="00427D7B">
        <w:tc>
          <w:tcPr>
            <w:tcW w:w="9889" w:type="dxa"/>
            <w:gridSpan w:val="6"/>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i/>
                <w:color w:val="auto"/>
                <w:lang w:eastAsia="en-US"/>
              </w:rPr>
              <w:t xml:space="preserve">Самостоятельная работа в рамках практических занятий модуля №1 </w:t>
            </w:r>
            <w:r w:rsidRPr="00C41192">
              <w:rPr>
                <w:rFonts w:ascii="Times New Roman" w:hAnsi="Times New Roman" w:cs="Times New Roman"/>
                <w:b/>
                <w:i/>
                <w:color w:val="auto"/>
                <w:lang w:eastAsia="en-US"/>
              </w:rPr>
              <w:t>«</w:t>
            </w:r>
            <w:r w:rsidRPr="00C41192">
              <w:rPr>
                <w:rFonts w:ascii="Times New Roman" w:hAnsi="Times New Roman" w:cs="Times New Roman"/>
                <w:i/>
              </w:rPr>
              <w:t>Вводно-коррективный курс и основы коммуникации</w:t>
            </w:r>
            <w:r w:rsidRPr="00C41192">
              <w:rPr>
                <w:rFonts w:ascii="Times New Roman" w:hAnsi="Times New Roman" w:cs="Times New Roman"/>
                <w:b/>
                <w:i/>
                <w:color w:val="auto"/>
                <w:lang w:eastAsia="en-US"/>
              </w:rPr>
              <w:t>»</w:t>
            </w:r>
          </w:p>
        </w:tc>
      </w:tr>
      <w:tr w:rsidR="00C41192" w:rsidRPr="00C41192" w:rsidTr="00427D7B">
        <w:tc>
          <w:tcPr>
            <w:tcW w:w="534"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1</w:t>
            </w:r>
          </w:p>
        </w:tc>
        <w:tc>
          <w:tcPr>
            <w:tcW w:w="2835"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Тема</w:t>
            </w:r>
            <w:r w:rsidRPr="00C41192">
              <w:rPr>
                <w:rFonts w:ascii="Times New Roman" w:hAnsi="Times New Roman" w:cs="Times New Roman"/>
                <w:color w:val="auto"/>
                <w:lang w:val="de-DE" w:eastAsia="en-US"/>
              </w:rPr>
              <w:t xml:space="preserve"> </w:t>
            </w:r>
            <w:r w:rsidRPr="00C41192">
              <w:rPr>
                <w:rFonts w:ascii="Times New Roman" w:hAnsi="Times New Roman" w:cs="Times New Roman"/>
                <w:color w:val="auto"/>
                <w:spacing w:val="-2"/>
                <w:lang w:val="de-DE" w:eastAsia="ja-JP"/>
              </w:rPr>
              <w:t xml:space="preserve">«Meine Familie und meine </w:t>
            </w:r>
            <w:r w:rsidRPr="00C41192">
              <w:rPr>
                <w:rFonts w:ascii="Times New Roman" w:eastAsia="MS Mincho" w:hAnsi="Times New Roman" w:cs="Times New Roman"/>
                <w:color w:val="auto"/>
                <w:lang w:val="de-DE" w:eastAsia="ja-JP"/>
              </w:rPr>
              <w:t>Heimatstadt</w:t>
            </w:r>
            <w:r w:rsidRPr="00C41192">
              <w:rPr>
                <w:rFonts w:ascii="Times New Roman" w:hAnsi="Times New Roman" w:cs="Times New Roman"/>
                <w:color w:val="auto"/>
                <w:lang w:val="de-DE" w:eastAsia="ja-JP"/>
              </w:rPr>
              <w:t xml:space="preserve">». </w:t>
            </w:r>
            <w:r w:rsidRPr="00C41192">
              <w:rPr>
                <w:rFonts w:ascii="Times New Roman" w:hAnsi="Times New Roman" w:cs="Times New Roman"/>
                <w:color w:val="auto"/>
                <w:lang w:eastAsia="en-US"/>
              </w:rPr>
              <w:t>Основные правила чтения.</w:t>
            </w:r>
            <w:r w:rsidRPr="00C41192">
              <w:rPr>
                <w:rFonts w:ascii="Times New Roman" w:eastAsia="MS Mincho" w:hAnsi="Times New Roman" w:cs="Times New Roman"/>
                <w:color w:val="auto"/>
                <w:lang w:eastAsia="ja-JP"/>
              </w:rPr>
              <w:t xml:space="preserve"> Базовая грамматика: </w:t>
            </w:r>
            <w:r w:rsidRPr="00C41192">
              <w:rPr>
                <w:rFonts w:ascii="Times New Roman" w:eastAsia="Times New Roman" w:hAnsi="Times New Roman" w:cs="Times New Roman"/>
                <w:color w:val="auto"/>
                <w:lang w:eastAsia="ja-JP"/>
              </w:rPr>
              <w:t>структура немецких</w:t>
            </w:r>
            <w:r w:rsidRPr="00C41192">
              <w:rPr>
                <w:rFonts w:ascii="Times New Roman" w:eastAsia="Times New Roman" w:hAnsi="Times New Roman" w:cs="Times New Roman"/>
                <w:color w:val="auto"/>
                <w:spacing w:val="-1"/>
                <w:lang w:eastAsia="ja-JP"/>
              </w:rPr>
              <w:t xml:space="preserve"> повествовательных,</w:t>
            </w:r>
            <w:r w:rsidRPr="00C41192">
              <w:rPr>
                <w:rFonts w:ascii="Times New Roman" w:eastAsia="Times New Roman" w:hAnsi="Times New Roman" w:cs="Times New Roman"/>
                <w:color w:val="auto"/>
                <w:lang w:eastAsia="ja-JP"/>
              </w:rPr>
              <w:t xml:space="preserve"> </w:t>
            </w:r>
            <w:r w:rsidRPr="00C41192">
              <w:rPr>
                <w:rFonts w:ascii="Times New Roman" w:eastAsia="Times New Roman" w:hAnsi="Times New Roman" w:cs="Times New Roman"/>
                <w:color w:val="auto"/>
                <w:spacing w:val="-2"/>
                <w:lang w:eastAsia="ja-JP"/>
              </w:rPr>
              <w:t xml:space="preserve">вопросительных и отрицательных предложений. Части речи и члены </w:t>
            </w:r>
            <w:r w:rsidRPr="00C41192">
              <w:rPr>
                <w:rFonts w:ascii="Times New Roman" w:eastAsia="Times New Roman" w:hAnsi="Times New Roman" w:cs="Times New Roman"/>
                <w:color w:val="auto"/>
                <w:lang w:eastAsia="ja-JP"/>
              </w:rPr>
              <w:t xml:space="preserve">предложения. </w:t>
            </w:r>
            <w:r w:rsidRPr="00C41192">
              <w:rPr>
                <w:rFonts w:ascii="Times New Roman" w:hAnsi="Times New Roman" w:cs="Times New Roman"/>
                <w:lang w:eastAsia="de-DE"/>
              </w:rPr>
              <w:t xml:space="preserve"> </w:t>
            </w:r>
          </w:p>
        </w:tc>
        <w:tc>
          <w:tcPr>
            <w:tcW w:w="3260"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rPr>
              <w:t xml:space="preserve">работа над учебным материалом (чтение и перевод текста), работа со словарями, </w:t>
            </w:r>
            <w:r w:rsidRPr="00C41192">
              <w:rPr>
                <w:rFonts w:ascii="Times New Roman" w:eastAsia="Times New Roman" w:hAnsi="Times New Roman" w:cs="Times New Roman"/>
                <w:color w:val="auto"/>
              </w:rPr>
              <w:t>освоение специальной медицинской терминологии на иностранном языке,</w:t>
            </w:r>
            <w:r w:rsidRPr="00C41192">
              <w:rPr>
                <w:rFonts w:ascii="Times New Roman" w:hAnsi="Times New Roman" w:cs="Times New Roman"/>
                <w:color w:val="auto"/>
              </w:rPr>
              <w:t xml:space="preserve"> выполнение грамматических упражнений</w:t>
            </w:r>
          </w:p>
        </w:tc>
        <w:tc>
          <w:tcPr>
            <w:tcW w:w="1843" w:type="dxa"/>
            <w:gridSpan w:val="2"/>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устный опрос и письменный опрос, контрольная работа</w:t>
            </w:r>
          </w:p>
        </w:tc>
        <w:tc>
          <w:tcPr>
            <w:tcW w:w="1417"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аудиторная</w:t>
            </w:r>
          </w:p>
        </w:tc>
      </w:tr>
      <w:tr w:rsidR="00C41192" w:rsidRPr="00C41192" w:rsidTr="00427D7B">
        <w:tc>
          <w:tcPr>
            <w:tcW w:w="534"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2</w:t>
            </w:r>
          </w:p>
        </w:tc>
        <w:tc>
          <w:tcPr>
            <w:tcW w:w="2835" w:type="dxa"/>
          </w:tcPr>
          <w:p w:rsidR="00C41192" w:rsidRPr="00C41192" w:rsidRDefault="00C41192" w:rsidP="00C41192">
            <w:pPr>
              <w:tabs>
                <w:tab w:val="left" w:pos="567"/>
                <w:tab w:val="left" w:pos="8550"/>
              </w:tabs>
              <w:spacing w:after="200"/>
              <w:contextualSpacing/>
              <w:jc w:val="both"/>
              <w:rPr>
                <w:rFonts w:ascii="Times New Roman" w:hAnsi="Times New Roman" w:cs="Times New Roman"/>
                <w:color w:val="auto"/>
                <w:lang w:eastAsia="en-US"/>
              </w:rPr>
            </w:pPr>
            <w:r w:rsidRPr="00C41192">
              <w:rPr>
                <w:rFonts w:ascii="Times New Roman" w:hAnsi="Times New Roman" w:cs="Times New Roman"/>
                <w:color w:val="auto"/>
                <w:lang w:eastAsia="en-US"/>
              </w:rPr>
              <w:t>Тема</w:t>
            </w:r>
            <w:r w:rsidRPr="00C41192">
              <w:rPr>
                <w:rFonts w:ascii="Times New Roman" w:hAnsi="Times New Roman" w:cs="Times New Roman"/>
                <w:color w:val="auto"/>
                <w:lang w:val="de-DE" w:eastAsia="en-US"/>
              </w:rPr>
              <w:t xml:space="preserve"> </w:t>
            </w:r>
            <w:r w:rsidRPr="00C41192">
              <w:rPr>
                <w:rFonts w:ascii="Times New Roman" w:hAnsi="Times New Roman" w:cs="Times New Roman"/>
                <w:color w:val="auto"/>
                <w:lang w:val="de-DE" w:eastAsia="ja-JP"/>
              </w:rPr>
              <w:t xml:space="preserve">«Unsere medizinische </w:t>
            </w:r>
            <w:r w:rsidRPr="00C41192">
              <w:rPr>
                <w:rFonts w:ascii="Times New Roman" w:hAnsi="Times New Roman" w:cs="Times New Roman"/>
                <w:color w:val="auto"/>
                <w:spacing w:val="-2"/>
                <w:lang w:val="de-DE" w:eastAsia="ja-JP"/>
              </w:rPr>
              <w:t>Universität</w:t>
            </w:r>
            <w:r w:rsidRPr="00C41192">
              <w:rPr>
                <w:rFonts w:ascii="Times New Roman" w:hAnsi="Times New Roman" w:cs="Times New Roman"/>
                <w:color w:val="auto"/>
                <w:lang w:val="de-DE" w:eastAsia="ja-JP"/>
              </w:rPr>
              <w:t>».</w:t>
            </w:r>
            <w:r w:rsidRPr="00C41192">
              <w:rPr>
                <w:rFonts w:ascii="Times New Roman" w:hAnsi="Times New Roman" w:cs="Times New Roman"/>
                <w:sz w:val="28"/>
                <w:szCs w:val="28"/>
                <w:lang w:val="de-DE" w:eastAsia="de-DE"/>
              </w:rPr>
              <w:t xml:space="preserve"> </w:t>
            </w:r>
            <w:r w:rsidRPr="00C41192">
              <w:rPr>
                <w:rFonts w:ascii="Times New Roman" w:hAnsi="Times New Roman" w:cs="Times New Roman"/>
                <w:lang w:eastAsia="de-DE"/>
              </w:rPr>
              <w:t>Местоимения</w:t>
            </w:r>
            <w:r w:rsidRPr="00C41192">
              <w:rPr>
                <w:rFonts w:ascii="Times New Roman" w:hAnsi="Times New Roman" w:cs="Times New Roman"/>
                <w:lang w:val="de-DE" w:eastAsia="de-DE"/>
              </w:rPr>
              <w:t>.</w:t>
            </w:r>
            <w:r w:rsidRPr="00C41192">
              <w:rPr>
                <w:rFonts w:ascii="Times New Roman" w:eastAsia="Times New Roman" w:hAnsi="Times New Roman" w:cs="Times New Roman"/>
                <w:bCs/>
                <w:color w:val="auto"/>
                <w:sz w:val="28"/>
                <w:szCs w:val="28"/>
                <w:lang w:val="de-DE"/>
              </w:rPr>
              <w:t xml:space="preserve"> </w:t>
            </w:r>
            <w:r w:rsidRPr="00C41192">
              <w:rPr>
                <w:rFonts w:ascii="Times New Roman" w:eastAsia="Times New Roman" w:hAnsi="Times New Roman" w:cs="Times New Roman"/>
                <w:bCs/>
                <w:color w:val="auto"/>
              </w:rPr>
              <w:t>Числительные.</w:t>
            </w:r>
            <w:r w:rsidRPr="00C41192">
              <w:rPr>
                <w:rFonts w:ascii="Times New Roman" w:eastAsia="Times New Roman" w:hAnsi="Times New Roman" w:cs="Times New Roman"/>
                <w:color w:val="auto"/>
                <w:spacing w:val="-2"/>
                <w:sz w:val="28"/>
                <w:szCs w:val="28"/>
                <w:lang w:eastAsia="ja-JP"/>
              </w:rPr>
              <w:t xml:space="preserve"> </w:t>
            </w:r>
            <w:r w:rsidRPr="00C41192">
              <w:rPr>
                <w:rFonts w:ascii="Times New Roman" w:hAnsi="Times New Roman" w:cs="Times New Roman"/>
                <w:lang w:eastAsia="de-DE"/>
              </w:rPr>
              <w:t xml:space="preserve"> </w:t>
            </w:r>
            <w:proofErr w:type="spellStart"/>
            <w:r w:rsidRPr="00C41192">
              <w:rPr>
                <w:rFonts w:ascii="Times New Roman" w:hAnsi="Times New Roman" w:cs="Times New Roman"/>
                <w:color w:val="auto"/>
                <w:spacing w:val="-3"/>
                <w:lang w:eastAsia="ja-JP"/>
              </w:rPr>
              <w:t>сновные</w:t>
            </w:r>
            <w:proofErr w:type="spellEnd"/>
            <w:r w:rsidRPr="00C41192">
              <w:rPr>
                <w:rFonts w:ascii="Times New Roman" w:hAnsi="Times New Roman" w:cs="Times New Roman"/>
                <w:color w:val="auto"/>
                <w:spacing w:val="-3"/>
                <w:lang w:eastAsia="ja-JP"/>
              </w:rPr>
              <w:t xml:space="preserve"> формы глагола и их </w:t>
            </w:r>
            <w:r w:rsidRPr="00C41192">
              <w:rPr>
                <w:rFonts w:ascii="Times New Roman" w:hAnsi="Times New Roman" w:cs="Times New Roman"/>
                <w:color w:val="auto"/>
                <w:lang w:eastAsia="ja-JP"/>
              </w:rPr>
              <w:t>функции в предложении.</w:t>
            </w:r>
            <w:r w:rsidRPr="00C41192">
              <w:rPr>
                <w:rFonts w:ascii="Times New Roman" w:hAnsi="Times New Roman" w:cs="Times New Roman"/>
                <w:color w:val="auto"/>
              </w:rPr>
              <w:t xml:space="preserve"> Спряжение и функции глаголов </w:t>
            </w:r>
            <w:proofErr w:type="spellStart"/>
            <w:r w:rsidRPr="00C41192">
              <w:rPr>
                <w:rFonts w:ascii="Times New Roman" w:hAnsi="Times New Roman" w:cs="Times New Roman"/>
                <w:color w:val="auto"/>
                <w:lang w:val="en-US"/>
              </w:rPr>
              <w:t>haben</w:t>
            </w:r>
            <w:proofErr w:type="spellEnd"/>
            <w:r w:rsidRPr="00C41192">
              <w:rPr>
                <w:rFonts w:ascii="Times New Roman" w:hAnsi="Times New Roman" w:cs="Times New Roman"/>
                <w:color w:val="auto"/>
              </w:rPr>
              <w:t xml:space="preserve">, </w:t>
            </w:r>
            <w:r w:rsidRPr="00C41192">
              <w:rPr>
                <w:rFonts w:ascii="Times New Roman" w:hAnsi="Times New Roman" w:cs="Times New Roman"/>
                <w:color w:val="auto"/>
                <w:lang w:val="en-US"/>
              </w:rPr>
              <w:t>sein</w:t>
            </w:r>
            <w:r w:rsidRPr="00C41192">
              <w:rPr>
                <w:rFonts w:ascii="Times New Roman" w:hAnsi="Times New Roman" w:cs="Times New Roman"/>
                <w:color w:val="auto"/>
              </w:rPr>
              <w:t xml:space="preserve">, </w:t>
            </w:r>
            <w:r w:rsidRPr="00C41192">
              <w:rPr>
                <w:rFonts w:ascii="Times New Roman" w:hAnsi="Times New Roman" w:cs="Times New Roman"/>
                <w:color w:val="auto"/>
                <w:lang w:val="en-US"/>
              </w:rPr>
              <w:t>w</w:t>
            </w:r>
            <w:r w:rsidRPr="00C41192">
              <w:rPr>
                <w:rFonts w:ascii="Times New Roman" w:hAnsi="Times New Roman" w:cs="Times New Roman"/>
                <w:color w:val="auto"/>
              </w:rPr>
              <w:t>е</w:t>
            </w:r>
            <w:proofErr w:type="spellStart"/>
            <w:r w:rsidRPr="00C41192">
              <w:rPr>
                <w:rFonts w:ascii="Times New Roman" w:hAnsi="Times New Roman" w:cs="Times New Roman"/>
                <w:color w:val="auto"/>
                <w:lang w:val="en-US"/>
              </w:rPr>
              <w:t>rden</w:t>
            </w:r>
            <w:proofErr w:type="spellEnd"/>
            <w:r w:rsidRPr="00C41192">
              <w:rPr>
                <w:rFonts w:ascii="Times New Roman" w:hAnsi="Times New Roman" w:cs="Times New Roman"/>
                <w:color w:val="auto"/>
              </w:rPr>
              <w:t>.</w:t>
            </w:r>
          </w:p>
        </w:tc>
        <w:tc>
          <w:tcPr>
            <w:tcW w:w="3260" w:type="dxa"/>
          </w:tcPr>
          <w:p w:rsidR="00C41192" w:rsidRPr="00C41192" w:rsidRDefault="00C41192" w:rsidP="00C41192">
            <w:pPr>
              <w:jc w:val="both"/>
              <w:rPr>
                <w:rFonts w:ascii="Times New Roman" w:hAnsi="Times New Roman" w:cs="Times New Roman"/>
                <w:color w:val="auto"/>
              </w:rPr>
            </w:pPr>
            <w:r w:rsidRPr="00C41192">
              <w:rPr>
                <w:rFonts w:ascii="Times New Roman" w:hAnsi="Times New Roman" w:cs="Times New Roman"/>
                <w:color w:val="auto"/>
              </w:rPr>
              <w:t xml:space="preserve">работа над учебным материалом (чтение и перевод текста), работа со словарями и справочниками, </w:t>
            </w:r>
            <w:r w:rsidRPr="00C41192">
              <w:rPr>
                <w:rFonts w:ascii="Times New Roman" w:eastAsia="Times New Roman" w:hAnsi="Times New Roman" w:cs="Times New Roman"/>
                <w:color w:val="auto"/>
              </w:rPr>
              <w:t>освоение специальной медицинской терминологии на иностранном языке,</w:t>
            </w:r>
            <w:r w:rsidRPr="00C41192">
              <w:rPr>
                <w:rFonts w:ascii="Times New Roman" w:hAnsi="Times New Roman" w:cs="Times New Roman"/>
                <w:color w:val="auto"/>
              </w:rPr>
              <w:t xml:space="preserve"> выполнение грамматических упражнений</w:t>
            </w:r>
          </w:p>
        </w:tc>
        <w:tc>
          <w:tcPr>
            <w:tcW w:w="1843" w:type="dxa"/>
            <w:gridSpan w:val="2"/>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устный опрос и письменный опрос, контрольная работа</w:t>
            </w:r>
          </w:p>
        </w:tc>
        <w:tc>
          <w:tcPr>
            <w:tcW w:w="1417"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аудиторная</w:t>
            </w:r>
          </w:p>
        </w:tc>
      </w:tr>
      <w:tr w:rsidR="00C41192" w:rsidRPr="00C41192" w:rsidTr="00427D7B">
        <w:tc>
          <w:tcPr>
            <w:tcW w:w="534"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3</w:t>
            </w:r>
          </w:p>
        </w:tc>
        <w:tc>
          <w:tcPr>
            <w:tcW w:w="2835" w:type="dxa"/>
          </w:tcPr>
          <w:p w:rsidR="00C41192" w:rsidRPr="00C41192" w:rsidRDefault="00C41192" w:rsidP="00C41192">
            <w:pPr>
              <w:jc w:val="both"/>
              <w:rPr>
                <w:rFonts w:ascii="Times New Roman" w:eastAsia="Calibri" w:hAnsi="Times New Roman" w:cs="Times New Roman"/>
                <w:color w:val="auto"/>
                <w:spacing w:val="-2"/>
                <w:lang w:eastAsia="en-US"/>
              </w:rPr>
            </w:pPr>
            <w:r w:rsidRPr="00C41192">
              <w:rPr>
                <w:rFonts w:ascii="Times New Roman" w:hAnsi="Times New Roman" w:cs="Times New Roman"/>
                <w:color w:val="auto"/>
                <w:lang w:eastAsia="en-US"/>
              </w:rPr>
              <w:t>Тема</w:t>
            </w:r>
            <w:r w:rsidRPr="00C41192">
              <w:rPr>
                <w:rFonts w:ascii="Times New Roman" w:hAnsi="Times New Roman" w:cs="Times New Roman"/>
                <w:color w:val="auto"/>
                <w:lang w:val="de-DE" w:eastAsia="en-US"/>
              </w:rPr>
              <w:t xml:space="preserve"> </w:t>
            </w:r>
            <w:r w:rsidRPr="00C41192">
              <w:rPr>
                <w:rFonts w:ascii="Times New Roman" w:eastAsia="Times New Roman" w:hAnsi="Times New Roman" w:cs="Times New Roman"/>
                <w:color w:val="auto"/>
                <w:spacing w:val="-2"/>
                <w:lang w:val="de-DE" w:eastAsia="ja-JP"/>
              </w:rPr>
              <w:t xml:space="preserve">«Die Moskauer Medizinische </w:t>
            </w:r>
            <w:proofErr w:type="spellStart"/>
            <w:r w:rsidRPr="00C41192">
              <w:rPr>
                <w:rFonts w:ascii="Times New Roman" w:eastAsia="Times New Roman" w:hAnsi="Times New Roman" w:cs="Times New Roman"/>
                <w:color w:val="auto"/>
                <w:spacing w:val="-1"/>
                <w:lang w:val="de-DE" w:eastAsia="ja-JP"/>
              </w:rPr>
              <w:t>Setschenow</w:t>
            </w:r>
            <w:proofErr w:type="spellEnd"/>
            <w:r w:rsidRPr="00C41192">
              <w:rPr>
                <w:rFonts w:ascii="Times New Roman" w:eastAsia="Times New Roman" w:hAnsi="Times New Roman" w:cs="Times New Roman"/>
                <w:color w:val="auto"/>
                <w:spacing w:val="-1"/>
                <w:lang w:val="de-DE" w:eastAsia="ja-JP"/>
              </w:rPr>
              <w:t>-Akademie».</w:t>
            </w:r>
            <w:r w:rsidRPr="00C41192">
              <w:rPr>
                <w:rFonts w:ascii="Times New Roman" w:eastAsia="Times New Roman" w:hAnsi="Times New Roman" w:cs="Times New Roman"/>
                <w:color w:val="auto"/>
                <w:lang w:val="de-DE"/>
              </w:rPr>
              <w:t xml:space="preserve"> </w:t>
            </w:r>
            <w:r w:rsidRPr="00C41192">
              <w:rPr>
                <w:rFonts w:ascii="Times New Roman" w:hAnsi="Times New Roman" w:cs="Times New Roman"/>
                <w:color w:val="auto"/>
                <w:lang w:eastAsia="ja-JP"/>
              </w:rPr>
              <w:t>Временные формы глагола (действительный залог).</w:t>
            </w:r>
            <w:r w:rsidRPr="00C41192">
              <w:rPr>
                <w:rFonts w:ascii="Times New Roman" w:eastAsia="Calibri" w:hAnsi="Times New Roman" w:cs="Times New Roman"/>
                <w:color w:val="auto"/>
                <w:spacing w:val="-2"/>
                <w:lang w:eastAsia="en-US"/>
              </w:rPr>
              <w:t xml:space="preserve"> </w:t>
            </w:r>
          </w:p>
          <w:p w:rsidR="00C41192" w:rsidRPr="00C41192" w:rsidRDefault="00C41192" w:rsidP="00C41192">
            <w:pPr>
              <w:jc w:val="both"/>
              <w:rPr>
                <w:rFonts w:ascii="Times New Roman" w:hAnsi="Times New Roman" w:cs="Times New Roman"/>
                <w:color w:val="auto"/>
                <w:lang w:eastAsia="en-US"/>
              </w:rPr>
            </w:pPr>
            <w:r w:rsidRPr="00C41192">
              <w:rPr>
                <w:rFonts w:ascii="Times New Roman" w:eastAsia="Calibri" w:hAnsi="Times New Roman"/>
                <w:color w:val="auto"/>
                <w:spacing w:val="-2"/>
                <w:lang w:eastAsia="en-US"/>
              </w:rPr>
              <w:t xml:space="preserve">Предлоги. </w:t>
            </w:r>
            <w:r w:rsidRPr="00C41192">
              <w:rPr>
                <w:rFonts w:ascii="Times New Roman" w:hAnsi="Times New Roman"/>
                <w:color w:val="auto"/>
                <w:lang w:eastAsia="ja-JP"/>
              </w:rPr>
              <w:t>Управление глаголов.</w:t>
            </w:r>
            <w:r w:rsidRPr="00C41192">
              <w:rPr>
                <w:rFonts w:ascii="Times New Roman" w:hAnsi="Times New Roman" w:cs="Times New Roman"/>
                <w:color w:val="auto"/>
                <w:lang w:eastAsia="ja-JP"/>
              </w:rPr>
              <w:t xml:space="preserve"> Местоименные наречия.</w:t>
            </w:r>
          </w:p>
        </w:tc>
        <w:tc>
          <w:tcPr>
            <w:tcW w:w="3260"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 xml:space="preserve">работа над учебным материалом (чтение и перевод текста), работа со словарями и справочниками, </w:t>
            </w:r>
            <w:r w:rsidRPr="00C41192">
              <w:rPr>
                <w:rFonts w:ascii="Times New Roman" w:eastAsia="Times New Roman" w:hAnsi="Times New Roman" w:cs="Times New Roman"/>
                <w:color w:val="auto"/>
              </w:rPr>
              <w:t>освоение специальной медицинской терминологии на иностранном языке,</w:t>
            </w:r>
            <w:r w:rsidRPr="00C41192">
              <w:rPr>
                <w:rFonts w:ascii="Times New Roman" w:hAnsi="Times New Roman" w:cs="Times New Roman"/>
                <w:color w:val="auto"/>
              </w:rPr>
              <w:t xml:space="preserve"> </w:t>
            </w:r>
            <w:r w:rsidRPr="00C41192">
              <w:rPr>
                <w:rFonts w:ascii="Times New Roman" w:hAnsi="Times New Roman" w:cs="Times New Roman"/>
                <w:color w:val="auto"/>
                <w:lang w:eastAsia="en-US"/>
              </w:rPr>
              <w:t>выполнение грамматических упражнений</w:t>
            </w:r>
          </w:p>
        </w:tc>
        <w:tc>
          <w:tcPr>
            <w:tcW w:w="1843" w:type="dxa"/>
            <w:gridSpan w:val="2"/>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устный опрос и письменный опрос, контрольная работа</w:t>
            </w:r>
          </w:p>
        </w:tc>
        <w:tc>
          <w:tcPr>
            <w:tcW w:w="1417"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аудиторная</w:t>
            </w:r>
          </w:p>
        </w:tc>
      </w:tr>
      <w:tr w:rsidR="00C41192" w:rsidRPr="00C41192" w:rsidTr="00427D7B">
        <w:tc>
          <w:tcPr>
            <w:tcW w:w="9889" w:type="dxa"/>
            <w:gridSpan w:val="6"/>
          </w:tcPr>
          <w:p w:rsidR="00C41192" w:rsidRPr="00C41192" w:rsidRDefault="00C41192" w:rsidP="00C41192">
            <w:pPr>
              <w:jc w:val="both"/>
              <w:rPr>
                <w:rFonts w:ascii="Times New Roman" w:hAnsi="Times New Roman" w:cs="Times New Roman"/>
                <w:i/>
              </w:rPr>
            </w:pPr>
            <w:r w:rsidRPr="00C41192">
              <w:rPr>
                <w:rFonts w:ascii="Times New Roman" w:hAnsi="Times New Roman" w:cs="Times New Roman"/>
                <w:i/>
                <w:color w:val="auto"/>
                <w:lang w:eastAsia="en-US"/>
              </w:rPr>
              <w:t>Самостоятельная работа в рамках практических занятий модуля №</w:t>
            </w:r>
            <w:r w:rsidRPr="00C41192">
              <w:rPr>
                <w:rFonts w:ascii="Times New Roman" w:hAnsi="Times New Roman" w:cs="Times New Roman"/>
                <w:b/>
                <w:i/>
                <w:color w:val="auto"/>
                <w:lang w:eastAsia="en-US"/>
              </w:rPr>
              <w:t xml:space="preserve">2 </w:t>
            </w:r>
            <w:r w:rsidRPr="00C41192">
              <w:rPr>
                <w:rFonts w:ascii="Times New Roman" w:hAnsi="Times New Roman" w:cs="Times New Roman"/>
                <w:i/>
                <w:color w:val="auto"/>
                <w:lang w:eastAsia="en-US"/>
              </w:rPr>
              <w:t>«</w:t>
            </w:r>
            <w:r w:rsidRPr="00C41192">
              <w:rPr>
                <w:rFonts w:ascii="Times New Roman" w:eastAsia="Calibri" w:hAnsi="Times New Roman" w:cs="Times New Roman"/>
                <w:i/>
                <w:color w:val="auto"/>
                <w:lang w:eastAsia="en-US"/>
              </w:rPr>
              <w:t>Освоение специальной медицинской терминологии и основ профессионального общения»</w:t>
            </w:r>
          </w:p>
        </w:tc>
      </w:tr>
      <w:tr w:rsidR="00C41192" w:rsidRPr="00C41192" w:rsidTr="00427D7B">
        <w:tc>
          <w:tcPr>
            <w:tcW w:w="534"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1</w:t>
            </w:r>
          </w:p>
        </w:tc>
        <w:tc>
          <w:tcPr>
            <w:tcW w:w="2835" w:type="dxa"/>
          </w:tcPr>
          <w:p w:rsidR="00C41192" w:rsidRPr="00C41192" w:rsidRDefault="00C41192" w:rsidP="00C41192">
            <w:pPr>
              <w:rPr>
                <w:rFonts w:ascii="Times New Roman" w:eastAsia="Times New Roman" w:hAnsi="Times New Roman" w:cs="Times New Roman"/>
                <w:color w:val="auto"/>
                <w:lang w:val="de-DE"/>
              </w:rPr>
            </w:pPr>
            <w:r w:rsidRPr="00C41192">
              <w:rPr>
                <w:rFonts w:ascii="Times New Roman" w:hAnsi="Times New Roman" w:cs="Times New Roman"/>
                <w:color w:val="auto"/>
                <w:lang w:eastAsia="en-US"/>
              </w:rPr>
              <w:t>Тема</w:t>
            </w:r>
            <w:r w:rsidRPr="00C41192">
              <w:rPr>
                <w:rFonts w:ascii="Times New Roman" w:hAnsi="Times New Roman" w:cs="Times New Roman"/>
                <w:color w:val="auto"/>
                <w:lang w:val="de-DE" w:eastAsia="en-US"/>
              </w:rPr>
              <w:t xml:space="preserve"> </w:t>
            </w:r>
            <w:r w:rsidRPr="00C41192">
              <w:rPr>
                <w:rFonts w:ascii="Times New Roman" w:eastAsia="Times New Roman" w:hAnsi="Times New Roman" w:cs="Times New Roman"/>
                <w:color w:val="auto"/>
                <w:lang w:val="de-DE"/>
              </w:rPr>
              <w:t>«Bekannte Wissenschaftler».</w:t>
            </w:r>
            <w:r w:rsidRPr="00C41192">
              <w:rPr>
                <w:rFonts w:ascii="Times New Roman" w:eastAsia="Calibri" w:hAnsi="Times New Roman"/>
                <w:color w:val="auto"/>
                <w:spacing w:val="-2"/>
                <w:sz w:val="28"/>
                <w:szCs w:val="28"/>
                <w:lang w:val="de-DE" w:eastAsia="en-US"/>
              </w:rPr>
              <w:t xml:space="preserve"> </w:t>
            </w:r>
            <w:r w:rsidRPr="00C41192">
              <w:rPr>
                <w:rFonts w:ascii="Times New Roman" w:eastAsia="Calibri" w:hAnsi="Times New Roman"/>
                <w:color w:val="auto"/>
                <w:spacing w:val="-2"/>
                <w:lang w:eastAsia="en-US"/>
              </w:rPr>
              <w:t>Сложное</w:t>
            </w:r>
            <w:r w:rsidRPr="00C41192">
              <w:rPr>
                <w:rFonts w:ascii="Times New Roman" w:eastAsia="Calibri" w:hAnsi="Times New Roman"/>
                <w:color w:val="auto"/>
                <w:spacing w:val="-2"/>
                <w:lang w:val="de-DE" w:eastAsia="en-US"/>
              </w:rPr>
              <w:t xml:space="preserve"> </w:t>
            </w:r>
            <w:r w:rsidRPr="00C41192">
              <w:rPr>
                <w:rFonts w:ascii="Times New Roman" w:eastAsia="Calibri" w:hAnsi="Times New Roman"/>
                <w:color w:val="auto"/>
                <w:spacing w:val="-2"/>
                <w:lang w:eastAsia="en-US"/>
              </w:rPr>
              <w:t>сказуемое</w:t>
            </w:r>
            <w:r w:rsidRPr="00C41192">
              <w:rPr>
                <w:rFonts w:ascii="Times New Roman" w:eastAsia="Calibri" w:hAnsi="Times New Roman"/>
                <w:color w:val="auto"/>
                <w:spacing w:val="-2"/>
                <w:lang w:val="de-DE" w:eastAsia="en-US"/>
              </w:rPr>
              <w:t>.</w:t>
            </w:r>
          </w:p>
          <w:p w:rsidR="00C41192" w:rsidRPr="00C41192" w:rsidRDefault="00C41192" w:rsidP="00C41192">
            <w:pPr>
              <w:widowControl w:val="0"/>
              <w:shd w:val="clear" w:color="auto" w:fill="FFFFFF"/>
              <w:autoSpaceDE w:val="0"/>
              <w:autoSpaceDN w:val="0"/>
              <w:adjustRightInd w:val="0"/>
              <w:ind w:right="43"/>
              <w:rPr>
                <w:rFonts w:ascii="Times New Roman" w:hAnsi="Times New Roman" w:cs="Times New Roman"/>
                <w:color w:val="auto"/>
                <w:lang w:eastAsia="en-US"/>
              </w:rPr>
            </w:pPr>
            <w:r w:rsidRPr="00C41192">
              <w:rPr>
                <w:rFonts w:ascii="Times New Roman" w:hAnsi="Times New Roman" w:cs="Times New Roman"/>
                <w:color w:val="auto"/>
                <w:lang w:eastAsia="ja-JP"/>
              </w:rPr>
              <w:t xml:space="preserve">Модальные глаголы. </w:t>
            </w:r>
            <w:r w:rsidRPr="00C41192">
              <w:rPr>
                <w:rFonts w:ascii="Times New Roman" w:eastAsia="Times New Roman" w:hAnsi="Times New Roman" w:cs="Times New Roman"/>
                <w:color w:val="auto"/>
                <w:lang w:eastAsia="ja-JP"/>
              </w:rPr>
              <w:t xml:space="preserve">Временные формы </w:t>
            </w:r>
            <w:r w:rsidRPr="00C41192">
              <w:rPr>
                <w:rFonts w:ascii="Times New Roman" w:eastAsia="Times New Roman" w:hAnsi="Times New Roman" w:cs="Times New Roman"/>
                <w:color w:val="auto"/>
                <w:lang w:eastAsia="ja-JP"/>
              </w:rPr>
              <w:lastRenderedPageBreak/>
              <w:t>глагола (действительный залог</w:t>
            </w:r>
            <w:r w:rsidRPr="00C41192">
              <w:rPr>
                <w:rFonts w:ascii="Times New Roman" w:hAnsi="Times New Roman" w:cs="Times New Roman"/>
                <w:lang w:eastAsia="de-DE"/>
              </w:rPr>
              <w:t xml:space="preserve">). </w:t>
            </w:r>
            <w:r w:rsidRPr="00C41192">
              <w:rPr>
                <w:rFonts w:ascii="Times New Roman" w:eastAsia="Calibri" w:hAnsi="Times New Roman"/>
                <w:color w:val="auto"/>
                <w:spacing w:val="-2"/>
                <w:lang w:eastAsia="en-US"/>
              </w:rPr>
              <w:t>Отрицания. Склонение имён прилагательных.</w:t>
            </w:r>
          </w:p>
        </w:tc>
        <w:tc>
          <w:tcPr>
            <w:tcW w:w="3260"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lastRenderedPageBreak/>
              <w:t xml:space="preserve">работа над учебным материалом (чтение и перевод текста), работа со словарями и справочниками, </w:t>
            </w:r>
            <w:r w:rsidRPr="00C41192">
              <w:rPr>
                <w:rFonts w:ascii="Times New Roman" w:eastAsia="Times New Roman" w:hAnsi="Times New Roman" w:cs="Times New Roman"/>
                <w:color w:val="auto"/>
              </w:rPr>
              <w:t xml:space="preserve">освоение специальной </w:t>
            </w:r>
            <w:r w:rsidRPr="00C41192">
              <w:rPr>
                <w:rFonts w:ascii="Times New Roman" w:eastAsia="Times New Roman" w:hAnsi="Times New Roman" w:cs="Times New Roman"/>
                <w:color w:val="auto"/>
              </w:rPr>
              <w:lastRenderedPageBreak/>
              <w:t>медицинской терминологии на иностранном языке,</w:t>
            </w:r>
            <w:r w:rsidRPr="00C41192">
              <w:rPr>
                <w:rFonts w:ascii="Times New Roman" w:hAnsi="Times New Roman" w:cs="Times New Roman"/>
                <w:color w:val="auto"/>
              </w:rPr>
              <w:t xml:space="preserve"> </w:t>
            </w:r>
            <w:r w:rsidRPr="00C41192">
              <w:rPr>
                <w:rFonts w:ascii="Times New Roman" w:hAnsi="Times New Roman" w:cs="Times New Roman"/>
                <w:color w:val="auto"/>
                <w:lang w:eastAsia="en-US"/>
              </w:rPr>
              <w:t>выполнение грамматических упражнений</w:t>
            </w:r>
          </w:p>
        </w:tc>
        <w:tc>
          <w:tcPr>
            <w:tcW w:w="1843" w:type="dxa"/>
            <w:gridSpan w:val="2"/>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lastRenderedPageBreak/>
              <w:t>устный опрос и письменный опрос, контрольная работа</w:t>
            </w:r>
          </w:p>
        </w:tc>
        <w:tc>
          <w:tcPr>
            <w:tcW w:w="1417"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аудиторная</w:t>
            </w:r>
          </w:p>
        </w:tc>
      </w:tr>
      <w:tr w:rsidR="00C41192" w:rsidRPr="00C41192" w:rsidTr="00427D7B">
        <w:tc>
          <w:tcPr>
            <w:tcW w:w="534"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lastRenderedPageBreak/>
              <w:t>2</w:t>
            </w:r>
          </w:p>
        </w:tc>
        <w:tc>
          <w:tcPr>
            <w:tcW w:w="2835" w:type="dxa"/>
          </w:tcPr>
          <w:p w:rsidR="00C41192" w:rsidRPr="00C41192" w:rsidRDefault="00C41192" w:rsidP="00C41192">
            <w:pPr>
              <w:rPr>
                <w:rFonts w:ascii="Times New Roman" w:hAnsi="Times New Roman" w:cs="Times New Roman"/>
                <w:color w:val="auto"/>
                <w:lang w:val="de-DE" w:eastAsia="en-US"/>
              </w:rPr>
            </w:pPr>
            <w:r w:rsidRPr="00C41192">
              <w:rPr>
                <w:rFonts w:ascii="Times New Roman" w:hAnsi="Times New Roman" w:cs="Times New Roman"/>
                <w:color w:val="auto"/>
                <w:lang w:eastAsia="en-US"/>
              </w:rPr>
              <w:t>Тема</w:t>
            </w:r>
            <w:r w:rsidRPr="00C41192">
              <w:rPr>
                <w:rFonts w:ascii="Times New Roman" w:hAnsi="Times New Roman" w:cs="Times New Roman"/>
                <w:color w:val="auto"/>
                <w:lang w:val="de-DE" w:eastAsia="en-US"/>
              </w:rPr>
              <w:t xml:space="preserve"> </w:t>
            </w:r>
            <w:r w:rsidRPr="00C41192">
              <w:rPr>
                <w:rFonts w:ascii="Times New Roman" w:eastAsia="MS Mincho" w:hAnsi="Times New Roman" w:cs="Times New Roman"/>
                <w:color w:val="auto"/>
                <w:lang w:val="de-DE" w:eastAsia="ja-JP"/>
              </w:rPr>
              <w:t>«</w:t>
            </w:r>
            <w:r w:rsidRPr="00C41192">
              <w:rPr>
                <w:rFonts w:ascii="Times New Roman" w:eastAsia="Times New Roman" w:hAnsi="Times New Roman" w:cs="Times New Roman"/>
                <w:color w:val="auto"/>
                <w:lang w:val="de-DE"/>
              </w:rPr>
              <w:t>Bau und Funktion des menschlichen Körpers</w:t>
            </w:r>
            <w:r w:rsidRPr="00C41192">
              <w:rPr>
                <w:rFonts w:ascii="Times New Roman" w:eastAsia="MS Mincho" w:hAnsi="Times New Roman" w:cs="Times New Roman"/>
                <w:color w:val="auto"/>
                <w:lang w:val="de-DE" w:eastAsia="ja-JP"/>
              </w:rPr>
              <w:t>».</w:t>
            </w:r>
            <w:r w:rsidRPr="00C41192">
              <w:rPr>
                <w:rFonts w:ascii="Times New Roman" w:hAnsi="Times New Roman" w:cs="Times New Roman"/>
                <w:color w:val="auto"/>
                <w:lang w:val="de-DE" w:eastAsia="ja-JP"/>
              </w:rPr>
              <w:t xml:space="preserve"> </w:t>
            </w:r>
            <w:r w:rsidRPr="00C41192">
              <w:rPr>
                <w:rFonts w:ascii="Times New Roman" w:hAnsi="Times New Roman" w:cs="Times New Roman"/>
                <w:color w:val="auto"/>
                <w:lang w:eastAsia="ja-JP"/>
              </w:rPr>
              <w:t xml:space="preserve">Сложносочиненные и </w:t>
            </w:r>
            <w:r w:rsidRPr="00C41192">
              <w:rPr>
                <w:rFonts w:ascii="Times New Roman" w:hAnsi="Times New Roman" w:cs="Times New Roman"/>
                <w:color w:val="auto"/>
                <w:spacing w:val="-2"/>
                <w:lang w:eastAsia="ja-JP"/>
              </w:rPr>
              <w:t>сложноподчиненные предложения.</w:t>
            </w:r>
          </w:p>
        </w:tc>
        <w:tc>
          <w:tcPr>
            <w:tcW w:w="3260"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 xml:space="preserve">работа над учебным материалом (чтение и перевод текста), работа со словарями и справочниками, </w:t>
            </w:r>
            <w:r w:rsidRPr="00C41192">
              <w:rPr>
                <w:rFonts w:ascii="Times New Roman" w:eastAsia="Times New Roman" w:hAnsi="Times New Roman" w:cs="Times New Roman"/>
                <w:color w:val="auto"/>
              </w:rPr>
              <w:t>освоение специальной медицинской терминологии на иностранном языке,</w:t>
            </w:r>
            <w:r w:rsidRPr="00C41192">
              <w:rPr>
                <w:rFonts w:ascii="Times New Roman" w:hAnsi="Times New Roman" w:cs="Times New Roman"/>
                <w:color w:val="auto"/>
              </w:rPr>
              <w:t xml:space="preserve"> </w:t>
            </w:r>
            <w:r w:rsidRPr="00C41192">
              <w:rPr>
                <w:rFonts w:ascii="Times New Roman" w:hAnsi="Times New Roman" w:cs="Times New Roman"/>
                <w:color w:val="auto"/>
                <w:lang w:eastAsia="en-US"/>
              </w:rPr>
              <w:t xml:space="preserve"> выполнение грамматических упражнений</w:t>
            </w:r>
          </w:p>
        </w:tc>
        <w:tc>
          <w:tcPr>
            <w:tcW w:w="1843" w:type="dxa"/>
            <w:gridSpan w:val="2"/>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устный опрос и письменный опрос, контрольная работа</w:t>
            </w:r>
          </w:p>
        </w:tc>
        <w:tc>
          <w:tcPr>
            <w:tcW w:w="1417"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аудиторная</w:t>
            </w:r>
          </w:p>
          <w:p w:rsidR="00C41192" w:rsidRPr="00C41192" w:rsidRDefault="00C41192" w:rsidP="00C41192">
            <w:pPr>
              <w:jc w:val="both"/>
              <w:rPr>
                <w:rFonts w:ascii="Times New Roman" w:hAnsi="Times New Roman" w:cs="Times New Roman"/>
                <w:color w:val="auto"/>
                <w:lang w:eastAsia="en-US"/>
              </w:rPr>
            </w:pPr>
          </w:p>
        </w:tc>
      </w:tr>
      <w:tr w:rsidR="00C41192" w:rsidRPr="00C41192" w:rsidTr="00427D7B">
        <w:tc>
          <w:tcPr>
            <w:tcW w:w="534" w:type="dxa"/>
          </w:tcPr>
          <w:p w:rsidR="00C41192" w:rsidRPr="00C41192" w:rsidRDefault="00C41192" w:rsidP="00C41192">
            <w:pPr>
              <w:jc w:val="both"/>
              <w:rPr>
                <w:rFonts w:ascii="Times New Roman" w:hAnsi="Times New Roman" w:cs="Times New Roman"/>
                <w:color w:val="auto"/>
                <w:lang w:val="en-US" w:eastAsia="en-US"/>
              </w:rPr>
            </w:pPr>
            <w:r w:rsidRPr="00C41192">
              <w:rPr>
                <w:rFonts w:ascii="Times New Roman" w:hAnsi="Times New Roman" w:cs="Times New Roman"/>
                <w:color w:val="auto"/>
                <w:lang w:val="en-US" w:eastAsia="en-US"/>
              </w:rPr>
              <w:t>3</w:t>
            </w:r>
          </w:p>
        </w:tc>
        <w:tc>
          <w:tcPr>
            <w:tcW w:w="2835" w:type="dxa"/>
          </w:tcPr>
          <w:p w:rsidR="00C41192" w:rsidRPr="00C41192" w:rsidRDefault="00C41192" w:rsidP="00C41192">
            <w:pPr>
              <w:rPr>
                <w:rFonts w:ascii="Times New Roman" w:hAnsi="Times New Roman" w:cs="Times New Roman"/>
                <w:color w:val="auto"/>
                <w:lang w:eastAsia="en-US"/>
              </w:rPr>
            </w:pPr>
            <w:r w:rsidRPr="00C41192">
              <w:rPr>
                <w:rFonts w:ascii="Times New Roman" w:hAnsi="Times New Roman" w:cs="Times New Roman"/>
                <w:color w:val="auto"/>
                <w:lang w:eastAsia="en-US"/>
              </w:rPr>
              <w:t>Тема «</w:t>
            </w:r>
            <w:proofErr w:type="spellStart"/>
            <w:r w:rsidRPr="00C41192">
              <w:rPr>
                <w:rFonts w:ascii="Times New Roman" w:eastAsia="MS Mincho" w:hAnsi="Times New Roman" w:cs="Times New Roman"/>
                <w:lang w:val="en-US" w:eastAsia="ja-JP"/>
              </w:rPr>
              <w:t>Deutschsprachige</w:t>
            </w:r>
            <w:proofErr w:type="spellEnd"/>
            <w:r w:rsidRPr="00C41192">
              <w:rPr>
                <w:rFonts w:ascii="Times New Roman" w:eastAsia="MS Mincho" w:hAnsi="Times New Roman" w:cs="Times New Roman"/>
                <w:lang w:eastAsia="ja-JP"/>
              </w:rPr>
              <w:t xml:space="preserve"> </w:t>
            </w:r>
            <w:r w:rsidRPr="00C41192">
              <w:rPr>
                <w:rFonts w:ascii="Times New Roman" w:eastAsia="MS Mincho" w:hAnsi="Times New Roman" w:cs="Times New Roman"/>
                <w:lang w:val="en-US" w:eastAsia="ja-JP"/>
              </w:rPr>
              <w:t>L</w:t>
            </w:r>
            <w:r w:rsidRPr="00C41192">
              <w:rPr>
                <w:rFonts w:ascii="Times New Roman" w:hAnsi="Times New Roman" w:cs="Times New Roman"/>
                <w:color w:val="auto"/>
                <w:spacing w:val="-2"/>
                <w:lang w:eastAsia="ja-JP"/>
              </w:rPr>
              <w:t>ä</w:t>
            </w:r>
            <w:proofErr w:type="spellStart"/>
            <w:r w:rsidRPr="00C41192">
              <w:rPr>
                <w:rFonts w:ascii="Times New Roman" w:eastAsia="MS Mincho" w:hAnsi="Times New Roman" w:cs="Times New Roman"/>
                <w:lang w:val="en-US" w:eastAsia="ja-JP"/>
              </w:rPr>
              <w:t>nder</w:t>
            </w:r>
            <w:proofErr w:type="spellEnd"/>
            <w:r w:rsidRPr="00C41192">
              <w:rPr>
                <w:rFonts w:ascii="Times New Roman" w:eastAsia="MS Mincho" w:hAnsi="Times New Roman" w:cs="Times New Roman"/>
                <w:lang w:eastAsia="ja-JP"/>
              </w:rPr>
              <w:t>».</w:t>
            </w:r>
          </w:p>
        </w:tc>
        <w:tc>
          <w:tcPr>
            <w:tcW w:w="3260"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eastAsia="Times New Roman" w:hAnsi="Times New Roman" w:cs="Times New Roman"/>
                <w:color w:val="auto"/>
              </w:rPr>
              <w:t>поиск новой информации в научных публикациях с целью проведения просветительской деятельности и формирования навыков здорового образа жизни.</w:t>
            </w:r>
          </w:p>
        </w:tc>
        <w:tc>
          <w:tcPr>
            <w:tcW w:w="1843" w:type="dxa"/>
            <w:gridSpan w:val="2"/>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rPr>
              <w:t xml:space="preserve">выступление каждого из обучающихся с подготовленным сообщением о </w:t>
            </w:r>
            <w:r w:rsidRPr="00C41192">
              <w:rPr>
                <w:rFonts w:ascii="Times New Roman" w:eastAsia="MS Mincho" w:hAnsi="Times New Roman" w:cs="Times New Roman"/>
                <w:lang w:eastAsia="ja-JP"/>
              </w:rPr>
              <w:t>стране изучаемого языка (с презентацией).</w:t>
            </w:r>
          </w:p>
        </w:tc>
        <w:tc>
          <w:tcPr>
            <w:tcW w:w="1417" w:type="dxa"/>
          </w:tcPr>
          <w:p w:rsidR="00C41192" w:rsidRPr="00C41192" w:rsidRDefault="00C41192" w:rsidP="00C41192">
            <w:pPr>
              <w:jc w:val="both"/>
              <w:rPr>
                <w:rFonts w:ascii="Times New Roman" w:hAnsi="Times New Roman" w:cs="Times New Roman"/>
                <w:color w:val="auto"/>
                <w:lang w:eastAsia="en-US"/>
              </w:rPr>
            </w:pPr>
            <w:r w:rsidRPr="00C41192">
              <w:rPr>
                <w:rFonts w:ascii="Times New Roman" w:hAnsi="Times New Roman" w:cs="Times New Roman"/>
                <w:color w:val="auto"/>
                <w:lang w:eastAsia="en-US"/>
              </w:rPr>
              <w:t>аудиторная</w:t>
            </w:r>
          </w:p>
        </w:tc>
      </w:tr>
    </w:tbl>
    <w:p w:rsidR="00C41192" w:rsidRPr="00C41192" w:rsidRDefault="00C41192" w:rsidP="00C41192">
      <w:pPr>
        <w:jc w:val="center"/>
        <w:rPr>
          <w:rFonts w:ascii="Times New Roman" w:eastAsia="Times New Roman" w:hAnsi="Times New Roman" w:cs="Times New Roman"/>
          <w:b/>
        </w:rPr>
      </w:pPr>
    </w:p>
    <w:p w:rsidR="00C41192" w:rsidRPr="00C41192" w:rsidRDefault="00C41192" w:rsidP="00C41192">
      <w:pPr>
        <w:jc w:val="center"/>
        <w:rPr>
          <w:rFonts w:ascii="Times New Roman" w:eastAsia="Times New Roman" w:hAnsi="Times New Roman" w:cs="Times New Roman"/>
          <w:b/>
        </w:rPr>
      </w:pP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b/>
          <w:color w:val="auto"/>
          <w:sz w:val="28"/>
          <w:szCs w:val="20"/>
        </w:rPr>
        <w:t xml:space="preserve">3. Методические указания по выполнению заданий для самостоятельной работы по дисциплине. </w:t>
      </w:r>
    </w:p>
    <w:p w:rsidR="00C41192" w:rsidRPr="00C41192" w:rsidRDefault="00C41192" w:rsidP="00C41192">
      <w:pPr>
        <w:jc w:val="center"/>
        <w:rPr>
          <w:rFonts w:ascii="Times New Roman" w:eastAsia="Times New Roman" w:hAnsi="Times New Roman" w:cs="Times New Roman"/>
          <w:b/>
        </w:rPr>
      </w:pPr>
    </w:p>
    <w:p w:rsidR="00C41192" w:rsidRPr="00C41192" w:rsidRDefault="00C41192" w:rsidP="00C41192">
      <w:pPr>
        <w:jc w:val="center"/>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Методические указания обучающимся </w:t>
      </w:r>
    </w:p>
    <w:p w:rsidR="00C41192" w:rsidRPr="00C41192" w:rsidRDefault="00C41192" w:rsidP="00C41192">
      <w:pPr>
        <w:jc w:val="center"/>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по формированию навыков конспектирования изучаемого материала </w:t>
      </w:r>
    </w:p>
    <w:p w:rsidR="00C41192" w:rsidRPr="00C41192" w:rsidRDefault="00C41192" w:rsidP="00C41192">
      <w:pPr>
        <w:jc w:val="both"/>
        <w:rPr>
          <w:rFonts w:ascii="Times New Roman" w:eastAsia="Times New Roman" w:hAnsi="Times New Roman" w:cs="Times New Roman"/>
          <w:sz w:val="10"/>
          <w:szCs w:val="28"/>
        </w:rPr>
      </w:pP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1. Основой качественного усвоения </w:t>
      </w:r>
      <w:r w:rsidRPr="00C41192">
        <w:rPr>
          <w:rFonts w:ascii="Times New Roman" w:eastAsia="Times New Roman" w:hAnsi="Times New Roman" w:cs="Times New Roman"/>
          <w:color w:val="auto"/>
          <w:sz w:val="28"/>
          <w:szCs w:val="28"/>
        </w:rPr>
        <w:t>изучаемого</w:t>
      </w:r>
      <w:r w:rsidRPr="00C41192">
        <w:rPr>
          <w:rFonts w:ascii="Times New Roman" w:eastAsia="Times New Roman" w:hAnsi="Times New Roman" w:cs="Times New Roman"/>
          <w:sz w:val="28"/>
          <w:szCs w:val="28"/>
        </w:rPr>
        <w:t xml:space="preserve"> материала служит конспект, но конспект не столько приспособление для фиксации содержания темы занятия,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а) дорабатывать записи в будущем (уточнять, вводить новую информацию);</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б) работать над содержанием записей – сопоставлять отдельные части, выделять основные идеи, делать выводы;</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в) сокращать время на нахождение нужного материала в конспекте;</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Чтобы выполнить пункты «в» и «г», в ходе работы над конспектом целесообразно делать пометки также карандашом.</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w:t>
      </w:r>
      <w:r w:rsidRPr="00C41192">
        <w:rPr>
          <w:rFonts w:ascii="Times New Roman" w:eastAsia="Times New Roman" w:hAnsi="Times New Roman" w:cs="Times New Roman"/>
          <w:sz w:val="28"/>
          <w:szCs w:val="28"/>
        </w:rPr>
        <w:lastRenderedPageBreak/>
        <w:t xml:space="preserve">и пространстве различные </w:t>
      </w:r>
      <w:r w:rsidRPr="00C41192">
        <w:rPr>
          <w:rFonts w:ascii="Times New Roman" w:eastAsia="Times New Roman" w:hAnsi="Times New Roman" w:cs="Times New Roman"/>
          <w:spacing w:val="-2"/>
          <w:sz w:val="28"/>
          <w:szCs w:val="28"/>
        </w:rPr>
        <w:t>части курса, что дает возможность легче сравнивать, устанавливать связи, обобщать материа</w:t>
      </w:r>
      <w:r w:rsidRPr="00C41192">
        <w:rPr>
          <w:rFonts w:ascii="Times New Roman" w:eastAsia="Times New Roman" w:hAnsi="Times New Roman" w:cs="Times New Roman"/>
          <w:sz w:val="28"/>
          <w:szCs w:val="28"/>
        </w:rPr>
        <w:t xml:space="preserve">л.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5. Запись</w:t>
      </w:r>
      <w:r w:rsidRPr="00C41192">
        <w:rPr>
          <w:rFonts w:ascii="Times New Roman" w:eastAsia="Times New Roman" w:hAnsi="Times New Roman" w:cs="Times New Roman"/>
          <w:color w:val="auto"/>
          <w:sz w:val="28"/>
          <w:szCs w:val="28"/>
        </w:rPr>
        <w:t xml:space="preserve"> изучаемого</w:t>
      </w:r>
      <w:r w:rsidRPr="00C41192">
        <w:rPr>
          <w:rFonts w:ascii="Times New Roman" w:eastAsia="Times New Roman" w:hAnsi="Times New Roman" w:cs="Times New Roman"/>
          <w:sz w:val="28"/>
          <w:szCs w:val="28"/>
        </w:rPr>
        <w:t xml:space="preserve"> материала занятия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6. При конспектировании действует принцип </w:t>
      </w:r>
      <w:proofErr w:type="spellStart"/>
      <w:r w:rsidRPr="00C41192">
        <w:rPr>
          <w:rFonts w:ascii="Times New Roman" w:eastAsia="Times New Roman" w:hAnsi="Times New Roman" w:cs="Times New Roman"/>
          <w:sz w:val="28"/>
          <w:szCs w:val="28"/>
        </w:rPr>
        <w:t>дистантного</w:t>
      </w:r>
      <w:proofErr w:type="spellEnd"/>
      <w:r w:rsidRPr="00C41192">
        <w:rPr>
          <w:rFonts w:ascii="Times New Roman" w:eastAsia="Times New Roman" w:hAnsi="Times New Roman" w:cs="Times New Roman"/>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7. Огромную помощь в понимании логики излагаемого материала оказывает рубрикация, т.е. </w:t>
      </w:r>
      <w:proofErr w:type="spellStart"/>
      <w:r w:rsidRPr="00C41192">
        <w:rPr>
          <w:rFonts w:ascii="Times New Roman" w:eastAsia="Times New Roman" w:hAnsi="Times New Roman" w:cs="Times New Roman"/>
          <w:sz w:val="28"/>
          <w:szCs w:val="28"/>
        </w:rPr>
        <w:t>нумерование</w:t>
      </w:r>
      <w:proofErr w:type="spellEnd"/>
      <w:r w:rsidRPr="00C41192">
        <w:rPr>
          <w:rFonts w:ascii="Times New Roman" w:eastAsia="Times New Roman" w:hAnsi="Times New Roman" w:cs="Times New Roman"/>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занятия были обозначены своим знаком (цифрой, буквой) и отделены от других.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8. </w:t>
      </w:r>
      <w:r w:rsidRPr="00C41192">
        <w:rPr>
          <w:rFonts w:ascii="Times New Roman" w:eastAsia="Times New Roman" w:hAnsi="Times New Roman" w:cs="Times New Roman"/>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C41192">
        <w:rPr>
          <w:rFonts w:ascii="Times New Roman" w:eastAsia="Times New Roman" w:hAnsi="Times New Roman" w:cs="Times New Roman"/>
          <w:spacing w:val="-4"/>
          <w:sz w:val="28"/>
          <w:szCs w:val="28"/>
        </w:rPr>
        <w:t>конспект+память</w:t>
      </w:r>
      <w:proofErr w:type="spellEnd"/>
      <w:r w:rsidRPr="00C41192">
        <w:rPr>
          <w:rFonts w:ascii="Times New Roman" w:eastAsia="Times New Roman" w:hAnsi="Times New Roman" w:cs="Times New Roman"/>
          <w:spacing w:val="-4"/>
          <w:sz w:val="28"/>
          <w:szCs w:val="28"/>
        </w:rPr>
        <w:t>=исходный текст</w:t>
      </w:r>
      <w:r w:rsidRPr="00C41192">
        <w:rPr>
          <w:rFonts w:ascii="Times New Roman" w:eastAsia="Times New Roman" w:hAnsi="Times New Roman" w:cs="Times New Roman"/>
          <w:sz w:val="28"/>
          <w:szCs w:val="28"/>
        </w:rPr>
        <w:t>».</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10. Опорную схему </w:t>
      </w:r>
      <w:r w:rsidRPr="00C41192">
        <w:rPr>
          <w:rFonts w:ascii="Times New Roman" w:eastAsia="Times New Roman" w:hAnsi="Times New Roman" w:cs="Times New Roman"/>
          <w:spacing w:val="-2"/>
          <w:sz w:val="28"/>
          <w:szCs w:val="28"/>
        </w:rPr>
        <w:t>записывают крупно, свободно, так как скученность и мелкий шрифт затрудняют её понимание</w:t>
      </w:r>
      <w:r w:rsidRPr="00C41192">
        <w:rPr>
          <w:rFonts w:ascii="Times New Roman" w:eastAsia="Times New Roman" w:hAnsi="Times New Roman" w:cs="Times New Roman"/>
          <w:sz w:val="28"/>
          <w:szCs w:val="28"/>
        </w:rPr>
        <w:t xml:space="preserve">.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11. Очень важно выделить и четко зафиксировать идеи, вокруг которых группируется весь остальной материал.</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12. Пониманию материала и быстрому нахождению нужного помогает система акцентировок и обозначений. Во время занятия на столе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w:t>
      </w:r>
      <w:r w:rsidRPr="00C41192">
        <w:rPr>
          <w:rFonts w:ascii="Times New Roman" w:eastAsia="Times New Roman" w:hAnsi="Times New Roman" w:cs="Times New Roman"/>
          <w:sz w:val="28"/>
          <w:szCs w:val="28"/>
        </w:rPr>
        <w:lastRenderedPageBreak/>
        <w:t xml:space="preserve">подчеркивается </w:t>
      </w:r>
      <w:r w:rsidRPr="00C41192">
        <w:rPr>
          <w:rFonts w:ascii="Times New Roman" w:eastAsia="Times New Roman" w:hAnsi="Times New Roman" w:cs="Times New Roman"/>
          <w:spacing w:val="-2"/>
          <w:sz w:val="28"/>
          <w:szCs w:val="28"/>
        </w:rPr>
        <w:t>красным, формулировки – синим или черным, зеленым – фактический иллюстративный материал</w:t>
      </w:r>
      <w:r w:rsidRPr="00C41192">
        <w:rPr>
          <w:rFonts w:ascii="Times New Roman" w:eastAsia="Times New Roman" w:hAnsi="Times New Roman" w:cs="Times New Roman"/>
          <w:sz w:val="28"/>
          <w:szCs w:val="28"/>
        </w:rPr>
        <w:t xml:space="preserve">.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13. </w:t>
      </w:r>
      <w:r w:rsidRPr="00C41192">
        <w:rPr>
          <w:rFonts w:ascii="Times New Roman" w:eastAsia="Times New Roman" w:hAnsi="Times New Roman" w:cs="Times New Roman"/>
          <w:spacing w:val="-4"/>
          <w:sz w:val="28"/>
          <w:szCs w:val="28"/>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w:t>
      </w:r>
      <w:r w:rsidRPr="00C41192">
        <w:rPr>
          <w:rFonts w:ascii="Times New Roman" w:eastAsia="Times New Roman" w:hAnsi="Times New Roman" w:cs="Times New Roman"/>
          <w:sz w:val="28"/>
          <w:szCs w:val="28"/>
        </w:rPr>
        <w:t>преподавателю</w:t>
      </w:r>
      <w:r w:rsidRPr="00C41192">
        <w:rPr>
          <w:rFonts w:ascii="Times New Roman" w:eastAsia="Times New Roman" w:hAnsi="Times New Roman" w:cs="Times New Roman"/>
          <w:spacing w:val="-4"/>
          <w:sz w:val="28"/>
          <w:szCs w:val="28"/>
        </w:rPr>
        <w:t xml:space="preserve"> лучше приспособить излагаемый материал к аудитории</w:t>
      </w:r>
      <w:r w:rsidRPr="00C41192">
        <w:rPr>
          <w:rFonts w:ascii="Times New Roman" w:eastAsia="Times New Roman" w:hAnsi="Times New Roman" w:cs="Times New Roman"/>
          <w:sz w:val="28"/>
          <w:szCs w:val="28"/>
        </w:rPr>
        <w:t xml:space="preserve">.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14. Показателем внимания к учебной информации служат вопросы к преподавателю. По ходу занятия пытайтесь находить и отмечать те аспекты занятия, которые могут стать «зацепкой» для вопроса, а затем на следующих занятиях учитесь формулировать вопросы, не отвлекаясь от восприятия содержания. </w:t>
      </w:r>
    </w:p>
    <w:p w:rsidR="00C41192" w:rsidRPr="00C41192" w:rsidRDefault="00C41192" w:rsidP="00C41192">
      <w:pPr>
        <w:jc w:val="both"/>
        <w:rPr>
          <w:rFonts w:ascii="Times New Roman" w:eastAsia="Times New Roman" w:hAnsi="Times New Roman" w:cs="Times New Roman"/>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Методические указания обучающимся по подготовке</w:t>
      </w:r>
    </w:p>
    <w:p w:rsidR="00C41192" w:rsidRPr="00C41192" w:rsidRDefault="00C41192" w:rsidP="00C41192">
      <w:pPr>
        <w:jc w:val="center"/>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 к практическим занятиям </w:t>
      </w:r>
    </w:p>
    <w:p w:rsidR="00C41192" w:rsidRPr="00C41192" w:rsidRDefault="00C41192" w:rsidP="00C41192">
      <w:pPr>
        <w:jc w:val="both"/>
        <w:rPr>
          <w:rFonts w:ascii="Times New Roman" w:eastAsia="Times New Roman" w:hAnsi="Times New Roman" w:cs="Times New Roman"/>
          <w:color w:val="auto"/>
          <w:sz w:val="8"/>
          <w:szCs w:val="28"/>
        </w:rPr>
      </w:pP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Практическое занятие </w:t>
      </w:r>
      <w:r w:rsidRPr="00C41192">
        <w:rPr>
          <w:rFonts w:ascii="Times New Roman" w:eastAsia="Times New Roman" w:hAnsi="Times New Roman" w:cs="Times New Roman"/>
          <w:i/>
          <w:color w:val="auto"/>
          <w:sz w:val="28"/>
          <w:szCs w:val="20"/>
        </w:rPr>
        <w:t>–</w:t>
      </w:r>
      <w:r w:rsidRPr="00C41192">
        <w:rPr>
          <w:rFonts w:ascii="Times New Roman" w:eastAsia="Times New Roman" w:hAnsi="Times New Roman" w:cs="Times New Roman"/>
          <w:color w:val="auto"/>
          <w:sz w:val="28"/>
          <w:szCs w:val="20"/>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i/>
          <w:color w:val="auto"/>
          <w:sz w:val="28"/>
          <w:szCs w:val="20"/>
        </w:rPr>
        <w:t>При разработке устного ответа на практическом занятии можно использовать</w:t>
      </w:r>
      <w:r w:rsidRPr="00C41192">
        <w:rPr>
          <w:rFonts w:ascii="Times New Roman" w:eastAsia="Times New Roman" w:hAnsi="Times New Roman" w:cs="Times New Roman"/>
          <w:color w:val="auto"/>
          <w:sz w:val="28"/>
          <w:szCs w:val="20"/>
        </w:rPr>
        <w:t xml:space="preserve"> </w:t>
      </w:r>
      <w:r w:rsidRPr="00C41192">
        <w:rPr>
          <w:rFonts w:ascii="Times New Roman" w:eastAsia="Times New Roman" w:hAnsi="Times New Roman" w:cs="Times New Roman"/>
          <w:i/>
          <w:color w:val="auto"/>
          <w:sz w:val="28"/>
          <w:szCs w:val="20"/>
        </w:rPr>
        <w:t>классическую схему ораторского искусства. В основе этой схемы лежит 5 этапов</w:t>
      </w:r>
      <w:r w:rsidRPr="00C41192">
        <w:rPr>
          <w:rFonts w:ascii="Times New Roman" w:eastAsia="Times New Roman" w:hAnsi="Times New Roman" w:cs="Times New Roman"/>
          <w:color w:val="auto"/>
          <w:sz w:val="28"/>
          <w:szCs w:val="20"/>
        </w:rPr>
        <w:t xml:space="preserve">: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1. Подбор необходимого материала содержания предстоящего выступления.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2. Составление плана, расчленение собранного материала в необходимой логической последовательности.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3. «</w:t>
      </w:r>
      <w:r w:rsidRPr="00C41192">
        <w:rPr>
          <w:rFonts w:ascii="Times New Roman" w:eastAsia="Times New Roman" w:hAnsi="Times New Roman" w:cs="Times New Roman"/>
          <w:color w:val="auto"/>
          <w:spacing w:val="-4"/>
          <w:sz w:val="28"/>
          <w:szCs w:val="20"/>
        </w:rPr>
        <w:t>Словесное выражение», литературная обработка речи, насыщение её содержания</w:t>
      </w:r>
      <w:r w:rsidRPr="00C41192">
        <w:rPr>
          <w:rFonts w:ascii="Times New Roman" w:eastAsia="Times New Roman" w:hAnsi="Times New Roman" w:cs="Times New Roman"/>
          <w:color w:val="auto"/>
          <w:sz w:val="28"/>
          <w:szCs w:val="20"/>
        </w:rPr>
        <w:t>.</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4. Заучивание, запоминание текста речи или её отдельных аспектов (при необходимости).</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5. Произнесение речи с соответствующей интонацией, мимикой, жестами.</w:t>
      </w:r>
    </w:p>
    <w:p w:rsidR="00C41192" w:rsidRPr="00C41192" w:rsidRDefault="00C41192" w:rsidP="00C41192">
      <w:pPr>
        <w:jc w:val="center"/>
        <w:rPr>
          <w:rFonts w:ascii="Times New Roman" w:eastAsia="Times New Roman" w:hAnsi="Times New Roman" w:cs="Times New Roman"/>
          <w:color w:val="auto"/>
          <w:sz w:val="28"/>
          <w:szCs w:val="20"/>
        </w:rPr>
      </w:pPr>
      <w:r w:rsidRPr="00C41192">
        <w:rPr>
          <w:rFonts w:ascii="Times New Roman" w:eastAsia="Times New Roman" w:hAnsi="Times New Roman" w:cs="Times New Roman"/>
          <w:i/>
          <w:color w:val="auto"/>
          <w:sz w:val="28"/>
          <w:szCs w:val="20"/>
        </w:rPr>
        <w:t>Рекомендации по построению композиции устного ответа:</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1. Во введении следует: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привлечь внимание, вызвать интерес слушателей к проблеме, предмету ответа;</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объяснить, почему ваши суждения о предмете (проблеме) являются авторитетными, значимыми;</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установить контакт со слушателями путем указания на общие взгляды, прежний опыт.</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2. В предуведомлении следует:</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раскрыть историю возникновения проблемы (предмета) выступления;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показать её социальную, научную или практическую значимость;</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раскрыть известные ранее попытки её решения.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3. В процессе аргументации необходимо: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сформулировать главный тезис и дать, если это необходимо для его разъяснения, дополнительную информацию;</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lastRenderedPageBreak/>
        <w:t>- сформулировать дополнительный тезис, при необходимости сопроводив его дополнительной информацией;</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сформулировать заключение в общем виде;</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w:t>
      </w:r>
      <w:r w:rsidRPr="00C41192">
        <w:rPr>
          <w:rFonts w:ascii="Times New Roman" w:eastAsia="Times New Roman" w:hAnsi="Times New Roman" w:cs="Times New Roman"/>
          <w:color w:val="auto"/>
          <w:spacing w:val="-4"/>
          <w:sz w:val="28"/>
          <w:szCs w:val="20"/>
        </w:rPr>
        <w:t>указать на недостатки альтернативных позиций и на преимущества вашей позиции</w:t>
      </w:r>
      <w:r w:rsidRPr="00C41192">
        <w:rPr>
          <w:rFonts w:ascii="Times New Roman" w:eastAsia="Times New Roman" w:hAnsi="Times New Roman" w:cs="Times New Roman"/>
          <w:color w:val="auto"/>
          <w:sz w:val="28"/>
          <w:szCs w:val="20"/>
        </w:rPr>
        <w:t xml:space="preserve">.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4. В заключении целесообразно:</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обобщить вашу позицию по обсуждаемой проблеме, ваш окончательный вывод и решение;</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обосновать, каковы последствия в случае отказа от вашего подхода к решению проблемы. </w:t>
      </w:r>
    </w:p>
    <w:p w:rsidR="00C41192" w:rsidRPr="00C41192" w:rsidRDefault="00C41192" w:rsidP="00C41192">
      <w:pPr>
        <w:jc w:val="center"/>
        <w:rPr>
          <w:rFonts w:ascii="Times New Roman" w:eastAsia="Times New Roman" w:hAnsi="Times New Roman" w:cs="Times New Roman"/>
          <w:i/>
          <w:sz w:val="28"/>
          <w:szCs w:val="20"/>
        </w:rPr>
      </w:pPr>
      <w:r w:rsidRPr="00C41192">
        <w:rPr>
          <w:rFonts w:ascii="Times New Roman" w:eastAsia="Times New Roman" w:hAnsi="Times New Roman" w:cs="Times New Roman"/>
          <w:i/>
          <w:sz w:val="28"/>
          <w:szCs w:val="20"/>
        </w:rPr>
        <w:t>Рекомендации по составлению развернутого плана-ответа</w:t>
      </w:r>
    </w:p>
    <w:p w:rsidR="00C41192" w:rsidRPr="00C41192" w:rsidRDefault="00C41192" w:rsidP="00C41192">
      <w:pPr>
        <w:jc w:val="center"/>
        <w:rPr>
          <w:rFonts w:ascii="Times New Roman" w:eastAsia="Times New Roman" w:hAnsi="Times New Roman" w:cs="Times New Roman"/>
          <w:i/>
          <w:sz w:val="28"/>
          <w:szCs w:val="20"/>
        </w:rPr>
      </w:pPr>
      <w:r w:rsidRPr="00C41192">
        <w:rPr>
          <w:rFonts w:ascii="Times New Roman" w:eastAsia="Times New Roman" w:hAnsi="Times New Roman" w:cs="Times New Roman"/>
          <w:i/>
          <w:sz w:val="28"/>
          <w:szCs w:val="20"/>
        </w:rPr>
        <w:t>к теоретическим вопросам практического занятия</w:t>
      </w:r>
    </w:p>
    <w:p w:rsidR="00C41192" w:rsidRPr="00C41192" w:rsidRDefault="00C41192" w:rsidP="00C41192">
      <w:pPr>
        <w:tabs>
          <w:tab w:val="left" w:pos="554"/>
        </w:tabs>
        <w:jc w:val="both"/>
        <w:rPr>
          <w:rFonts w:ascii="Times New Roman" w:eastAsia="Times New Roman" w:hAnsi="Times New Roman" w:cs="Times New Roman"/>
          <w:color w:val="auto"/>
          <w:sz w:val="28"/>
          <w:szCs w:val="22"/>
        </w:rPr>
      </w:pPr>
      <w:r w:rsidRPr="00C41192">
        <w:rPr>
          <w:rFonts w:ascii="Times New Roman" w:eastAsia="Times New Roman" w:hAnsi="Times New Roman" w:cs="Times New Roman"/>
          <w:color w:val="auto"/>
          <w:sz w:val="28"/>
          <w:szCs w:val="22"/>
        </w:rPr>
        <w:t>1. Читая изучаемый материал в первый раз, подразделяйте его на основные смысловые части, выделяйте главные мысли, выводы.</w:t>
      </w:r>
    </w:p>
    <w:p w:rsidR="00C41192" w:rsidRPr="00C41192" w:rsidRDefault="00C41192" w:rsidP="00C41192">
      <w:pPr>
        <w:tabs>
          <w:tab w:val="left" w:pos="544"/>
        </w:tabs>
        <w:jc w:val="both"/>
        <w:rPr>
          <w:rFonts w:ascii="Times New Roman" w:eastAsia="Times New Roman" w:hAnsi="Times New Roman" w:cs="Times New Roman"/>
          <w:color w:val="auto"/>
          <w:sz w:val="28"/>
          <w:szCs w:val="22"/>
        </w:rPr>
      </w:pPr>
      <w:r w:rsidRPr="00C41192">
        <w:rPr>
          <w:rFonts w:ascii="Times New Roman" w:eastAsia="Times New Roman" w:hAnsi="Times New Roman" w:cs="Times New Roman"/>
          <w:color w:val="auto"/>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41192" w:rsidRPr="00C41192" w:rsidRDefault="00C41192" w:rsidP="00C41192">
      <w:pPr>
        <w:tabs>
          <w:tab w:val="left" w:pos="549"/>
        </w:tabs>
        <w:jc w:val="both"/>
        <w:rPr>
          <w:rFonts w:ascii="Times New Roman" w:eastAsia="Times New Roman" w:hAnsi="Times New Roman" w:cs="Times New Roman"/>
          <w:color w:val="auto"/>
          <w:sz w:val="28"/>
          <w:szCs w:val="22"/>
        </w:rPr>
      </w:pPr>
      <w:r w:rsidRPr="00C41192">
        <w:rPr>
          <w:rFonts w:ascii="Times New Roman" w:eastAsia="Times New Roman" w:hAnsi="Times New Roman" w:cs="Times New Roman"/>
          <w:color w:val="auto"/>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41192" w:rsidRPr="00C41192" w:rsidRDefault="00C41192" w:rsidP="00C41192">
      <w:pPr>
        <w:tabs>
          <w:tab w:val="left" w:pos="558"/>
        </w:tabs>
        <w:jc w:val="both"/>
        <w:rPr>
          <w:rFonts w:ascii="Times New Roman" w:eastAsia="Times New Roman" w:hAnsi="Times New Roman" w:cs="Times New Roman"/>
          <w:color w:val="auto"/>
          <w:sz w:val="28"/>
          <w:szCs w:val="22"/>
        </w:rPr>
      </w:pPr>
      <w:r w:rsidRPr="00C41192">
        <w:rPr>
          <w:rFonts w:ascii="Times New Roman" w:eastAsia="Times New Roman" w:hAnsi="Times New Roman" w:cs="Times New Roman"/>
          <w:color w:val="auto"/>
          <w:sz w:val="28"/>
          <w:szCs w:val="22"/>
        </w:rPr>
        <w:t>4. В конспект включайте как основные положения, так и конкретные факты, и примеры, но без их подробного описания.</w:t>
      </w:r>
    </w:p>
    <w:p w:rsidR="00C41192" w:rsidRPr="00C41192" w:rsidRDefault="00C41192" w:rsidP="00C41192">
      <w:pPr>
        <w:tabs>
          <w:tab w:val="left" w:pos="544"/>
        </w:tabs>
        <w:jc w:val="both"/>
        <w:rPr>
          <w:rFonts w:ascii="Times New Roman" w:eastAsia="Times New Roman" w:hAnsi="Times New Roman" w:cs="Times New Roman"/>
          <w:color w:val="auto"/>
          <w:sz w:val="28"/>
          <w:szCs w:val="22"/>
        </w:rPr>
      </w:pPr>
      <w:r w:rsidRPr="00C41192">
        <w:rPr>
          <w:rFonts w:ascii="Times New Roman" w:eastAsia="Times New Roman" w:hAnsi="Times New Roman" w:cs="Times New Roman"/>
          <w:color w:val="auto"/>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41192" w:rsidRPr="00C41192" w:rsidRDefault="00C41192" w:rsidP="00C41192">
      <w:pPr>
        <w:tabs>
          <w:tab w:val="left" w:pos="549"/>
        </w:tabs>
        <w:jc w:val="both"/>
        <w:rPr>
          <w:rFonts w:ascii="Times New Roman" w:eastAsia="Times New Roman" w:hAnsi="Times New Roman" w:cs="Times New Roman"/>
          <w:color w:val="auto"/>
          <w:sz w:val="28"/>
          <w:szCs w:val="22"/>
        </w:rPr>
      </w:pPr>
      <w:r w:rsidRPr="00C41192">
        <w:rPr>
          <w:rFonts w:ascii="Times New Roman" w:eastAsia="Times New Roman" w:hAnsi="Times New Roman" w:cs="Times New Roman"/>
          <w:color w:val="auto"/>
          <w:sz w:val="28"/>
          <w:szCs w:val="22"/>
        </w:rPr>
        <w:t>6. Располагайте абзацы ступеньками, применяйте цветные карандаши, маркеры, фломастеры для выделения значимых мест.</w:t>
      </w:r>
    </w:p>
    <w:p w:rsidR="00C41192" w:rsidRPr="00C41192" w:rsidRDefault="00C41192" w:rsidP="00C41192">
      <w:pPr>
        <w:jc w:val="both"/>
        <w:rPr>
          <w:rFonts w:ascii="Times New Roman" w:eastAsia="Times New Roman" w:hAnsi="Times New Roman" w:cs="Times New Roman"/>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t xml:space="preserve">Методические указания по подготовке к контрольной работе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C41192">
        <w:rPr>
          <w:rFonts w:ascii="Times New Roman" w:eastAsia="Times New Roman" w:hAnsi="Times New Roman" w:cs="Times New Roman"/>
          <w:color w:val="auto"/>
          <w:sz w:val="28"/>
          <w:szCs w:val="28"/>
        </w:rPr>
        <w:t>обучающихся</w:t>
      </w:r>
      <w:r w:rsidRPr="00C41192">
        <w:rPr>
          <w:rFonts w:ascii="Times New Roman" w:eastAsia="Times New Roman" w:hAnsi="Times New Roman" w:cs="Times New Roman"/>
          <w:color w:val="auto"/>
          <w:sz w:val="28"/>
          <w:szCs w:val="20"/>
        </w:rPr>
        <w:t xml:space="preserve"> на вопросы, которые они заранее получают от преподавателя. </w:t>
      </w:r>
    </w:p>
    <w:p w:rsidR="00C41192" w:rsidRPr="00C41192" w:rsidRDefault="00C41192" w:rsidP="00C41192">
      <w:pPr>
        <w:jc w:val="center"/>
        <w:rPr>
          <w:rFonts w:ascii="Times New Roman" w:eastAsia="Times New Roman" w:hAnsi="Times New Roman" w:cs="Times New Roman"/>
          <w:color w:val="auto"/>
          <w:sz w:val="28"/>
          <w:szCs w:val="20"/>
        </w:rPr>
      </w:pPr>
      <w:r w:rsidRPr="00C41192">
        <w:rPr>
          <w:rFonts w:ascii="Times New Roman" w:eastAsia="Times New Roman" w:hAnsi="Times New Roman" w:cs="Times New Roman"/>
          <w:i/>
          <w:color w:val="auto"/>
          <w:sz w:val="28"/>
          <w:szCs w:val="20"/>
        </w:rPr>
        <w:t>Алгоритм подготовки к контрольной работе</w:t>
      </w:r>
      <w:r w:rsidRPr="00C41192">
        <w:rPr>
          <w:rFonts w:ascii="Times New Roman" w:eastAsia="Times New Roman" w:hAnsi="Times New Roman" w:cs="Times New Roman"/>
          <w:color w:val="auto"/>
          <w:sz w:val="28"/>
          <w:szCs w:val="20"/>
        </w:rPr>
        <w:t>:</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изучение конспектов, раскрывающих материал, знание которого проверяется контрольной работой;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повторение учебного материала, полученного при подготовке к семинарским, практическим занятиям и во время их проведения;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изучение дополнительной литературы, в которой конкретизируется содержание проверяемых знаний;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составление в мысленной форме ответов на поставленные в контрольной работе вопросы;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формирование психологической установки на успешное выполнение всех заданий. </w:t>
      </w:r>
    </w:p>
    <w:p w:rsidR="00C41192" w:rsidRPr="00C41192" w:rsidRDefault="00C41192" w:rsidP="00C41192">
      <w:pPr>
        <w:jc w:val="both"/>
        <w:rPr>
          <w:rFonts w:ascii="Times New Roman" w:eastAsia="Times New Roman" w:hAnsi="Times New Roman" w:cs="Times New Roman"/>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lastRenderedPageBreak/>
        <w:t xml:space="preserve">Методические указания по подготовке устного доклада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41192" w:rsidRPr="00C41192" w:rsidRDefault="00C41192" w:rsidP="00C41192">
      <w:pPr>
        <w:jc w:val="center"/>
        <w:rPr>
          <w:rFonts w:ascii="Times New Roman" w:eastAsia="Times New Roman" w:hAnsi="Times New Roman" w:cs="Times New Roman"/>
          <w:color w:val="auto"/>
          <w:sz w:val="28"/>
          <w:szCs w:val="20"/>
        </w:rPr>
      </w:pPr>
      <w:r w:rsidRPr="00C41192">
        <w:rPr>
          <w:rFonts w:ascii="Times New Roman" w:eastAsia="Times New Roman" w:hAnsi="Times New Roman" w:cs="Times New Roman"/>
          <w:i/>
          <w:color w:val="auto"/>
          <w:sz w:val="28"/>
          <w:szCs w:val="20"/>
        </w:rPr>
        <w:t>Алгоритм выполнение задания</w:t>
      </w:r>
      <w:r w:rsidRPr="00C41192">
        <w:rPr>
          <w:rFonts w:ascii="Times New Roman" w:eastAsia="Times New Roman" w:hAnsi="Times New Roman" w:cs="Times New Roman"/>
          <w:color w:val="auto"/>
          <w:sz w:val="28"/>
          <w:szCs w:val="20"/>
        </w:rPr>
        <w:t>:</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1) четко сформулировать тему;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2) изучить и подобрать литературу, рекомендуемую по теме, выделив три источника библиографической информации: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первичные (статьи, диссертации, монографии и т д.);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вторичные (библиография, реферативные журналы, сигнальная информация, планы, граф-схемы, предметные указатели и т.д.);</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третичные (обзоры, компилятивные работы, справочные книги и т.д.);</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3) написать план, который полностью согласуется с выбранной темой и логично раскрывает ее;</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4) написать доклад, соблюдая следующие требования: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5) оформить работу в соответствии с требованиями. </w:t>
      </w:r>
    </w:p>
    <w:p w:rsidR="00C41192" w:rsidRPr="00C41192" w:rsidRDefault="00C41192" w:rsidP="00C41192">
      <w:pPr>
        <w:jc w:val="both"/>
        <w:rPr>
          <w:rFonts w:ascii="Times New Roman" w:eastAsia="Times New Roman" w:hAnsi="Times New Roman" w:cs="Times New Roman"/>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t xml:space="preserve">Методические указания по подготовке письменного конспекта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Конспект (от лат. </w:t>
      </w:r>
      <w:proofErr w:type="spellStart"/>
      <w:r w:rsidRPr="00C41192">
        <w:rPr>
          <w:rFonts w:ascii="Times New Roman" w:eastAsia="Times New Roman" w:hAnsi="Times New Roman" w:cs="Times New Roman"/>
          <w:color w:val="auto"/>
          <w:sz w:val="28"/>
          <w:szCs w:val="20"/>
        </w:rPr>
        <w:t>conspectus</w:t>
      </w:r>
      <w:proofErr w:type="spellEnd"/>
      <w:r w:rsidRPr="00C41192">
        <w:rPr>
          <w:rFonts w:ascii="Times New Roman" w:eastAsia="Times New Roman" w:hAnsi="Times New Roman" w:cs="Times New Roman"/>
          <w:color w:val="auto"/>
          <w:sz w:val="28"/>
          <w:szCs w:val="20"/>
        </w:rPr>
        <w:t xml:space="preserve">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C41192" w:rsidRPr="00C41192" w:rsidRDefault="00C41192" w:rsidP="00C41192">
      <w:pPr>
        <w:jc w:val="both"/>
        <w:rPr>
          <w:rFonts w:ascii="Times New Roman" w:eastAsia="Times New Roman" w:hAnsi="Times New Roman" w:cs="Times New Roman"/>
          <w:i/>
          <w:color w:val="auto"/>
          <w:sz w:val="28"/>
          <w:szCs w:val="20"/>
        </w:rPr>
      </w:pPr>
      <w:r w:rsidRPr="00C41192">
        <w:rPr>
          <w:rFonts w:ascii="Times New Roman" w:eastAsia="Times New Roman" w:hAnsi="Times New Roman" w:cs="Times New Roman"/>
          <w:color w:val="auto"/>
          <w:sz w:val="28"/>
          <w:szCs w:val="20"/>
        </w:rPr>
        <w:t>В процессе выполнения самостоятельной работы можно использовать следующие виды конспектов: (</w:t>
      </w:r>
      <w:r w:rsidRPr="00C41192">
        <w:rPr>
          <w:rFonts w:ascii="Times New Roman" w:eastAsia="Times New Roman" w:hAnsi="Times New Roman" w:cs="Times New Roman"/>
          <w:i/>
          <w:color w:val="auto"/>
          <w:sz w:val="28"/>
          <w:szCs w:val="20"/>
        </w:rPr>
        <w:t>преподаватель может сразу указать требуемый вид конспекта, исходя из целей и задач самостоятельной работы)</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текстуальный конспект – подробная форма изложения, основанная на выписках из текста-источника и его цитировании (с логическими связями);</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произвольный конспект – конспект, включающий несколько способов работы над материалом (выписки, цитирование, план и др.);</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lastRenderedPageBreak/>
        <w:t xml:space="preserve">- тематический конспект – разработка и освещение в конспективной форме определенного вопроса, темы;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сводный конспект – обработка нескольких текстов с целью их сопоставления, сравнения и сведения к единой конструкции;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выборочный конспект – выбор из текста информации на определенную тему. </w:t>
      </w:r>
    </w:p>
    <w:p w:rsidR="00C41192" w:rsidRPr="00C41192" w:rsidRDefault="00C41192" w:rsidP="00C41192">
      <w:pPr>
        <w:jc w:val="both"/>
        <w:rPr>
          <w:rFonts w:ascii="Times New Roman" w:eastAsia="Times New Roman" w:hAnsi="Times New Roman" w:cs="Times New Roman"/>
          <w:i/>
          <w:color w:val="auto"/>
          <w:sz w:val="28"/>
          <w:szCs w:val="20"/>
        </w:rPr>
      </w:pPr>
      <w:r w:rsidRPr="00C41192">
        <w:rPr>
          <w:rFonts w:ascii="Times New Roman" w:eastAsia="Times New Roman" w:hAnsi="Times New Roman" w:cs="Times New Roman"/>
          <w:color w:val="auto"/>
          <w:sz w:val="28"/>
          <w:szCs w:val="20"/>
        </w:rPr>
        <w:t xml:space="preserve">В процессе выполнения самостоятельной работы </w:t>
      </w:r>
      <w:r w:rsidRPr="00C41192">
        <w:rPr>
          <w:rFonts w:ascii="Times New Roman" w:eastAsia="Times New Roman" w:hAnsi="Times New Roman" w:cs="Times New Roman"/>
          <w:color w:val="auto"/>
          <w:sz w:val="28"/>
          <w:szCs w:val="28"/>
        </w:rPr>
        <w:t>обучающийся</w:t>
      </w:r>
      <w:r w:rsidRPr="00C41192">
        <w:rPr>
          <w:rFonts w:ascii="Times New Roman" w:eastAsia="Times New Roman" w:hAnsi="Times New Roman" w:cs="Times New Roman"/>
          <w:color w:val="auto"/>
          <w:sz w:val="28"/>
          <w:szCs w:val="20"/>
        </w:rPr>
        <w:t xml:space="preserve"> может использовать следующие формы конспектирования: (</w:t>
      </w:r>
      <w:r w:rsidRPr="00C41192">
        <w:rPr>
          <w:rFonts w:ascii="Times New Roman" w:eastAsia="Times New Roman" w:hAnsi="Times New Roman" w:cs="Times New Roman"/>
          <w:i/>
          <w:color w:val="auto"/>
          <w:sz w:val="28"/>
          <w:szCs w:val="20"/>
        </w:rPr>
        <w:t>преподаватель может сразу указать требуемую форму конспектирования, исходя из содержания задания и целей самостоятельной работы)</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выписки – простейшая форма конспектирования, почти дословно воспроизводящая текст;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тезисы – форма конспектирования, которая представляет собой выводы, сделанные на основе прочитанного;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цитирование – дословная выписка, которая используется, когда передать мысль автора своими словами невозможно.</w:t>
      </w:r>
    </w:p>
    <w:p w:rsidR="00C41192" w:rsidRPr="00C41192" w:rsidRDefault="00C41192" w:rsidP="00C41192">
      <w:pPr>
        <w:jc w:val="center"/>
        <w:rPr>
          <w:rFonts w:ascii="Times New Roman" w:eastAsia="Times New Roman" w:hAnsi="Times New Roman" w:cs="Times New Roman"/>
          <w:color w:val="auto"/>
          <w:sz w:val="28"/>
          <w:szCs w:val="20"/>
        </w:rPr>
      </w:pPr>
      <w:r w:rsidRPr="00C41192">
        <w:rPr>
          <w:rFonts w:ascii="Times New Roman" w:eastAsia="Times New Roman" w:hAnsi="Times New Roman" w:cs="Times New Roman"/>
          <w:i/>
          <w:color w:val="auto"/>
          <w:sz w:val="28"/>
          <w:szCs w:val="20"/>
        </w:rPr>
        <w:t>Алгоритм выполнения задания</w:t>
      </w:r>
      <w:r w:rsidRPr="00C41192">
        <w:rPr>
          <w:rFonts w:ascii="Times New Roman" w:eastAsia="Times New Roman" w:hAnsi="Times New Roman" w:cs="Times New Roman"/>
          <w:color w:val="auto"/>
          <w:sz w:val="28"/>
          <w:szCs w:val="20"/>
        </w:rPr>
        <w:t>:</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1) определить цель составления конспекта;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2) записать название текста или его части;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3) записать выходные данные текста (автор, место и год издания);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4) выделить при первичном чтении основные смысловые части текста;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5) выделить основные положения текста;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6) выделить понятия, термины, которые требуют разъяснений;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7) последовательно и кратко изложить своими словами существенные положения изучаемого материала;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8) включить в запись выводы по основным положениям, конкретным фактам и примерам (без подробного описания);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10) соблюдать правила цитирования (цитата должна быть заключена в кавычки, дана ссылка на ее источник, указана страница).</w:t>
      </w:r>
    </w:p>
    <w:p w:rsidR="00C41192" w:rsidRPr="00C41192" w:rsidRDefault="00C41192" w:rsidP="00C41192">
      <w:pPr>
        <w:jc w:val="both"/>
        <w:rPr>
          <w:rFonts w:ascii="Times New Roman" w:eastAsia="Times New Roman" w:hAnsi="Times New Roman" w:cs="Times New Roman"/>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t xml:space="preserve">Методические указания к выполнению глоссария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C41192" w:rsidRPr="00C41192" w:rsidRDefault="00C41192" w:rsidP="00C41192">
      <w:pPr>
        <w:jc w:val="center"/>
        <w:rPr>
          <w:rFonts w:ascii="Times New Roman" w:eastAsia="Times New Roman" w:hAnsi="Times New Roman" w:cs="Times New Roman"/>
          <w:color w:val="auto"/>
          <w:sz w:val="28"/>
          <w:szCs w:val="20"/>
        </w:rPr>
      </w:pPr>
      <w:r w:rsidRPr="00C41192">
        <w:rPr>
          <w:rFonts w:ascii="Times New Roman" w:eastAsia="Times New Roman" w:hAnsi="Times New Roman" w:cs="Times New Roman"/>
          <w:i/>
          <w:color w:val="auto"/>
          <w:sz w:val="28"/>
          <w:szCs w:val="20"/>
        </w:rPr>
        <w:t xml:space="preserve">Алгоритм выполнения задания: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lastRenderedPageBreak/>
        <w:t xml:space="preserve">1) внимательно прочитать работу (учебный/научный текст);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2) определить наиболее часто встречающиеся термины;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3) составить список терминов, объединенных общей тематикой;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4) расположить термины в алфавитном порядке;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5) составить статьи глоссария: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дать точную формулировку термина в именительном падеже;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объемно раскрыть смысл данного термина. </w:t>
      </w:r>
    </w:p>
    <w:p w:rsidR="00C41192" w:rsidRPr="00C41192" w:rsidRDefault="00C41192" w:rsidP="00C41192">
      <w:pPr>
        <w:jc w:val="both"/>
        <w:rPr>
          <w:rFonts w:ascii="Times New Roman" w:eastAsia="Times New Roman" w:hAnsi="Times New Roman" w:cs="Times New Roman"/>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t xml:space="preserve">Методические указания по выполнению Информационного поиска </w:t>
      </w:r>
    </w:p>
    <w:p w:rsidR="00C41192" w:rsidRPr="00C41192" w:rsidRDefault="00C41192" w:rsidP="00C41192">
      <w:pPr>
        <w:jc w:val="center"/>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t xml:space="preserve">(поиска неструктурированной информации)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Задачи современного информационного поиска: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решение вопросов моделирования;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классификация документов;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фильтрация, классификация документов;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проектирование архитектур поисковых систем и пользовательских интерфейсов;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извлечение информации (аннотирование и реферирование документов);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выбор информационно-поискового языка запроса в поисковых системах.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В процессе выполнения самостоятельной работы студент может использовать различные виды поиска (</w:t>
      </w:r>
      <w:r w:rsidRPr="00C41192">
        <w:rPr>
          <w:rFonts w:ascii="Times New Roman" w:eastAsia="Times New Roman" w:hAnsi="Times New Roman" w:cs="Times New Roman"/>
          <w:i/>
          <w:color w:val="auto"/>
          <w:sz w:val="28"/>
          <w:szCs w:val="20"/>
        </w:rPr>
        <w:t>преподаватель может сразу указать необходимый для выполнения задания вид информационного поиска)</w:t>
      </w:r>
      <w:r w:rsidRPr="00C41192">
        <w:rPr>
          <w:rFonts w:ascii="Times New Roman" w:eastAsia="Times New Roman" w:hAnsi="Times New Roman" w:cs="Times New Roman"/>
          <w:color w:val="auto"/>
          <w:sz w:val="28"/>
          <w:szCs w:val="20"/>
        </w:rPr>
        <w:t xml:space="preserve">: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поиск самих информационных источников (документов и изданий), в которых есть или может содержаться нужная информация;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C41192" w:rsidRPr="00C41192" w:rsidRDefault="00C41192" w:rsidP="00C41192">
      <w:pPr>
        <w:jc w:val="center"/>
        <w:rPr>
          <w:rFonts w:ascii="Times New Roman" w:eastAsia="Times New Roman" w:hAnsi="Times New Roman" w:cs="Times New Roman"/>
          <w:color w:val="auto"/>
          <w:sz w:val="28"/>
          <w:szCs w:val="20"/>
        </w:rPr>
      </w:pPr>
      <w:r w:rsidRPr="00C41192">
        <w:rPr>
          <w:rFonts w:ascii="Times New Roman" w:eastAsia="Times New Roman" w:hAnsi="Times New Roman" w:cs="Times New Roman"/>
          <w:i/>
          <w:color w:val="auto"/>
          <w:sz w:val="28"/>
          <w:szCs w:val="20"/>
        </w:rPr>
        <w:t xml:space="preserve">Алгоритм выполнения задания: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1) определение области знаний;</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2) выбор типа и источников данных;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3) сбор материалов, необходимых для наполнения информационной модели;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4) отбор наиболее полезной информации;</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5) выбор метода обработки информации (классификация, кластеризация, регрессионный анализ и т.д.);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6) выбор алгоритма поиска закономерностей; </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7) поиск закономерностей, формальных правил и структурных связей в собранной информации;</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8) творческая интерпретация полученных результатов.</w:t>
      </w:r>
    </w:p>
    <w:p w:rsidR="00C41192" w:rsidRPr="00C41192" w:rsidRDefault="00C41192" w:rsidP="00C41192">
      <w:pPr>
        <w:jc w:val="center"/>
        <w:rPr>
          <w:rFonts w:ascii="Times New Roman" w:eastAsia="Times New Roman" w:hAnsi="Times New Roman" w:cs="Times New Roman"/>
          <w:b/>
          <w:color w:val="auto"/>
          <w:sz w:val="28"/>
          <w:szCs w:val="20"/>
        </w:rPr>
      </w:pPr>
    </w:p>
    <w:p w:rsidR="00C41192" w:rsidRPr="00C41192" w:rsidRDefault="00C41192" w:rsidP="00C41192">
      <w:pPr>
        <w:jc w:val="center"/>
        <w:rPr>
          <w:rFonts w:ascii="Times New Roman" w:eastAsia="Times New Roman" w:hAnsi="Times New Roman" w:cs="Times New Roman"/>
          <w:b/>
          <w:bCs/>
          <w:color w:val="auto"/>
          <w:sz w:val="28"/>
          <w:szCs w:val="28"/>
        </w:rPr>
      </w:pPr>
      <w:r w:rsidRPr="00C41192">
        <w:rPr>
          <w:rFonts w:ascii="Times New Roman" w:eastAsia="Times New Roman" w:hAnsi="Times New Roman" w:cs="Times New Roman"/>
          <w:b/>
          <w:bCs/>
          <w:color w:val="auto"/>
          <w:sz w:val="28"/>
          <w:szCs w:val="28"/>
        </w:rPr>
        <w:t>Методические указания по подготовке и оформлению реферата</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w:t>
      </w:r>
      <w:r w:rsidRPr="00C41192">
        <w:rPr>
          <w:rFonts w:ascii="Times New Roman" w:eastAsia="Times New Roman" w:hAnsi="Times New Roman" w:cs="Times New Roman"/>
          <w:color w:val="auto"/>
          <w:sz w:val="28"/>
          <w:szCs w:val="28"/>
        </w:rPr>
        <w:lastRenderedPageBreak/>
        <w:t>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5. Заключение: подводятся итоги или дается обобщенный вывод по теме реферата, предлагаются рекомендации.</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41192" w:rsidRPr="00C41192" w:rsidRDefault="00C41192" w:rsidP="00C41192">
      <w:pPr>
        <w:tabs>
          <w:tab w:val="left" w:pos="360"/>
        </w:tabs>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актуальность рассматриваемой проблемы;</w:t>
      </w:r>
    </w:p>
    <w:p w:rsidR="00C41192" w:rsidRPr="00C41192" w:rsidRDefault="00C41192" w:rsidP="00C41192">
      <w:pPr>
        <w:tabs>
          <w:tab w:val="left" w:pos="360"/>
        </w:tabs>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обоснованность излагаемых проблем, вопросов, предложений;</w:t>
      </w:r>
    </w:p>
    <w:p w:rsidR="00C41192" w:rsidRPr="00C41192" w:rsidRDefault="00C41192" w:rsidP="00C41192">
      <w:pPr>
        <w:tabs>
          <w:tab w:val="left" w:pos="360"/>
        </w:tabs>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логичность, последовательность и краткость изложения;</w:t>
      </w:r>
    </w:p>
    <w:p w:rsidR="00C41192" w:rsidRPr="00C41192" w:rsidRDefault="00C41192" w:rsidP="00C41192">
      <w:pPr>
        <w:tabs>
          <w:tab w:val="left" w:pos="360"/>
        </w:tabs>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отражение мнения по проблеме реферирующего.</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C41192">
        <w:rPr>
          <w:rFonts w:ascii="Times New Roman" w:eastAsia="Times New Roman" w:hAnsi="Times New Roman" w:cs="Times New Roman"/>
          <w:color w:val="auto"/>
          <w:sz w:val="28"/>
          <w:szCs w:val="28"/>
        </w:rPr>
        <w:t>Times</w:t>
      </w:r>
      <w:proofErr w:type="spellEnd"/>
      <w:r w:rsidRPr="00C41192">
        <w:rPr>
          <w:rFonts w:ascii="Times New Roman" w:eastAsia="Times New Roman" w:hAnsi="Times New Roman" w:cs="Times New Roman"/>
          <w:color w:val="auto"/>
          <w:sz w:val="28"/>
          <w:szCs w:val="28"/>
        </w:rPr>
        <w:t xml:space="preserve"> </w:t>
      </w:r>
      <w:proofErr w:type="spellStart"/>
      <w:r w:rsidRPr="00C41192">
        <w:rPr>
          <w:rFonts w:ascii="Times New Roman" w:eastAsia="Times New Roman" w:hAnsi="Times New Roman" w:cs="Times New Roman"/>
          <w:color w:val="auto"/>
          <w:sz w:val="28"/>
          <w:szCs w:val="28"/>
        </w:rPr>
        <w:t>New</w:t>
      </w:r>
      <w:proofErr w:type="spellEnd"/>
      <w:r w:rsidRPr="00C41192">
        <w:rPr>
          <w:rFonts w:ascii="Times New Roman" w:eastAsia="Times New Roman" w:hAnsi="Times New Roman" w:cs="Times New Roman"/>
          <w:color w:val="auto"/>
          <w:sz w:val="28"/>
          <w:szCs w:val="28"/>
        </w:rPr>
        <w:t xml:space="preserve"> </w:t>
      </w:r>
      <w:proofErr w:type="spellStart"/>
      <w:r w:rsidRPr="00C41192">
        <w:rPr>
          <w:rFonts w:ascii="Times New Roman" w:eastAsia="Times New Roman" w:hAnsi="Times New Roman" w:cs="Times New Roman"/>
          <w:color w:val="auto"/>
          <w:sz w:val="28"/>
          <w:szCs w:val="28"/>
        </w:rPr>
        <w:t>Roman</w:t>
      </w:r>
      <w:proofErr w:type="spellEnd"/>
      <w:r w:rsidRPr="00C41192">
        <w:rPr>
          <w:rFonts w:ascii="Times New Roman" w:eastAsia="Times New Roman" w:hAnsi="Times New Roman" w:cs="Times New Roman"/>
          <w:color w:val="auto"/>
          <w:sz w:val="28"/>
          <w:szCs w:val="28"/>
        </w:rPr>
        <w:t xml:space="preserve">» 14 </w:t>
      </w:r>
      <w:proofErr w:type="spellStart"/>
      <w:r w:rsidRPr="00C41192">
        <w:rPr>
          <w:rFonts w:ascii="Times New Roman" w:eastAsia="Times New Roman" w:hAnsi="Times New Roman" w:cs="Times New Roman"/>
          <w:color w:val="auto"/>
          <w:sz w:val="28"/>
          <w:szCs w:val="28"/>
        </w:rPr>
        <w:t>пт</w:t>
      </w:r>
      <w:proofErr w:type="spellEnd"/>
      <w:r w:rsidRPr="00C41192">
        <w:rPr>
          <w:rFonts w:ascii="Times New Roman" w:eastAsia="Times New Roman" w:hAnsi="Times New Roman" w:cs="Times New Roman"/>
          <w:color w:val="auto"/>
          <w:sz w:val="28"/>
          <w:szCs w:val="28"/>
        </w:rPr>
        <w:t xml:space="preserve">, межстрочный интервал, поля: правое — </w:t>
      </w:r>
      <w:smartTag w:uri="urn:schemas-microsoft-com:office:smarttags" w:element="metricconverter">
        <w:smartTagPr>
          <w:attr w:name="ProductID" w:val="10 мм"/>
        </w:smartTagPr>
        <w:r w:rsidRPr="00C41192">
          <w:rPr>
            <w:rFonts w:ascii="Times New Roman" w:eastAsia="Times New Roman" w:hAnsi="Times New Roman" w:cs="Times New Roman"/>
            <w:color w:val="auto"/>
            <w:sz w:val="28"/>
            <w:szCs w:val="28"/>
          </w:rPr>
          <w:t>10 мм</w:t>
        </w:r>
      </w:smartTag>
      <w:r w:rsidRPr="00C41192">
        <w:rPr>
          <w:rFonts w:ascii="Times New Roman" w:eastAsia="Times New Roman" w:hAnsi="Times New Roman" w:cs="Times New Roman"/>
          <w:color w:val="auto"/>
          <w:sz w:val="28"/>
          <w:szCs w:val="28"/>
        </w:rPr>
        <w:t xml:space="preserve">; верхнее, левое и нижнее — </w:t>
      </w:r>
      <w:smartTag w:uri="urn:schemas-microsoft-com:office:smarttags" w:element="metricconverter">
        <w:smartTagPr>
          <w:attr w:name="ProductID" w:val="20 мм"/>
        </w:smartTagPr>
        <w:r w:rsidRPr="00C41192">
          <w:rPr>
            <w:rFonts w:ascii="Times New Roman" w:eastAsia="Times New Roman" w:hAnsi="Times New Roman" w:cs="Times New Roman"/>
            <w:color w:val="auto"/>
            <w:sz w:val="28"/>
            <w:szCs w:val="28"/>
          </w:rPr>
          <w:t>20 мм</w:t>
        </w:r>
      </w:smartTag>
      <w:r w:rsidRPr="00C41192">
        <w:rPr>
          <w:rFonts w:ascii="Times New Roman" w:eastAsia="Times New Roman" w:hAnsi="Times New Roman" w:cs="Times New Roman"/>
          <w:color w:val="auto"/>
          <w:sz w:val="28"/>
          <w:szCs w:val="28"/>
        </w:rPr>
        <w:t>. Нумерация страниц должна быть сквозной, начиная с титульного листа (на титульном листе номер не ставится).</w:t>
      </w:r>
    </w:p>
    <w:p w:rsidR="00C41192" w:rsidRPr="00C41192" w:rsidRDefault="00C41192" w:rsidP="00C41192">
      <w:pPr>
        <w:jc w:val="both"/>
        <w:rPr>
          <w:rFonts w:ascii="Times New Roman" w:eastAsia="Times New Roman" w:hAnsi="Times New Roman" w:cs="Times New Roman"/>
          <w:color w:val="auto"/>
          <w:sz w:val="28"/>
          <w:szCs w:val="20"/>
        </w:rPr>
      </w:pPr>
    </w:p>
    <w:p w:rsidR="00C41192" w:rsidRPr="00C41192" w:rsidRDefault="00C41192" w:rsidP="00C41192">
      <w:pPr>
        <w:jc w:val="center"/>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Методические указания по подготовке компьютерной презентации</w:t>
      </w:r>
    </w:p>
    <w:p w:rsidR="00C41192" w:rsidRPr="00C41192" w:rsidRDefault="00C41192" w:rsidP="00C41192">
      <w:pPr>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Компьютерная презентация: демонстрация в наглядной форме основных положений доклада, степени освоения содержания проблемы.</w:t>
      </w:r>
    </w:p>
    <w:p w:rsidR="00C41192" w:rsidRPr="00C41192" w:rsidRDefault="00C41192" w:rsidP="00C41192">
      <w:pPr>
        <w:autoSpaceDE w:val="0"/>
        <w:autoSpaceDN w:val="0"/>
        <w:adjustRightInd w:val="0"/>
        <w:jc w:val="center"/>
        <w:rPr>
          <w:rFonts w:ascii="Times New Roman" w:eastAsia="Times New Roman" w:hAnsi="Times New Roman" w:cs="Times New Roman"/>
          <w:color w:val="auto"/>
          <w:sz w:val="28"/>
          <w:szCs w:val="28"/>
        </w:rPr>
      </w:pPr>
      <w:r w:rsidRPr="00C41192">
        <w:rPr>
          <w:rFonts w:ascii="Times New Roman" w:eastAsia="Times New Roman" w:hAnsi="Times New Roman" w:cs="Times New Roman"/>
          <w:i/>
          <w:color w:val="auto"/>
          <w:sz w:val="28"/>
          <w:szCs w:val="28"/>
        </w:rPr>
        <w:t>Алгоритм подготовки компьютерной презентации</w:t>
      </w:r>
      <w:r w:rsidRPr="00C41192">
        <w:rPr>
          <w:rFonts w:ascii="Times New Roman" w:eastAsia="Times New Roman" w:hAnsi="Times New Roman" w:cs="Times New Roman"/>
          <w:color w:val="auto"/>
          <w:sz w:val="28"/>
          <w:szCs w:val="28"/>
        </w:rPr>
        <w:t>:</w:t>
      </w:r>
    </w:p>
    <w:p w:rsidR="00C41192" w:rsidRPr="00C41192" w:rsidRDefault="00C41192" w:rsidP="00C41192">
      <w:pPr>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1) подготовка и согласование с научным руководителем текста доклада;</w:t>
      </w:r>
    </w:p>
    <w:p w:rsidR="00C41192" w:rsidRPr="00C41192" w:rsidRDefault="00C41192" w:rsidP="00C41192">
      <w:pPr>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2) разработка структуры презентации;</w:t>
      </w:r>
    </w:p>
    <w:p w:rsidR="00C41192" w:rsidRPr="00C41192" w:rsidRDefault="00C41192" w:rsidP="00C41192">
      <w:pPr>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xml:space="preserve">3) создание презентации в </w:t>
      </w:r>
      <w:proofErr w:type="spellStart"/>
      <w:r w:rsidRPr="00C41192">
        <w:rPr>
          <w:rFonts w:ascii="Times New Roman" w:eastAsia="Times New Roman" w:hAnsi="Times New Roman" w:cs="Times New Roman"/>
          <w:color w:val="auto"/>
          <w:sz w:val="28"/>
          <w:szCs w:val="28"/>
        </w:rPr>
        <w:t>Power</w:t>
      </w:r>
      <w:proofErr w:type="spellEnd"/>
      <w:r w:rsidRPr="00C41192">
        <w:rPr>
          <w:rFonts w:ascii="Times New Roman" w:eastAsia="Times New Roman" w:hAnsi="Times New Roman" w:cs="Times New Roman"/>
          <w:color w:val="auto"/>
          <w:sz w:val="28"/>
          <w:szCs w:val="28"/>
        </w:rPr>
        <w:t xml:space="preserve"> </w:t>
      </w:r>
      <w:proofErr w:type="spellStart"/>
      <w:r w:rsidRPr="00C41192">
        <w:rPr>
          <w:rFonts w:ascii="Times New Roman" w:eastAsia="Times New Roman" w:hAnsi="Times New Roman" w:cs="Times New Roman"/>
          <w:color w:val="auto"/>
          <w:sz w:val="28"/>
          <w:szCs w:val="28"/>
        </w:rPr>
        <w:t>Point</w:t>
      </w:r>
      <w:proofErr w:type="spellEnd"/>
      <w:r w:rsidRPr="00C41192">
        <w:rPr>
          <w:rFonts w:ascii="Times New Roman" w:eastAsia="Times New Roman" w:hAnsi="Times New Roman" w:cs="Times New Roman"/>
          <w:color w:val="auto"/>
          <w:sz w:val="28"/>
          <w:szCs w:val="28"/>
        </w:rPr>
        <w:t>;</w:t>
      </w:r>
    </w:p>
    <w:p w:rsidR="00C41192" w:rsidRPr="00C41192" w:rsidRDefault="00C41192" w:rsidP="00C41192">
      <w:pPr>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lastRenderedPageBreak/>
        <w:t>4) репетиция доклада с использованием презентации.</w:t>
      </w:r>
    </w:p>
    <w:p w:rsidR="00C41192" w:rsidRPr="00C41192" w:rsidRDefault="00C41192" w:rsidP="00C41192">
      <w:pPr>
        <w:autoSpaceDE w:val="0"/>
        <w:autoSpaceDN w:val="0"/>
        <w:adjustRightInd w:val="0"/>
        <w:jc w:val="center"/>
        <w:rPr>
          <w:rFonts w:ascii="Times New Roman" w:eastAsia="Times New Roman" w:hAnsi="Times New Roman" w:cs="Times New Roman"/>
          <w:i/>
          <w:color w:val="auto"/>
          <w:sz w:val="28"/>
          <w:szCs w:val="28"/>
        </w:rPr>
      </w:pPr>
      <w:r w:rsidRPr="00C41192">
        <w:rPr>
          <w:rFonts w:ascii="Times New Roman" w:eastAsia="Times New Roman" w:hAnsi="Times New Roman" w:cs="Times New Roman"/>
          <w:i/>
          <w:color w:val="auto"/>
          <w:sz w:val="28"/>
          <w:szCs w:val="28"/>
        </w:rPr>
        <w:t xml:space="preserve">Требования к оформлению компьютерной презентации: </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xml:space="preserve">- Презентация должна полностью </w:t>
      </w:r>
      <w:r w:rsidRPr="00C41192">
        <w:rPr>
          <w:rFonts w:ascii="Times New Roman" w:eastAsia="Times New Roman" w:hAnsi="Times New Roman" w:cs="Times New Roman"/>
          <w:bCs/>
          <w:color w:val="auto"/>
          <w:sz w:val="28"/>
          <w:szCs w:val="28"/>
        </w:rPr>
        <w:t>соответствовать тексту вашего доклада</w:t>
      </w:r>
      <w:r w:rsidRPr="00C41192">
        <w:rPr>
          <w:rFonts w:ascii="Times New Roman" w:eastAsia="Times New Roman" w:hAnsi="Times New Roman" w:cs="Times New Roman"/>
          <w:color w:val="auto"/>
          <w:sz w:val="28"/>
          <w:szCs w:val="28"/>
        </w:rPr>
        <w:t>. В первую очередь вам необходимо составить сам текст доклада, во вторую очередь – создать презентацию.</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Титульный слайд должен содержать тему доклада и фамилию, имя и отчество докладчика.</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xml:space="preserve">- Слайды </w:t>
      </w:r>
      <w:r w:rsidRPr="00C41192">
        <w:rPr>
          <w:rFonts w:ascii="Times New Roman" w:eastAsia="Times New Roman" w:hAnsi="Times New Roman" w:cs="Times New Roman"/>
          <w:bCs/>
          <w:color w:val="auto"/>
          <w:sz w:val="28"/>
          <w:szCs w:val="28"/>
        </w:rPr>
        <w:t xml:space="preserve">не </w:t>
      </w:r>
      <w:r w:rsidRPr="00C41192">
        <w:rPr>
          <w:rFonts w:ascii="Times New Roman" w:eastAsia="Times New Roman" w:hAnsi="Times New Roman" w:cs="Times New Roman"/>
          <w:color w:val="auto"/>
          <w:sz w:val="28"/>
          <w:szCs w:val="28"/>
        </w:rPr>
        <w:t xml:space="preserve">должны быть </w:t>
      </w:r>
      <w:r w:rsidRPr="00C41192">
        <w:rPr>
          <w:rFonts w:ascii="Times New Roman" w:eastAsia="Times New Roman" w:hAnsi="Times New Roman" w:cs="Times New Roman"/>
          <w:bCs/>
          <w:color w:val="auto"/>
          <w:sz w:val="28"/>
          <w:szCs w:val="28"/>
        </w:rPr>
        <w:t xml:space="preserve">перегружены </w:t>
      </w:r>
      <w:r w:rsidRPr="00C41192">
        <w:rPr>
          <w:rFonts w:ascii="Times New Roman" w:eastAsia="Times New Roman" w:hAnsi="Times New Roman" w:cs="Times New Roman"/>
          <w:color w:val="auto"/>
          <w:sz w:val="28"/>
          <w:szCs w:val="28"/>
        </w:rPr>
        <w:t xml:space="preserve">графической и текстовой </w:t>
      </w:r>
      <w:r w:rsidRPr="00C41192">
        <w:rPr>
          <w:rFonts w:ascii="Times New Roman" w:eastAsia="Times New Roman" w:hAnsi="Times New Roman" w:cs="Times New Roman"/>
          <w:bCs/>
          <w:color w:val="auto"/>
          <w:sz w:val="28"/>
          <w:szCs w:val="28"/>
        </w:rPr>
        <w:t>информацией</w:t>
      </w:r>
      <w:r w:rsidRPr="00C41192">
        <w:rPr>
          <w:rFonts w:ascii="Times New Roman" w:eastAsia="Times New Roman" w:hAnsi="Times New Roman" w:cs="Times New Roman"/>
          <w:color w:val="auto"/>
          <w:sz w:val="28"/>
          <w:szCs w:val="28"/>
        </w:rPr>
        <w:t>, различными эффектами анимации.</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Cs/>
          <w:color w:val="auto"/>
          <w:sz w:val="28"/>
          <w:szCs w:val="28"/>
        </w:rPr>
        <w:t xml:space="preserve">- Текст </w:t>
      </w:r>
      <w:r w:rsidRPr="00C41192">
        <w:rPr>
          <w:rFonts w:ascii="Times New Roman" w:eastAsia="Times New Roman" w:hAnsi="Times New Roman" w:cs="Times New Roman"/>
          <w:color w:val="auto"/>
          <w:sz w:val="28"/>
          <w:szCs w:val="28"/>
        </w:rPr>
        <w:t xml:space="preserve">на слайдах </w:t>
      </w:r>
      <w:r w:rsidRPr="00C41192">
        <w:rPr>
          <w:rFonts w:ascii="Times New Roman" w:eastAsia="Times New Roman" w:hAnsi="Times New Roman" w:cs="Times New Roman"/>
          <w:bCs/>
          <w:color w:val="auto"/>
          <w:sz w:val="28"/>
          <w:szCs w:val="28"/>
        </w:rPr>
        <w:t xml:space="preserve">не </w:t>
      </w:r>
      <w:r w:rsidRPr="00C41192">
        <w:rPr>
          <w:rFonts w:ascii="Times New Roman" w:eastAsia="Times New Roman" w:hAnsi="Times New Roman" w:cs="Times New Roman"/>
          <w:color w:val="auto"/>
          <w:sz w:val="28"/>
          <w:szCs w:val="28"/>
        </w:rPr>
        <w:t xml:space="preserve">должен быть </w:t>
      </w:r>
      <w:r w:rsidRPr="00C41192">
        <w:rPr>
          <w:rFonts w:ascii="Times New Roman" w:eastAsia="Times New Roman" w:hAnsi="Times New Roman" w:cs="Times New Roman"/>
          <w:bCs/>
          <w:color w:val="auto"/>
          <w:sz w:val="28"/>
          <w:szCs w:val="28"/>
        </w:rPr>
        <w:t>слишком мелким (кегель 24-28).</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Cs/>
          <w:color w:val="auto"/>
          <w:sz w:val="28"/>
          <w:szCs w:val="28"/>
        </w:rPr>
        <w:t xml:space="preserve">- Предложения </w:t>
      </w:r>
      <w:r w:rsidRPr="00C41192">
        <w:rPr>
          <w:rFonts w:ascii="Times New Roman" w:eastAsia="Times New Roman" w:hAnsi="Times New Roman" w:cs="Times New Roman"/>
          <w:color w:val="auto"/>
          <w:sz w:val="28"/>
          <w:szCs w:val="28"/>
        </w:rPr>
        <w:t xml:space="preserve">должны быть короткими, максимум – </w:t>
      </w:r>
      <w:r w:rsidRPr="00C41192">
        <w:rPr>
          <w:rFonts w:ascii="Times New Roman" w:eastAsia="Times New Roman" w:hAnsi="Times New Roman" w:cs="Times New Roman"/>
          <w:bCs/>
          <w:color w:val="auto"/>
          <w:sz w:val="28"/>
          <w:szCs w:val="28"/>
        </w:rPr>
        <w:t>7 слов</w:t>
      </w:r>
      <w:r w:rsidRPr="00C41192">
        <w:rPr>
          <w:rFonts w:ascii="Times New Roman" w:eastAsia="Times New Roman" w:hAnsi="Times New Roman" w:cs="Times New Roman"/>
          <w:color w:val="auto"/>
          <w:sz w:val="28"/>
          <w:szCs w:val="28"/>
        </w:rPr>
        <w:t xml:space="preserve">. Каждая отдельная </w:t>
      </w:r>
      <w:r w:rsidRPr="00C41192">
        <w:rPr>
          <w:rFonts w:ascii="Times New Roman" w:eastAsia="Times New Roman" w:hAnsi="Times New Roman" w:cs="Times New Roman"/>
          <w:bCs/>
          <w:color w:val="auto"/>
          <w:sz w:val="28"/>
          <w:szCs w:val="28"/>
        </w:rPr>
        <w:t xml:space="preserve">информация </w:t>
      </w:r>
      <w:r w:rsidRPr="00C41192">
        <w:rPr>
          <w:rFonts w:ascii="Times New Roman" w:eastAsia="Times New Roman" w:hAnsi="Times New Roman" w:cs="Times New Roman"/>
          <w:color w:val="auto"/>
          <w:sz w:val="28"/>
          <w:szCs w:val="28"/>
        </w:rPr>
        <w:t xml:space="preserve">должна быть в отдельном предложении или </w:t>
      </w:r>
      <w:r w:rsidRPr="00C41192">
        <w:rPr>
          <w:rFonts w:ascii="Times New Roman" w:eastAsia="Times New Roman" w:hAnsi="Times New Roman" w:cs="Times New Roman"/>
          <w:bCs/>
          <w:color w:val="auto"/>
          <w:sz w:val="28"/>
          <w:szCs w:val="28"/>
        </w:rPr>
        <w:t>на отдельном слайде</w:t>
      </w:r>
      <w:r w:rsidRPr="00C41192">
        <w:rPr>
          <w:rFonts w:ascii="Times New Roman" w:eastAsia="Times New Roman" w:hAnsi="Times New Roman" w:cs="Times New Roman"/>
          <w:color w:val="auto"/>
          <w:sz w:val="28"/>
          <w:szCs w:val="28"/>
        </w:rPr>
        <w:t>.</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Cs/>
          <w:color w:val="auto"/>
          <w:sz w:val="28"/>
          <w:szCs w:val="28"/>
        </w:rPr>
        <w:t xml:space="preserve">- Тезисы </w:t>
      </w:r>
      <w:r w:rsidRPr="00C41192">
        <w:rPr>
          <w:rFonts w:ascii="Times New Roman" w:eastAsia="Times New Roman" w:hAnsi="Times New Roman" w:cs="Times New Roman"/>
          <w:color w:val="auto"/>
          <w:sz w:val="28"/>
          <w:szCs w:val="28"/>
        </w:rPr>
        <w:t xml:space="preserve">доклада должны быть </w:t>
      </w:r>
      <w:r w:rsidRPr="00C41192">
        <w:rPr>
          <w:rFonts w:ascii="Times New Roman" w:eastAsia="Times New Roman" w:hAnsi="Times New Roman" w:cs="Times New Roman"/>
          <w:bCs/>
          <w:color w:val="auto"/>
          <w:sz w:val="28"/>
          <w:szCs w:val="28"/>
        </w:rPr>
        <w:t>общепонятными</w:t>
      </w:r>
      <w:r w:rsidRPr="00C41192">
        <w:rPr>
          <w:rFonts w:ascii="Times New Roman" w:eastAsia="Times New Roman" w:hAnsi="Times New Roman" w:cs="Times New Roman"/>
          <w:color w:val="auto"/>
          <w:sz w:val="28"/>
          <w:szCs w:val="28"/>
        </w:rPr>
        <w:t>.</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Cs/>
          <w:color w:val="auto"/>
          <w:sz w:val="28"/>
          <w:szCs w:val="28"/>
        </w:rPr>
        <w:t xml:space="preserve">- Не допускаются </w:t>
      </w:r>
      <w:r w:rsidRPr="00C41192">
        <w:rPr>
          <w:rFonts w:ascii="Times New Roman" w:eastAsia="Times New Roman" w:hAnsi="Times New Roman" w:cs="Times New Roman"/>
          <w:color w:val="auto"/>
          <w:sz w:val="28"/>
          <w:szCs w:val="28"/>
        </w:rPr>
        <w:t xml:space="preserve">орфографические </w:t>
      </w:r>
      <w:r w:rsidRPr="00C41192">
        <w:rPr>
          <w:rFonts w:ascii="Times New Roman" w:eastAsia="Times New Roman" w:hAnsi="Times New Roman" w:cs="Times New Roman"/>
          <w:bCs/>
          <w:color w:val="auto"/>
          <w:sz w:val="28"/>
          <w:szCs w:val="28"/>
        </w:rPr>
        <w:t xml:space="preserve">ошибки </w:t>
      </w:r>
      <w:r w:rsidRPr="00C41192">
        <w:rPr>
          <w:rFonts w:ascii="Times New Roman" w:eastAsia="Times New Roman" w:hAnsi="Times New Roman" w:cs="Times New Roman"/>
          <w:color w:val="auto"/>
          <w:sz w:val="28"/>
          <w:szCs w:val="28"/>
        </w:rPr>
        <w:t>в тексте презентации!</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bCs/>
          <w:sz w:val="28"/>
          <w:szCs w:val="28"/>
        </w:rPr>
      </w:pPr>
      <w:r w:rsidRPr="00C41192">
        <w:rPr>
          <w:rFonts w:ascii="Times New Roman" w:eastAsia="Times New Roman" w:hAnsi="Times New Roman" w:cs="Times New Roman"/>
          <w:bCs/>
          <w:color w:val="auto"/>
          <w:sz w:val="28"/>
          <w:szCs w:val="28"/>
        </w:rPr>
        <w:t xml:space="preserve">- Иллюстрации </w:t>
      </w:r>
      <w:r w:rsidRPr="00C41192">
        <w:rPr>
          <w:rFonts w:ascii="Times New Roman" w:eastAsia="Times New Roman" w:hAnsi="Times New Roman" w:cs="Times New Roman"/>
          <w:color w:val="auto"/>
          <w:sz w:val="28"/>
          <w:szCs w:val="28"/>
        </w:rPr>
        <w:t xml:space="preserve">(рисунки, графики, таблицы) должны иметь </w:t>
      </w:r>
      <w:r w:rsidRPr="00C41192">
        <w:rPr>
          <w:rFonts w:ascii="Times New Roman" w:eastAsia="Times New Roman" w:hAnsi="Times New Roman" w:cs="Times New Roman"/>
          <w:bCs/>
          <w:color w:val="auto"/>
          <w:sz w:val="28"/>
          <w:szCs w:val="28"/>
        </w:rPr>
        <w:t>четкое</w:t>
      </w:r>
      <w:r w:rsidRPr="00C41192">
        <w:rPr>
          <w:rFonts w:ascii="Times New Roman" w:eastAsia="Times New Roman" w:hAnsi="Times New Roman" w:cs="Times New Roman"/>
          <w:color w:val="auto"/>
          <w:sz w:val="28"/>
          <w:szCs w:val="28"/>
        </w:rPr>
        <w:t xml:space="preserve">, краткое и выразительное </w:t>
      </w:r>
      <w:r w:rsidRPr="00C41192">
        <w:rPr>
          <w:rFonts w:ascii="Times New Roman" w:eastAsia="Times New Roman" w:hAnsi="Times New Roman" w:cs="Times New Roman"/>
          <w:bCs/>
          <w:color w:val="auto"/>
          <w:sz w:val="28"/>
          <w:szCs w:val="28"/>
        </w:rPr>
        <w:t>название</w:t>
      </w:r>
      <w:r w:rsidRPr="00C41192">
        <w:rPr>
          <w:rFonts w:ascii="Times New Roman" w:eastAsia="Times New Roman" w:hAnsi="Times New Roman" w:cs="Times New Roman"/>
          <w:color w:val="auto"/>
          <w:sz w:val="28"/>
          <w:szCs w:val="28"/>
        </w:rPr>
        <w:t>.</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 В </w:t>
      </w:r>
      <w:r w:rsidRPr="00C41192">
        <w:rPr>
          <w:rFonts w:ascii="Times New Roman" w:eastAsia="Times New Roman" w:hAnsi="Times New Roman" w:cs="Times New Roman"/>
          <w:bCs/>
          <w:sz w:val="28"/>
          <w:szCs w:val="28"/>
        </w:rPr>
        <w:t xml:space="preserve">дизайне </w:t>
      </w:r>
      <w:r w:rsidRPr="00C41192">
        <w:rPr>
          <w:rFonts w:ascii="Times New Roman" w:eastAsia="Times New Roman" w:hAnsi="Times New Roman" w:cs="Times New Roman"/>
          <w:sz w:val="28"/>
          <w:szCs w:val="28"/>
        </w:rPr>
        <w:t xml:space="preserve">презентации придерживайтесь принципа </w:t>
      </w:r>
      <w:r w:rsidRPr="00C41192">
        <w:rPr>
          <w:rFonts w:ascii="Times New Roman" w:eastAsia="Times New Roman" w:hAnsi="Times New Roman" w:cs="Times New Roman"/>
          <w:bCs/>
          <w:sz w:val="28"/>
          <w:szCs w:val="28"/>
        </w:rPr>
        <w:t>«чем меньше, тем лучше»</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sz w:val="28"/>
          <w:szCs w:val="28"/>
        </w:rPr>
      </w:pPr>
      <w:r w:rsidRPr="00C41192">
        <w:rPr>
          <w:rFonts w:ascii="Times New Roman" w:eastAsia="Times New Roman" w:hAnsi="Times New Roman" w:cs="Times New Roman"/>
          <w:bCs/>
          <w:sz w:val="28"/>
          <w:szCs w:val="28"/>
        </w:rPr>
        <w:t xml:space="preserve">- Не </w:t>
      </w:r>
      <w:r w:rsidRPr="00C41192">
        <w:rPr>
          <w:rFonts w:ascii="Times New Roman" w:eastAsia="Times New Roman" w:hAnsi="Times New Roman" w:cs="Times New Roman"/>
          <w:sz w:val="28"/>
          <w:szCs w:val="28"/>
        </w:rPr>
        <w:t xml:space="preserve">следует использовать </w:t>
      </w:r>
      <w:r w:rsidRPr="00C41192">
        <w:rPr>
          <w:rFonts w:ascii="Times New Roman" w:eastAsia="Times New Roman" w:hAnsi="Times New Roman" w:cs="Times New Roman"/>
          <w:bCs/>
          <w:sz w:val="28"/>
          <w:szCs w:val="28"/>
        </w:rPr>
        <w:t xml:space="preserve">более 3 </w:t>
      </w:r>
      <w:r w:rsidRPr="00C41192">
        <w:rPr>
          <w:rFonts w:ascii="Times New Roman" w:eastAsia="Times New Roman" w:hAnsi="Times New Roman" w:cs="Times New Roman"/>
          <w:sz w:val="28"/>
          <w:szCs w:val="28"/>
        </w:rPr>
        <w:t xml:space="preserve">различных </w:t>
      </w:r>
      <w:r w:rsidRPr="00C41192">
        <w:rPr>
          <w:rFonts w:ascii="Times New Roman" w:eastAsia="Times New Roman" w:hAnsi="Times New Roman" w:cs="Times New Roman"/>
          <w:bCs/>
          <w:sz w:val="28"/>
          <w:szCs w:val="28"/>
        </w:rPr>
        <w:t xml:space="preserve">цветов </w:t>
      </w:r>
      <w:r w:rsidRPr="00C41192">
        <w:rPr>
          <w:rFonts w:ascii="Times New Roman" w:eastAsia="Times New Roman" w:hAnsi="Times New Roman" w:cs="Times New Roman"/>
          <w:sz w:val="28"/>
          <w:szCs w:val="28"/>
        </w:rPr>
        <w:t>на одном слайде.</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bCs/>
          <w:sz w:val="28"/>
          <w:szCs w:val="28"/>
        </w:rPr>
      </w:pPr>
      <w:r w:rsidRPr="00C41192">
        <w:rPr>
          <w:rFonts w:ascii="Times New Roman" w:eastAsia="Times New Roman" w:hAnsi="Times New Roman" w:cs="Times New Roman"/>
          <w:bCs/>
          <w:sz w:val="28"/>
          <w:szCs w:val="28"/>
        </w:rPr>
        <w:t>- Остерегайтесь светлых цветов</w:t>
      </w:r>
      <w:r w:rsidRPr="00C41192">
        <w:rPr>
          <w:rFonts w:ascii="Times New Roman" w:eastAsia="Times New Roman" w:hAnsi="Times New Roman" w:cs="Times New Roman"/>
          <w:sz w:val="28"/>
          <w:szCs w:val="28"/>
        </w:rPr>
        <w:t>, они плохо видны издали.</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 Сочетание цветов фона и текста должно быть таким, чтобы </w:t>
      </w:r>
      <w:r w:rsidRPr="00C41192">
        <w:rPr>
          <w:rFonts w:ascii="Times New Roman" w:eastAsia="Times New Roman" w:hAnsi="Times New Roman" w:cs="Times New Roman"/>
          <w:bCs/>
          <w:sz w:val="28"/>
          <w:szCs w:val="28"/>
        </w:rPr>
        <w:t xml:space="preserve">текст легко </w:t>
      </w:r>
      <w:r w:rsidRPr="00C41192">
        <w:rPr>
          <w:rFonts w:ascii="Times New Roman" w:eastAsia="Times New Roman" w:hAnsi="Times New Roman" w:cs="Times New Roman"/>
          <w:sz w:val="28"/>
          <w:szCs w:val="28"/>
        </w:rPr>
        <w:t xml:space="preserve">мог быть </w:t>
      </w:r>
      <w:r w:rsidRPr="00C41192">
        <w:rPr>
          <w:rFonts w:ascii="Times New Roman" w:eastAsia="Times New Roman" w:hAnsi="Times New Roman" w:cs="Times New Roman"/>
          <w:bCs/>
          <w:sz w:val="28"/>
          <w:szCs w:val="28"/>
        </w:rPr>
        <w:t>прочитан</w:t>
      </w:r>
      <w:r w:rsidRPr="00C41192">
        <w:rPr>
          <w:rFonts w:ascii="Times New Roman" w:eastAsia="Times New Roman" w:hAnsi="Times New Roman" w:cs="Times New Roman"/>
          <w:sz w:val="28"/>
          <w:szCs w:val="28"/>
        </w:rPr>
        <w:t xml:space="preserve">. Лучшее сочетание: </w:t>
      </w:r>
      <w:r w:rsidRPr="00C41192">
        <w:rPr>
          <w:rFonts w:ascii="Times New Roman" w:eastAsia="Times New Roman" w:hAnsi="Times New Roman" w:cs="Times New Roman"/>
          <w:bCs/>
          <w:sz w:val="28"/>
          <w:szCs w:val="28"/>
        </w:rPr>
        <w:t>белый фон, черный текст</w:t>
      </w:r>
      <w:r w:rsidRPr="00C41192">
        <w:rPr>
          <w:rFonts w:ascii="Times New Roman" w:eastAsia="Times New Roman" w:hAnsi="Times New Roman" w:cs="Times New Roman"/>
          <w:sz w:val="28"/>
          <w:szCs w:val="28"/>
        </w:rPr>
        <w:t xml:space="preserve">. В качестве основного шрифта рекомендуется использовать </w:t>
      </w:r>
      <w:r w:rsidRPr="00C41192">
        <w:rPr>
          <w:rFonts w:ascii="Times New Roman" w:eastAsia="Times New Roman" w:hAnsi="Times New Roman" w:cs="Times New Roman"/>
          <w:bCs/>
          <w:sz w:val="28"/>
          <w:szCs w:val="28"/>
        </w:rPr>
        <w:t xml:space="preserve">черный </w:t>
      </w:r>
      <w:r w:rsidRPr="00C41192">
        <w:rPr>
          <w:rFonts w:ascii="Times New Roman" w:eastAsia="Times New Roman" w:hAnsi="Times New Roman" w:cs="Times New Roman"/>
          <w:sz w:val="28"/>
          <w:szCs w:val="28"/>
        </w:rPr>
        <w:t xml:space="preserve">или </w:t>
      </w:r>
      <w:r w:rsidRPr="00C41192">
        <w:rPr>
          <w:rFonts w:ascii="Times New Roman" w:eastAsia="Times New Roman" w:hAnsi="Times New Roman" w:cs="Times New Roman"/>
          <w:bCs/>
          <w:color w:val="0F243E"/>
          <w:sz w:val="28"/>
          <w:szCs w:val="28"/>
        </w:rPr>
        <w:t>темно-синий.</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bCs/>
          <w:sz w:val="28"/>
          <w:szCs w:val="28"/>
        </w:rPr>
      </w:pPr>
      <w:r w:rsidRPr="00C41192">
        <w:rPr>
          <w:rFonts w:ascii="Times New Roman" w:eastAsia="Times New Roman" w:hAnsi="Times New Roman" w:cs="Times New Roman"/>
          <w:sz w:val="28"/>
          <w:szCs w:val="28"/>
        </w:rPr>
        <w:t xml:space="preserve">- Лучше использовать </w:t>
      </w:r>
      <w:r w:rsidRPr="00C41192">
        <w:rPr>
          <w:rFonts w:ascii="Times New Roman" w:eastAsia="Times New Roman" w:hAnsi="Times New Roman" w:cs="Times New Roman"/>
          <w:bCs/>
          <w:sz w:val="28"/>
          <w:szCs w:val="28"/>
        </w:rPr>
        <w:t xml:space="preserve">одну цветовую гамму </w:t>
      </w:r>
      <w:r w:rsidRPr="00C41192">
        <w:rPr>
          <w:rFonts w:ascii="Times New Roman" w:eastAsia="Times New Roman" w:hAnsi="Times New Roman" w:cs="Times New Roman"/>
          <w:sz w:val="28"/>
          <w:szCs w:val="28"/>
        </w:rPr>
        <w:t>во всей презентации, а не различные стили для каждого слайда.</w:t>
      </w:r>
    </w:p>
    <w:p w:rsidR="00C41192" w:rsidRPr="00C41192" w:rsidRDefault="00C41192" w:rsidP="00C41192">
      <w:pPr>
        <w:tabs>
          <w:tab w:val="left" w:pos="360"/>
        </w:tabs>
        <w:autoSpaceDE w:val="0"/>
        <w:autoSpaceDN w:val="0"/>
        <w:adjustRightInd w:val="0"/>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sz w:val="28"/>
          <w:szCs w:val="28"/>
        </w:rPr>
        <w:t xml:space="preserve">- Используйте только </w:t>
      </w:r>
      <w:r w:rsidRPr="00C41192">
        <w:rPr>
          <w:rFonts w:ascii="Times New Roman" w:eastAsia="Times New Roman" w:hAnsi="Times New Roman" w:cs="Times New Roman"/>
          <w:bCs/>
          <w:sz w:val="28"/>
          <w:szCs w:val="28"/>
        </w:rPr>
        <w:t>один вид шрифта</w:t>
      </w:r>
      <w:r w:rsidRPr="00C41192">
        <w:rPr>
          <w:rFonts w:ascii="Times New Roman" w:eastAsia="Times New Roman" w:hAnsi="Times New Roman" w:cs="Times New Roman"/>
          <w:sz w:val="28"/>
          <w:szCs w:val="28"/>
        </w:rPr>
        <w:t xml:space="preserve">. Лучше использовать </w:t>
      </w:r>
      <w:r w:rsidRPr="00C41192">
        <w:rPr>
          <w:rFonts w:ascii="Times New Roman" w:eastAsia="Times New Roman" w:hAnsi="Times New Roman" w:cs="Times New Roman"/>
          <w:bCs/>
          <w:sz w:val="28"/>
          <w:szCs w:val="28"/>
        </w:rPr>
        <w:t xml:space="preserve">простой печатный шрифт </w:t>
      </w:r>
      <w:r w:rsidRPr="00C41192">
        <w:rPr>
          <w:rFonts w:ascii="Times New Roman" w:eastAsia="Times New Roman" w:hAnsi="Times New Roman" w:cs="Times New Roman"/>
          <w:sz w:val="28"/>
          <w:szCs w:val="28"/>
        </w:rPr>
        <w:t>вместо экзотических и витиеватых шрифтов.</w:t>
      </w:r>
    </w:p>
    <w:p w:rsidR="00C41192" w:rsidRPr="00C41192" w:rsidRDefault="00C41192" w:rsidP="00C41192">
      <w:pPr>
        <w:tabs>
          <w:tab w:val="left" w:pos="360"/>
        </w:tabs>
        <w:autoSpaceDE w:val="0"/>
        <w:autoSpaceDN w:val="0"/>
        <w:adjustRightInd w:val="0"/>
        <w:jc w:val="both"/>
        <w:rPr>
          <w:rFonts w:ascii="Times New Roman" w:eastAsia="Calibri" w:hAnsi="Times New Roman" w:cs="Times New Roman"/>
          <w:color w:val="auto"/>
          <w:sz w:val="28"/>
          <w:szCs w:val="28"/>
        </w:rPr>
      </w:pPr>
      <w:r w:rsidRPr="00C41192">
        <w:rPr>
          <w:rFonts w:ascii="Times New Roman" w:eastAsia="Times New Roman" w:hAnsi="Times New Roman" w:cs="Times New Roman"/>
          <w:color w:val="auto"/>
          <w:sz w:val="28"/>
          <w:szCs w:val="28"/>
        </w:rPr>
        <w:t>- Финальным слайдом, как правило, благодарят за внимание</w:t>
      </w:r>
      <w:bookmarkStart w:id="1" w:name=".D0.A1.D0.BE.D0.B2.D0.B5.D1.82.D1.8B_.D0"/>
      <w:bookmarkEnd w:id="1"/>
      <w:r w:rsidRPr="00C41192">
        <w:rPr>
          <w:rFonts w:ascii="Times New Roman" w:eastAsia="Times New Roman" w:hAnsi="Times New Roman" w:cs="Times New Roman"/>
          <w:color w:val="auto"/>
          <w:sz w:val="28"/>
          <w:szCs w:val="28"/>
        </w:rPr>
        <w:t>, дают информацию для контактов.</w:t>
      </w:r>
    </w:p>
    <w:p w:rsidR="00C41192" w:rsidRPr="00C41192" w:rsidRDefault="00C41192" w:rsidP="00C41192">
      <w:pPr>
        <w:jc w:val="center"/>
        <w:rPr>
          <w:rFonts w:ascii="Times New Roman" w:eastAsia="Times New Roman" w:hAnsi="Times New Roman" w:cs="Times New Roman"/>
          <w:sz w:val="28"/>
          <w:szCs w:val="28"/>
        </w:rPr>
      </w:pPr>
      <w:bookmarkStart w:id="2" w:name=".D0.A1.D0.BA.D0.BE.D0.BB.D1.8C.D0.BA.D0."/>
      <w:bookmarkEnd w:id="2"/>
      <w:r w:rsidRPr="00C41192">
        <w:rPr>
          <w:rFonts w:ascii="Times New Roman" w:eastAsia="Times New Roman" w:hAnsi="Times New Roman" w:cs="Times New Roman"/>
          <w:i/>
          <w:iCs/>
          <w:sz w:val="28"/>
          <w:szCs w:val="28"/>
        </w:rPr>
        <w:t xml:space="preserve">Требования к тексту презентации: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не пишите длинно;</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разбивайте текстовую информацию на слайды;</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используйте заголовки и подзаголовки;</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для повышения удобочитаемости используйте: форматирование, списки, подбор шрифтов.</w:t>
      </w:r>
    </w:p>
    <w:p w:rsidR="00C41192" w:rsidRPr="00C41192" w:rsidRDefault="00C41192" w:rsidP="00C41192">
      <w:pPr>
        <w:jc w:val="center"/>
        <w:rPr>
          <w:rFonts w:ascii="Times New Roman" w:eastAsia="Times New Roman" w:hAnsi="Times New Roman" w:cs="Times New Roman"/>
          <w:i/>
          <w:iCs/>
          <w:sz w:val="28"/>
          <w:szCs w:val="28"/>
        </w:rPr>
      </w:pPr>
    </w:p>
    <w:p w:rsidR="00C41192" w:rsidRPr="00C41192" w:rsidRDefault="00C41192" w:rsidP="00C41192">
      <w:pPr>
        <w:jc w:val="center"/>
        <w:rPr>
          <w:rFonts w:ascii="Times New Roman" w:eastAsia="Times New Roman" w:hAnsi="Times New Roman" w:cs="Times New Roman"/>
          <w:i/>
          <w:iCs/>
          <w:sz w:val="28"/>
          <w:szCs w:val="28"/>
        </w:rPr>
      </w:pPr>
    </w:p>
    <w:p w:rsidR="00C41192" w:rsidRPr="00C41192" w:rsidRDefault="00C41192" w:rsidP="00C41192">
      <w:pPr>
        <w:jc w:val="center"/>
        <w:rPr>
          <w:rFonts w:ascii="Times New Roman" w:eastAsia="Times New Roman" w:hAnsi="Times New Roman" w:cs="Times New Roman"/>
          <w:sz w:val="28"/>
          <w:szCs w:val="28"/>
        </w:rPr>
      </w:pPr>
      <w:r w:rsidRPr="00C41192">
        <w:rPr>
          <w:rFonts w:ascii="Times New Roman" w:eastAsia="Times New Roman" w:hAnsi="Times New Roman" w:cs="Times New Roman"/>
          <w:i/>
          <w:iCs/>
          <w:sz w:val="28"/>
          <w:szCs w:val="28"/>
        </w:rPr>
        <w:t xml:space="preserve">Требования к фону презентации: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C41192" w:rsidRPr="00C41192" w:rsidRDefault="00C41192" w:rsidP="00C41192">
      <w:pPr>
        <w:jc w:val="center"/>
        <w:rPr>
          <w:rFonts w:ascii="Times New Roman" w:eastAsia="Times New Roman" w:hAnsi="Times New Roman" w:cs="Times New Roman"/>
          <w:sz w:val="28"/>
          <w:szCs w:val="28"/>
        </w:rPr>
      </w:pPr>
      <w:r w:rsidRPr="00C41192">
        <w:rPr>
          <w:rFonts w:ascii="Times New Roman" w:eastAsia="Times New Roman" w:hAnsi="Times New Roman" w:cs="Times New Roman"/>
          <w:i/>
          <w:iCs/>
          <w:sz w:val="28"/>
          <w:szCs w:val="28"/>
        </w:rPr>
        <w:t xml:space="preserve">Требования к иллюстрациям презентации: </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 Чем </w:t>
      </w:r>
      <w:proofErr w:type="spellStart"/>
      <w:r w:rsidRPr="00C41192">
        <w:rPr>
          <w:rFonts w:ascii="Times New Roman" w:eastAsia="Times New Roman" w:hAnsi="Times New Roman" w:cs="Times New Roman"/>
          <w:sz w:val="28"/>
          <w:szCs w:val="28"/>
        </w:rPr>
        <w:t>абстрактнее</w:t>
      </w:r>
      <w:proofErr w:type="spellEnd"/>
      <w:r w:rsidRPr="00C41192">
        <w:rPr>
          <w:rFonts w:ascii="Times New Roman" w:eastAsia="Times New Roman" w:hAnsi="Times New Roman" w:cs="Times New Roman"/>
          <w:sz w:val="28"/>
          <w:szCs w:val="28"/>
        </w:rPr>
        <w:t xml:space="preserve"> материал, тем действеннее иллюстрация.</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Что можно изобразить, лучше не описывать словами.</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Изображать то, что трудно или невозможно описать словами.</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 Используйте </w:t>
      </w:r>
      <w:r w:rsidRPr="00C41192">
        <w:rPr>
          <w:rFonts w:ascii="Times New Roman" w:eastAsia="Times New Roman" w:hAnsi="Times New Roman" w:cs="Times New Roman"/>
          <w:bCs/>
          <w:sz w:val="28"/>
          <w:szCs w:val="28"/>
        </w:rPr>
        <w:t xml:space="preserve">анимацию, </w:t>
      </w:r>
      <w:r w:rsidRPr="00C41192">
        <w:rPr>
          <w:rFonts w:ascii="Times New Roman" w:eastAsia="Times New Roman" w:hAnsi="Times New Roman" w:cs="Times New Roman"/>
          <w:sz w:val="28"/>
          <w:szCs w:val="28"/>
        </w:rPr>
        <w:t>как одно из эффективных средств привлечения внимания пользователя и управления им.</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xml:space="preserve">- Используйте </w:t>
      </w:r>
      <w:r w:rsidRPr="00C41192">
        <w:rPr>
          <w:rFonts w:ascii="Times New Roman" w:eastAsia="Times New Roman" w:hAnsi="Times New Roman" w:cs="Times New Roman"/>
          <w:bCs/>
          <w:sz w:val="28"/>
          <w:szCs w:val="28"/>
        </w:rPr>
        <w:t>видеоинформацию,</w:t>
      </w:r>
      <w:r w:rsidRPr="00C41192">
        <w:rPr>
          <w:rFonts w:ascii="Times New Roman" w:eastAsia="Times New Roman" w:hAnsi="Times New Roman" w:cs="Times New Roman"/>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41192" w:rsidRPr="00C41192" w:rsidRDefault="00C41192" w:rsidP="00C41192">
      <w:pPr>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41192" w:rsidRPr="00C41192" w:rsidRDefault="00C41192" w:rsidP="00C41192">
      <w:pPr>
        <w:tabs>
          <w:tab w:val="left" w:pos="1134"/>
        </w:tabs>
        <w:contextualSpacing/>
        <w:jc w:val="both"/>
        <w:rPr>
          <w:rFonts w:ascii="Times New Roman" w:eastAsia="Times New Roman" w:hAnsi="Times New Roman" w:cs="Times New Roman"/>
          <w:color w:val="auto"/>
          <w:sz w:val="28"/>
          <w:szCs w:val="28"/>
        </w:rPr>
      </w:pPr>
    </w:p>
    <w:p w:rsidR="00C41192" w:rsidRPr="00C41192" w:rsidRDefault="00C41192" w:rsidP="00C41192">
      <w:pPr>
        <w:jc w:val="center"/>
        <w:rPr>
          <w:rFonts w:ascii="Times New Roman" w:eastAsia="+mn-ea" w:hAnsi="Times New Roman" w:cs="Times New Roman"/>
          <w:b/>
          <w:bCs/>
          <w:kern w:val="24"/>
        </w:rPr>
      </w:pPr>
    </w:p>
    <w:p w:rsidR="00C41192" w:rsidRPr="00C41192" w:rsidRDefault="00C41192" w:rsidP="00C41192">
      <w:pPr>
        <w:jc w:val="center"/>
        <w:rPr>
          <w:rFonts w:ascii="Times New Roman" w:eastAsia="Times New Roman" w:hAnsi="Times New Roman" w:cs="Times New Roman"/>
          <w:color w:val="auto"/>
          <w:sz w:val="28"/>
          <w:szCs w:val="28"/>
        </w:rPr>
      </w:pPr>
      <w:r w:rsidRPr="00C41192">
        <w:rPr>
          <w:rFonts w:ascii="Times New Roman" w:eastAsia="+mn-ea" w:hAnsi="Times New Roman" w:cs="Times New Roman"/>
          <w:b/>
          <w:bCs/>
          <w:kern w:val="24"/>
          <w:sz w:val="28"/>
          <w:szCs w:val="28"/>
        </w:rPr>
        <w:t>Методические указания обучающимся по подготовке</w:t>
      </w:r>
    </w:p>
    <w:p w:rsidR="00C41192" w:rsidRPr="00C41192" w:rsidRDefault="00C41192" w:rsidP="00C41192">
      <w:pPr>
        <w:jc w:val="center"/>
        <w:rPr>
          <w:rFonts w:ascii="Times New Roman" w:eastAsia="+mn-ea" w:hAnsi="Times New Roman" w:cs="Times New Roman"/>
          <w:b/>
          <w:bCs/>
          <w:kern w:val="24"/>
          <w:sz w:val="28"/>
          <w:szCs w:val="28"/>
        </w:rPr>
      </w:pPr>
      <w:r w:rsidRPr="00C41192">
        <w:rPr>
          <w:rFonts w:ascii="Times New Roman" w:eastAsia="+mn-ea" w:hAnsi="Times New Roman" w:cs="Times New Roman"/>
          <w:b/>
          <w:bCs/>
          <w:kern w:val="24"/>
          <w:sz w:val="28"/>
          <w:szCs w:val="28"/>
        </w:rPr>
        <w:t xml:space="preserve"> к практическим занятиям </w:t>
      </w:r>
    </w:p>
    <w:p w:rsidR="00C41192" w:rsidRPr="00C41192" w:rsidRDefault="00C41192" w:rsidP="00C41192">
      <w:pPr>
        <w:jc w:val="center"/>
        <w:rPr>
          <w:rFonts w:ascii="Times New Roman" w:eastAsia="Times New Roman" w:hAnsi="Times New Roman" w:cs="Times New Roman"/>
          <w:color w:val="auto"/>
          <w:sz w:val="28"/>
          <w:szCs w:val="28"/>
        </w:rPr>
      </w:pPr>
    </w:p>
    <w:p w:rsidR="00C41192" w:rsidRPr="00C41192" w:rsidRDefault="00C41192" w:rsidP="00C41192">
      <w:pPr>
        <w:spacing w:line="276" w:lineRule="auto"/>
        <w:jc w:val="both"/>
        <w:rPr>
          <w:rFonts w:ascii="Times New Roman" w:eastAsia="Calibri" w:hAnsi="Times New Roman" w:cs="Times New Roman"/>
          <w:b/>
          <w:color w:val="auto"/>
          <w:sz w:val="28"/>
          <w:szCs w:val="28"/>
          <w:lang w:eastAsia="en-US"/>
        </w:rPr>
      </w:pPr>
      <w:r w:rsidRPr="00C41192">
        <w:rPr>
          <w:rFonts w:ascii="Times New Roman" w:eastAsia="Times New Roman" w:hAnsi="Times New Roman" w:cs="Times New Roman"/>
          <w:b/>
          <w:color w:val="auto"/>
          <w:sz w:val="28"/>
          <w:szCs w:val="28"/>
        </w:rPr>
        <w:t>Модуль 1.</w:t>
      </w:r>
      <w:r w:rsidRPr="00C41192">
        <w:rPr>
          <w:rFonts w:ascii="Times New Roman" w:eastAsia="Calibri" w:hAnsi="Times New Roman" w:cs="Times New Roman"/>
          <w:b/>
          <w:color w:val="auto"/>
          <w:sz w:val="28"/>
          <w:szCs w:val="28"/>
          <w:lang w:eastAsia="en-US"/>
        </w:rPr>
        <w:t xml:space="preserve"> Вводно-коррективный курс и основы коммуникации</w:t>
      </w:r>
    </w:p>
    <w:p w:rsidR="00C41192" w:rsidRPr="00C41192" w:rsidRDefault="00C41192" w:rsidP="00C41192">
      <w:pPr>
        <w:spacing w:line="276" w:lineRule="auto"/>
        <w:jc w:val="both"/>
        <w:rPr>
          <w:rFonts w:ascii="Times New Roman" w:eastAsia="Times New Roman" w:hAnsi="Times New Roman" w:cs="Times New Roman"/>
          <w:sz w:val="28"/>
          <w:szCs w:val="28"/>
        </w:rPr>
      </w:pPr>
      <w:r w:rsidRPr="00C41192">
        <w:rPr>
          <w:rFonts w:ascii="Times New Roman" w:eastAsia="Times New Roman" w:hAnsi="Times New Roman" w:cs="Times New Roman"/>
          <w:sz w:val="28"/>
          <w:szCs w:val="28"/>
        </w:rPr>
        <w:t>1. Формируемые компетенции: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6804"/>
      </w:tblGrid>
      <w:tr w:rsidR="00C41192" w:rsidRPr="00C41192" w:rsidTr="00427D7B">
        <w:tc>
          <w:tcPr>
            <w:tcW w:w="1701" w:type="dxa"/>
            <w:tcBorders>
              <w:top w:val="single" w:sz="4" w:space="0" w:color="auto"/>
              <w:left w:val="single" w:sz="4" w:space="0" w:color="auto"/>
              <w:bottom w:val="single" w:sz="4" w:space="0" w:color="auto"/>
              <w:right w:val="single" w:sz="4" w:space="0" w:color="auto"/>
            </w:tcBorders>
            <w:hideMark/>
          </w:tcPr>
          <w:p w:rsidR="00C41192" w:rsidRPr="00C41192" w:rsidRDefault="00C41192" w:rsidP="00C41192">
            <w:pPr>
              <w:jc w:val="both"/>
              <w:rPr>
                <w:rFonts w:ascii="Times New Roman" w:eastAsia="Times New Roman" w:hAnsi="Times New Roman" w:cs="Times New Roman"/>
                <w:bCs/>
                <w:color w:val="auto"/>
                <w:sz w:val="22"/>
                <w:szCs w:val="22"/>
              </w:rPr>
            </w:pPr>
            <w:r w:rsidRPr="00C41192">
              <w:rPr>
                <w:rFonts w:ascii="Times New Roman" w:eastAsia="Times New Roman" w:hAnsi="Times New Roman" w:cs="Times New Roman"/>
                <w:bCs/>
                <w:color w:val="auto"/>
                <w:sz w:val="22"/>
                <w:szCs w:val="22"/>
              </w:rPr>
              <w:t xml:space="preserve">    Шифр </w:t>
            </w:r>
          </w:p>
          <w:p w:rsidR="00C41192" w:rsidRPr="00C41192" w:rsidRDefault="00C41192" w:rsidP="00C41192">
            <w:pPr>
              <w:jc w:val="both"/>
              <w:rPr>
                <w:rFonts w:ascii="Times New Roman" w:eastAsia="Times New Roman" w:hAnsi="Times New Roman" w:cs="Times New Roman"/>
                <w:bCs/>
                <w:color w:val="auto"/>
                <w:sz w:val="22"/>
                <w:szCs w:val="22"/>
              </w:rPr>
            </w:pPr>
            <w:r w:rsidRPr="00C41192">
              <w:rPr>
                <w:rFonts w:ascii="Times New Roman" w:eastAsia="Times New Roman" w:hAnsi="Times New Roman" w:cs="Times New Roman"/>
                <w:bCs/>
                <w:color w:val="auto"/>
                <w:sz w:val="22"/>
                <w:szCs w:val="22"/>
              </w:rPr>
              <w:t>компетенции</w:t>
            </w:r>
          </w:p>
        </w:tc>
        <w:tc>
          <w:tcPr>
            <w:tcW w:w="1134" w:type="dxa"/>
            <w:tcBorders>
              <w:top w:val="single" w:sz="4" w:space="0" w:color="auto"/>
              <w:left w:val="single" w:sz="4" w:space="0" w:color="auto"/>
              <w:bottom w:val="single" w:sz="4" w:space="0" w:color="auto"/>
              <w:right w:val="single" w:sz="4" w:space="0" w:color="auto"/>
            </w:tcBorders>
            <w:hideMark/>
          </w:tcPr>
          <w:p w:rsidR="00C41192" w:rsidRPr="00C41192" w:rsidRDefault="00C41192" w:rsidP="00C41192">
            <w:pPr>
              <w:jc w:val="both"/>
              <w:rPr>
                <w:rFonts w:ascii="Times New Roman" w:eastAsia="Times New Roman" w:hAnsi="Times New Roman" w:cs="Times New Roman"/>
                <w:bCs/>
                <w:color w:val="auto"/>
                <w:sz w:val="22"/>
                <w:szCs w:val="22"/>
              </w:rPr>
            </w:pPr>
            <w:r w:rsidRPr="00C41192">
              <w:rPr>
                <w:rFonts w:ascii="Times New Roman" w:eastAsia="Times New Roman" w:hAnsi="Times New Roman" w:cs="Times New Roman"/>
                <w:bCs/>
                <w:color w:val="auto"/>
                <w:sz w:val="22"/>
                <w:szCs w:val="22"/>
              </w:rPr>
              <w:t xml:space="preserve">         </w:t>
            </w:r>
            <w:r w:rsidRPr="00C41192">
              <w:rPr>
                <w:rFonts w:ascii="Times New Roman" w:eastAsia="Times New Roman" w:hAnsi="Times New Roman" w:cs="Times New Roman"/>
                <w:bCs/>
                <w:color w:val="auto"/>
                <w:sz w:val="22"/>
                <w:szCs w:val="22"/>
                <w:lang w:val="en-US"/>
              </w:rPr>
              <w:t>N</w:t>
            </w:r>
          </w:p>
          <w:p w:rsidR="00C41192" w:rsidRPr="00C41192" w:rsidRDefault="00C41192" w:rsidP="00C41192">
            <w:pPr>
              <w:jc w:val="both"/>
              <w:rPr>
                <w:rFonts w:ascii="Times New Roman" w:eastAsia="Times New Roman" w:hAnsi="Times New Roman" w:cs="Times New Roman"/>
                <w:bCs/>
                <w:color w:val="auto"/>
                <w:sz w:val="22"/>
                <w:szCs w:val="22"/>
              </w:rPr>
            </w:pPr>
            <w:r w:rsidRPr="00C41192">
              <w:rPr>
                <w:rFonts w:ascii="Times New Roman" w:eastAsia="Times New Roman" w:hAnsi="Times New Roman" w:cs="Times New Roman"/>
                <w:bCs/>
                <w:color w:val="auto"/>
                <w:sz w:val="22"/>
                <w:szCs w:val="22"/>
              </w:rPr>
              <w:t xml:space="preserve">компетенции                            </w:t>
            </w:r>
          </w:p>
        </w:tc>
        <w:tc>
          <w:tcPr>
            <w:tcW w:w="6804" w:type="dxa"/>
            <w:tcBorders>
              <w:top w:val="single" w:sz="4" w:space="0" w:color="auto"/>
              <w:left w:val="single" w:sz="4" w:space="0" w:color="auto"/>
              <w:bottom w:val="single" w:sz="4" w:space="0" w:color="auto"/>
              <w:right w:val="single" w:sz="4" w:space="0" w:color="auto"/>
            </w:tcBorders>
            <w:hideMark/>
          </w:tcPr>
          <w:p w:rsidR="00C41192" w:rsidRPr="00C41192" w:rsidRDefault="00C41192" w:rsidP="00C41192">
            <w:pPr>
              <w:spacing w:line="276" w:lineRule="auto"/>
              <w:jc w:val="both"/>
              <w:rPr>
                <w:rFonts w:ascii="Times New Roman" w:eastAsia="Times New Roman" w:hAnsi="Times New Roman" w:cs="Times New Roman"/>
                <w:bCs/>
                <w:color w:val="auto"/>
              </w:rPr>
            </w:pPr>
            <w:r w:rsidRPr="00C41192">
              <w:rPr>
                <w:rFonts w:ascii="Times New Roman" w:eastAsia="Times New Roman" w:hAnsi="Times New Roman" w:cs="Times New Roman"/>
                <w:bCs/>
                <w:color w:val="auto"/>
              </w:rPr>
              <w:t xml:space="preserve">                        Элементы компетенций</w:t>
            </w:r>
          </w:p>
        </w:tc>
      </w:tr>
      <w:tr w:rsidR="00C41192" w:rsidRPr="00C41192" w:rsidTr="00427D7B">
        <w:trPr>
          <w:trHeight w:val="2115"/>
        </w:trPr>
        <w:tc>
          <w:tcPr>
            <w:tcW w:w="1701" w:type="dxa"/>
            <w:tcBorders>
              <w:top w:val="single" w:sz="4" w:space="0" w:color="auto"/>
              <w:left w:val="single" w:sz="4" w:space="0" w:color="auto"/>
              <w:bottom w:val="single" w:sz="4" w:space="0" w:color="auto"/>
              <w:right w:val="single" w:sz="4" w:space="0" w:color="auto"/>
            </w:tcBorders>
          </w:tcPr>
          <w:p w:rsidR="00C41192" w:rsidRPr="00C41192" w:rsidRDefault="00C41192" w:rsidP="00C41192">
            <w:pPr>
              <w:spacing w:line="276" w:lineRule="auto"/>
              <w:jc w:val="both"/>
              <w:rPr>
                <w:rFonts w:ascii="Times New Roman" w:eastAsia="Times New Roman" w:hAnsi="Times New Roman" w:cs="Times New Roman"/>
                <w:b/>
                <w:bCs/>
                <w:color w:val="auto"/>
              </w:rPr>
            </w:pPr>
            <w:r w:rsidRPr="00C41192">
              <w:rPr>
                <w:rFonts w:ascii="Times New Roman" w:eastAsia="Times New Roman" w:hAnsi="Times New Roman" w:cs="Times New Roman"/>
                <w:b/>
                <w:bCs/>
                <w:color w:val="auto"/>
              </w:rPr>
              <w:t xml:space="preserve">     </w:t>
            </w:r>
          </w:p>
          <w:p w:rsidR="00C41192" w:rsidRPr="00C41192" w:rsidRDefault="00C41192" w:rsidP="00C41192">
            <w:pPr>
              <w:spacing w:line="276" w:lineRule="auto"/>
              <w:jc w:val="both"/>
              <w:rPr>
                <w:rFonts w:ascii="Times New Roman" w:eastAsia="Times New Roman" w:hAnsi="Times New Roman" w:cs="Times New Roman"/>
                <w:b/>
                <w:bCs/>
                <w:color w:val="auto"/>
              </w:rPr>
            </w:pPr>
            <w:r w:rsidRPr="00C41192">
              <w:rPr>
                <w:rFonts w:ascii="Times New Roman" w:eastAsia="Times New Roman" w:hAnsi="Times New Roman" w:cs="Times New Roman"/>
                <w:b/>
                <w:bCs/>
                <w:color w:val="auto"/>
              </w:rPr>
              <w:t>ОПК</w:t>
            </w:r>
          </w:p>
        </w:tc>
        <w:tc>
          <w:tcPr>
            <w:tcW w:w="1134" w:type="dxa"/>
            <w:tcBorders>
              <w:top w:val="single" w:sz="4" w:space="0" w:color="auto"/>
              <w:left w:val="single" w:sz="4" w:space="0" w:color="auto"/>
              <w:bottom w:val="single" w:sz="4" w:space="0" w:color="auto"/>
              <w:right w:val="single" w:sz="4" w:space="0" w:color="auto"/>
            </w:tcBorders>
          </w:tcPr>
          <w:p w:rsidR="00C41192" w:rsidRPr="00C41192" w:rsidRDefault="00C41192" w:rsidP="00C41192">
            <w:pPr>
              <w:spacing w:line="276" w:lineRule="auto"/>
              <w:jc w:val="center"/>
              <w:rPr>
                <w:rFonts w:ascii="Times New Roman" w:eastAsia="Times New Roman" w:hAnsi="Times New Roman" w:cs="Times New Roman"/>
                <w:b/>
                <w:bCs/>
                <w:color w:val="auto"/>
              </w:rPr>
            </w:pPr>
          </w:p>
          <w:p w:rsidR="00C41192" w:rsidRPr="00C41192" w:rsidRDefault="00C41192" w:rsidP="00C41192">
            <w:pPr>
              <w:spacing w:line="276" w:lineRule="auto"/>
              <w:jc w:val="center"/>
              <w:rPr>
                <w:rFonts w:ascii="Times New Roman" w:eastAsia="Times New Roman" w:hAnsi="Times New Roman" w:cs="Times New Roman"/>
                <w:b/>
                <w:bCs/>
                <w:color w:val="auto"/>
              </w:rPr>
            </w:pPr>
            <w:r w:rsidRPr="00C41192">
              <w:rPr>
                <w:rFonts w:ascii="Times New Roman" w:eastAsia="Times New Roman" w:hAnsi="Times New Roman" w:cs="Times New Roman"/>
                <w:b/>
                <w:bCs/>
                <w:color w:val="auto"/>
              </w:rPr>
              <w:t>2</w:t>
            </w:r>
          </w:p>
        </w:tc>
        <w:tc>
          <w:tcPr>
            <w:tcW w:w="6804" w:type="dxa"/>
            <w:tcBorders>
              <w:top w:val="single" w:sz="4" w:space="0" w:color="auto"/>
              <w:left w:val="single" w:sz="4" w:space="0" w:color="auto"/>
              <w:bottom w:val="single" w:sz="4" w:space="0" w:color="auto"/>
              <w:right w:val="single" w:sz="4" w:space="0" w:color="auto"/>
            </w:tcBorders>
            <w:hideMark/>
          </w:tcPr>
          <w:p w:rsidR="00C41192" w:rsidRPr="00C41192" w:rsidRDefault="00C41192" w:rsidP="00C41192">
            <w:pPr>
              <w:jc w:val="both"/>
              <w:rPr>
                <w:rFonts w:ascii="Times New Roman" w:eastAsia="Times New Roman" w:hAnsi="Times New Roman" w:cs="Times New Roman"/>
                <w:b/>
                <w:color w:val="auto"/>
              </w:rPr>
            </w:pPr>
            <w:r w:rsidRPr="00C41192">
              <w:rPr>
                <w:rFonts w:ascii="Times New Roman" w:eastAsia="Times New Roman" w:hAnsi="Times New Roman" w:cs="Times New Roman"/>
                <w:b/>
                <w:color w:val="auto"/>
              </w:rPr>
              <w:t>готовностью к коммуникации в устной и письменной формах на русском и иностранном языках для решения задач профессиональной деятельности</w:t>
            </w:r>
          </w:p>
          <w:p w:rsidR="00C41192" w:rsidRPr="00C41192" w:rsidRDefault="00C41192" w:rsidP="00C41192">
            <w:pPr>
              <w:rPr>
                <w:rFonts w:ascii="Times New Roman" w:eastAsia="Times New Roman" w:hAnsi="Times New Roman" w:cs="Times New Roman"/>
                <w:color w:val="auto"/>
              </w:rPr>
            </w:pPr>
            <w:r w:rsidRPr="00C41192">
              <w:rPr>
                <w:rFonts w:ascii="Times New Roman" w:eastAsia="Times New Roman" w:hAnsi="Times New Roman" w:cs="Times New Roman"/>
                <w:b/>
                <w:color w:val="auto"/>
              </w:rPr>
              <w:t>Знать</w:t>
            </w:r>
            <w:r w:rsidRPr="00C41192">
              <w:rPr>
                <w:rFonts w:ascii="Times New Roman" w:eastAsia="Times New Roman" w:hAnsi="Times New Roman" w:cs="Times New Roman"/>
                <w:color w:val="auto"/>
              </w:rPr>
              <w:t xml:space="preserve"> основные особенности фонетического, грамматического и лексического аспектов иностранного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p w:rsidR="00C41192" w:rsidRPr="00C41192" w:rsidRDefault="00C41192" w:rsidP="00C41192">
            <w:pPr>
              <w:rPr>
                <w:rFonts w:ascii="Times New Roman" w:eastAsia="Times New Roman" w:hAnsi="Times New Roman" w:cs="Times New Roman"/>
                <w:color w:val="auto"/>
              </w:rPr>
            </w:pPr>
            <w:r w:rsidRPr="00C41192">
              <w:rPr>
                <w:rFonts w:ascii="Times New Roman" w:eastAsia="Times New Roman" w:hAnsi="Times New Roman" w:cs="Times New Roman"/>
                <w:b/>
                <w:color w:val="auto"/>
              </w:rPr>
              <w:t xml:space="preserve">Уметь </w:t>
            </w:r>
            <w:r w:rsidRPr="00C41192">
              <w:rPr>
                <w:rFonts w:ascii="Times New Roman" w:eastAsia="Times New Roman" w:hAnsi="Times New Roman" w:cs="Times New Roman"/>
                <w:color w:val="auto"/>
              </w:rPr>
              <w:t>осуществлять поиск новой информации при работе с учебной литературой; соотносить профессиональную лексику на иностранном языке с соответствующим определением на русском; реализовывать основные приемы перевода профессионально ориентированного текста</w:t>
            </w:r>
          </w:p>
          <w:p w:rsidR="00C41192" w:rsidRPr="00C41192" w:rsidRDefault="00C41192" w:rsidP="00C41192">
            <w:pPr>
              <w:rPr>
                <w:rFonts w:ascii="Times New Roman" w:eastAsia="Times New Roman" w:hAnsi="Times New Roman" w:cs="Times New Roman"/>
                <w:b/>
                <w:bCs/>
                <w:color w:val="auto"/>
              </w:rPr>
            </w:pPr>
            <w:r w:rsidRPr="00C41192">
              <w:rPr>
                <w:rFonts w:ascii="Times New Roman" w:eastAsia="Times New Roman" w:hAnsi="Times New Roman" w:cs="Times New Roman"/>
                <w:b/>
                <w:color w:val="auto"/>
              </w:rPr>
              <w:t>Владеть</w:t>
            </w:r>
            <w:r w:rsidRPr="00C41192">
              <w:rPr>
                <w:rFonts w:ascii="Times New Roman" w:eastAsia="Times New Roman" w:hAnsi="Times New Roman" w:cs="Times New Roman"/>
                <w:color w:val="auto"/>
              </w:rPr>
              <w:t xml:space="preserve"> необходимым объемом терминологических единиц и </w:t>
            </w:r>
            <w:proofErr w:type="spellStart"/>
            <w:r w:rsidRPr="00C41192">
              <w:rPr>
                <w:rFonts w:ascii="Times New Roman" w:eastAsia="Times New Roman" w:hAnsi="Times New Roman" w:cs="Times New Roman"/>
                <w:color w:val="auto"/>
              </w:rPr>
              <w:t>терминоэлементов</w:t>
            </w:r>
            <w:proofErr w:type="spellEnd"/>
            <w:r w:rsidRPr="00C41192">
              <w:rPr>
                <w:rFonts w:ascii="Times New Roman" w:eastAsia="Times New Roman" w:hAnsi="Times New Roman" w:cs="Times New Roman"/>
                <w:color w:val="auto"/>
              </w:rPr>
              <w:t xml:space="preserve"> в рамках устной и письменной профессионально ориентированной коммуникации; базовыми грамматическими явлениями иностранного языка; основными приемами перевода текстов по специальности.</w:t>
            </w:r>
          </w:p>
        </w:tc>
      </w:tr>
      <w:tr w:rsidR="00C41192" w:rsidRPr="00C41192" w:rsidTr="00427D7B">
        <w:trPr>
          <w:trHeight w:val="2115"/>
        </w:trPr>
        <w:tc>
          <w:tcPr>
            <w:tcW w:w="1701" w:type="dxa"/>
            <w:tcBorders>
              <w:top w:val="single" w:sz="4" w:space="0" w:color="auto"/>
              <w:left w:val="single" w:sz="4" w:space="0" w:color="auto"/>
              <w:bottom w:val="single" w:sz="4" w:space="0" w:color="auto"/>
              <w:right w:val="single" w:sz="4" w:space="0" w:color="auto"/>
            </w:tcBorders>
          </w:tcPr>
          <w:p w:rsidR="00C41192" w:rsidRPr="00C41192" w:rsidRDefault="00C41192" w:rsidP="00C41192">
            <w:pPr>
              <w:spacing w:line="276" w:lineRule="auto"/>
              <w:jc w:val="both"/>
              <w:rPr>
                <w:rFonts w:ascii="Times New Roman" w:eastAsia="Times New Roman" w:hAnsi="Times New Roman" w:cs="Times New Roman"/>
                <w:b/>
                <w:bCs/>
                <w:color w:val="auto"/>
              </w:rPr>
            </w:pPr>
            <w:r w:rsidRPr="00C41192">
              <w:rPr>
                <w:rFonts w:ascii="Times New Roman" w:eastAsia="Times New Roman" w:hAnsi="Times New Roman" w:cs="Times New Roman"/>
                <w:b/>
                <w:bCs/>
                <w:color w:val="auto"/>
              </w:rPr>
              <w:lastRenderedPageBreak/>
              <w:t xml:space="preserve">      ПК</w:t>
            </w:r>
          </w:p>
        </w:tc>
        <w:tc>
          <w:tcPr>
            <w:tcW w:w="1134" w:type="dxa"/>
            <w:tcBorders>
              <w:top w:val="single" w:sz="4" w:space="0" w:color="auto"/>
              <w:left w:val="single" w:sz="4" w:space="0" w:color="auto"/>
              <w:bottom w:val="single" w:sz="4" w:space="0" w:color="auto"/>
              <w:right w:val="single" w:sz="4" w:space="0" w:color="auto"/>
            </w:tcBorders>
          </w:tcPr>
          <w:p w:rsidR="00C41192" w:rsidRPr="00C41192" w:rsidRDefault="00D715C8" w:rsidP="00C41192">
            <w:pPr>
              <w:spacing w:line="276"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13</w:t>
            </w:r>
          </w:p>
        </w:tc>
        <w:tc>
          <w:tcPr>
            <w:tcW w:w="6804" w:type="dxa"/>
            <w:tcBorders>
              <w:top w:val="single" w:sz="4" w:space="0" w:color="auto"/>
              <w:left w:val="single" w:sz="4" w:space="0" w:color="auto"/>
              <w:bottom w:val="single" w:sz="4" w:space="0" w:color="auto"/>
              <w:right w:val="single" w:sz="4" w:space="0" w:color="auto"/>
            </w:tcBorders>
          </w:tcPr>
          <w:p w:rsidR="00C41192" w:rsidRPr="00C41192" w:rsidRDefault="00C41192" w:rsidP="00C41192">
            <w:pPr>
              <w:rPr>
                <w:rFonts w:ascii="Times New Roman" w:eastAsia="Times New Roman" w:hAnsi="Times New Roman" w:cs="Times New Roman"/>
                <w:b/>
                <w:color w:val="auto"/>
              </w:rPr>
            </w:pPr>
            <w:r w:rsidRPr="00C41192">
              <w:rPr>
                <w:rFonts w:ascii="Times New Roman" w:eastAsia="Times New Roman" w:hAnsi="Times New Roman" w:cs="Times New Roman"/>
                <w:b/>
                <w:color w:val="auto"/>
              </w:rPr>
              <w:t>готовностью к просветительской деятельности по устранению факторов риска и формированию навыков здорового образа жизни</w:t>
            </w:r>
          </w:p>
          <w:p w:rsidR="00C41192" w:rsidRPr="00C41192" w:rsidRDefault="00C41192" w:rsidP="00C41192">
            <w:pPr>
              <w:rPr>
                <w:rFonts w:ascii="Times New Roman" w:eastAsia="Times New Roman" w:hAnsi="Times New Roman" w:cs="Times New Roman"/>
                <w:b/>
                <w:color w:val="auto"/>
              </w:rPr>
            </w:pPr>
            <w:r w:rsidRPr="00C41192">
              <w:rPr>
                <w:rFonts w:ascii="Times New Roman" w:eastAsia="Times New Roman" w:hAnsi="Times New Roman" w:cs="Times New Roman"/>
                <w:b/>
                <w:color w:val="auto"/>
              </w:rPr>
              <w:t xml:space="preserve">Знать </w:t>
            </w:r>
            <w:r w:rsidRPr="00C41192">
              <w:rPr>
                <w:rFonts w:ascii="Times New Roman" w:eastAsia="Times New Roman" w:hAnsi="Times New Roman" w:cs="Times New Roman"/>
                <w:color w:val="auto"/>
              </w:rPr>
              <w:t>специальную медицинскую терминологию на иностранном языке, употребляемую в научных аутентичных текстах; основные приемы перевода специального текста и методы коммуникации для осуществления просветительской деятельности.</w:t>
            </w:r>
          </w:p>
          <w:p w:rsidR="00C41192" w:rsidRPr="00C41192" w:rsidRDefault="00C41192" w:rsidP="00C41192">
            <w:pPr>
              <w:rPr>
                <w:rFonts w:ascii="Times New Roman" w:eastAsia="Times New Roman" w:hAnsi="Times New Roman" w:cs="Times New Roman"/>
                <w:b/>
                <w:color w:val="auto"/>
              </w:rPr>
            </w:pPr>
            <w:r w:rsidRPr="00C41192">
              <w:rPr>
                <w:rFonts w:ascii="Times New Roman" w:eastAsia="Times New Roman" w:hAnsi="Times New Roman" w:cs="Times New Roman"/>
                <w:b/>
                <w:color w:val="auto"/>
              </w:rPr>
              <w:t>Уметь о</w:t>
            </w:r>
            <w:r w:rsidRPr="00C41192">
              <w:rPr>
                <w:rFonts w:ascii="Times New Roman" w:eastAsia="Times New Roman" w:hAnsi="Times New Roman" w:cs="Times New Roman"/>
                <w:color w:val="auto"/>
              </w:rPr>
              <w:t>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p w:rsidR="00C41192" w:rsidRPr="00C41192" w:rsidRDefault="00C41192" w:rsidP="00C41192">
            <w:pPr>
              <w:rPr>
                <w:rFonts w:ascii="Times New Roman" w:eastAsia="Times New Roman" w:hAnsi="Times New Roman" w:cs="Times New Roman"/>
                <w:bCs/>
                <w:color w:val="auto"/>
              </w:rPr>
            </w:pPr>
            <w:r w:rsidRPr="00C41192">
              <w:rPr>
                <w:rFonts w:ascii="Times New Roman" w:eastAsia="Times New Roman" w:hAnsi="Times New Roman" w:cs="Times New Roman"/>
                <w:b/>
                <w:color w:val="auto"/>
              </w:rPr>
              <w:t>Владеть</w:t>
            </w:r>
            <w:r w:rsidRPr="00C41192">
              <w:rPr>
                <w:rFonts w:ascii="Times New Roman" w:eastAsia="Times New Roman" w:hAnsi="Times New Roman" w:cs="Times New Roman"/>
                <w:color w:val="auto"/>
              </w:rPr>
              <w:t xml:space="preserve"> необходимым объемом терминологических единиц и </w:t>
            </w:r>
            <w:proofErr w:type="spellStart"/>
            <w:r w:rsidRPr="00C41192">
              <w:rPr>
                <w:rFonts w:ascii="Times New Roman" w:eastAsia="Times New Roman" w:hAnsi="Times New Roman" w:cs="Times New Roman"/>
                <w:color w:val="auto"/>
              </w:rPr>
              <w:t>терминоэлементов</w:t>
            </w:r>
            <w:proofErr w:type="spellEnd"/>
            <w:r w:rsidRPr="00C41192">
              <w:rPr>
                <w:rFonts w:ascii="Times New Roman" w:eastAsia="Times New Roman" w:hAnsi="Times New Roman" w:cs="Times New Roman"/>
                <w:color w:val="auto"/>
              </w:rPr>
              <w:t xml:space="preserve"> в рамках устной и письменной профессионально ориентированной коммуникации с целью проведения просветительской деятельности среди населения и формирования навыков здорового образа жизни.</w:t>
            </w:r>
          </w:p>
        </w:tc>
      </w:tr>
    </w:tbl>
    <w:p w:rsidR="00C41192" w:rsidRPr="00C41192" w:rsidRDefault="00C41192" w:rsidP="00C41192">
      <w:pPr>
        <w:spacing w:line="276" w:lineRule="auto"/>
        <w:jc w:val="both"/>
        <w:rPr>
          <w:rFonts w:ascii="Times New Roman" w:eastAsia="Times New Roman" w:hAnsi="Times New Roman" w:cs="Times New Roman"/>
          <w:color w:val="auto"/>
        </w:rPr>
      </w:pPr>
      <w:r w:rsidRPr="00C41192">
        <w:rPr>
          <w:rFonts w:ascii="Times New Roman" w:eastAsia="Times New Roman" w:hAnsi="Times New Roman" w:cs="Times New Roman"/>
          <w:color w:val="auto"/>
        </w:rPr>
        <w:t xml:space="preserve">      </w:t>
      </w:r>
    </w:p>
    <w:p w:rsidR="00C41192" w:rsidRPr="00C41192" w:rsidRDefault="00C41192" w:rsidP="00C41192">
      <w:pPr>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№1.</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w:t>
      </w:r>
      <w:r w:rsidRPr="00C41192">
        <w:rPr>
          <w:rFonts w:ascii="Times New Roman" w:eastAsia="Times New Roman" w:hAnsi="Times New Roman" w:cs="Times New Roman"/>
          <w:color w:val="auto"/>
          <w:sz w:val="28"/>
          <w:szCs w:val="28"/>
          <w:lang w:val="de-DE"/>
        </w:rPr>
        <w:t xml:space="preserve"> </w:t>
      </w:r>
      <w:r w:rsidRPr="00C41192">
        <w:rPr>
          <w:rFonts w:ascii="Times New Roman" w:hAnsi="Times New Roman" w:cs="Times New Roman"/>
          <w:color w:val="auto"/>
          <w:spacing w:val="-2"/>
          <w:sz w:val="28"/>
          <w:szCs w:val="28"/>
          <w:lang w:val="de-DE" w:eastAsia="ja-JP"/>
        </w:rPr>
        <w:t xml:space="preserve">«Meine Familie und meine </w:t>
      </w:r>
      <w:r w:rsidRPr="00C41192">
        <w:rPr>
          <w:rFonts w:ascii="Times New Roman" w:eastAsia="MS Mincho" w:hAnsi="Times New Roman" w:cs="Times New Roman"/>
          <w:color w:val="auto"/>
          <w:sz w:val="28"/>
          <w:szCs w:val="28"/>
          <w:lang w:val="de-DE" w:eastAsia="ja-JP"/>
        </w:rPr>
        <w:t>Heimatstadt</w:t>
      </w:r>
      <w:r w:rsidRPr="00C41192">
        <w:rPr>
          <w:rFonts w:ascii="Times New Roman" w:hAnsi="Times New Roman" w:cs="Times New Roman"/>
          <w:color w:val="auto"/>
          <w:sz w:val="28"/>
          <w:szCs w:val="28"/>
          <w:lang w:val="de-DE" w:eastAsia="ja-JP"/>
        </w:rPr>
        <w:t>».</w:t>
      </w:r>
      <w:r w:rsidRPr="00C41192">
        <w:rPr>
          <w:rFonts w:ascii="Times New Roman" w:eastAsia="Times New Roman" w:hAnsi="Times New Roman" w:cs="Times New Roman"/>
          <w:color w:val="auto"/>
          <w:sz w:val="28"/>
          <w:szCs w:val="28"/>
          <w:lang w:val="de-DE"/>
        </w:rPr>
        <w:t xml:space="preserve"> </w:t>
      </w:r>
      <w:r w:rsidRPr="00C41192">
        <w:rPr>
          <w:rFonts w:ascii="Times New Roman" w:eastAsia="MS Mincho" w:hAnsi="Times New Roman" w:cs="Times New Roman"/>
          <w:sz w:val="28"/>
          <w:szCs w:val="28"/>
          <w:lang w:eastAsia="ja-JP"/>
        </w:rPr>
        <w:t>Вводно-организационная беседа. Диагностическое тестирование. Алфавит, звуки (гласные, согласные, дифтонги).</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Calibri" w:hAnsi="Times New Roman" w:cs="Times New Roman"/>
          <w:color w:val="auto"/>
          <w:sz w:val="28"/>
          <w:szCs w:val="28"/>
          <w:lang w:eastAsia="en-US"/>
        </w:rPr>
        <w:t>Систематизировать имеющиеся знания (приобретённые ранее) и организовать усвоение новых языковых и речевых явлений.</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eastAsia="Times New Roman" w:hAnsi="Times New Roman" w:cs="Times New Roman"/>
          <w:color w:val="auto"/>
          <w:sz w:val="28"/>
          <w:szCs w:val="28"/>
        </w:rPr>
        <w:t xml:space="preserve"> все буквы и звуки немецкого алфавита, правило постановки ударения.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правильно читать буквы и буквосочетания; использовать  алгоритм постановки ударения.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Вопросы для самоподготовки. </w:t>
      </w:r>
    </w:p>
    <w:p w:rsidR="00C41192" w:rsidRPr="00C41192" w:rsidRDefault="00C41192" w:rsidP="00C41192">
      <w:pPr>
        <w:spacing w:line="276" w:lineRule="auto"/>
        <w:rPr>
          <w:rFonts w:ascii="Times New Roman" w:hAnsi="Times New Roman" w:cs="Times New Roman"/>
          <w:sz w:val="28"/>
          <w:szCs w:val="28"/>
        </w:rPr>
      </w:pPr>
      <w:r w:rsidRPr="00C41192">
        <w:rPr>
          <w:rFonts w:ascii="Times New Roman" w:eastAsia="Times New Roman" w:hAnsi="Times New Roman" w:cs="Times New Roman"/>
          <w:color w:val="auto"/>
          <w:sz w:val="28"/>
          <w:szCs w:val="28"/>
        </w:rPr>
        <w:t xml:space="preserve">1. Прочтите новые слова, обращая внимание на произношение букв и буквосочетаний (стр. 6-7).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 xml:space="preserve">2. Проработайте теоретический материал по теме занятия по учебному пособию - занятие 1, </w:t>
      </w:r>
      <w:r w:rsidRPr="00C41192">
        <w:rPr>
          <w:rFonts w:ascii="Times New Roman" w:hAnsi="Times New Roman"/>
          <w:color w:val="auto"/>
          <w:sz w:val="28"/>
          <w:szCs w:val="28"/>
        </w:rPr>
        <w:t>п. 1 на стр.325.</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3. Составьте краткий конспект темы в рабочих тетрадях.</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4. Выпишите в рабочий словарь и заучите в словарной форме лексику данного занятия (см. ниже).</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5. Выполните тренировочные упражнения № 1 и №2 на стр.6-7.</w:t>
      </w:r>
    </w:p>
    <w:p w:rsidR="00C41192" w:rsidRPr="00C41192" w:rsidRDefault="00C41192" w:rsidP="00C41192">
      <w:pPr>
        <w:spacing w:line="276" w:lineRule="auto"/>
        <w:rPr>
          <w:rFonts w:ascii="Times New Roman" w:hAnsi="Times New Roman" w:cs="Times New Roman"/>
          <w:sz w:val="28"/>
          <w:szCs w:val="28"/>
        </w:rPr>
      </w:pPr>
      <w:r w:rsidRPr="00C41192">
        <w:rPr>
          <w:rFonts w:ascii="Times New Roman" w:eastAsia="Times New Roman" w:hAnsi="Times New Roman" w:cs="Times New Roman"/>
          <w:color w:val="auto"/>
          <w:sz w:val="28"/>
          <w:szCs w:val="28"/>
        </w:rPr>
        <w:lastRenderedPageBreak/>
        <w:t>6. Подготовьте сообщение по теме «</w:t>
      </w:r>
      <w:proofErr w:type="spellStart"/>
      <w:r w:rsidRPr="00C41192">
        <w:rPr>
          <w:rFonts w:ascii="Times New Roman" w:eastAsia="Times New Roman" w:hAnsi="Times New Roman" w:cs="Times New Roman"/>
          <w:color w:val="auto"/>
          <w:sz w:val="28"/>
          <w:szCs w:val="28"/>
        </w:rPr>
        <w:t>Mein</w:t>
      </w:r>
      <w:proofErr w:type="spellEnd"/>
      <w:r w:rsidRPr="00C41192">
        <w:rPr>
          <w:rFonts w:ascii="Times New Roman" w:eastAsia="Times New Roman" w:hAnsi="Times New Roman" w:cs="Times New Roman"/>
          <w:color w:val="auto"/>
          <w:sz w:val="28"/>
          <w:szCs w:val="28"/>
        </w:rPr>
        <w:t xml:space="preserve"> </w:t>
      </w:r>
      <w:proofErr w:type="spellStart"/>
      <w:r w:rsidRPr="00C41192">
        <w:rPr>
          <w:rFonts w:ascii="Times New Roman" w:eastAsia="Times New Roman" w:hAnsi="Times New Roman" w:cs="Times New Roman"/>
          <w:color w:val="auto"/>
          <w:sz w:val="28"/>
          <w:szCs w:val="28"/>
        </w:rPr>
        <w:t>Lebenslauf</w:t>
      </w:r>
      <w:proofErr w:type="spellEnd"/>
      <w:r w:rsidRPr="00C41192">
        <w:rPr>
          <w:rFonts w:ascii="Times New Roman" w:eastAsia="Times New Roman" w:hAnsi="Times New Roman" w:cs="Times New Roman"/>
          <w:color w:val="auto"/>
          <w:sz w:val="28"/>
          <w:szCs w:val="28"/>
        </w:rPr>
        <w:t>» (</w:t>
      </w:r>
      <w:r w:rsidRPr="00C41192">
        <w:rPr>
          <w:rFonts w:ascii="Times New Roman" w:eastAsia="Calibri" w:hAnsi="Times New Roman"/>
          <w:color w:val="auto"/>
          <w:sz w:val="28"/>
          <w:szCs w:val="28"/>
        </w:rPr>
        <w:t>10-12 предложений</w:t>
      </w:r>
      <w:r w:rsidRPr="00C41192">
        <w:rPr>
          <w:rFonts w:ascii="Times New Roman" w:eastAsia="Times New Roman" w:hAnsi="Times New Roman" w:cs="Times New Roman"/>
          <w:color w:val="auto"/>
          <w:sz w:val="28"/>
          <w:szCs w:val="28"/>
        </w:rPr>
        <w:t>).</w:t>
      </w:r>
    </w:p>
    <w:p w:rsidR="00286CEC" w:rsidRDefault="00286CEC" w:rsidP="00C41192">
      <w:pPr>
        <w:jc w:val="center"/>
        <w:rPr>
          <w:rFonts w:ascii="Times New Roman" w:eastAsia="Times New Roman" w:hAnsi="Times New Roman" w:cs="Times New Roman"/>
          <w:b/>
          <w:color w:val="auto"/>
          <w:sz w:val="28"/>
          <w:szCs w:val="28"/>
        </w:rPr>
      </w:pPr>
    </w:p>
    <w:p w:rsidR="00C41192" w:rsidRPr="00C41192" w:rsidRDefault="00C41192" w:rsidP="00C41192">
      <w:pPr>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2</w:t>
      </w:r>
    </w:p>
    <w:p w:rsidR="00C41192" w:rsidRPr="00C41192" w:rsidRDefault="00C41192" w:rsidP="00C41192">
      <w:pPr>
        <w:spacing w:line="276" w:lineRule="auto"/>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color w:val="auto"/>
          <w:sz w:val="28"/>
          <w:szCs w:val="28"/>
          <w:lang w:val="de-DE"/>
        </w:rPr>
        <w:t xml:space="preserve">«Mein Lebenslauf», </w:t>
      </w:r>
      <w:r w:rsidRPr="00C41192">
        <w:rPr>
          <w:rFonts w:ascii="Times New Roman" w:eastAsia="Times New Roman" w:hAnsi="Times New Roman" w:cs="Times New Roman"/>
          <w:color w:val="auto"/>
          <w:spacing w:val="-2"/>
          <w:sz w:val="28"/>
          <w:szCs w:val="28"/>
          <w:lang w:val="de-DE" w:eastAsia="ja-JP"/>
        </w:rPr>
        <w:t xml:space="preserve"> «Meine Familie und meine </w:t>
      </w:r>
      <w:r w:rsidRPr="00C41192">
        <w:rPr>
          <w:rFonts w:ascii="Times New Roman" w:eastAsia="MS Mincho" w:hAnsi="Times New Roman" w:cs="Times New Roman"/>
          <w:color w:val="auto"/>
          <w:sz w:val="28"/>
          <w:szCs w:val="28"/>
          <w:lang w:val="de-DE" w:eastAsia="ja-JP"/>
        </w:rPr>
        <w:t>Heimatstadt</w:t>
      </w:r>
      <w:r w:rsidRPr="00C41192">
        <w:rPr>
          <w:rFonts w:ascii="Times New Roman" w:eastAsia="Times New Roman" w:hAnsi="Times New Roman" w:cs="Times New Roman"/>
          <w:color w:val="auto"/>
          <w:sz w:val="28"/>
          <w:szCs w:val="28"/>
          <w:lang w:val="de-DE" w:eastAsia="ja-JP"/>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Calibri" w:hAnsi="Times New Roman" w:cs="Times New Roman"/>
          <w:color w:val="auto"/>
          <w:sz w:val="28"/>
          <w:szCs w:val="28"/>
          <w:lang w:eastAsia="en-US"/>
        </w:rPr>
        <w:t>Систематизировать имеющиеся знания (приобретённые ранее) и организовать усвоение новых языковых и речевых явлений.</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eastAsia="Times New Roman" w:hAnsi="Times New Roman" w:cs="Times New Roman"/>
          <w:color w:val="auto"/>
          <w:sz w:val="28"/>
          <w:szCs w:val="28"/>
        </w:rPr>
        <w:t xml:space="preserve"> все буквы и звуки немецкого алфавита,</w:t>
      </w:r>
      <w:r w:rsidRPr="00C41192">
        <w:rPr>
          <w:rFonts w:ascii="Times New Roman" w:eastAsia="Calibri" w:hAnsi="Times New Roman"/>
          <w:color w:val="auto"/>
          <w:spacing w:val="-2"/>
          <w:sz w:val="28"/>
          <w:szCs w:val="28"/>
          <w:lang w:eastAsia="en-US"/>
        </w:rPr>
        <w:t xml:space="preserve"> дифтонги,</w:t>
      </w:r>
      <w:r w:rsidRPr="00C41192">
        <w:rPr>
          <w:rFonts w:ascii="Times New Roman" w:eastAsia="Times New Roman" w:hAnsi="Times New Roman" w:cs="Times New Roman"/>
          <w:color w:val="auto"/>
          <w:sz w:val="28"/>
          <w:szCs w:val="28"/>
        </w:rPr>
        <w:t xml:space="preserve"> буквосочетания, правило постановки ударения.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правильно читать буквы и буквосочетания; использовать  алгоритм постановки ударения.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w:t>
      </w:r>
    </w:p>
    <w:p w:rsidR="00C41192" w:rsidRPr="00C41192" w:rsidRDefault="00C41192" w:rsidP="00C41192">
      <w:pPr>
        <w:tabs>
          <w:tab w:val="left" w:pos="8550"/>
        </w:tabs>
        <w:spacing w:after="200" w:line="276" w:lineRule="auto"/>
        <w:contextualSpacing/>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Буквосочетания, дифтонги, интонация. Сложные слова, словообразование, конверсия.</w:t>
      </w:r>
      <w:r w:rsidRPr="00C41192">
        <w:rPr>
          <w:rFonts w:ascii="Times New Roman" w:eastAsia="Calibri" w:hAnsi="Times New Roman"/>
          <w:color w:val="auto"/>
          <w:sz w:val="28"/>
          <w:szCs w:val="28"/>
          <w:lang w:eastAsia="en-US"/>
        </w:rPr>
        <w:t xml:space="preserve"> Части</w:t>
      </w:r>
      <w:r w:rsidRPr="00C41192">
        <w:rPr>
          <w:rFonts w:ascii="Times New Roman" w:eastAsia="Calibri" w:hAnsi="Times New Roman"/>
          <w:color w:val="auto"/>
          <w:spacing w:val="-2"/>
          <w:sz w:val="28"/>
          <w:szCs w:val="28"/>
          <w:lang w:eastAsia="en-US"/>
        </w:rPr>
        <w:t xml:space="preserve"> </w:t>
      </w:r>
      <w:r w:rsidRPr="00C41192">
        <w:rPr>
          <w:rFonts w:ascii="Times New Roman" w:eastAsia="Calibri" w:hAnsi="Times New Roman"/>
          <w:color w:val="auto"/>
          <w:sz w:val="28"/>
          <w:szCs w:val="28"/>
          <w:lang w:eastAsia="en-US"/>
        </w:rPr>
        <w:t xml:space="preserve">речи  (существительные, местоимения, прилагательные, глаголы, причастия, наречия, числительные, предлоги).  Структура </w:t>
      </w:r>
      <w:r w:rsidRPr="00C41192">
        <w:rPr>
          <w:rFonts w:ascii="Times New Roman" w:eastAsia="Calibri" w:hAnsi="Times New Roman"/>
          <w:color w:val="auto"/>
          <w:spacing w:val="-1"/>
          <w:sz w:val="28"/>
          <w:szCs w:val="28"/>
          <w:lang w:eastAsia="en-US"/>
        </w:rPr>
        <w:t xml:space="preserve">немецких повествовательных </w:t>
      </w:r>
      <w:r w:rsidRPr="00C41192">
        <w:rPr>
          <w:rFonts w:ascii="Times New Roman" w:eastAsia="Calibri" w:hAnsi="Times New Roman"/>
          <w:color w:val="auto"/>
          <w:spacing w:val="-2"/>
          <w:sz w:val="28"/>
          <w:szCs w:val="28"/>
          <w:lang w:eastAsia="en-US"/>
        </w:rPr>
        <w:t>предложений.</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1. Повторить  произношение звуков (гласных и согласных).</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2. Выучить теоретический материал по грамматике (конспект и п.1 на стр.325.). </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3. Прочитать и перевести текст: </w:t>
      </w:r>
      <w:r w:rsidRPr="00C41192">
        <w:rPr>
          <w:rFonts w:ascii="Times New Roman" w:hAnsi="Times New Roman"/>
          <w:color w:val="auto"/>
          <w:spacing w:val="-2"/>
          <w:sz w:val="28"/>
          <w:szCs w:val="28"/>
          <w:lang w:eastAsia="ja-JP"/>
        </w:rPr>
        <w:t>«</w:t>
      </w:r>
      <w:r w:rsidRPr="00C41192">
        <w:rPr>
          <w:rFonts w:ascii="Times New Roman" w:hAnsi="Times New Roman"/>
          <w:color w:val="auto"/>
          <w:spacing w:val="-2"/>
          <w:sz w:val="28"/>
          <w:szCs w:val="28"/>
          <w:lang w:val="de-DE" w:eastAsia="ja-JP"/>
        </w:rPr>
        <w:t>Meine</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Familie</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und</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meine</w:t>
      </w:r>
      <w:r w:rsidRPr="00C41192">
        <w:rPr>
          <w:rFonts w:ascii="Times New Roman" w:hAnsi="Times New Roman"/>
          <w:color w:val="auto"/>
          <w:spacing w:val="-2"/>
          <w:sz w:val="28"/>
          <w:szCs w:val="28"/>
          <w:lang w:eastAsia="ja-JP"/>
        </w:rPr>
        <w:t xml:space="preserve"> </w:t>
      </w:r>
      <w:r w:rsidRPr="00C41192">
        <w:rPr>
          <w:rFonts w:ascii="Times New Roman" w:eastAsia="MS Mincho" w:hAnsi="Times New Roman"/>
          <w:color w:val="auto"/>
          <w:sz w:val="28"/>
          <w:szCs w:val="28"/>
          <w:lang w:val="de-DE" w:eastAsia="ja-JP"/>
        </w:rPr>
        <w:t>Heimatstadt</w:t>
      </w:r>
      <w:r w:rsidRPr="00C41192">
        <w:rPr>
          <w:rFonts w:ascii="Times New Roman" w:hAnsi="Times New Roman"/>
          <w:color w:val="auto"/>
          <w:sz w:val="28"/>
          <w:szCs w:val="28"/>
          <w:lang w:eastAsia="ja-JP"/>
        </w:rPr>
        <w:t xml:space="preserve">» на </w:t>
      </w:r>
      <w:proofErr w:type="spellStart"/>
      <w:r w:rsidRPr="00C41192">
        <w:rPr>
          <w:rFonts w:ascii="Times New Roman" w:hAnsi="Times New Roman"/>
          <w:color w:val="auto"/>
          <w:sz w:val="28"/>
          <w:szCs w:val="28"/>
          <w:lang w:eastAsia="ja-JP"/>
        </w:rPr>
        <w:t>стр</w:t>
      </w:r>
      <w:proofErr w:type="spellEnd"/>
      <w:r w:rsidRPr="00C41192">
        <w:rPr>
          <w:rFonts w:ascii="Times New Roman" w:hAnsi="Times New Roman"/>
          <w:color w:val="auto"/>
          <w:sz w:val="28"/>
          <w:szCs w:val="28"/>
          <w:lang w:eastAsia="ja-JP"/>
        </w:rPr>
        <w:t xml:space="preserve"> 8-9.</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z w:val="28"/>
          <w:szCs w:val="28"/>
        </w:rPr>
        <w:t>Выписать незнакомые слова в словарь.</w:t>
      </w:r>
    </w:p>
    <w:p w:rsidR="00C41192" w:rsidRPr="00C41192" w:rsidRDefault="00C41192" w:rsidP="00C41192">
      <w:pPr>
        <w:rPr>
          <w:i/>
        </w:rPr>
      </w:pPr>
      <w:r w:rsidRPr="00C41192">
        <w:rPr>
          <w:rFonts w:ascii="Times New Roman" w:hAnsi="Times New Roman"/>
          <w:color w:val="auto"/>
          <w:sz w:val="28"/>
          <w:szCs w:val="28"/>
        </w:rPr>
        <w:t>4. Выучить лексику по данной теме (стр. 7-8).</w:t>
      </w:r>
    </w:p>
    <w:p w:rsidR="00C41192" w:rsidRPr="00C41192" w:rsidRDefault="00C41192" w:rsidP="00C41192"/>
    <w:p w:rsidR="00C41192" w:rsidRPr="00C41192" w:rsidRDefault="00C41192" w:rsidP="00C41192">
      <w:pPr>
        <w:jc w:val="center"/>
        <w:rPr>
          <w:rFonts w:ascii="Times New Roman" w:eastAsia="Calibri" w:hAnsi="Times New Roman" w:cs="Times New Roman"/>
          <w:b/>
          <w:color w:val="auto"/>
          <w:sz w:val="28"/>
          <w:szCs w:val="28"/>
          <w:lang w:eastAsia="en-US"/>
        </w:rPr>
      </w:pPr>
      <w:r w:rsidRPr="00C41192">
        <w:rPr>
          <w:rFonts w:ascii="Times New Roman" w:eastAsia="Times New Roman" w:hAnsi="Times New Roman" w:cs="Times New Roman"/>
          <w:b/>
          <w:color w:val="auto"/>
          <w:sz w:val="28"/>
          <w:szCs w:val="28"/>
        </w:rPr>
        <w:t>Модуль 1.</w:t>
      </w:r>
      <w:r w:rsidRPr="00C41192">
        <w:rPr>
          <w:rFonts w:ascii="Times New Roman" w:eastAsia="Times New Roman" w:hAnsi="Times New Roman" w:cs="Times New Roman"/>
          <w:color w:val="auto"/>
          <w:sz w:val="28"/>
          <w:szCs w:val="28"/>
        </w:rPr>
        <w:t xml:space="preserve">  </w:t>
      </w:r>
      <w:r w:rsidRPr="00C41192">
        <w:rPr>
          <w:rFonts w:ascii="Times New Roman" w:eastAsia="Calibri" w:hAnsi="Times New Roman" w:cs="Times New Roman"/>
          <w:b/>
          <w:bCs/>
          <w:color w:val="auto"/>
          <w:spacing w:val="-2"/>
          <w:sz w:val="28"/>
          <w:szCs w:val="28"/>
          <w:lang w:eastAsia="en-US"/>
        </w:rPr>
        <w:t>Занятие №. 3</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roofErr w:type="gramStart"/>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2"/>
          <w:sz w:val="28"/>
          <w:szCs w:val="28"/>
          <w:lang w:eastAsia="ja-JP"/>
        </w:rPr>
        <w:t>«</w:t>
      </w:r>
      <w:proofErr w:type="gramEnd"/>
      <w:r w:rsidRPr="00C41192">
        <w:rPr>
          <w:rFonts w:ascii="Times New Roman" w:hAnsi="Times New Roman" w:cs="Times New Roman"/>
          <w:color w:val="auto"/>
          <w:spacing w:val="-2"/>
          <w:sz w:val="28"/>
          <w:szCs w:val="28"/>
          <w:lang w:eastAsia="ja-JP"/>
        </w:rPr>
        <w:t>М</w:t>
      </w:r>
      <w:r w:rsidRPr="00C41192">
        <w:rPr>
          <w:rFonts w:ascii="Times New Roman" w:hAnsi="Times New Roman" w:cs="Times New Roman"/>
          <w:color w:val="auto"/>
          <w:spacing w:val="-2"/>
          <w:sz w:val="28"/>
          <w:szCs w:val="28"/>
          <w:lang w:val="de-DE" w:eastAsia="ja-JP"/>
        </w:rPr>
        <w:t>eine</w:t>
      </w:r>
      <w:r w:rsidRPr="00C41192">
        <w:rPr>
          <w:rFonts w:ascii="Times New Roman" w:hAnsi="Times New Roman" w:cs="Times New Roman"/>
          <w:color w:val="auto"/>
          <w:spacing w:val="-2"/>
          <w:sz w:val="28"/>
          <w:szCs w:val="28"/>
          <w:lang w:eastAsia="ja-JP"/>
        </w:rPr>
        <w:t xml:space="preserve"> </w:t>
      </w:r>
      <w:r w:rsidRPr="00C41192">
        <w:rPr>
          <w:rFonts w:ascii="Times New Roman" w:eastAsia="MS Mincho" w:hAnsi="Times New Roman" w:cs="Times New Roman"/>
          <w:color w:val="auto"/>
          <w:sz w:val="28"/>
          <w:szCs w:val="28"/>
          <w:lang w:val="de-DE" w:eastAsia="ja-JP"/>
        </w:rPr>
        <w:t>Heimatstadt</w:t>
      </w:r>
      <w:r w:rsidRPr="00C41192">
        <w:rPr>
          <w:rFonts w:ascii="Times New Roman" w:hAnsi="Times New Roman" w:cs="Times New Roman"/>
          <w:color w:val="auto"/>
          <w:sz w:val="28"/>
          <w:szCs w:val="28"/>
          <w:lang w:eastAsia="ja-JP"/>
        </w:rPr>
        <w:t>».</w:t>
      </w:r>
      <w:r w:rsidRPr="00C41192">
        <w:rPr>
          <w:rFonts w:ascii="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eastAsia="Times New Roman" w:hAnsi="Times New Roman" w:cs="Times New Roman"/>
          <w:color w:val="auto"/>
          <w:sz w:val="28"/>
          <w:szCs w:val="28"/>
        </w:rPr>
        <w:t xml:space="preserve"> </w:t>
      </w:r>
      <w:r w:rsidRPr="00C41192">
        <w:rPr>
          <w:rFonts w:ascii="Times New Roman" w:eastAsia="Times New Roman" w:hAnsi="Times New Roman" w:cs="Times New Roman"/>
          <w:color w:val="auto"/>
          <w:spacing w:val="-2"/>
          <w:sz w:val="28"/>
          <w:szCs w:val="28"/>
          <w:lang w:eastAsia="ja-JP"/>
        </w:rPr>
        <w:t xml:space="preserve">Части речи и члены </w:t>
      </w:r>
      <w:r w:rsidRPr="00C41192">
        <w:rPr>
          <w:rFonts w:ascii="Times New Roman" w:eastAsia="Times New Roman" w:hAnsi="Times New Roman" w:cs="Times New Roman"/>
          <w:color w:val="auto"/>
          <w:sz w:val="28"/>
          <w:szCs w:val="28"/>
          <w:lang w:eastAsia="ja-JP"/>
        </w:rPr>
        <w:t>предложения.</w:t>
      </w:r>
      <w:r w:rsidRPr="00C41192">
        <w:rPr>
          <w:rFonts w:ascii="Times New Roman" w:eastAsia="MS Mincho" w:hAnsi="Times New Roman" w:cs="Times New Roman"/>
          <w:color w:val="auto"/>
          <w:sz w:val="28"/>
          <w:szCs w:val="28"/>
          <w:lang w:eastAsia="ja-JP"/>
        </w:rPr>
        <w:t xml:space="preserve"> </w:t>
      </w:r>
      <w:r w:rsidRPr="00C41192">
        <w:rPr>
          <w:rFonts w:ascii="Times New Roman" w:hAnsi="Times New Roman"/>
          <w:sz w:val="28"/>
          <w:szCs w:val="28"/>
          <w:lang w:eastAsia="de-DE"/>
        </w:rPr>
        <w:t>Множественное число имен существительных</w:t>
      </w:r>
      <w:r w:rsidRPr="00C41192">
        <w:rPr>
          <w:rFonts w:ascii="Times New Roman" w:hAnsi="Times New Roman"/>
          <w:color w:val="auto"/>
          <w:sz w:val="28"/>
          <w:szCs w:val="28"/>
          <w:lang w:eastAsia="ja-JP"/>
        </w:rPr>
        <w:t>.</w:t>
      </w:r>
      <w:r w:rsidRPr="00C41192">
        <w:rPr>
          <w:rFonts w:ascii="Times New Roman" w:eastAsia="MS Mincho" w:hAnsi="Times New Roman"/>
          <w:color w:val="auto"/>
          <w:sz w:val="28"/>
          <w:szCs w:val="28"/>
          <w:lang w:eastAsia="ja-JP"/>
        </w:rPr>
        <w:t xml:space="preserve">  </w:t>
      </w:r>
      <w:r w:rsidRPr="00C41192">
        <w:rPr>
          <w:rFonts w:ascii="Times New Roman" w:eastAsia="Calibri" w:hAnsi="Times New Roman" w:cs="Times New Roman"/>
          <w:color w:val="auto"/>
          <w:sz w:val="28"/>
          <w:szCs w:val="28"/>
        </w:rPr>
        <w:t xml:space="preserve">Степени сравнения прилагательных и наречий. </w:t>
      </w:r>
      <w:r w:rsidRPr="00C41192">
        <w:rPr>
          <w:rFonts w:ascii="Times New Roman" w:eastAsia="MS Mincho" w:hAnsi="Times New Roman" w:cs="Times New Roman"/>
          <w:color w:val="auto"/>
          <w:sz w:val="28"/>
          <w:szCs w:val="28"/>
          <w:lang w:eastAsia="ja-JP"/>
        </w:rPr>
        <w:t xml:space="preserve">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lastRenderedPageBreak/>
        <w:t>Уметь</w:t>
      </w:r>
      <w:r w:rsidRPr="00C41192">
        <w:rPr>
          <w:rFonts w:ascii="Times New Roman" w:eastAsia="Times New Roman" w:hAnsi="Times New Roman" w:cs="Times New Roman"/>
          <w:color w:val="auto"/>
          <w:sz w:val="28"/>
          <w:szCs w:val="28"/>
        </w:rPr>
        <w:t xml:space="preserve"> правильно читать буквы и буквосочетания; использовать  алгоритм постановки ударения в словах и в </w:t>
      </w:r>
      <w:r w:rsidRPr="00C41192">
        <w:rPr>
          <w:rFonts w:ascii="Times New Roman" w:eastAsia="Times New Roman" w:hAnsi="Times New Roman" w:cs="Times New Roman"/>
          <w:color w:val="auto"/>
          <w:sz w:val="28"/>
          <w:szCs w:val="28"/>
          <w:lang w:eastAsia="ja-JP"/>
        </w:rPr>
        <w:t>предложениях.</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Буквосочетания, дифтонги, интонация. Сложные слова, словообразование, конверсия.</w:t>
      </w:r>
      <w:r w:rsidRPr="00C41192">
        <w:rPr>
          <w:rFonts w:ascii="Times New Roman" w:eastAsia="Calibri" w:hAnsi="Times New Roman"/>
          <w:color w:val="auto"/>
          <w:sz w:val="28"/>
          <w:szCs w:val="28"/>
          <w:lang w:eastAsia="en-US"/>
        </w:rPr>
        <w:t xml:space="preserve"> Части</w:t>
      </w:r>
      <w:r w:rsidRPr="00C41192">
        <w:rPr>
          <w:rFonts w:ascii="Times New Roman" w:eastAsia="Calibri" w:hAnsi="Times New Roman"/>
          <w:color w:val="auto"/>
          <w:spacing w:val="-2"/>
          <w:sz w:val="28"/>
          <w:szCs w:val="28"/>
          <w:lang w:eastAsia="en-US"/>
        </w:rPr>
        <w:t xml:space="preserve"> </w:t>
      </w:r>
      <w:r w:rsidRPr="00C41192">
        <w:rPr>
          <w:rFonts w:ascii="Times New Roman" w:eastAsia="Calibri" w:hAnsi="Times New Roman"/>
          <w:color w:val="auto"/>
          <w:sz w:val="28"/>
          <w:szCs w:val="28"/>
          <w:lang w:eastAsia="en-US"/>
        </w:rPr>
        <w:t xml:space="preserve">речи  (существительные, местоимения, прилагательные, глаголы, причастия, наречия, числительные, предлоги).  Структура </w:t>
      </w:r>
      <w:r w:rsidRPr="00C41192">
        <w:rPr>
          <w:rFonts w:ascii="Times New Roman" w:eastAsia="Calibri" w:hAnsi="Times New Roman"/>
          <w:color w:val="auto"/>
          <w:spacing w:val="-1"/>
          <w:sz w:val="28"/>
          <w:szCs w:val="28"/>
          <w:lang w:eastAsia="en-US"/>
        </w:rPr>
        <w:t xml:space="preserve">немецких повествовательных </w:t>
      </w:r>
      <w:r w:rsidRPr="00C41192">
        <w:rPr>
          <w:rFonts w:ascii="Times New Roman" w:eastAsia="Calibri" w:hAnsi="Times New Roman"/>
          <w:color w:val="auto"/>
          <w:spacing w:val="-2"/>
          <w:sz w:val="28"/>
          <w:szCs w:val="28"/>
          <w:lang w:eastAsia="en-US"/>
        </w:rPr>
        <w:t>предложений.</w:t>
      </w:r>
      <w:r w:rsidRPr="00C41192">
        <w:rPr>
          <w:rFonts w:ascii="Times New Roman" w:hAnsi="Times New Roman"/>
          <w:sz w:val="28"/>
          <w:szCs w:val="28"/>
          <w:lang w:eastAsia="de-DE"/>
        </w:rPr>
        <w:t xml:space="preserve"> Множественное число имен существительных</w:t>
      </w:r>
      <w:r w:rsidRPr="00C41192">
        <w:rPr>
          <w:rFonts w:ascii="Times New Roman" w:hAnsi="Times New Roman"/>
          <w:color w:val="auto"/>
          <w:sz w:val="28"/>
          <w:szCs w:val="28"/>
          <w:lang w:eastAsia="ja-JP"/>
        </w:rPr>
        <w:t>.</w:t>
      </w:r>
      <w:r w:rsidRPr="00C41192">
        <w:rPr>
          <w:rFonts w:ascii="Times New Roman" w:eastAsia="MS Mincho" w:hAnsi="Times New Roman"/>
          <w:color w:val="auto"/>
          <w:sz w:val="28"/>
          <w:szCs w:val="28"/>
          <w:lang w:eastAsia="ja-JP"/>
        </w:rPr>
        <w:t xml:space="preserve">  </w:t>
      </w:r>
      <w:r w:rsidRPr="00C41192">
        <w:rPr>
          <w:rFonts w:ascii="Times New Roman" w:eastAsia="Calibri" w:hAnsi="Times New Roman"/>
          <w:color w:val="auto"/>
          <w:sz w:val="28"/>
          <w:szCs w:val="28"/>
        </w:rPr>
        <w:t>Степени сравнения прилагательных и наречий</w:t>
      </w:r>
      <w:r w:rsidRPr="00C41192">
        <w:rPr>
          <w:rFonts w:ascii="Times New Roman" w:hAnsi="Times New Roman"/>
          <w:color w:val="auto"/>
          <w:spacing w:val="-3"/>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1. Повторить  произношение звуков (гласных и согласных).</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2. Выучить теоретический материал по грамматике (конспект и п.1 на стр.325.). </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3. Прочитать и перевести текст </w:t>
      </w:r>
      <w:r w:rsidRPr="00C41192">
        <w:rPr>
          <w:rFonts w:ascii="Times New Roman" w:hAnsi="Times New Roman"/>
          <w:color w:val="auto"/>
          <w:sz w:val="28"/>
          <w:szCs w:val="28"/>
          <w:lang w:eastAsia="ja-JP"/>
        </w:rPr>
        <w:t>«</w:t>
      </w:r>
      <w:r w:rsidRPr="00C41192">
        <w:rPr>
          <w:rFonts w:ascii="Times New Roman" w:hAnsi="Times New Roman"/>
          <w:color w:val="auto"/>
          <w:sz w:val="28"/>
          <w:szCs w:val="28"/>
          <w:lang w:val="de-DE" w:eastAsia="ja-JP"/>
        </w:rPr>
        <w:t>Unsere</w:t>
      </w:r>
      <w:r w:rsidRPr="00C41192">
        <w:rPr>
          <w:rFonts w:ascii="Times New Roman" w:hAnsi="Times New Roman"/>
          <w:color w:val="auto"/>
          <w:sz w:val="28"/>
          <w:szCs w:val="28"/>
          <w:lang w:eastAsia="ja-JP"/>
        </w:rPr>
        <w:t xml:space="preserve"> </w:t>
      </w:r>
      <w:r w:rsidRPr="00C41192">
        <w:rPr>
          <w:rFonts w:ascii="Times New Roman" w:hAnsi="Times New Roman"/>
          <w:color w:val="auto"/>
          <w:sz w:val="28"/>
          <w:szCs w:val="28"/>
          <w:lang w:val="de-DE" w:eastAsia="ja-JP"/>
        </w:rPr>
        <w:t>medizinische</w:t>
      </w:r>
      <w:r w:rsidRPr="00C41192">
        <w:rPr>
          <w:rFonts w:ascii="Times New Roman" w:hAnsi="Times New Roman"/>
          <w:color w:val="auto"/>
          <w:sz w:val="28"/>
          <w:szCs w:val="28"/>
          <w:lang w:eastAsia="ja-JP"/>
        </w:rPr>
        <w:t xml:space="preserve"> </w:t>
      </w:r>
      <w:proofErr w:type="spellStart"/>
      <w:r w:rsidRPr="00C41192">
        <w:rPr>
          <w:rFonts w:ascii="Times New Roman" w:hAnsi="Times New Roman"/>
          <w:color w:val="auto"/>
          <w:spacing w:val="-2"/>
          <w:sz w:val="28"/>
          <w:szCs w:val="28"/>
          <w:lang w:val="de-DE" w:eastAsia="ja-JP"/>
        </w:rPr>
        <w:t>Universit</w:t>
      </w:r>
      <w:proofErr w:type="spellEnd"/>
      <w:r w:rsidRPr="00C41192">
        <w:rPr>
          <w:rFonts w:ascii="Times New Roman" w:hAnsi="Times New Roman"/>
          <w:color w:val="auto"/>
          <w:spacing w:val="-2"/>
          <w:sz w:val="28"/>
          <w:szCs w:val="28"/>
          <w:lang w:eastAsia="ja-JP"/>
        </w:rPr>
        <w:t>ä</w:t>
      </w:r>
      <w:r w:rsidRPr="00C41192">
        <w:rPr>
          <w:rFonts w:ascii="Times New Roman" w:hAnsi="Times New Roman"/>
          <w:color w:val="auto"/>
          <w:spacing w:val="-2"/>
          <w:sz w:val="28"/>
          <w:szCs w:val="28"/>
          <w:lang w:val="de-DE" w:eastAsia="ja-JP"/>
        </w:rPr>
        <w:t>t</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z w:val="28"/>
          <w:szCs w:val="28"/>
        </w:rPr>
        <w:t>выписать незнакомые слова в словарь.</w:t>
      </w:r>
    </w:p>
    <w:p w:rsidR="00C41192" w:rsidRPr="00C41192" w:rsidRDefault="00C41192" w:rsidP="00C41192">
      <w:pPr>
        <w:rPr>
          <w:i/>
        </w:rPr>
      </w:pPr>
      <w:r w:rsidRPr="00C41192">
        <w:rPr>
          <w:rFonts w:ascii="Times New Roman" w:hAnsi="Times New Roman"/>
          <w:color w:val="auto"/>
          <w:sz w:val="28"/>
          <w:szCs w:val="28"/>
        </w:rPr>
        <w:t>4. Выучить лексику по данной теме (стр. 7-8).</w:t>
      </w:r>
    </w:p>
    <w:p w:rsidR="00C41192" w:rsidRPr="00C41192" w:rsidRDefault="00C41192" w:rsidP="00C41192"/>
    <w:p w:rsidR="00C41192" w:rsidRPr="00C41192" w:rsidRDefault="00C41192" w:rsidP="00C41192">
      <w:pPr>
        <w:spacing w:line="276" w:lineRule="auto"/>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4</w:t>
      </w:r>
    </w:p>
    <w:p w:rsidR="00C41192" w:rsidRPr="00C41192" w:rsidRDefault="00C41192" w:rsidP="00C41192">
      <w:pPr>
        <w:spacing w:line="276" w:lineRule="auto"/>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w:t>
      </w:r>
      <w:r w:rsidRPr="00C41192">
        <w:rPr>
          <w:rFonts w:ascii="Times New Roman" w:eastAsia="Times New Roman" w:hAnsi="Times New Roman" w:cs="Times New Roman"/>
          <w:color w:val="auto"/>
          <w:sz w:val="28"/>
          <w:szCs w:val="28"/>
          <w:lang w:val="de-DE"/>
        </w:rPr>
        <w:t xml:space="preserve">  </w:t>
      </w:r>
      <w:r w:rsidRPr="00C41192">
        <w:rPr>
          <w:rFonts w:ascii="Times New Roman" w:hAnsi="Times New Roman" w:cs="Times New Roman"/>
          <w:color w:val="auto"/>
          <w:sz w:val="28"/>
          <w:szCs w:val="28"/>
          <w:lang w:val="de-DE"/>
        </w:rPr>
        <w:t xml:space="preserve">«Unsere medizinische Universität».         </w:t>
      </w:r>
    </w:p>
    <w:p w:rsidR="00C41192" w:rsidRPr="00C41192" w:rsidRDefault="00C41192" w:rsidP="00C41192">
      <w:pPr>
        <w:spacing w:line="276" w:lineRule="auto"/>
        <w:jc w:val="both"/>
        <w:rPr>
          <w:rFonts w:ascii="Times New Roman" w:eastAsia="Calibri" w:hAnsi="Times New Roman" w:cs="Times New Roman"/>
          <w:color w:val="auto"/>
          <w:sz w:val="28"/>
          <w:szCs w:val="28"/>
          <w:lang w:eastAsia="en-US"/>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w:t>
      </w:r>
      <w:r w:rsidRPr="00C41192">
        <w:rPr>
          <w:rFonts w:ascii="Times New Roman" w:hAnsi="Times New Roman" w:cs="Times New Roman"/>
          <w:sz w:val="28"/>
          <w:szCs w:val="28"/>
          <w:lang w:eastAsia="de-DE"/>
        </w:rPr>
        <w:t xml:space="preserve">Местоимения. </w:t>
      </w:r>
      <w:r w:rsidRPr="00C41192">
        <w:rPr>
          <w:rFonts w:ascii="Times New Roman" w:hAnsi="Times New Roman" w:cs="Times New Roman"/>
          <w:color w:val="auto"/>
          <w:sz w:val="28"/>
          <w:szCs w:val="28"/>
        </w:rPr>
        <w:t xml:space="preserve">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s="Times New Roman"/>
          <w:color w:val="auto"/>
          <w:sz w:val="28"/>
          <w:szCs w:val="28"/>
        </w:rPr>
        <w:t xml:space="preserve">глаголы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eastAsia="Calibri" w:hAnsi="Times New Roman"/>
          <w:color w:val="auto"/>
          <w:sz w:val="28"/>
          <w:szCs w:val="28"/>
          <w:lang w:eastAsia="en-US"/>
        </w:rPr>
        <w:t>Части</w:t>
      </w:r>
      <w:r w:rsidRPr="00C41192">
        <w:rPr>
          <w:rFonts w:ascii="Times New Roman" w:eastAsia="Calibri" w:hAnsi="Times New Roman"/>
          <w:color w:val="auto"/>
          <w:spacing w:val="-2"/>
          <w:sz w:val="28"/>
          <w:szCs w:val="28"/>
          <w:lang w:eastAsia="en-US"/>
        </w:rPr>
        <w:t xml:space="preserve"> </w:t>
      </w:r>
      <w:r w:rsidRPr="00C41192">
        <w:rPr>
          <w:rFonts w:ascii="Times New Roman" w:eastAsia="Calibri" w:hAnsi="Times New Roman"/>
          <w:color w:val="auto"/>
          <w:sz w:val="28"/>
          <w:szCs w:val="28"/>
          <w:lang w:eastAsia="en-US"/>
        </w:rPr>
        <w:t xml:space="preserve">речи  (существительные, местоимения, прилагательные, глаголы, причастия, наречия, числительные, предлоги).  Структура </w:t>
      </w:r>
      <w:r w:rsidRPr="00C41192">
        <w:rPr>
          <w:rFonts w:ascii="Times New Roman" w:eastAsia="Calibri" w:hAnsi="Times New Roman"/>
          <w:color w:val="auto"/>
          <w:spacing w:val="-1"/>
          <w:sz w:val="28"/>
          <w:szCs w:val="28"/>
          <w:lang w:eastAsia="en-US"/>
        </w:rPr>
        <w:t xml:space="preserve">немецких повествовательных </w:t>
      </w:r>
      <w:r w:rsidRPr="00C41192">
        <w:rPr>
          <w:rFonts w:ascii="Times New Roman" w:eastAsia="Calibri" w:hAnsi="Times New Roman"/>
          <w:color w:val="auto"/>
          <w:spacing w:val="-2"/>
          <w:sz w:val="28"/>
          <w:szCs w:val="28"/>
          <w:lang w:eastAsia="en-US"/>
        </w:rPr>
        <w:t>предложений.</w:t>
      </w:r>
      <w:r w:rsidRPr="00C41192">
        <w:rPr>
          <w:rFonts w:ascii="Times New Roman" w:hAnsi="Times New Roman"/>
          <w:sz w:val="28"/>
          <w:szCs w:val="28"/>
          <w:lang w:eastAsia="de-DE"/>
        </w:rPr>
        <w:t xml:space="preserve"> </w:t>
      </w:r>
      <w:r w:rsidRPr="00C41192">
        <w:rPr>
          <w:rFonts w:ascii="Times New Roman" w:hAnsi="Times New Roman" w:cs="Times New Roman"/>
          <w:color w:val="auto"/>
          <w:spacing w:val="-3"/>
          <w:sz w:val="28"/>
          <w:szCs w:val="28"/>
          <w:lang w:eastAsia="ja-JP"/>
        </w:rPr>
        <w:t xml:space="preserve">Основные формы </w:t>
      </w:r>
      <w:r w:rsidRPr="00C41192">
        <w:rPr>
          <w:rFonts w:ascii="Times New Roman" w:hAnsi="Times New Roman" w:cs="Times New Roman"/>
          <w:color w:val="auto"/>
          <w:spacing w:val="-3"/>
          <w:sz w:val="28"/>
          <w:szCs w:val="28"/>
          <w:lang w:eastAsia="ja-JP"/>
        </w:rPr>
        <w:lastRenderedPageBreak/>
        <w:t xml:space="preserve">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w:t>
      </w:r>
      <w:r w:rsidRPr="00C41192">
        <w:rPr>
          <w:rFonts w:ascii="Times New Roman" w:hAnsi="Times New Roman" w:cs="Times New Roman"/>
          <w:sz w:val="28"/>
          <w:szCs w:val="28"/>
          <w:lang w:eastAsia="de-DE"/>
        </w:rPr>
        <w:t xml:space="preserve">Местоимения. </w:t>
      </w:r>
      <w:r w:rsidRPr="00C41192">
        <w:rPr>
          <w:rFonts w:ascii="Times New Roman" w:hAnsi="Times New Roman" w:cs="Times New Roman"/>
          <w:color w:val="auto"/>
          <w:sz w:val="28"/>
          <w:szCs w:val="28"/>
        </w:rPr>
        <w:t xml:space="preserve">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hAnsi="Times New Roman"/>
          <w:color w:val="auto"/>
          <w:sz w:val="28"/>
          <w:szCs w:val="28"/>
        </w:rPr>
        <w:t>1. Повторить  произношение звуков (гласных и согласных).</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hAnsi="Times New Roman"/>
          <w:color w:val="auto"/>
          <w:sz w:val="28"/>
          <w:szCs w:val="28"/>
        </w:rPr>
        <w:t xml:space="preserve">2. Подготовить пересказ текста </w:t>
      </w:r>
      <w:r w:rsidRPr="00C41192">
        <w:rPr>
          <w:rFonts w:ascii="Times New Roman" w:hAnsi="Times New Roman"/>
          <w:color w:val="auto"/>
          <w:spacing w:val="-2"/>
          <w:sz w:val="28"/>
          <w:szCs w:val="28"/>
          <w:lang w:eastAsia="ja-JP"/>
        </w:rPr>
        <w:t>«М</w:t>
      </w:r>
      <w:r w:rsidRPr="00C41192">
        <w:rPr>
          <w:rFonts w:ascii="Times New Roman" w:hAnsi="Times New Roman"/>
          <w:color w:val="auto"/>
          <w:spacing w:val="-2"/>
          <w:sz w:val="28"/>
          <w:szCs w:val="28"/>
          <w:lang w:val="de-DE" w:eastAsia="ja-JP"/>
        </w:rPr>
        <w:t>eine</w:t>
      </w:r>
      <w:r w:rsidRPr="00C41192">
        <w:rPr>
          <w:rFonts w:ascii="Times New Roman" w:hAnsi="Times New Roman"/>
          <w:color w:val="auto"/>
          <w:spacing w:val="-2"/>
          <w:sz w:val="28"/>
          <w:szCs w:val="28"/>
          <w:lang w:eastAsia="ja-JP"/>
        </w:rPr>
        <w:t xml:space="preserve"> </w:t>
      </w:r>
      <w:r w:rsidRPr="00C41192">
        <w:rPr>
          <w:rFonts w:ascii="Times New Roman" w:eastAsia="MS Mincho" w:hAnsi="Times New Roman"/>
          <w:color w:val="auto"/>
          <w:sz w:val="28"/>
          <w:szCs w:val="28"/>
          <w:lang w:val="de-DE" w:eastAsia="ja-JP"/>
        </w:rPr>
        <w:t>Heimatstadt</w:t>
      </w:r>
      <w:r w:rsidRPr="00C41192">
        <w:rPr>
          <w:rFonts w:ascii="Times New Roman" w:hAnsi="Times New Roman"/>
          <w:color w:val="auto"/>
          <w:sz w:val="28"/>
          <w:szCs w:val="28"/>
          <w:lang w:eastAsia="ja-JP"/>
        </w:rPr>
        <w:t>».</w:t>
      </w:r>
      <w:r w:rsidRPr="00C41192">
        <w:rPr>
          <w:rFonts w:ascii="Times New Roman" w:hAnsi="Times New Roman"/>
          <w:color w:val="auto"/>
          <w:sz w:val="28"/>
          <w:szCs w:val="28"/>
        </w:rPr>
        <w:t xml:space="preserve">  </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3. Выучить лексику по данной теме.</w:t>
      </w:r>
    </w:p>
    <w:p w:rsidR="00C41192" w:rsidRPr="00C41192" w:rsidRDefault="00C41192" w:rsidP="00C41192">
      <w:pPr>
        <w:spacing w:line="276" w:lineRule="auto"/>
        <w:rPr>
          <w:rFonts w:ascii="Times New Roman" w:hAnsi="Times New Roman"/>
          <w:color w:val="auto"/>
          <w:sz w:val="28"/>
          <w:szCs w:val="28"/>
        </w:rPr>
      </w:pPr>
      <w:r w:rsidRPr="00C41192">
        <w:rPr>
          <w:rFonts w:ascii="Times New Roman" w:hAnsi="Times New Roman"/>
          <w:color w:val="auto"/>
          <w:sz w:val="28"/>
          <w:szCs w:val="28"/>
        </w:rPr>
        <w:t>4. Читать теоретический материал по грамматике (конспект и п.2 в учебнике на стр. 326-327).</w:t>
      </w: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hAnsi="Times New Roman"/>
          <w:color w:val="auto"/>
          <w:sz w:val="28"/>
          <w:szCs w:val="28"/>
        </w:rPr>
        <w:t xml:space="preserve">5. Выучить спряжение глаголов </w:t>
      </w:r>
      <w:proofErr w:type="spellStart"/>
      <w:r w:rsidRPr="00C41192">
        <w:rPr>
          <w:rFonts w:ascii="Times New Roman" w:hAnsi="Times New Roman"/>
          <w:color w:val="auto"/>
          <w:sz w:val="28"/>
          <w:szCs w:val="28"/>
          <w:lang w:val="en-US"/>
        </w:rPr>
        <w:t>haben</w:t>
      </w:r>
      <w:proofErr w:type="spellEnd"/>
      <w:r w:rsidRPr="00C41192">
        <w:rPr>
          <w:rFonts w:ascii="Times New Roman" w:hAnsi="Times New Roman"/>
          <w:color w:val="auto"/>
          <w:sz w:val="28"/>
          <w:szCs w:val="28"/>
        </w:rPr>
        <w:t xml:space="preserve">, </w:t>
      </w:r>
      <w:r w:rsidRPr="00C41192">
        <w:rPr>
          <w:rFonts w:ascii="Times New Roman" w:hAnsi="Times New Roman"/>
          <w:color w:val="auto"/>
          <w:sz w:val="28"/>
          <w:szCs w:val="28"/>
          <w:lang w:val="en-US"/>
        </w:rPr>
        <w:t>sein</w:t>
      </w:r>
      <w:r w:rsidRPr="00C41192">
        <w:rPr>
          <w:rFonts w:ascii="Times New Roman" w:hAnsi="Times New Roman"/>
          <w:color w:val="auto"/>
          <w:sz w:val="28"/>
          <w:szCs w:val="28"/>
        </w:rPr>
        <w:t xml:space="preserve">, </w:t>
      </w:r>
      <w:proofErr w:type="spellStart"/>
      <w:r w:rsidRPr="00C41192">
        <w:rPr>
          <w:rFonts w:ascii="Times New Roman" w:hAnsi="Times New Roman"/>
          <w:color w:val="auto"/>
          <w:sz w:val="28"/>
          <w:szCs w:val="28"/>
          <w:lang w:val="en-US"/>
        </w:rPr>
        <w:t>werden</w:t>
      </w:r>
      <w:proofErr w:type="spellEnd"/>
      <w:r w:rsidRPr="00C41192">
        <w:rPr>
          <w:rFonts w:ascii="Times New Roman" w:hAnsi="Times New Roman"/>
          <w:color w:val="auto"/>
          <w:sz w:val="28"/>
          <w:szCs w:val="28"/>
        </w:rPr>
        <w:t>.</w:t>
      </w:r>
    </w:p>
    <w:p w:rsidR="00C41192" w:rsidRPr="00C41192" w:rsidRDefault="00C41192" w:rsidP="00C41192">
      <w:pPr>
        <w:spacing w:line="276" w:lineRule="auto"/>
      </w:pPr>
      <w:r w:rsidRPr="00C41192">
        <w:rPr>
          <w:rFonts w:ascii="Times New Roman" w:hAnsi="Times New Roman" w:cs="Times New Roman"/>
          <w:sz w:val="28"/>
          <w:szCs w:val="28"/>
        </w:rPr>
        <w:t>6.</w:t>
      </w:r>
      <w:r w:rsidRPr="00C41192">
        <w:t xml:space="preserve"> </w:t>
      </w:r>
      <w:r w:rsidRPr="00C41192">
        <w:rPr>
          <w:rFonts w:ascii="Times New Roman" w:hAnsi="Times New Roman"/>
          <w:color w:val="auto"/>
          <w:sz w:val="28"/>
          <w:szCs w:val="28"/>
        </w:rPr>
        <w:t xml:space="preserve">Подготовьте чтение текста </w:t>
      </w:r>
      <w:r w:rsidRPr="00C41192">
        <w:rPr>
          <w:rFonts w:ascii="Times New Roman" w:hAnsi="Times New Roman" w:cs="Times New Roman"/>
          <w:color w:val="auto"/>
          <w:sz w:val="28"/>
          <w:szCs w:val="28"/>
        </w:rPr>
        <w:t>«</w:t>
      </w:r>
      <w:r w:rsidRPr="00C41192">
        <w:rPr>
          <w:rFonts w:ascii="Times New Roman" w:hAnsi="Times New Roman" w:cs="Times New Roman"/>
          <w:color w:val="auto"/>
          <w:sz w:val="28"/>
          <w:szCs w:val="28"/>
          <w:lang w:val="de-DE"/>
        </w:rPr>
        <w:t>Unsere</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de-DE"/>
        </w:rPr>
        <w:t>medizinische</w:t>
      </w:r>
      <w:r w:rsidRPr="00C41192">
        <w:rPr>
          <w:rFonts w:ascii="Times New Roman" w:hAnsi="Times New Roman" w:cs="Times New Roman"/>
          <w:color w:val="auto"/>
          <w:sz w:val="28"/>
          <w:szCs w:val="28"/>
        </w:rPr>
        <w:t xml:space="preserve"> </w:t>
      </w:r>
      <w:proofErr w:type="spellStart"/>
      <w:r w:rsidRPr="00C41192">
        <w:rPr>
          <w:rFonts w:ascii="Times New Roman" w:hAnsi="Times New Roman" w:cs="Times New Roman"/>
          <w:color w:val="auto"/>
          <w:sz w:val="28"/>
          <w:szCs w:val="28"/>
          <w:lang w:val="de-DE"/>
        </w:rPr>
        <w:t>Universit</w:t>
      </w:r>
      <w:proofErr w:type="spellEnd"/>
      <w:r w:rsidRPr="00C41192">
        <w:rPr>
          <w:rFonts w:ascii="Times New Roman" w:hAnsi="Times New Roman" w:cs="Times New Roman"/>
          <w:color w:val="auto"/>
          <w:sz w:val="28"/>
          <w:szCs w:val="28"/>
        </w:rPr>
        <w:t>ä</w:t>
      </w:r>
      <w:r w:rsidRPr="00C41192">
        <w:rPr>
          <w:rFonts w:ascii="Times New Roman" w:hAnsi="Times New Roman" w:cs="Times New Roman"/>
          <w:color w:val="auto"/>
          <w:sz w:val="28"/>
          <w:szCs w:val="28"/>
          <w:lang w:val="de-DE"/>
        </w:rPr>
        <w:t>t</w:t>
      </w:r>
      <w:r w:rsidRPr="00C41192">
        <w:rPr>
          <w:rFonts w:ascii="Times New Roman" w:hAnsi="Times New Roman" w:cs="Times New Roman"/>
          <w:color w:val="auto"/>
          <w:sz w:val="28"/>
          <w:szCs w:val="28"/>
        </w:rPr>
        <w:t>»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 w:rsidR="00C41192" w:rsidRPr="00C41192" w:rsidRDefault="00C41192" w:rsidP="00C41192">
      <w:pPr>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5</w:t>
      </w:r>
    </w:p>
    <w:p w:rsidR="00C41192" w:rsidRPr="00C41192" w:rsidRDefault="00C41192" w:rsidP="00C41192">
      <w:pPr>
        <w:spacing w:line="276" w:lineRule="auto"/>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w:t>
      </w:r>
      <w:r w:rsidRPr="00C41192">
        <w:rPr>
          <w:rFonts w:ascii="Times New Roman" w:eastAsia="Times New Roman" w:hAnsi="Times New Roman" w:cs="Times New Roman"/>
          <w:color w:val="auto"/>
          <w:sz w:val="28"/>
          <w:szCs w:val="28"/>
          <w:lang w:val="de-DE"/>
        </w:rPr>
        <w:t xml:space="preserve">  </w:t>
      </w:r>
      <w:r w:rsidRPr="00C41192">
        <w:rPr>
          <w:rFonts w:ascii="Times New Roman" w:hAnsi="Times New Roman" w:cs="Times New Roman"/>
          <w:color w:val="auto"/>
          <w:sz w:val="28"/>
          <w:szCs w:val="28"/>
          <w:lang w:val="de-DE"/>
        </w:rPr>
        <w:t xml:space="preserve">«Unsere medizinische Universität».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hAnsi="Times New Roman"/>
          <w:bCs/>
          <w:color w:val="auto"/>
          <w:sz w:val="28"/>
          <w:szCs w:val="28"/>
        </w:rPr>
        <w:t xml:space="preserve"> Числительные.</w:t>
      </w:r>
      <w:r w:rsidRPr="00C41192">
        <w:rPr>
          <w:rFonts w:ascii="Times New Roman" w:hAnsi="Times New Roman"/>
          <w:color w:val="auto"/>
          <w:spacing w:val="-2"/>
          <w:sz w:val="28"/>
          <w:szCs w:val="28"/>
          <w:lang w:eastAsia="ja-JP"/>
        </w:rPr>
        <w:t xml:space="preserve"> </w:t>
      </w:r>
      <w:r w:rsidRPr="00C41192">
        <w:rPr>
          <w:rFonts w:ascii="Times New Roman" w:hAnsi="Times New Roman" w:cs="Times New Roman"/>
          <w:color w:val="auto"/>
          <w:spacing w:val="-3"/>
          <w:sz w:val="28"/>
          <w:szCs w:val="28"/>
          <w:lang w:eastAsia="ja-JP"/>
        </w:rPr>
        <w:t xml:space="preserve">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w:t>
      </w:r>
      <w:r w:rsidRPr="00C41192">
        <w:rPr>
          <w:rFonts w:ascii="Times New Roman" w:hAnsi="Times New Roman" w:cs="Times New Roman"/>
          <w:sz w:val="28"/>
          <w:szCs w:val="28"/>
          <w:lang w:eastAsia="de-DE"/>
        </w:rPr>
        <w:t xml:space="preserve">Местоимения. </w:t>
      </w:r>
      <w:r w:rsidRPr="00C41192">
        <w:rPr>
          <w:rFonts w:ascii="Times New Roman" w:hAnsi="Times New Roman" w:cs="Times New Roman"/>
          <w:color w:val="auto"/>
          <w:sz w:val="28"/>
          <w:szCs w:val="28"/>
        </w:rPr>
        <w:t xml:space="preserve">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s="Times New Roman"/>
          <w:color w:val="auto"/>
          <w:sz w:val="28"/>
          <w:szCs w:val="28"/>
        </w:rPr>
        <w:t xml:space="preserve">глаголы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w:t>
      </w:r>
      <w:r w:rsidRPr="00C41192">
        <w:rPr>
          <w:rFonts w:ascii="Times New Roman" w:eastAsia="Calibri" w:hAnsi="Times New Roman"/>
          <w:color w:val="auto"/>
          <w:spacing w:val="-2"/>
          <w:sz w:val="28"/>
          <w:szCs w:val="28"/>
          <w:lang w:eastAsia="en-US"/>
        </w:rPr>
        <w:t>предложений.</w:t>
      </w:r>
      <w:r w:rsidRPr="00C41192">
        <w:rPr>
          <w:rFonts w:ascii="Times New Roman" w:hAnsi="Times New Roman"/>
          <w:sz w:val="28"/>
          <w:szCs w:val="28"/>
          <w:lang w:eastAsia="de-DE"/>
        </w:rPr>
        <w:t xml:space="preserve"> </w:t>
      </w:r>
      <w:r w:rsidRPr="00C41192">
        <w:rPr>
          <w:rFonts w:ascii="Times New Roman" w:hAnsi="Times New Roman" w:cs="Times New Roman"/>
          <w:sz w:val="28"/>
          <w:szCs w:val="28"/>
          <w:lang w:eastAsia="de-DE"/>
        </w:rPr>
        <w:t xml:space="preserve">Местоимения. </w:t>
      </w:r>
      <w:r w:rsidRPr="00C41192">
        <w:rPr>
          <w:rFonts w:ascii="Times New Roman" w:hAnsi="Times New Roman"/>
          <w:bCs/>
          <w:color w:val="auto"/>
          <w:sz w:val="28"/>
          <w:szCs w:val="28"/>
        </w:rPr>
        <w:t>Числительные.</w:t>
      </w:r>
      <w:r w:rsidRPr="00C41192">
        <w:rPr>
          <w:rFonts w:ascii="Times New Roman" w:hAnsi="Times New Roman"/>
          <w:color w:val="auto"/>
          <w:spacing w:val="-2"/>
          <w:sz w:val="28"/>
          <w:szCs w:val="28"/>
          <w:lang w:eastAsia="ja-JP"/>
        </w:rPr>
        <w:t xml:space="preserve"> </w:t>
      </w:r>
      <w:r w:rsidRPr="00C41192">
        <w:rPr>
          <w:rFonts w:ascii="Times New Roman" w:hAnsi="Times New Roman" w:cs="Times New Roman"/>
          <w:color w:val="auto"/>
          <w:spacing w:val="-3"/>
          <w:sz w:val="28"/>
          <w:szCs w:val="28"/>
          <w:lang w:eastAsia="ja-JP"/>
        </w:rPr>
        <w:t xml:space="preserve">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xml:space="preserve">. и доп. - М.: ГЭОТАР-Медиа, 2015. - 416 с. - ISBN 978-5-9704-3046-0 </w:t>
      </w:r>
      <w:r w:rsidRPr="00C41192">
        <w:rPr>
          <w:rFonts w:ascii="Times New Roman" w:eastAsia="Times New Roman" w:hAnsi="Times New Roman" w:cs="Times New Roman"/>
          <w:color w:val="auto"/>
          <w:sz w:val="28"/>
          <w:szCs w:val="28"/>
        </w:rPr>
        <w:lastRenderedPageBreak/>
        <w:t>-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1. Выполните тренировочные упражнения № 1,2,3  на стр.12-13.</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val="de-DE"/>
        </w:rPr>
      </w:pPr>
      <w:r w:rsidRPr="00C41192">
        <w:rPr>
          <w:rFonts w:ascii="Times New Roman" w:hAnsi="Times New Roman"/>
          <w:color w:val="auto"/>
          <w:sz w:val="28"/>
          <w:szCs w:val="28"/>
          <w:lang w:val="de-DE"/>
        </w:rPr>
        <w:t xml:space="preserve">2. </w:t>
      </w:r>
      <w:r w:rsidRPr="00C41192">
        <w:rPr>
          <w:rFonts w:ascii="Times New Roman" w:hAnsi="Times New Roman"/>
          <w:color w:val="auto"/>
          <w:sz w:val="28"/>
          <w:szCs w:val="28"/>
        </w:rPr>
        <w:t>Подготовьте</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rPr>
        <w:t>пересказ</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rPr>
        <w:t>текста</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lang w:val="de-DE" w:eastAsia="ja-JP"/>
        </w:rPr>
        <w:t xml:space="preserve">«Unsere medizinische </w:t>
      </w:r>
      <w:r w:rsidRPr="00C41192">
        <w:rPr>
          <w:rFonts w:ascii="Times New Roman" w:hAnsi="Times New Roman"/>
          <w:color w:val="auto"/>
          <w:spacing w:val="-2"/>
          <w:sz w:val="28"/>
          <w:szCs w:val="28"/>
          <w:lang w:val="de-DE" w:eastAsia="ja-JP"/>
        </w:rPr>
        <w:t>Universität</w:t>
      </w:r>
      <w:r w:rsidRPr="00C41192">
        <w:rPr>
          <w:rFonts w:ascii="Times New Roman" w:hAnsi="Times New Roman"/>
          <w:color w:val="auto"/>
          <w:sz w:val="28"/>
          <w:szCs w:val="28"/>
          <w:lang w:val="de-DE" w:eastAsia="ja-JP"/>
        </w:rPr>
        <w:t>».</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3. </w:t>
      </w:r>
      <w:r w:rsidRPr="00C41192">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стр.13).</w:t>
      </w: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hAnsi="Times New Roman"/>
          <w:color w:val="auto"/>
          <w:sz w:val="28"/>
          <w:szCs w:val="28"/>
        </w:rPr>
        <w:t xml:space="preserve">4.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по теме занятия по учебному пособию </w:t>
      </w:r>
      <w:r w:rsidRPr="00C41192">
        <w:rPr>
          <w:rFonts w:ascii="Times New Roman" w:hAnsi="Times New Roman"/>
          <w:color w:val="auto"/>
          <w:sz w:val="28"/>
          <w:szCs w:val="28"/>
        </w:rPr>
        <w:t>(конспект и п. 2 в учебнике на стр. 326-327).</w:t>
      </w: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p>
    <w:p w:rsidR="00C41192" w:rsidRPr="00C41192" w:rsidRDefault="00C41192" w:rsidP="00C41192">
      <w:pPr>
        <w:jc w:val="center"/>
        <w:rPr>
          <w:rFonts w:ascii="Times New Roman" w:eastAsia="Calibri" w:hAnsi="Times New Roman" w:cs="Times New Roman"/>
          <w:b/>
          <w:bCs/>
          <w:color w:val="auto"/>
          <w:spacing w:val="-2"/>
          <w:sz w:val="28"/>
          <w:szCs w:val="28"/>
          <w:lang w:eastAsia="en-US"/>
        </w:rPr>
      </w:pPr>
      <w:r w:rsidRPr="00C41192">
        <w:tab/>
      </w:r>
      <w:r w:rsidRPr="00C41192">
        <w:rPr>
          <w:rFonts w:ascii="Times New Roman" w:eastAsia="Times New Roman" w:hAnsi="Times New Roman" w:cs="Times New Roman"/>
          <w:b/>
          <w:color w:val="auto"/>
          <w:sz w:val="28"/>
          <w:szCs w:val="28"/>
        </w:rPr>
        <w:t>Модуль 1.</w:t>
      </w:r>
      <w:r w:rsidRPr="00C41192">
        <w:rPr>
          <w:rFonts w:ascii="Times New Roman" w:eastAsia="Times New Roman" w:hAnsi="Times New Roman" w:cs="Times New Roman"/>
          <w:color w:val="auto"/>
          <w:sz w:val="28"/>
          <w:szCs w:val="28"/>
        </w:rPr>
        <w:t xml:space="preserve">  </w:t>
      </w:r>
      <w:r w:rsidRPr="00C41192">
        <w:rPr>
          <w:rFonts w:ascii="Times New Roman" w:eastAsia="Calibri" w:hAnsi="Times New Roman" w:cs="Times New Roman"/>
          <w:b/>
          <w:bCs/>
          <w:color w:val="auto"/>
          <w:spacing w:val="-2"/>
          <w:sz w:val="28"/>
          <w:szCs w:val="28"/>
          <w:lang w:eastAsia="en-US"/>
        </w:rPr>
        <w:t>Занятие № 6</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Тема </w:t>
      </w:r>
      <w:r w:rsidRPr="00C41192">
        <w:rPr>
          <w:rFonts w:ascii="Times New Roman" w:eastAsia="Times New Roman" w:hAnsi="Times New Roman" w:cs="Times New Roman"/>
          <w:color w:val="auto"/>
          <w:sz w:val="28"/>
          <w:szCs w:val="28"/>
        </w:rPr>
        <w:t xml:space="preserve"> </w:t>
      </w:r>
      <w:r w:rsidRPr="00C41192">
        <w:rPr>
          <w:rFonts w:ascii="Times New Roman" w:eastAsia="Times New Roman" w:hAnsi="Times New Roman" w:cs="Times New Roman"/>
          <w:color w:val="auto"/>
          <w:spacing w:val="-2"/>
          <w:sz w:val="28"/>
          <w:szCs w:val="28"/>
          <w:lang w:eastAsia="ja-JP"/>
        </w:rPr>
        <w:t>«</w:t>
      </w:r>
      <w:r w:rsidRPr="00C41192">
        <w:rPr>
          <w:rFonts w:ascii="Times New Roman" w:eastAsia="Times New Roman" w:hAnsi="Times New Roman" w:cs="Times New Roman"/>
          <w:color w:val="auto"/>
          <w:spacing w:val="-2"/>
          <w:sz w:val="28"/>
          <w:szCs w:val="28"/>
          <w:lang w:val="de-DE" w:eastAsia="ja-JP"/>
        </w:rPr>
        <w:t>Die</w:t>
      </w:r>
      <w:r w:rsidRPr="00C41192">
        <w:rPr>
          <w:rFonts w:ascii="Times New Roman" w:eastAsia="Times New Roman" w:hAnsi="Times New Roman" w:cs="Times New Roman"/>
          <w:color w:val="auto"/>
          <w:spacing w:val="-2"/>
          <w:sz w:val="28"/>
          <w:szCs w:val="28"/>
          <w:lang w:eastAsia="ja-JP"/>
        </w:rPr>
        <w:t xml:space="preserve"> </w:t>
      </w:r>
      <w:r w:rsidRPr="00C41192">
        <w:rPr>
          <w:rFonts w:ascii="Times New Roman" w:eastAsia="Times New Roman" w:hAnsi="Times New Roman" w:cs="Times New Roman"/>
          <w:color w:val="auto"/>
          <w:spacing w:val="-2"/>
          <w:sz w:val="28"/>
          <w:szCs w:val="28"/>
          <w:lang w:val="de-DE" w:eastAsia="ja-JP"/>
        </w:rPr>
        <w:t>Moskauer</w:t>
      </w:r>
      <w:r w:rsidRPr="00C41192">
        <w:rPr>
          <w:rFonts w:ascii="Times New Roman" w:eastAsia="Times New Roman" w:hAnsi="Times New Roman" w:cs="Times New Roman"/>
          <w:color w:val="auto"/>
          <w:spacing w:val="-2"/>
          <w:sz w:val="28"/>
          <w:szCs w:val="28"/>
          <w:lang w:eastAsia="ja-JP"/>
        </w:rPr>
        <w:t xml:space="preserve"> </w:t>
      </w:r>
      <w:r w:rsidRPr="00C41192">
        <w:rPr>
          <w:rFonts w:ascii="Times New Roman" w:eastAsia="Times New Roman" w:hAnsi="Times New Roman" w:cs="Times New Roman"/>
          <w:color w:val="auto"/>
          <w:spacing w:val="-2"/>
          <w:sz w:val="28"/>
          <w:szCs w:val="28"/>
          <w:lang w:val="de-DE" w:eastAsia="ja-JP"/>
        </w:rPr>
        <w:t>Medizinische</w:t>
      </w:r>
      <w:r w:rsidRPr="00C41192">
        <w:rPr>
          <w:rFonts w:ascii="Times New Roman" w:eastAsia="Times New Roman" w:hAnsi="Times New Roman" w:cs="Times New Roman"/>
          <w:color w:val="auto"/>
          <w:spacing w:val="-2"/>
          <w:sz w:val="28"/>
          <w:szCs w:val="28"/>
          <w:lang w:eastAsia="ja-JP"/>
        </w:rPr>
        <w:t xml:space="preserve"> </w:t>
      </w:r>
      <w:proofErr w:type="spellStart"/>
      <w:r w:rsidRPr="00C41192">
        <w:rPr>
          <w:rFonts w:ascii="Times New Roman" w:eastAsia="Times New Roman" w:hAnsi="Times New Roman" w:cs="Times New Roman"/>
          <w:color w:val="auto"/>
          <w:spacing w:val="-1"/>
          <w:sz w:val="28"/>
          <w:szCs w:val="28"/>
          <w:lang w:val="de-DE" w:eastAsia="ja-JP"/>
        </w:rPr>
        <w:t>Setschenow</w:t>
      </w:r>
      <w:proofErr w:type="spellEnd"/>
      <w:r w:rsidRPr="00C41192">
        <w:rPr>
          <w:rFonts w:ascii="Times New Roman" w:eastAsia="Times New Roman" w:hAnsi="Times New Roman" w:cs="Times New Roman"/>
          <w:color w:val="auto"/>
          <w:spacing w:val="-1"/>
          <w:sz w:val="28"/>
          <w:szCs w:val="28"/>
          <w:lang w:eastAsia="ja-JP"/>
        </w:rPr>
        <w:t>-</w:t>
      </w:r>
      <w:r w:rsidRPr="00C41192">
        <w:rPr>
          <w:rFonts w:ascii="Times New Roman" w:eastAsia="Times New Roman" w:hAnsi="Times New Roman" w:cs="Times New Roman"/>
          <w:color w:val="auto"/>
          <w:spacing w:val="-1"/>
          <w:sz w:val="28"/>
          <w:szCs w:val="28"/>
          <w:lang w:val="de-DE" w:eastAsia="ja-JP"/>
        </w:rPr>
        <w:t>Akademie</w:t>
      </w:r>
      <w:r w:rsidRPr="00C41192">
        <w:rPr>
          <w:rFonts w:ascii="Times New Roman" w:eastAsia="Times New Roman" w:hAnsi="Times New Roman" w:cs="Times New Roman"/>
          <w:color w:val="auto"/>
          <w:spacing w:val="-1"/>
          <w:sz w:val="28"/>
          <w:szCs w:val="28"/>
          <w:lang w:eastAsia="ja-JP"/>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hAnsi="Times New Roman"/>
          <w:bCs/>
          <w:color w:val="auto"/>
          <w:sz w:val="28"/>
          <w:szCs w:val="28"/>
        </w:rPr>
        <w:t xml:space="preserve"> </w:t>
      </w:r>
      <w:r w:rsidRPr="00C41192">
        <w:rPr>
          <w:rFonts w:ascii="Times New Roman" w:hAnsi="Times New Roman" w:cs="Times New Roman"/>
          <w:color w:val="auto"/>
          <w:spacing w:val="-3"/>
          <w:sz w:val="28"/>
          <w:szCs w:val="28"/>
          <w:lang w:eastAsia="ja-JP"/>
        </w:rPr>
        <w:t xml:space="preserve">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w:t>
      </w:r>
      <w:r w:rsidRPr="00C41192">
        <w:rPr>
          <w:rFonts w:ascii="Times New Roman" w:hAnsi="Times New Roman" w:cs="Times New Roman"/>
          <w:sz w:val="28"/>
          <w:szCs w:val="28"/>
          <w:lang w:eastAsia="de-DE"/>
        </w:rPr>
        <w:t xml:space="preserve">Местоимения. </w:t>
      </w:r>
      <w:r w:rsidRPr="00C41192">
        <w:rPr>
          <w:rFonts w:ascii="Times New Roman" w:hAnsi="Times New Roman"/>
          <w:bCs/>
          <w:color w:val="auto"/>
          <w:sz w:val="28"/>
          <w:szCs w:val="28"/>
        </w:rPr>
        <w:t>Числительные.</w:t>
      </w:r>
      <w:r w:rsidRPr="00C41192">
        <w:rPr>
          <w:rFonts w:ascii="Times New Roman" w:hAnsi="Times New Roman"/>
          <w:color w:val="auto"/>
          <w:spacing w:val="-2"/>
          <w:sz w:val="28"/>
          <w:szCs w:val="28"/>
          <w:lang w:eastAsia="ja-JP"/>
        </w:rPr>
        <w:t xml:space="preserve"> </w:t>
      </w:r>
      <w:r w:rsidRPr="00C41192">
        <w:rPr>
          <w:rFonts w:ascii="Times New Roman" w:hAnsi="Times New Roman" w:cs="Times New Roman"/>
          <w:color w:val="auto"/>
          <w:sz w:val="28"/>
          <w:szCs w:val="28"/>
        </w:rPr>
        <w:t xml:space="preserve">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r w:rsidRPr="00C41192">
        <w:rPr>
          <w:rFonts w:ascii="Times New Roman" w:eastAsia="Times New Roman" w:hAnsi="Times New Roman" w:cs="Times New Roman"/>
          <w:color w:val="auto"/>
          <w:sz w:val="28"/>
          <w:szCs w:val="28"/>
          <w:lang w:eastAsia="ja-JP"/>
        </w:rPr>
        <w:t xml:space="preserve"> 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Pr</w:t>
      </w:r>
      <w:proofErr w:type="spellEnd"/>
      <w:r w:rsidRPr="00C41192">
        <w:rPr>
          <w:rFonts w:ascii="Times New Roman" w:hAnsi="Times New Roman" w:cs="Times New Roman"/>
          <w:sz w:val="28"/>
          <w:szCs w:val="28"/>
          <w:lang w:eastAsia="de-DE"/>
        </w:rPr>
        <w:t>ä</w:t>
      </w:r>
      <w:proofErr w:type="spellStart"/>
      <w:r w:rsidRPr="00C41192">
        <w:rPr>
          <w:rFonts w:ascii="Times New Roman" w:hAnsi="Times New Roman" w:cs="Times New Roman"/>
          <w:sz w:val="28"/>
          <w:szCs w:val="28"/>
          <w:lang w:val="en-US" w:eastAsia="de-DE"/>
        </w:rPr>
        <w:t>sens</w:t>
      </w:r>
      <w:proofErr w:type="spellEnd"/>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Imperfekt</w:t>
      </w:r>
      <w:proofErr w:type="spellEnd"/>
      <w:r w:rsidRPr="00C41192">
        <w:rPr>
          <w:rFonts w:ascii="Times New Roman" w:eastAsia="Times New Roman" w:hAnsi="Times New Roman" w:cs="Times New Roman"/>
          <w:color w:val="auto"/>
          <w:sz w:val="28"/>
          <w:szCs w:val="28"/>
          <w:lang w:eastAsia="ja-JP"/>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s="Times New Roman"/>
          <w:color w:val="auto"/>
          <w:sz w:val="28"/>
          <w:szCs w:val="28"/>
        </w:rPr>
        <w:t xml:space="preserve">глаголы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w:t>
      </w:r>
      <w:r w:rsidRPr="00C41192">
        <w:rPr>
          <w:rFonts w:ascii="Times New Roman" w:eastAsia="Calibri" w:hAnsi="Times New Roman"/>
          <w:color w:val="auto"/>
          <w:spacing w:val="-2"/>
          <w:sz w:val="28"/>
          <w:szCs w:val="28"/>
          <w:lang w:eastAsia="en-US"/>
        </w:rPr>
        <w:t>предложений.</w:t>
      </w:r>
      <w:r w:rsidRPr="00C41192">
        <w:rPr>
          <w:rFonts w:ascii="Times New Roman" w:hAnsi="Times New Roman"/>
          <w:sz w:val="28"/>
          <w:szCs w:val="28"/>
          <w:lang w:eastAsia="de-DE"/>
        </w:rPr>
        <w:t xml:space="preserve"> </w:t>
      </w:r>
      <w:r w:rsidRPr="00C41192">
        <w:rPr>
          <w:rFonts w:ascii="Times New Roman" w:hAnsi="Times New Roman" w:cs="Times New Roman"/>
          <w:color w:val="auto"/>
          <w:spacing w:val="-3"/>
          <w:sz w:val="28"/>
          <w:szCs w:val="28"/>
          <w:lang w:eastAsia="ja-JP"/>
        </w:rPr>
        <w:t xml:space="preserve">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r w:rsidRPr="00C41192">
        <w:rPr>
          <w:rFonts w:ascii="Times New Roman" w:hAnsi="Times New Roman" w:cs="Times New Roman"/>
          <w:sz w:val="28"/>
          <w:szCs w:val="28"/>
          <w:lang w:eastAsia="de-DE"/>
        </w:rPr>
        <w:t xml:space="preserve"> Местоимения. </w:t>
      </w:r>
      <w:r w:rsidRPr="00C41192">
        <w:rPr>
          <w:rFonts w:ascii="Times New Roman" w:hAnsi="Times New Roman"/>
          <w:bCs/>
          <w:color w:val="auto"/>
          <w:sz w:val="28"/>
          <w:szCs w:val="28"/>
        </w:rPr>
        <w:t>Числительные.</w:t>
      </w:r>
      <w:r w:rsidRPr="00C41192">
        <w:rPr>
          <w:rFonts w:ascii="Times New Roman" w:eastAsia="Times New Roman" w:hAnsi="Times New Roman" w:cs="Times New Roman"/>
          <w:color w:val="auto"/>
          <w:sz w:val="28"/>
          <w:szCs w:val="28"/>
          <w:lang w:eastAsia="ja-JP"/>
        </w:rPr>
        <w:t xml:space="preserve"> Временные формы глагола (действительный залог).</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1. 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по теме занятия по учебному пособию </w:t>
      </w:r>
      <w:r w:rsidRPr="00C41192">
        <w:rPr>
          <w:rFonts w:ascii="Times New Roman" w:hAnsi="Times New Roman"/>
          <w:color w:val="auto"/>
          <w:sz w:val="28"/>
          <w:szCs w:val="28"/>
        </w:rPr>
        <w:t>(конспект и п. 2 в учебнике на стр. 326-327 и  п.8 стр.331-333).</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val="de-DE"/>
        </w:rPr>
      </w:pPr>
      <w:r w:rsidRPr="00C41192">
        <w:rPr>
          <w:rFonts w:ascii="Times New Roman" w:hAnsi="Times New Roman"/>
          <w:color w:val="auto"/>
          <w:sz w:val="28"/>
          <w:szCs w:val="28"/>
          <w:lang w:val="de-DE"/>
        </w:rPr>
        <w:lastRenderedPageBreak/>
        <w:t xml:space="preserve">2. </w:t>
      </w:r>
      <w:r w:rsidRPr="00C41192">
        <w:rPr>
          <w:rFonts w:ascii="Times New Roman" w:hAnsi="Times New Roman"/>
          <w:color w:val="auto"/>
          <w:sz w:val="28"/>
          <w:szCs w:val="28"/>
        </w:rPr>
        <w:t>Подготовьте</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rPr>
        <w:t>пересказ</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rPr>
        <w:t>текста</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lang w:val="de-DE" w:eastAsia="ja-JP"/>
        </w:rPr>
        <w:t xml:space="preserve">«Unsere medizinische </w:t>
      </w:r>
      <w:r w:rsidRPr="00C41192">
        <w:rPr>
          <w:rFonts w:ascii="Times New Roman" w:hAnsi="Times New Roman"/>
          <w:color w:val="auto"/>
          <w:spacing w:val="-2"/>
          <w:sz w:val="28"/>
          <w:szCs w:val="28"/>
          <w:lang w:val="de-DE" w:eastAsia="ja-JP"/>
        </w:rPr>
        <w:t>Universität</w:t>
      </w:r>
      <w:r w:rsidRPr="00C41192">
        <w:rPr>
          <w:rFonts w:ascii="Times New Roman" w:hAnsi="Times New Roman"/>
          <w:color w:val="auto"/>
          <w:sz w:val="28"/>
          <w:szCs w:val="28"/>
          <w:lang w:val="de-DE" w:eastAsia="ja-JP"/>
        </w:rPr>
        <w:t>».</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3. </w:t>
      </w:r>
      <w:r w:rsidRPr="00C41192">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стр.13).</w:t>
      </w:r>
    </w:p>
    <w:p w:rsidR="00C41192" w:rsidRPr="00C41192" w:rsidRDefault="00C41192" w:rsidP="00C41192">
      <w:pPr>
        <w:spacing w:line="276" w:lineRule="auto"/>
        <w:jc w:val="both"/>
      </w:pPr>
      <w:r w:rsidRPr="00C41192">
        <w:rPr>
          <w:rFonts w:ascii="Times New Roman" w:hAnsi="Times New Roman"/>
          <w:color w:val="auto"/>
          <w:sz w:val="28"/>
          <w:szCs w:val="28"/>
        </w:rPr>
        <w:t xml:space="preserve">4.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pacing w:val="-2"/>
          <w:sz w:val="28"/>
          <w:szCs w:val="28"/>
          <w:lang w:val="de-DE" w:eastAsia="ja-JP"/>
        </w:rPr>
        <w:t>Die</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Moskauer</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Medizinische</w:t>
      </w:r>
      <w:r w:rsidRPr="00C41192">
        <w:rPr>
          <w:rFonts w:ascii="Times New Roman" w:hAnsi="Times New Roman"/>
          <w:color w:val="auto"/>
          <w:spacing w:val="-2"/>
          <w:sz w:val="28"/>
          <w:szCs w:val="28"/>
          <w:lang w:eastAsia="ja-JP"/>
        </w:rPr>
        <w:t xml:space="preserve"> </w:t>
      </w:r>
      <w:proofErr w:type="spellStart"/>
      <w:r w:rsidRPr="00C41192">
        <w:rPr>
          <w:rFonts w:ascii="Times New Roman" w:hAnsi="Times New Roman"/>
          <w:color w:val="auto"/>
          <w:spacing w:val="-1"/>
          <w:sz w:val="28"/>
          <w:szCs w:val="28"/>
          <w:lang w:val="de-DE" w:eastAsia="ja-JP"/>
        </w:rPr>
        <w:t>Setschenow</w:t>
      </w:r>
      <w:proofErr w:type="spellEnd"/>
      <w:r w:rsidRPr="00C41192">
        <w:rPr>
          <w:rFonts w:ascii="Times New Roman" w:hAnsi="Times New Roman"/>
          <w:color w:val="auto"/>
          <w:spacing w:val="-1"/>
          <w:sz w:val="28"/>
          <w:szCs w:val="28"/>
          <w:lang w:eastAsia="ja-JP"/>
        </w:rPr>
        <w:t>-</w:t>
      </w:r>
      <w:r w:rsidRPr="00C41192">
        <w:rPr>
          <w:rFonts w:ascii="Times New Roman" w:hAnsi="Times New Roman"/>
          <w:color w:val="auto"/>
          <w:spacing w:val="-1"/>
          <w:sz w:val="28"/>
          <w:szCs w:val="28"/>
          <w:lang w:val="de-DE" w:eastAsia="ja-JP"/>
        </w:rPr>
        <w:t>Akademie</w:t>
      </w:r>
      <w:r w:rsidRPr="00C41192">
        <w:rPr>
          <w:rFonts w:ascii="Times New Roman" w:hAnsi="Times New Roman"/>
          <w:color w:val="auto"/>
          <w:spacing w:val="-1"/>
          <w:sz w:val="28"/>
          <w:szCs w:val="28"/>
          <w:lang w:eastAsia="ja-JP"/>
        </w:rPr>
        <w:t xml:space="preserve">» (часть 1):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 w:rsidR="00C41192" w:rsidRPr="00C41192" w:rsidRDefault="00C41192" w:rsidP="00C41192">
      <w:pPr>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7</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w:t>
      </w:r>
      <w:r w:rsidRPr="00C41192">
        <w:rPr>
          <w:rFonts w:ascii="Times New Roman" w:eastAsia="Times New Roman" w:hAnsi="Times New Roman" w:cs="Times New Roman"/>
          <w:color w:val="auto"/>
          <w:spacing w:val="-2"/>
          <w:sz w:val="28"/>
          <w:szCs w:val="28"/>
          <w:lang w:val="de-DE" w:eastAsia="ja-JP"/>
        </w:rPr>
        <w:t xml:space="preserve">«Die Moskauer Medizinische </w:t>
      </w:r>
      <w:proofErr w:type="spellStart"/>
      <w:r w:rsidRPr="00C41192">
        <w:rPr>
          <w:rFonts w:ascii="Times New Roman" w:eastAsia="Times New Roman" w:hAnsi="Times New Roman" w:cs="Times New Roman"/>
          <w:color w:val="auto"/>
          <w:spacing w:val="-1"/>
          <w:sz w:val="28"/>
          <w:szCs w:val="28"/>
          <w:lang w:val="de-DE" w:eastAsia="ja-JP"/>
        </w:rPr>
        <w:t>Setschenow</w:t>
      </w:r>
      <w:proofErr w:type="spellEnd"/>
      <w:r w:rsidRPr="00C41192">
        <w:rPr>
          <w:rFonts w:ascii="Times New Roman" w:eastAsia="Times New Roman" w:hAnsi="Times New Roman" w:cs="Times New Roman"/>
          <w:color w:val="auto"/>
          <w:spacing w:val="-1"/>
          <w:sz w:val="28"/>
          <w:szCs w:val="28"/>
          <w:lang w:val="de-DE" w:eastAsia="ja-JP"/>
        </w:rPr>
        <w:t>-Akademie»</w:t>
      </w:r>
      <w:r w:rsidRPr="00C41192">
        <w:rPr>
          <w:rFonts w:ascii="Times New Roman" w:eastAsia="Times New Roman" w:hAnsi="Times New Roman" w:cs="Times New Roman"/>
          <w:color w:val="auto"/>
          <w:sz w:val="28"/>
          <w:szCs w:val="28"/>
          <w:lang w:val="de-DE"/>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hAnsi="Times New Roman"/>
          <w:bCs/>
          <w:color w:val="auto"/>
          <w:sz w:val="28"/>
          <w:szCs w:val="28"/>
        </w:rPr>
        <w:t xml:space="preserve"> </w:t>
      </w:r>
      <w:r w:rsidRPr="00C41192">
        <w:rPr>
          <w:rFonts w:ascii="Times New Roman" w:hAnsi="Times New Roman" w:cs="Times New Roman"/>
          <w:color w:val="auto"/>
          <w:spacing w:val="-3"/>
          <w:sz w:val="28"/>
          <w:szCs w:val="28"/>
          <w:lang w:eastAsia="ja-JP"/>
        </w:rPr>
        <w:t xml:space="preserve">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w:t>
      </w:r>
      <w:r w:rsidRPr="00C41192">
        <w:rPr>
          <w:rFonts w:ascii="Times New Roman" w:hAnsi="Times New Roman" w:cs="Times New Roman"/>
          <w:sz w:val="28"/>
          <w:szCs w:val="28"/>
          <w:lang w:eastAsia="de-DE"/>
        </w:rPr>
        <w:t xml:space="preserve">Местоимения. </w:t>
      </w:r>
      <w:r w:rsidRPr="00C41192">
        <w:rPr>
          <w:rFonts w:ascii="Times New Roman" w:hAnsi="Times New Roman"/>
          <w:bCs/>
          <w:color w:val="auto"/>
          <w:sz w:val="28"/>
          <w:szCs w:val="28"/>
        </w:rPr>
        <w:t>Числительные.</w:t>
      </w:r>
      <w:r w:rsidRPr="00C41192">
        <w:rPr>
          <w:rFonts w:ascii="Times New Roman" w:hAnsi="Times New Roman"/>
          <w:color w:val="auto"/>
          <w:spacing w:val="-2"/>
          <w:sz w:val="28"/>
          <w:szCs w:val="28"/>
          <w:lang w:eastAsia="ja-JP"/>
        </w:rPr>
        <w:t xml:space="preserve"> </w:t>
      </w:r>
      <w:r w:rsidRPr="00C41192">
        <w:rPr>
          <w:rFonts w:ascii="Times New Roman" w:hAnsi="Times New Roman" w:cs="Times New Roman"/>
          <w:color w:val="auto"/>
          <w:sz w:val="28"/>
          <w:szCs w:val="28"/>
        </w:rPr>
        <w:t xml:space="preserve">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r w:rsidRPr="00C41192">
        <w:rPr>
          <w:rFonts w:ascii="Times New Roman" w:eastAsia="Times New Roman" w:hAnsi="Times New Roman" w:cs="Times New Roman"/>
          <w:color w:val="auto"/>
          <w:sz w:val="28"/>
          <w:szCs w:val="28"/>
          <w:lang w:eastAsia="ja-JP"/>
        </w:rPr>
        <w:t xml:space="preserve"> 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Pr</w:t>
      </w:r>
      <w:proofErr w:type="spellEnd"/>
      <w:r w:rsidRPr="00C41192">
        <w:rPr>
          <w:rFonts w:ascii="Times New Roman" w:hAnsi="Times New Roman" w:cs="Times New Roman"/>
          <w:sz w:val="28"/>
          <w:szCs w:val="28"/>
          <w:lang w:eastAsia="de-DE"/>
        </w:rPr>
        <w:t>ä</w:t>
      </w:r>
      <w:proofErr w:type="spellStart"/>
      <w:r w:rsidRPr="00C41192">
        <w:rPr>
          <w:rFonts w:ascii="Times New Roman" w:hAnsi="Times New Roman" w:cs="Times New Roman"/>
          <w:sz w:val="28"/>
          <w:szCs w:val="28"/>
          <w:lang w:val="en-US" w:eastAsia="de-DE"/>
        </w:rPr>
        <w:t>sens</w:t>
      </w:r>
      <w:proofErr w:type="spellEnd"/>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Imperfekt</w:t>
      </w:r>
      <w:proofErr w:type="spellEnd"/>
      <w:r w:rsidRPr="00C41192">
        <w:rPr>
          <w:rFonts w:ascii="Times New Roman" w:eastAsia="Times New Roman" w:hAnsi="Times New Roman" w:cs="Times New Roman"/>
          <w:color w:val="auto"/>
          <w:sz w:val="28"/>
          <w:szCs w:val="28"/>
          <w:lang w:eastAsia="ja-JP"/>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s="Times New Roman"/>
          <w:color w:val="auto"/>
          <w:sz w:val="28"/>
          <w:szCs w:val="28"/>
        </w:rPr>
        <w:t xml:space="preserve">глаголы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w:t>
      </w:r>
      <w:r w:rsidRPr="00C41192">
        <w:rPr>
          <w:rFonts w:ascii="Times New Roman" w:eastAsia="Calibri" w:hAnsi="Times New Roman"/>
          <w:color w:val="auto"/>
          <w:spacing w:val="-2"/>
          <w:sz w:val="28"/>
          <w:szCs w:val="28"/>
          <w:lang w:eastAsia="en-US"/>
        </w:rPr>
        <w:t>предложений.</w:t>
      </w:r>
      <w:r w:rsidRPr="00C41192">
        <w:rPr>
          <w:rFonts w:ascii="Times New Roman" w:hAnsi="Times New Roman"/>
          <w:sz w:val="28"/>
          <w:szCs w:val="28"/>
          <w:lang w:eastAsia="de-DE"/>
        </w:rPr>
        <w:t xml:space="preserve"> </w:t>
      </w:r>
      <w:r w:rsidRPr="00C41192">
        <w:rPr>
          <w:rFonts w:ascii="Times New Roman" w:hAnsi="Times New Roman" w:cs="Times New Roman"/>
          <w:color w:val="auto"/>
          <w:spacing w:val="-3"/>
          <w:sz w:val="28"/>
          <w:szCs w:val="28"/>
          <w:lang w:eastAsia="ja-JP"/>
        </w:rPr>
        <w:t xml:space="preserve">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r w:rsidRPr="00C41192">
        <w:rPr>
          <w:rFonts w:ascii="Times New Roman" w:hAnsi="Times New Roman" w:cs="Times New Roman"/>
          <w:sz w:val="28"/>
          <w:szCs w:val="28"/>
          <w:lang w:eastAsia="de-DE"/>
        </w:rPr>
        <w:t xml:space="preserve"> Местоимения. </w:t>
      </w:r>
      <w:r w:rsidRPr="00C41192">
        <w:rPr>
          <w:rFonts w:ascii="Times New Roman" w:hAnsi="Times New Roman"/>
          <w:bCs/>
          <w:color w:val="auto"/>
          <w:sz w:val="28"/>
          <w:szCs w:val="28"/>
        </w:rPr>
        <w:t>Числительные.</w:t>
      </w:r>
      <w:r w:rsidRPr="00C41192">
        <w:rPr>
          <w:rFonts w:ascii="Times New Roman" w:eastAsia="Times New Roman" w:hAnsi="Times New Roman" w:cs="Times New Roman"/>
          <w:color w:val="auto"/>
          <w:sz w:val="28"/>
          <w:szCs w:val="28"/>
          <w:lang w:eastAsia="ja-JP"/>
        </w:rPr>
        <w:t xml:space="preserve"> 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Pr</w:t>
      </w:r>
      <w:proofErr w:type="spellEnd"/>
      <w:r w:rsidRPr="00C41192">
        <w:rPr>
          <w:rFonts w:ascii="Times New Roman" w:hAnsi="Times New Roman" w:cs="Times New Roman"/>
          <w:sz w:val="28"/>
          <w:szCs w:val="28"/>
          <w:lang w:eastAsia="de-DE"/>
        </w:rPr>
        <w:t>ä</w:t>
      </w:r>
      <w:proofErr w:type="spellStart"/>
      <w:r w:rsidRPr="00C41192">
        <w:rPr>
          <w:rFonts w:ascii="Times New Roman" w:hAnsi="Times New Roman" w:cs="Times New Roman"/>
          <w:sz w:val="28"/>
          <w:szCs w:val="28"/>
          <w:lang w:val="en-US" w:eastAsia="de-DE"/>
        </w:rPr>
        <w:t>sens</w:t>
      </w:r>
      <w:proofErr w:type="spellEnd"/>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Imperfekt</w:t>
      </w:r>
      <w:proofErr w:type="spellEnd"/>
      <w:r w:rsidRPr="00C41192">
        <w:rPr>
          <w:rFonts w:ascii="Times New Roman" w:eastAsia="Times New Roman" w:hAnsi="Times New Roman" w:cs="Times New Roman"/>
          <w:color w:val="auto"/>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1. 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по теме занятия по учебному пособию </w:t>
      </w:r>
      <w:r w:rsidRPr="00C41192">
        <w:rPr>
          <w:rFonts w:ascii="Times New Roman" w:hAnsi="Times New Roman"/>
          <w:color w:val="auto"/>
          <w:sz w:val="28"/>
          <w:szCs w:val="28"/>
        </w:rPr>
        <w:t>(конспект и п. 3 в учебнике на стр. 328 и  п.8 стр.331-333).</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val="de-DE"/>
        </w:rPr>
      </w:pPr>
      <w:r w:rsidRPr="00C41192">
        <w:rPr>
          <w:rFonts w:ascii="Times New Roman" w:hAnsi="Times New Roman"/>
          <w:color w:val="auto"/>
          <w:sz w:val="28"/>
          <w:szCs w:val="28"/>
          <w:lang w:val="de-DE"/>
        </w:rPr>
        <w:t xml:space="preserve">2. </w:t>
      </w:r>
      <w:r w:rsidRPr="00C41192">
        <w:rPr>
          <w:rFonts w:ascii="Times New Roman" w:hAnsi="Times New Roman"/>
          <w:color w:val="auto"/>
          <w:sz w:val="28"/>
          <w:szCs w:val="28"/>
        </w:rPr>
        <w:t>Подготовьте</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rPr>
        <w:t>пересказ</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rPr>
        <w:t>текста</w:t>
      </w:r>
      <w:r w:rsidRPr="00C41192">
        <w:rPr>
          <w:rFonts w:ascii="Times New Roman" w:hAnsi="Times New Roman"/>
          <w:color w:val="auto"/>
          <w:sz w:val="28"/>
          <w:szCs w:val="28"/>
          <w:lang w:val="de-DE"/>
        </w:rPr>
        <w:t xml:space="preserve"> </w:t>
      </w:r>
      <w:r w:rsidRPr="00C41192">
        <w:rPr>
          <w:rFonts w:ascii="Times New Roman" w:hAnsi="Times New Roman"/>
          <w:color w:val="auto"/>
          <w:sz w:val="28"/>
          <w:szCs w:val="28"/>
          <w:lang w:val="de-DE" w:eastAsia="ja-JP"/>
        </w:rPr>
        <w:t xml:space="preserve">«Unsere medizinische </w:t>
      </w:r>
      <w:r w:rsidRPr="00C41192">
        <w:rPr>
          <w:rFonts w:ascii="Times New Roman" w:hAnsi="Times New Roman"/>
          <w:color w:val="auto"/>
          <w:spacing w:val="-2"/>
          <w:sz w:val="28"/>
          <w:szCs w:val="28"/>
          <w:lang w:val="de-DE" w:eastAsia="ja-JP"/>
        </w:rPr>
        <w:t>Universität</w:t>
      </w:r>
      <w:r w:rsidRPr="00C41192">
        <w:rPr>
          <w:rFonts w:ascii="Times New Roman" w:hAnsi="Times New Roman"/>
          <w:color w:val="auto"/>
          <w:sz w:val="28"/>
          <w:szCs w:val="28"/>
          <w:lang w:val="de-DE" w:eastAsia="ja-JP"/>
        </w:rPr>
        <w:t>».</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3. </w:t>
      </w:r>
      <w:r w:rsidRPr="00C41192">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стр.19).</w:t>
      </w:r>
    </w:p>
    <w:p w:rsidR="00C41192" w:rsidRPr="00C41192" w:rsidRDefault="00C41192" w:rsidP="00C41192">
      <w:pPr>
        <w:spacing w:line="276" w:lineRule="auto"/>
        <w:jc w:val="both"/>
      </w:pPr>
      <w:r w:rsidRPr="00C41192">
        <w:rPr>
          <w:rFonts w:ascii="Times New Roman" w:hAnsi="Times New Roman"/>
          <w:color w:val="auto"/>
          <w:sz w:val="28"/>
          <w:szCs w:val="28"/>
        </w:rPr>
        <w:lastRenderedPageBreak/>
        <w:t xml:space="preserve">4.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pacing w:val="-2"/>
          <w:sz w:val="28"/>
          <w:szCs w:val="28"/>
          <w:lang w:val="de-DE" w:eastAsia="ja-JP"/>
        </w:rPr>
        <w:t>Die</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Moskauer</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Medizinische</w:t>
      </w:r>
      <w:r w:rsidRPr="00C41192">
        <w:rPr>
          <w:rFonts w:ascii="Times New Roman" w:hAnsi="Times New Roman"/>
          <w:color w:val="auto"/>
          <w:spacing w:val="-2"/>
          <w:sz w:val="28"/>
          <w:szCs w:val="28"/>
          <w:lang w:eastAsia="ja-JP"/>
        </w:rPr>
        <w:t xml:space="preserve"> </w:t>
      </w:r>
      <w:proofErr w:type="spellStart"/>
      <w:r w:rsidRPr="00C41192">
        <w:rPr>
          <w:rFonts w:ascii="Times New Roman" w:hAnsi="Times New Roman"/>
          <w:color w:val="auto"/>
          <w:spacing w:val="-1"/>
          <w:sz w:val="28"/>
          <w:szCs w:val="28"/>
          <w:lang w:val="de-DE" w:eastAsia="ja-JP"/>
        </w:rPr>
        <w:t>Setschenow</w:t>
      </w:r>
      <w:proofErr w:type="spellEnd"/>
      <w:r w:rsidRPr="00C41192">
        <w:rPr>
          <w:rFonts w:ascii="Times New Roman" w:hAnsi="Times New Roman"/>
          <w:color w:val="auto"/>
          <w:spacing w:val="-1"/>
          <w:sz w:val="28"/>
          <w:szCs w:val="28"/>
          <w:lang w:eastAsia="ja-JP"/>
        </w:rPr>
        <w:t>-</w:t>
      </w:r>
      <w:r w:rsidRPr="00C41192">
        <w:rPr>
          <w:rFonts w:ascii="Times New Roman" w:hAnsi="Times New Roman"/>
          <w:color w:val="auto"/>
          <w:spacing w:val="-1"/>
          <w:sz w:val="28"/>
          <w:szCs w:val="28"/>
          <w:lang w:val="de-DE" w:eastAsia="ja-JP"/>
        </w:rPr>
        <w:t>Akademie</w:t>
      </w:r>
      <w:r w:rsidRPr="00C41192">
        <w:rPr>
          <w:rFonts w:ascii="Times New Roman" w:hAnsi="Times New Roman"/>
          <w:color w:val="auto"/>
          <w:spacing w:val="-1"/>
          <w:sz w:val="28"/>
          <w:szCs w:val="28"/>
          <w:lang w:eastAsia="ja-JP"/>
        </w:rPr>
        <w:t xml:space="preserve">» (часть 2):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 w:rsidR="00C41192" w:rsidRPr="00C41192" w:rsidRDefault="00C41192" w:rsidP="00C41192">
      <w:pPr>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8</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w:t>
      </w:r>
      <w:r w:rsidRPr="00C41192">
        <w:rPr>
          <w:rFonts w:ascii="Times New Roman" w:eastAsia="Times New Roman" w:hAnsi="Times New Roman" w:cs="Times New Roman"/>
          <w:color w:val="auto"/>
          <w:spacing w:val="-2"/>
          <w:sz w:val="28"/>
          <w:szCs w:val="28"/>
          <w:lang w:val="de-DE" w:eastAsia="ja-JP"/>
        </w:rPr>
        <w:t xml:space="preserve">«Die Moskauer Medizinische </w:t>
      </w:r>
      <w:proofErr w:type="spellStart"/>
      <w:r w:rsidRPr="00C41192">
        <w:rPr>
          <w:rFonts w:ascii="Times New Roman" w:eastAsia="Times New Roman" w:hAnsi="Times New Roman" w:cs="Times New Roman"/>
          <w:color w:val="auto"/>
          <w:spacing w:val="-1"/>
          <w:sz w:val="28"/>
          <w:szCs w:val="28"/>
          <w:lang w:val="de-DE" w:eastAsia="ja-JP"/>
        </w:rPr>
        <w:t>Setschenow</w:t>
      </w:r>
      <w:proofErr w:type="spellEnd"/>
      <w:r w:rsidRPr="00C41192">
        <w:rPr>
          <w:rFonts w:ascii="Times New Roman" w:eastAsia="Times New Roman" w:hAnsi="Times New Roman" w:cs="Times New Roman"/>
          <w:color w:val="auto"/>
          <w:spacing w:val="-1"/>
          <w:sz w:val="28"/>
          <w:szCs w:val="28"/>
          <w:lang w:val="de-DE" w:eastAsia="ja-JP"/>
        </w:rPr>
        <w:t>-Akademie»</w:t>
      </w:r>
      <w:r w:rsidRPr="00C41192">
        <w:rPr>
          <w:rFonts w:ascii="Times New Roman" w:eastAsia="Times New Roman" w:hAnsi="Times New Roman" w:cs="Times New Roman"/>
          <w:color w:val="auto"/>
          <w:sz w:val="28"/>
          <w:szCs w:val="28"/>
          <w:lang w:val="de-DE"/>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hAnsi="Times New Roman"/>
          <w:bCs/>
          <w:color w:val="auto"/>
          <w:sz w:val="28"/>
          <w:szCs w:val="28"/>
        </w:rPr>
        <w:t xml:space="preserve">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sz w:val="28"/>
          <w:szCs w:val="28"/>
          <w:lang w:val="en-US" w:eastAsia="de-DE"/>
        </w:rPr>
        <w:t>Pr</w:t>
      </w:r>
      <w:proofErr w:type="spellEnd"/>
      <w:r w:rsidRPr="00C41192">
        <w:rPr>
          <w:rFonts w:ascii="Times New Roman" w:hAnsi="Times New Roman"/>
          <w:sz w:val="28"/>
          <w:szCs w:val="28"/>
          <w:lang w:eastAsia="de-DE"/>
        </w:rPr>
        <w:t>ä</w:t>
      </w:r>
      <w:proofErr w:type="spellStart"/>
      <w:r w:rsidRPr="00C41192">
        <w:rPr>
          <w:rFonts w:ascii="Times New Roman" w:hAnsi="Times New Roman"/>
          <w:sz w:val="28"/>
          <w:szCs w:val="28"/>
          <w:lang w:val="en-US" w:eastAsia="de-DE"/>
        </w:rPr>
        <w:t>sens</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Imperfekt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Plusquamperfekt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Futurum</w:t>
      </w:r>
      <w:proofErr w:type="spellEnd"/>
      <w:r w:rsidRPr="00C41192">
        <w:rPr>
          <w:rFonts w:ascii="Times New Roman" w:eastAsia="Times New Roman" w:hAnsi="Times New Roman" w:cs="Times New Roman"/>
          <w:color w:val="auto"/>
          <w:sz w:val="28"/>
          <w:szCs w:val="28"/>
          <w:lang w:eastAsia="ja-JP"/>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s="Times New Roman"/>
          <w:color w:val="auto"/>
          <w:sz w:val="28"/>
          <w:szCs w:val="28"/>
        </w:rPr>
        <w:t xml:space="preserve">глаголы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tabs>
          <w:tab w:val="left" w:pos="567"/>
          <w:tab w:val="left" w:pos="8550"/>
        </w:tabs>
        <w:spacing w:after="200" w:line="276" w:lineRule="auto"/>
        <w:contextualSpacing/>
        <w:jc w:val="both"/>
        <w:rPr>
          <w:rFonts w:ascii="Times New Roman" w:hAnsi="Times New Roman" w:cs="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Pr</w:t>
      </w:r>
      <w:proofErr w:type="spellEnd"/>
      <w:r w:rsidRPr="00C41192">
        <w:rPr>
          <w:rFonts w:ascii="Times New Roman" w:hAnsi="Times New Roman" w:cs="Times New Roman"/>
          <w:sz w:val="28"/>
          <w:szCs w:val="28"/>
          <w:lang w:eastAsia="de-DE"/>
        </w:rPr>
        <w:t>ä</w:t>
      </w:r>
      <w:proofErr w:type="spellStart"/>
      <w:r w:rsidRPr="00C41192">
        <w:rPr>
          <w:rFonts w:ascii="Times New Roman" w:hAnsi="Times New Roman" w:cs="Times New Roman"/>
          <w:sz w:val="28"/>
          <w:szCs w:val="28"/>
          <w:lang w:val="en-US" w:eastAsia="de-DE"/>
        </w:rPr>
        <w:t>sens</w:t>
      </w:r>
      <w:proofErr w:type="spellEnd"/>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Imperfekt</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hAnsi="Times New Roman" w:cs="Times New Roman"/>
          <w:color w:val="auto"/>
          <w:spacing w:val="-3"/>
          <w:sz w:val="28"/>
          <w:szCs w:val="28"/>
          <w:lang w:eastAsia="ja-JP"/>
        </w:rPr>
        <w:t xml:space="preserve"> Основные формы глагола и их </w:t>
      </w:r>
      <w:r w:rsidRPr="00C41192">
        <w:rPr>
          <w:rFonts w:ascii="Times New Roman" w:hAnsi="Times New Roman" w:cs="Times New Roman"/>
          <w:color w:val="auto"/>
          <w:sz w:val="28"/>
          <w:szCs w:val="28"/>
          <w:lang w:eastAsia="ja-JP"/>
        </w:rPr>
        <w:t>функции в предложении.</w:t>
      </w:r>
      <w:r w:rsidRPr="00C41192">
        <w:rPr>
          <w:rFonts w:ascii="Times New Roman" w:hAnsi="Times New Roman" w:cs="Times New Roman"/>
          <w:color w:val="auto"/>
          <w:sz w:val="28"/>
          <w:szCs w:val="28"/>
        </w:rPr>
        <w:t xml:space="preserve"> 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r w:rsidRPr="00C41192">
        <w:rPr>
          <w:rFonts w:ascii="Times New Roman" w:hAnsi="Times New Roman" w:cs="Times New Roman"/>
          <w:sz w:val="28"/>
          <w:szCs w:val="28"/>
          <w:lang w:eastAsia="de-DE"/>
        </w:rPr>
        <w:t xml:space="preserve"> Местоимения.</w:t>
      </w:r>
      <w:r w:rsidRPr="00C41192">
        <w:rPr>
          <w:rFonts w:ascii="Times New Roman" w:eastAsia="Calibri" w:hAnsi="Times New Roman"/>
          <w:color w:val="auto"/>
          <w:sz w:val="28"/>
          <w:szCs w:val="28"/>
          <w:lang w:eastAsia="en-US"/>
        </w:rPr>
        <w:t xml:space="preserve"> 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предложений.</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1. 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по теме занятия по учебному пособию </w:t>
      </w:r>
      <w:r w:rsidRPr="00C41192">
        <w:rPr>
          <w:rFonts w:ascii="Times New Roman" w:hAnsi="Times New Roman"/>
          <w:color w:val="auto"/>
          <w:sz w:val="28"/>
          <w:szCs w:val="28"/>
        </w:rPr>
        <w:t>(конспект и п. 6 в учебнике на стр. 329).</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2. </w:t>
      </w:r>
      <w:r w:rsidRPr="00C41192">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стр.25).</w:t>
      </w:r>
    </w:p>
    <w:p w:rsidR="00C41192" w:rsidRPr="00C41192" w:rsidRDefault="00C41192" w:rsidP="00C41192">
      <w:pPr>
        <w:spacing w:line="276" w:lineRule="auto"/>
        <w:jc w:val="both"/>
      </w:pPr>
      <w:r w:rsidRPr="00C41192">
        <w:rPr>
          <w:rFonts w:ascii="Times New Roman" w:hAnsi="Times New Roman"/>
          <w:color w:val="auto"/>
          <w:sz w:val="28"/>
          <w:szCs w:val="28"/>
        </w:rPr>
        <w:t xml:space="preserve">3.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pacing w:val="-2"/>
          <w:sz w:val="28"/>
          <w:szCs w:val="28"/>
          <w:lang w:val="de-DE" w:eastAsia="ja-JP"/>
        </w:rPr>
        <w:t>Geschichte</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und</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Gegenwart</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der</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Moskauer</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Medizinischen</w:t>
      </w:r>
      <w:r w:rsidRPr="00C41192">
        <w:rPr>
          <w:rFonts w:ascii="Times New Roman" w:hAnsi="Times New Roman"/>
          <w:color w:val="auto"/>
          <w:spacing w:val="-2"/>
          <w:sz w:val="28"/>
          <w:szCs w:val="28"/>
          <w:lang w:eastAsia="ja-JP"/>
        </w:rPr>
        <w:t xml:space="preserve"> </w:t>
      </w:r>
      <w:proofErr w:type="spellStart"/>
      <w:r w:rsidRPr="00C41192">
        <w:rPr>
          <w:rFonts w:ascii="Times New Roman" w:hAnsi="Times New Roman"/>
          <w:color w:val="auto"/>
          <w:spacing w:val="-1"/>
          <w:sz w:val="28"/>
          <w:szCs w:val="28"/>
          <w:lang w:val="de-DE" w:eastAsia="ja-JP"/>
        </w:rPr>
        <w:t>Setschenow</w:t>
      </w:r>
      <w:proofErr w:type="spellEnd"/>
      <w:r w:rsidRPr="00C41192">
        <w:rPr>
          <w:rFonts w:ascii="Times New Roman" w:hAnsi="Times New Roman"/>
          <w:color w:val="auto"/>
          <w:spacing w:val="-1"/>
          <w:sz w:val="28"/>
          <w:szCs w:val="28"/>
          <w:lang w:eastAsia="ja-JP"/>
        </w:rPr>
        <w:t>-</w:t>
      </w:r>
      <w:r w:rsidRPr="00C41192">
        <w:rPr>
          <w:rFonts w:ascii="Times New Roman" w:hAnsi="Times New Roman"/>
          <w:color w:val="auto"/>
          <w:spacing w:val="-1"/>
          <w:sz w:val="28"/>
          <w:szCs w:val="28"/>
          <w:lang w:val="de-DE" w:eastAsia="ja-JP"/>
        </w:rPr>
        <w:t>Akademie</w:t>
      </w:r>
      <w:r w:rsidRPr="00C41192">
        <w:rPr>
          <w:rFonts w:ascii="Times New Roman" w:hAnsi="Times New Roman"/>
          <w:color w:val="auto"/>
          <w:spacing w:val="-1"/>
          <w:sz w:val="28"/>
          <w:szCs w:val="28"/>
          <w:lang w:eastAsia="ja-JP"/>
        </w:rPr>
        <w:t xml:space="preserve">» (часть 1):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 w:rsidR="00C41192" w:rsidRPr="00C41192" w:rsidRDefault="00C41192" w:rsidP="00C41192">
      <w:pPr>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9</w:t>
      </w:r>
    </w:p>
    <w:p w:rsidR="00C41192" w:rsidRPr="00C41192" w:rsidRDefault="00C41192" w:rsidP="00C41192">
      <w:pPr>
        <w:tabs>
          <w:tab w:val="left" w:pos="567"/>
          <w:tab w:val="left" w:pos="8550"/>
        </w:tabs>
        <w:spacing w:after="200"/>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w:t>
      </w:r>
      <w:r w:rsidRPr="00C41192">
        <w:rPr>
          <w:rFonts w:ascii="Times New Roman" w:eastAsia="Times New Roman" w:hAnsi="Times New Roman" w:cs="Times New Roman"/>
          <w:color w:val="auto"/>
          <w:spacing w:val="-2"/>
          <w:sz w:val="28"/>
          <w:szCs w:val="28"/>
          <w:lang w:val="de-DE" w:eastAsia="ja-JP"/>
        </w:rPr>
        <w:t xml:space="preserve">«Geschichte und Gegenwart der Moskauer Medizinischen </w:t>
      </w:r>
      <w:proofErr w:type="spellStart"/>
      <w:r w:rsidRPr="00C41192">
        <w:rPr>
          <w:rFonts w:ascii="Times New Roman" w:eastAsia="Times New Roman" w:hAnsi="Times New Roman" w:cs="Times New Roman"/>
          <w:color w:val="auto"/>
          <w:spacing w:val="-1"/>
          <w:sz w:val="28"/>
          <w:szCs w:val="28"/>
          <w:lang w:val="de-DE" w:eastAsia="ja-JP"/>
        </w:rPr>
        <w:t>Setschenow</w:t>
      </w:r>
      <w:proofErr w:type="spellEnd"/>
      <w:r w:rsidRPr="00C41192">
        <w:rPr>
          <w:rFonts w:ascii="Times New Roman" w:eastAsia="Times New Roman" w:hAnsi="Times New Roman" w:cs="Times New Roman"/>
          <w:color w:val="auto"/>
          <w:spacing w:val="-1"/>
          <w:sz w:val="28"/>
          <w:szCs w:val="28"/>
          <w:lang w:val="de-DE" w:eastAsia="ja-JP"/>
        </w:rPr>
        <w:t>-Akademie».</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lastRenderedPageBreak/>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eastAsia="Calibri" w:hAnsi="Times New Roman"/>
          <w:color w:val="auto"/>
          <w:spacing w:val="-2"/>
          <w:sz w:val="28"/>
          <w:szCs w:val="28"/>
          <w:lang w:eastAsia="en-US"/>
        </w:rPr>
      </w:pPr>
      <w:r w:rsidRPr="00C41192">
        <w:rPr>
          <w:rFonts w:ascii="Times New Roman" w:eastAsia="Times New Roman" w:hAnsi="Times New Roman" w:cs="Times New Roman"/>
          <w:b/>
          <w:color w:val="auto"/>
          <w:sz w:val="28"/>
          <w:szCs w:val="28"/>
        </w:rPr>
        <w:t>Знать:</w:t>
      </w:r>
      <w:r w:rsidRPr="00C41192">
        <w:rPr>
          <w:rFonts w:ascii="Times New Roman" w:hAnsi="Times New Roman"/>
          <w:bCs/>
          <w:color w:val="auto"/>
          <w:sz w:val="28"/>
          <w:szCs w:val="28"/>
        </w:rPr>
        <w:t xml:space="preserve"> </w:t>
      </w:r>
      <w:r w:rsidRPr="00C41192">
        <w:rPr>
          <w:rFonts w:ascii="Times New Roman" w:eastAsia="Calibri" w:hAnsi="Times New Roman"/>
          <w:color w:val="auto"/>
          <w:spacing w:val="-2"/>
          <w:sz w:val="28"/>
          <w:szCs w:val="28"/>
          <w:lang w:eastAsia="en-US"/>
        </w:rPr>
        <w:t xml:space="preserve">Предлоги. </w:t>
      </w:r>
      <w:r w:rsidRPr="00C41192">
        <w:rPr>
          <w:rFonts w:ascii="Times New Roman" w:hAnsi="Times New Roman"/>
          <w:color w:val="auto"/>
          <w:sz w:val="28"/>
          <w:szCs w:val="28"/>
          <w:lang w:eastAsia="ja-JP"/>
        </w:rPr>
        <w:t>Управление глаголов. Местоименные наречия.</w:t>
      </w:r>
      <w:r w:rsidRPr="00C41192">
        <w:rPr>
          <w:rFonts w:ascii="Times New Roman" w:eastAsia="Times New Roman" w:hAnsi="Times New Roman" w:cs="Times New Roman"/>
          <w:color w:val="auto"/>
          <w:sz w:val="28"/>
          <w:szCs w:val="28"/>
          <w:lang w:eastAsia="ja-JP"/>
        </w:rPr>
        <w:t xml:space="preserve"> 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sz w:val="28"/>
          <w:szCs w:val="28"/>
          <w:lang w:val="en-US" w:eastAsia="de-DE"/>
        </w:rPr>
        <w:t>Pr</w:t>
      </w:r>
      <w:proofErr w:type="spellEnd"/>
      <w:r w:rsidRPr="00C41192">
        <w:rPr>
          <w:rFonts w:ascii="Times New Roman" w:hAnsi="Times New Roman"/>
          <w:sz w:val="28"/>
          <w:szCs w:val="28"/>
          <w:lang w:eastAsia="de-DE"/>
        </w:rPr>
        <w:t>ä</w:t>
      </w:r>
      <w:proofErr w:type="spellStart"/>
      <w:r w:rsidRPr="00C41192">
        <w:rPr>
          <w:rFonts w:ascii="Times New Roman" w:hAnsi="Times New Roman"/>
          <w:sz w:val="28"/>
          <w:szCs w:val="28"/>
          <w:lang w:val="en-US" w:eastAsia="de-DE"/>
        </w:rPr>
        <w:t>sens</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Imperfekt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Plusquamperfekt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Futurum</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eastAsia="Calibri" w:hAnsi="Times New Roman"/>
          <w:color w:val="auto"/>
          <w:spacing w:val="-2"/>
          <w:sz w:val="28"/>
          <w:szCs w:val="28"/>
          <w:lang w:eastAsia="en-US"/>
        </w:rPr>
        <w:t xml:space="preserve">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s="Times New Roman"/>
          <w:color w:val="auto"/>
          <w:sz w:val="28"/>
          <w:szCs w:val="28"/>
        </w:rPr>
        <w:t xml:space="preserve">глаголы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предлоги и </w:t>
      </w:r>
      <w:r w:rsidRPr="00C41192">
        <w:rPr>
          <w:rFonts w:ascii="Times New Roman" w:hAnsi="Times New Roman"/>
          <w:color w:val="auto"/>
          <w:sz w:val="28"/>
          <w:szCs w:val="28"/>
          <w:lang w:eastAsia="ja-JP"/>
        </w:rPr>
        <w:t>местоименные наречия.</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Pr</w:t>
      </w:r>
      <w:proofErr w:type="spellEnd"/>
      <w:r w:rsidRPr="00C41192">
        <w:rPr>
          <w:rFonts w:ascii="Times New Roman" w:hAnsi="Times New Roman" w:cs="Times New Roman"/>
          <w:sz w:val="28"/>
          <w:szCs w:val="28"/>
          <w:lang w:eastAsia="de-DE"/>
        </w:rPr>
        <w:t>ä</w:t>
      </w:r>
      <w:proofErr w:type="spellStart"/>
      <w:r w:rsidRPr="00C41192">
        <w:rPr>
          <w:rFonts w:ascii="Times New Roman" w:hAnsi="Times New Roman" w:cs="Times New Roman"/>
          <w:sz w:val="28"/>
          <w:szCs w:val="28"/>
          <w:lang w:val="en-US" w:eastAsia="de-DE"/>
        </w:rPr>
        <w:t>sens</w:t>
      </w:r>
      <w:proofErr w:type="spellEnd"/>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Imperfekt</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hAnsi="Times New Roman" w:cs="Times New Roman"/>
          <w:color w:val="auto"/>
          <w:spacing w:val="-3"/>
          <w:sz w:val="28"/>
          <w:szCs w:val="28"/>
          <w:lang w:eastAsia="ja-JP"/>
        </w:rPr>
        <w:t xml:space="preserve"> </w:t>
      </w:r>
      <w:r w:rsidRPr="00C41192">
        <w:rPr>
          <w:rFonts w:ascii="Times New Roman" w:hAnsi="Times New Roman" w:cs="Times New Roman"/>
          <w:color w:val="auto"/>
          <w:sz w:val="28"/>
          <w:szCs w:val="28"/>
        </w:rPr>
        <w:t xml:space="preserve">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r w:rsidRPr="00C41192">
        <w:rPr>
          <w:rFonts w:ascii="Times New Roman" w:hAnsi="Times New Roman" w:cs="Times New Roman"/>
          <w:sz w:val="28"/>
          <w:szCs w:val="28"/>
          <w:lang w:eastAsia="de-DE"/>
        </w:rPr>
        <w:t xml:space="preserve">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 xml:space="preserve">предложений. Предлоги. </w:t>
      </w:r>
      <w:r w:rsidRPr="00C41192">
        <w:rPr>
          <w:rFonts w:ascii="Times New Roman" w:hAnsi="Times New Roman"/>
          <w:color w:val="auto"/>
          <w:sz w:val="28"/>
          <w:szCs w:val="28"/>
          <w:lang w:eastAsia="ja-JP"/>
        </w:rPr>
        <w:t>Управление глаголов. Местоименные наречия.</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1. 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по теме занятий по учебному пособию </w:t>
      </w:r>
      <w:r w:rsidRPr="00C41192">
        <w:rPr>
          <w:rFonts w:ascii="Times New Roman" w:hAnsi="Times New Roman"/>
          <w:color w:val="auto"/>
          <w:sz w:val="28"/>
          <w:szCs w:val="28"/>
        </w:rPr>
        <w:t xml:space="preserve">(конспект и п.1-11 в учебнике на стр.325-336) для подготовки к письменной контрольной работе по изученному лексико-грамматическому </w:t>
      </w:r>
      <w:r w:rsidRPr="00C41192">
        <w:rPr>
          <w:rFonts w:ascii="Times New Roman" w:eastAsia="Calibri" w:hAnsi="Times New Roman"/>
          <w:color w:val="auto"/>
          <w:spacing w:val="-5"/>
          <w:sz w:val="28"/>
          <w:szCs w:val="28"/>
          <w:lang w:eastAsia="en-US"/>
        </w:rPr>
        <w:t>материалу.</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2. </w:t>
      </w:r>
      <w:r w:rsidRPr="00C41192">
        <w:rPr>
          <w:rFonts w:ascii="Times New Roman" w:eastAsia="Times New Roman" w:hAnsi="Times New Roman" w:cs="Times New Roman"/>
          <w:color w:val="auto"/>
          <w:sz w:val="28"/>
          <w:szCs w:val="28"/>
        </w:rPr>
        <w:t xml:space="preserve">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стр.25).</w:t>
      </w:r>
    </w:p>
    <w:p w:rsidR="00C41192" w:rsidRPr="00C41192" w:rsidRDefault="00C41192" w:rsidP="00C41192">
      <w:pPr>
        <w:spacing w:line="276" w:lineRule="auto"/>
        <w:jc w:val="both"/>
      </w:pPr>
      <w:r w:rsidRPr="00C41192">
        <w:rPr>
          <w:rFonts w:ascii="Times New Roman" w:hAnsi="Times New Roman"/>
          <w:color w:val="auto"/>
          <w:sz w:val="28"/>
          <w:szCs w:val="28"/>
        </w:rPr>
        <w:t xml:space="preserve">3.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pacing w:val="-2"/>
          <w:sz w:val="28"/>
          <w:szCs w:val="28"/>
          <w:lang w:val="de-DE" w:eastAsia="ja-JP"/>
        </w:rPr>
        <w:t>Geschichte</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und</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Gegenwart</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der</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Moskauer</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Medizinischen</w:t>
      </w:r>
      <w:r w:rsidRPr="00C41192">
        <w:rPr>
          <w:rFonts w:ascii="Times New Roman" w:hAnsi="Times New Roman"/>
          <w:color w:val="auto"/>
          <w:spacing w:val="-2"/>
          <w:sz w:val="28"/>
          <w:szCs w:val="28"/>
          <w:lang w:eastAsia="ja-JP"/>
        </w:rPr>
        <w:t xml:space="preserve"> </w:t>
      </w:r>
      <w:proofErr w:type="spellStart"/>
      <w:r w:rsidRPr="00C41192">
        <w:rPr>
          <w:rFonts w:ascii="Times New Roman" w:hAnsi="Times New Roman"/>
          <w:color w:val="auto"/>
          <w:spacing w:val="-1"/>
          <w:sz w:val="28"/>
          <w:szCs w:val="28"/>
          <w:lang w:val="de-DE" w:eastAsia="ja-JP"/>
        </w:rPr>
        <w:t>Setschenow</w:t>
      </w:r>
      <w:proofErr w:type="spellEnd"/>
      <w:r w:rsidRPr="00C41192">
        <w:rPr>
          <w:rFonts w:ascii="Times New Roman" w:hAnsi="Times New Roman"/>
          <w:color w:val="auto"/>
          <w:spacing w:val="-1"/>
          <w:sz w:val="28"/>
          <w:szCs w:val="28"/>
          <w:lang w:eastAsia="ja-JP"/>
        </w:rPr>
        <w:t>-</w:t>
      </w:r>
      <w:r w:rsidRPr="00C41192">
        <w:rPr>
          <w:rFonts w:ascii="Times New Roman" w:hAnsi="Times New Roman"/>
          <w:color w:val="auto"/>
          <w:spacing w:val="-1"/>
          <w:sz w:val="28"/>
          <w:szCs w:val="28"/>
          <w:lang w:val="de-DE" w:eastAsia="ja-JP"/>
        </w:rPr>
        <w:t>Akademie</w:t>
      </w:r>
      <w:r w:rsidRPr="00C41192">
        <w:rPr>
          <w:rFonts w:ascii="Times New Roman" w:hAnsi="Times New Roman"/>
          <w:color w:val="auto"/>
          <w:spacing w:val="-1"/>
          <w:sz w:val="28"/>
          <w:szCs w:val="28"/>
          <w:lang w:eastAsia="ja-JP"/>
        </w:rPr>
        <w:t xml:space="preserve">» (часть 2):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 w:rsidR="00C41192" w:rsidRPr="00C41192" w:rsidRDefault="00C41192" w:rsidP="00C41192">
      <w:pPr>
        <w:jc w:val="center"/>
        <w:rPr>
          <w:rFonts w:ascii="Times New Roman" w:eastAsia="Calibri" w:hAnsi="Times New Roman" w:cs="Times New Roman"/>
          <w:b/>
          <w:bCs/>
          <w:color w:val="auto"/>
          <w:spacing w:val="-2"/>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1.</w:t>
      </w:r>
      <w:r w:rsidRPr="00C41192">
        <w:rPr>
          <w:rFonts w:ascii="Times New Roman" w:eastAsia="Times New Roman" w:hAnsi="Times New Roman" w:cs="Times New Roman"/>
          <w:color w:val="auto"/>
          <w:sz w:val="28"/>
          <w:szCs w:val="28"/>
          <w:lang w:val="de-DE"/>
        </w:rPr>
        <w:t xml:space="preserve">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10</w:t>
      </w:r>
    </w:p>
    <w:p w:rsidR="00C41192" w:rsidRPr="00C41192" w:rsidRDefault="00C41192" w:rsidP="00C41192">
      <w:pPr>
        <w:tabs>
          <w:tab w:val="left" w:pos="567"/>
          <w:tab w:val="left" w:pos="8550"/>
        </w:tabs>
        <w:spacing w:after="200"/>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w:t>
      </w:r>
      <w:r w:rsidRPr="00C41192">
        <w:rPr>
          <w:rFonts w:ascii="Times New Roman" w:hAnsi="Times New Roman" w:cs="Times New Roman"/>
          <w:color w:val="auto"/>
          <w:spacing w:val="-2"/>
          <w:sz w:val="28"/>
          <w:szCs w:val="28"/>
          <w:lang w:val="de-DE" w:eastAsia="ja-JP"/>
        </w:rPr>
        <w:t xml:space="preserve">«Geschichte und Gegenwart der Moskauer Medizinischen </w:t>
      </w:r>
      <w:proofErr w:type="spellStart"/>
      <w:r w:rsidRPr="00C41192">
        <w:rPr>
          <w:rFonts w:ascii="Times New Roman" w:hAnsi="Times New Roman" w:cs="Times New Roman"/>
          <w:color w:val="auto"/>
          <w:spacing w:val="-1"/>
          <w:sz w:val="28"/>
          <w:szCs w:val="28"/>
          <w:lang w:val="de-DE" w:eastAsia="ja-JP"/>
        </w:rPr>
        <w:t>Setschenow</w:t>
      </w:r>
      <w:proofErr w:type="spellEnd"/>
      <w:r w:rsidRPr="00C41192">
        <w:rPr>
          <w:rFonts w:ascii="Times New Roman" w:hAnsi="Times New Roman" w:cs="Times New Roman"/>
          <w:color w:val="auto"/>
          <w:spacing w:val="-1"/>
          <w:sz w:val="28"/>
          <w:szCs w:val="28"/>
          <w:lang w:val="de-DE" w:eastAsia="ja-JP"/>
        </w:rPr>
        <w:t>-Akademie»</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w:t>
      </w:r>
      <w:r w:rsidRPr="00C41192">
        <w:rPr>
          <w:rFonts w:ascii="Times New Roman" w:eastAsia="Calibri" w:hAnsi="Times New Roman" w:cs="Times New Roman"/>
          <w:color w:val="auto"/>
          <w:sz w:val="28"/>
          <w:szCs w:val="28"/>
          <w:lang w:eastAsia="en-US"/>
        </w:rPr>
        <w:lastRenderedPageBreak/>
        <w:t xml:space="preserve">языковых и речевых явлений. </w:t>
      </w:r>
      <w:r w:rsidRPr="00C41192">
        <w:rPr>
          <w:rFonts w:ascii="Times New Roman" w:eastAsia="Times New Roman" w:hAnsi="Times New Roman" w:cs="Times New Roman"/>
          <w:color w:val="auto"/>
          <w:sz w:val="28"/>
          <w:szCs w:val="28"/>
        </w:rPr>
        <w:t xml:space="preserve"> </w:t>
      </w:r>
      <w:r w:rsidRPr="00C41192">
        <w:rPr>
          <w:rFonts w:ascii="Times New Roman" w:hAnsi="Times New Roman"/>
          <w:b/>
          <w:color w:val="auto"/>
          <w:sz w:val="28"/>
          <w:szCs w:val="28"/>
        </w:rPr>
        <w:t xml:space="preserve">Контроль </w:t>
      </w:r>
      <w:r w:rsidRPr="00C41192">
        <w:rPr>
          <w:rFonts w:ascii="Times New Roman" w:hAnsi="Times New Roman"/>
          <w:color w:val="auto"/>
          <w:sz w:val="28"/>
          <w:szCs w:val="28"/>
        </w:rPr>
        <w:t xml:space="preserve">практических умений и навыков (письменная контрольная работа по изученному лексико-грамматическому </w:t>
      </w:r>
      <w:r w:rsidRPr="00C41192">
        <w:rPr>
          <w:rFonts w:ascii="Times New Roman" w:eastAsia="Calibri" w:hAnsi="Times New Roman"/>
          <w:color w:val="auto"/>
          <w:spacing w:val="-5"/>
          <w:sz w:val="28"/>
          <w:szCs w:val="28"/>
          <w:lang w:eastAsia="en-US"/>
        </w:rPr>
        <w:t>материалу</w:t>
      </w:r>
      <w:r w:rsidRPr="00C41192">
        <w:rPr>
          <w:rFonts w:ascii="Times New Roman" w:hAnsi="Times New Roman"/>
          <w:color w:val="auto"/>
          <w:sz w:val="28"/>
          <w:szCs w:val="28"/>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eastAsia="Calibri" w:hAnsi="Times New Roman"/>
          <w:color w:val="auto"/>
          <w:spacing w:val="-2"/>
          <w:sz w:val="28"/>
          <w:szCs w:val="28"/>
          <w:lang w:eastAsia="en-US"/>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Структуру </w:t>
      </w:r>
      <w:r w:rsidRPr="00C41192">
        <w:rPr>
          <w:rFonts w:ascii="Times New Roman" w:eastAsia="Calibri" w:hAnsi="Times New Roman"/>
          <w:color w:val="auto"/>
          <w:spacing w:val="-1"/>
          <w:sz w:val="28"/>
          <w:szCs w:val="28"/>
          <w:lang w:eastAsia="en-US"/>
        </w:rPr>
        <w:t xml:space="preserve">немецких повествовательных, побудительных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hAnsi="Times New Roman"/>
          <w:bCs/>
          <w:color w:val="auto"/>
          <w:sz w:val="28"/>
          <w:szCs w:val="28"/>
        </w:rPr>
        <w:t xml:space="preserve"> </w:t>
      </w:r>
      <w:r w:rsidRPr="00C41192">
        <w:rPr>
          <w:rFonts w:ascii="Times New Roman" w:eastAsia="Calibri" w:hAnsi="Times New Roman"/>
          <w:color w:val="auto"/>
          <w:spacing w:val="-2"/>
          <w:sz w:val="28"/>
          <w:szCs w:val="28"/>
          <w:lang w:eastAsia="en-US"/>
        </w:rPr>
        <w:t xml:space="preserve">Предлоги. </w:t>
      </w:r>
      <w:r w:rsidRPr="00C41192">
        <w:rPr>
          <w:rFonts w:ascii="Times New Roman" w:hAnsi="Times New Roman"/>
          <w:color w:val="auto"/>
          <w:sz w:val="28"/>
          <w:szCs w:val="28"/>
          <w:lang w:eastAsia="ja-JP"/>
        </w:rPr>
        <w:t>Управление глаголов. Местоименные наречия.</w:t>
      </w:r>
      <w:r w:rsidRPr="00C41192">
        <w:rPr>
          <w:rFonts w:ascii="Times New Roman" w:eastAsia="Times New Roman" w:hAnsi="Times New Roman" w:cs="Times New Roman"/>
          <w:color w:val="auto"/>
          <w:sz w:val="28"/>
          <w:szCs w:val="28"/>
          <w:lang w:eastAsia="ja-JP"/>
        </w:rPr>
        <w:t xml:space="preserve"> 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sz w:val="28"/>
          <w:szCs w:val="28"/>
          <w:lang w:val="en-US" w:eastAsia="de-DE"/>
        </w:rPr>
        <w:t>Pr</w:t>
      </w:r>
      <w:proofErr w:type="spellEnd"/>
      <w:r w:rsidRPr="00C41192">
        <w:rPr>
          <w:rFonts w:ascii="Times New Roman" w:hAnsi="Times New Roman"/>
          <w:sz w:val="28"/>
          <w:szCs w:val="28"/>
          <w:lang w:eastAsia="de-DE"/>
        </w:rPr>
        <w:t>ä</w:t>
      </w:r>
      <w:proofErr w:type="spellStart"/>
      <w:r w:rsidRPr="00C41192">
        <w:rPr>
          <w:rFonts w:ascii="Times New Roman" w:hAnsi="Times New Roman"/>
          <w:sz w:val="28"/>
          <w:szCs w:val="28"/>
          <w:lang w:val="en-US" w:eastAsia="de-DE"/>
        </w:rPr>
        <w:t>sens</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Imperfekt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Plusquamperfekt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Futurum</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eastAsia="Calibri" w:hAnsi="Times New Roman"/>
          <w:color w:val="auto"/>
          <w:spacing w:val="-2"/>
          <w:sz w:val="28"/>
          <w:szCs w:val="28"/>
          <w:lang w:eastAsia="en-US"/>
        </w:rPr>
        <w:t xml:space="preserve">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s="Times New Roman"/>
          <w:color w:val="auto"/>
          <w:sz w:val="28"/>
          <w:szCs w:val="28"/>
        </w:rPr>
        <w:t xml:space="preserve">глаголы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предлоги и </w:t>
      </w:r>
      <w:r w:rsidRPr="00C41192">
        <w:rPr>
          <w:rFonts w:ascii="Times New Roman" w:hAnsi="Times New Roman"/>
          <w:color w:val="auto"/>
          <w:sz w:val="28"/>
          <w:szCs w:val="28"/>
          <w:lang w:eastAsia="ja-JP"/>
        </w:rPr>
        <w:t>местоименные наречия.</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Pr</w:t>
      </w:r>
      <w:proofErr w:type="spellEnd"/>
      <w:r w:rsidRPr="00C41192">
        <w:rPr>
          <w:rFonts w:ascii="Times New Roman" w:hAnsi="Times New Roman" w:cs="Times New Roman"/>
          <w:sz w:val="28"/>
          <w:szCs w:val="28"/>
          <w:lang w:eastAsia="de-DE"/>
        </w:rPr>
        <w:t>ä</w:t>
      </w:r>
      <w:proofErr w:type="spellStart"/>
      <w:r w:rsidRPr="00C41192">
        <w:rPr>
          <w:rFonts w:ascii="Times New Roman" w:hAnsi="Times New Roman" w:cs="Times New Roman"/>
          <w:sz w:val="28"/>
          <w:szCs w:val="28"/>
          <w:lang w:val="en-US" w:eastAsia="de-DE"/>
        </w:rPr>
        <w:t>sens</w:t>
      </w:r>
      <w:proofErr w:type="spellEnd"/>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Imperfekt</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hAnsi="Times New Roman" w:cs="Times New Roman"/>
          <w:color w:val="auto"/>
          <w:spacing w:val="-3"/>
          <w:sz w:val="28"/>
          <w:szCs w:val="28"/>
          <w:lang w:eastAsia="ja-JP"/>
        </w:rPr>
        <w:t xml:space="preserve"> </w:t>
      </w:r>
      <w:r w:rsidRPr="00C41192">
        <w:rPr>
          <w:rFonts w:ascii="Times New Roman" w:hAnsi="Times New Roman" w:cs="Times New Roman"/>
          <w:color w:val="auto"/>
          <w:sz w:val="28"/>
          <w:szCs w:val="28"/>
        </w:rPr>
        <w:t xml:space="preserve">Спряжение и функции глаголов </w:t>
      </w:r>
      <w:proofErr w:type="spellStart"/>
      <w:r w:rsidRPr="00C41192">
        <w:rPr>
          <w:rFonts w:ascii="Times New Roman" w:hAnsi="Times New Roman" w:cs="Times New Roman"/>
          <w:color w:val="auto"/>
          <w:sz w:val="28"/>
          <w:szCs w:val="28"/>
          <w:lang w:val="en-US"/>
        </w:rPr>
        <w:t>haben</w:t>
      </w:r>
      <w:proofErr w:type="spellEnd"/>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sein</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lang w:val="en-US"/>
        </w:rPr>
        <w:t>w</w:t>
      </w:r>
      <w:r w:rsidRPr="00C41192">
        <w:rPr>
          <w:rFonts w:ascii="Times New Roman" w:hAnsi="Times New Roman" w:cs="Times New Roman"/>
          <w:color w:val="auto"/>
          <w:sz w:val="28"/>
          <w:szCs w:val="28"/>
        </w:rPr>
        <w:t>е</w:t>
      </w:r>
      <w:proofErr w:type="spellStart"/>
      <w:r w:rsidRPr="00C41192">
        <w:rPr>
          <w:rFonts w:ascii="Times New Roman" w:hAnsi="Times New Roman" w:cs="Times New Roman"/>
          <w:color w:val="auto"/>
          <w:sz w:val="28"/>
          <w:szCs w:val="28"/>
          <w:lang w:val="en-US"/>
        </w:rPr>
        <w:t>rden</w:t>
      </w:r>
      <w:proofErr w:type="spellEnd"/>
      <w:r w:rsidRPr="00C41192">
        <w:rPr>
          <w:rFonts w:ascii="Times New Roman" w:hAnsi="Times New Roman" w:cs="Times New Roman"/>
          <w:color w:val="auto"/>
          <w:sz w:val="28"/>
          <w:szCs w:val="28"/>
        </w:rPr>
        <w:t>.</w:t>
      </w:r>
      <w:r w:rsidRPr="00C41192">
        <w:rPr>
          <w:rFonts w:ascii="Times New Roman" w:hAnsi="Times New Roman" w:cs="Times New Roman"/>
          <w:sz w:val="28"/>
          <w:szCs w:val="28"/>
          <w:lang w:eastAsia="de-DE"/>
        </w:rPr>
        <w:t xml:space="preserve">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 xml:space="preserve">предложений. Предлоги. </w:t>
      </w:r>
      <w:r w:rsidRPr="00C41192">
        <w:rPr>
          <w:rFonts w:ascii="Times New Roman" w:hAnsi="Times New Roman"/>
          <w:color w:val="auto"/>
          <w:sz w:val="28"/>
          <w:szCs w:val="28"/>
          <w:lang w:eastAsia="ja-JP"/>
        </w:rPr>
        <w:t>Управление глаголов. Местоименные наречия.</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color w:val="auto"/>
          <w:sz w:val="28"/>
          <w:szCs w:val="28"/>
        </w:rPr>
        <w:t>1. 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по теме занятия по учебному пособию </w:t>
      </w:r>
      <w:r w:rsidRPr="00C41192">
        <w:rPr>
          <w:rFonts w:ascii="Times New Roman" w:hAnsi="Times New Roman"/>
          <w:color w:val="auto"/>
          <w:sz w:val="28"/>
          <w:szCs w:val="28"/>
        </w:rPr>
        <w:t>(конспект и п.1- 11 в учебнике на стр.335-336).</w:t>
      </w:r>
    </w:p>
    <w:p w:rsidR="00C41192" w:rsidRPr="00C41192" w:rsidRDefault="00C41192" w:rsidP="00C41192">
      <w:pPr>
        <w:tabs>
          <w:tab w:val="left" w:pos="567"/>
          <w:tab w:val="left" w:pos="8550"/>
        </w:tabs>
        <w:spacing w:after="200" w:line="276" w:lineRule="auto"/>
        <w:contextualSpacing/>
        <w:rPr>
          <w:rFonts w:ascii="Times New Roman" w:hAnsi="Times New Roman"/>
          <w:color w:val="auto"/>
          <w:sz w:val="28"/>
          <w:szCs w:val="28"/>
        </w:rPr>
      </w:pPr>
      <w:r w:rsidRPr="00C41192">
        <w:rPr>
          <w:rFonts w:ascii="Times New Roman" w:hAnsi="Times New Roman"/>
          <w:color w:val="auto"/>
          <w:sz w:val="28"/>
          <w:szCs w:val="28"/>
        </w:rPr>
        <w:t xml:space="preserve">2. Подготовить сообщение по теме </w:t>
      </w:r>
      <w:r w:rsidRPr="00C41192">
        <w:rPr>
          <w:rFonts w:ascii="Times New Roman" w:hAnsi="Times New Roman"/>
          <w:color w:val="auto"/>
          <w:sz w:val="28"/>
          <w:szCs w:val="28"/>
          <w:lang w:eastAsia="ja-JP"/>
        </w:rPr>
        <w:t>«</w:t>
      </w:r>
      <w:r w:rsidRPr="00C41192">
        <w:rPr>
          <w:rFonts w:ascii="Times New Roman" w:hAnsi="Times New Roman"/>
          <w:color w:val="auto"/>
          <w:sz w:val="28"/>
          <w:szCs w:val="28"/>
          <w:lang w:val="de-DE" w:eastAsia="ja-JP"/>
        </w:rPr>
        <w:t>Unsere</w:t>
      </w:r>
      <w:r w:rsidRPr="00C41192">
        <w:rPr>
          <w:rFonts w:ascii="Times New Roman" w:hAnsi="Times New Roman"/>
          <w:color w:val="auto"/>
          <w:sz w:val="28"/>
          <w:szCs w:val="28"/>
          <w:lang w:eastAsia="ja-JP"/>
        </w:rPr>
        <w:t xml:space="preserve"> </w:t>
      </w:r>
      <w:r w:rsidRPr="00C41192">
        <w:rPr>
          <w:rFonts w:ascii="Times New Roman" w:hAnsi="Times New Roman"/>
          <w:color w:val="auto"/>
          <w:sz w:val="28"/>
          <w:szCs w:val="28"/>
          <w:lang w:val="de-DE" w:eastAsia="ja-JP"/>
        </w:rPr>
        <w:t>medizinische</w:t>
      </w:r>
      <w:r w:rsidRPr="00C41192">
        <w:rPr>
          <w:rFonts w:ascii="Times New Roman" w:hAnsi="Times New Roman"/>
          <w:color w:val="auto"/>
          <w:sz w:val="28"/>
          <w:szCs w:val="28"/>
          <w:lang w:eastAsia="ja-JP"/>
        </w:rPr>
        <w:t xml:space="preserve"> </w:t>
      </w:r>
      <w:proofErr w:type="spellStart"/>
      <w:r w:rsidRPr="00C41192">
        <w:rPr>
          <w:rFonts w:ascii="Times New Roman" w:hAnsi="Times New Roman"/>
          <w:color w:val="auto"/>
          <w:spacing w:val="-2"/>
          <w:sz w:val="28"/>
          <w:szCs w:val="28"/>
          <w:lang w:val="de-DE" w:eastAsia="ja-JP"/>
        </w:rPr>
        <w:t>Universit</w:t>
      </w:r>
      <w:proofErr w:type="spellEnd"/>
      <w:r w:rsidRPr="00C41192">
        <w:rPr>
          <w:rFonts w:ascii="Times New Roman" w:hAnsi="Times New Roman"/>
          <w:color w:val="auto"/>
          <w:spacing w:val="-2"/>
          <w:sz w:val="28"/>
          <w:szCs w:val="28"/>
          <w:lang w:eastAsia="ja-JP"/>
        </w:rPr>
        <w:t>ä</w:t>
      </w:r>
      <w:r w:rsidRPr="00C41192">
        <w:rPr>
          <w:rFonts w:ascii="Times New Roman" w:hAnsi="Times New Roman"/>
          <w:color w:val="auto"/>
          <w:spacing w:val="-2"/>
          <w:sz w:val="28"/>
          <w:szCs w:val="28"/>
          <w:lang w:val="de-DE" w:eastAsia="ja-JP"/>
        </w:rPr>
        <w:t>t</w:t>
      </w:r>
      <w:r w:rsidRPr="00C41192">
        <w:rPr>
          <w:rFonts w:ascii="Times New Roman" w:hAnsi="Times New Roman"/>
          <w:color w:val="auto"/>
          <w:sz w:val="28"/>
          <w:szCs w:val="28"/>
          <w:lang w:eastAsia="ja-JP"/>
        </w:rPr>
        <w:t>».</w:t>
      </w:r>
    </w:p>
    <w:p w:rsidR="00C41192" w:rsidRPr="00C41192" w:rsidRDefault="00C41192" w:rsidP="00C41192">
      <w:pPr>
        <w:tabs>
          <w:tab w:val="left" w:pos="567"/>
          <w:tab w:val="left" w:pos="8550"/>
        </w:tabs>
        <w:spacing w:after="200" w:line="276" w:lineRule="auto"/>
        <w:contextualSpacing/>
        <w:jc w:val="both"/>
      </w:pPr>
      <w:r w:rsidRPr="00C41192">
        <w:rPr>
          <w:rFonts w:ascii="Times New Roman" w:hAnsi="Times New Roman"/>
          <w:color w:val="auto"/>
          <w:sz w:val="28"/>
          <w:szCs w:val="28"/>
        </w:rPr>
        <w:t>3. Подготовьте чтение и перевод текста «</w:t>
      </w:r>
      <w:r w:rsidRPr="00C41192">
        <w:rPr>
          <w:rFonts w:ascii="Times New Roman" w:hAnsi="Times New Roman"/>
          <w:color w:val="auto"/>
          <w:spacing w:val="-1"/>
          <w:sz w:val="28"/>
          <w:szCs w:val="28"/>
          <w:lang w:val="de-DE" w:eastAsia="ja-JP"/>
        </w:rPr>
        <w:t>Der</w:t>
      </w:r>
      <w:r w:rsidRPr="00C41192">
        <w:rPr>
          <w:rFonts w:ascii="Times New Roman" w:hAnsi="Times New Roman"/>
          <w:color w:val="auto"/>
          <w:spacing w:val="-1"/>
          <w:sz w:val="28"/>
          <w:szCs w:val="28"/>
          <w:lang w:eastAsia="ja-JP"/>
        </w:rPr>
        <w:t xml:space="preserve"> </w:t>
      </w:r>
      <w:r w:rsidRPr="00C41192">
        <w:rPr>
          <w:rFonts w:ascii="Times New Roman" w:hAnsi="Times New Roman"/>
          <w:color w:val="auto"/>
          <w:spacing w:val="-1"/>
          <w:sz w:val="28"/>
          <w:szCs w:val="28"/>
          <w:lang w:val="de-DE" w:eastAsia="ja-JP"/>
        </w:rPr>
        <w:t>Vater</w:t>
      </w:r>
      <w:r w:rsidRPr="00C41192">
        <w:rPr>
          <w:rFonts w:ascii="Times New Roman" w:hAnsi="Times New Roman"/>
          <w:color w:val="auto"/>
          <w:spacing w:val="-1"/>
          <w:sz w:val="28"/>
          <w:szCs w:val="28"/>
          <w:lang w:eastAsia="ja-JP"/>
        </w:rPr>
        <w:t xml:space="preserve"> </w:t>
      </w:r>
      <w:r w:rsidRPr="00C41192">
        <w:rPr>
          <w:rFonts w:ascii="Times New Roman" w:hAnsi="Times New Roman"/>
          <w:color w:val="auto"/>
          <w:spacing w:val="-1"/>
          <w:sz w:val="28"/>
          <w:szCs w:val="28"/>
          <w:lang w:val="de-DE" w:eastAsia="ja-JP"/>
        </w:rPr>
        <w:t>der</w:t>
      </w:r>
      <w:r w:rsidRPr="00C41192">
        <w:rPr>
          <w:rFonts w:ascii="Times New Roman" w:hAnsi="Times New Roman"/>
          <w:color w:val="auto"/>
          <w:spacing w:val="-1"/>
          <w:sz w:val="28"/>
          <w:szCs w:val="28"/>
          <w:lang w:eastAsia="ja-JP"/>
        </w:rPr>
        <w:t xml:space="preserve"> </w:t>
      </w:r>
      <w:r w:rsidRPr="00C41192">
        <w:rPr>
          <w:rFonts w:ascii="Times New Roman" w:hAnsi="Times New Roman"/>
          <w:color w:val="auto"/>
          <w:spacing w:val="-1"/>
          <w:sz w:val="28"/>
          <w:szCs w:val="28"/>
          <w:lang w:val="de-DE" w:eastAsia="ja-JP"/>
        </w:rPr>
        <w:t>russischen</w:t>
      </w:r>
      <w:r w:rsidRPr="00C41192">
        <w:rPr>
          <w:rFonts w:ascii="Times New Roman" w:hAnsi="Times New Roman"/>
          <w:color w:val="auto"/>
          <w:spacing w:val="-1"/>
          <w:sz w:val="28"/>
          <w:szCs w:val="28"/>
          <w:lang w:eastAsia="ja-JP"/>
        </w:rPr>
        <w:t xml:space="preserve"> </w:t>
      </w:r>
      <w:r w:rsidRPr="00C41192">
        <w:rPr>
          <w:rFonts w:ascii="Times New Roman" w:eastAsia="MS Mincho" w:hAnsi="Times New Roman"/>
          <w:color w:val="auto"/>
          <w:sz w:val="28"/>
          <w:szCs w:val="28"/>
          <w:lang w:val="de-DE" w:eastAsia="ja-JP"/>
        </w:rPr>
        <w:t>Physiologie</w:t>
      </w:r>
      <w:r w:rsidRPr="00C41192">
        <w:rPr>
          <w:rFonts w:ascii="Times New Roman" w:eastAsia="MS Mincho" w:hAnsi="Times New Roman"/>
          <w:color w:val="auto"/>
          <w:sz w:val="28"/>
          <w:szCs w:val="28"/>
          <w:lang w:eastAsia="ja-JP"/>
        </w:rPr>
        <w:t xml:space="preserve"> </w:t>
      </w:r>
      <w:r w:rsidRPr="00C41192">
        <w:rPr>
          <w:rFonts w:ascii="Times New Roman" w:eastAsia="MS Mincho" w:hAnsi="Times New Roman"/>
          <w:color w:val="auto"/>
          <w:sz w:val="28"/>
          <w:szCs w:val="28"/>
          <w:lang w:val="de-DE" w:eastAsia="ja-JP"/>
        </w:rPr>
        <w:t>I</w:t>
      </w:r>
      <w:r w:rsidRPr="00C41192">
        <w:rPr>
          <w:rFonts w:ascii="Times New Roman" w:eastAsia="MS Mincho" w:hAnsi="Times New Roman"/>
          <w:color w:val="auto"/>
          <w:sz w:val="28"/>
          <w:szCs w:val="28"/>
          <w:lang w:eastAsia="ja-JP"/>
        </w:rPr>
        <w:t>.</w:t>
      </w:r>
      <w:r w:rsidRPr="00C41192">
        <w:rPr>
          <w:rFonts w:ascii="Times New Roman" w:eastAsia="MS Mincho" w:hAnsi="Times New Roman"/>
          <w:color w:val="auto"/>
          <w:sz w:val="28"/>
          <w:szCs w:val="28"/>
          <w:lang w:val="de-DE" w:eastAsia="ja-JP"/>
        </w:rPr>
        <w:t>M</w:t>
      </w:r>
      <w:r w:rsidRPr="00C41192">
        <w:rPr>
          <w:rFonts w:ascii="Times New Roman" w:eastAsia="MS Mincho" w:hAnsi="Times New Roman"/>
          <w:color w:val="auto"/>
          <w:sz w:val="28"/>
          <w:szCs w:val="28"/>
          <w:lang w:eastAsia="ja-JP"/>
        </w:rPr>
        <w:t xml:space="preserve">. </w:t>
      </w:r>
      <w:proofErr w:type="spellStart"/>
      <w:r w:rsidRPr="00C41192">
        <w:rPr>
          <w:rFonts w:ascii="Times New Roman" w:eastAsia="MS Mincho" w:hAnsi="Times New Roman"/>
          <w:color w:val="auto"/>
          <w:sz w:val="28"/>
          <w:szCs w:val="28"/>
          <w:lang w:val="de-DE" w:eastAsia="ja-JP"/>
        </w:rPr>
        <w:t>Setschenow</w:t>
      </w:r>
      <w:proofErr w:type="spellEnd"/>
      <w:r w:rsidRPr="00C41192">
        <w:rPr>
          <w:rFonts w:ascii="Times New Roman" w:hAnsi="Times New Roman"/>
          <w:color w:val="auto"/>
          <w:sz w:val="28"/>
          <w:szCs w:val="28"/>
          <w:lang w:eastAsia="ja-JP"/>
        </w:rPr>
        <w:t>» (стр.29-30)</w:t>
      </w:r>
      <w:r w:rsidRPr="00C41192">
        <w:rPr>
          <w:rFonts w:ascii="Times New Roman" w:hAnsi="Times New Roman"/>
          <w:color w:val="auto"/>
          <w:spacing w:val="-1"/>
          <w:sz w:val="28"/>
          <w:szCs w:val="28"/>
          <w:lang w:eastAsia="ja-JP"/>
        </w:rPr>
        <w:t xml:space="preserve">: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 w:rsidR="00C41192" w:rsidRPr="00C41192" w:rsidRDefault="00C41192" w:rsidP="00C41192">
      <w:pPr>
        <w:jc w:val="center"/>
        <w:rPr>
          <w:rFonts w:ascii="Times New Roman" w:eastAsia="Calibri" w:hAnsi="Times New Roman" w:cs="Times New Roman"/>
          <w:b/>
          <w:bCs/>
          <w:color w:val="auto"/>
          <w:spacing w:val="-2"/>
          <w:sz w:val="28"/>
          <w:szCs w:val="28"/>
          <w:lang w:eastAsia="en-US"/>
        </w:rPr>
      </w:pPr>
      <w:r w:rsidRPr="00C41192">
        <w:rPr>
          <w:rFonts w:ascii="Times New Roman" w:eastAsia="Times New Roman" w:hAnsi="Times New Roman" w:cs="Times New Roman"/>
          <w:b/>
          <w:color w:val="auto"/>
          <w:sz w:val="28"/>
          <w:szCs w:val="28"/>
        </w:rPr>
        <w:t xml:space="preserve">Модуль 2.  </w:t>
      </w:r>
      <w:r w:rsidRPr="00C41192">
        <w:rPr>
          <w:rFonts w:ascii="Times New Roman" w:eastAsia="Calibri" w:hAnsi="Times New Roman" w:cs="Times New Roman"/>
          <w:b/>
          <w:color w:val="auto"/>
          <w:sz w:val="28"/>
          <w:szCs w:val="28"/>
          <w:lang w:eastAsia="en-US"/>
        </w:rPr>
        <w:t>Освоение специальной медицинской терминологии и основ профессионального общения.</w:t>
      </w:r>
    </w:p>
    <w:p w:rsidR="00C41192" w:rsidRPr="00C41192" w:rsidRDefault="00C41192" w:rsidP="00C41192">
      <w:pPr>
        <w:jc w:val="center"/>
        <w:rPr>
          <w:rFonts w:ascii="Times New Roman" w:eastAsia="Calibri" w:hAnsi="Times New Roman" w:cs="Times New Roman"/>
          <w:b/>
          <w:color w:val="auto"/>
          <w:sz w:val="28"/>
          <w:szCs w:val="28"/>
          <w:lang w:eastAsia="en-US"/>
        </w:rPr>
      </w:pPr>
    </w:p>
    <w:p w:rsidR="00C41192" w:rsidRPr="00C41192" w:rsidRDefault="00C41192" w:rsidP="00C41192">
      <w:pPr>
        <w:jc w:val="center"/>
        <w:rPr>
          <w:rFonts w:ascii="Times New Roman" w:eastAsia="Calibri" w:hAnsi="Times New Roman" w:cs="Times New Roman"/>
          <w:b/>
          <w:bCs/>
          <w:color w:val="auto"/>
          <w:spacing w:val="-2"/>
          <w:sz w:val="28"/>
          <w:szCs w:val="28"/>
          <w:lang w:val="de-DE" w:eastAsia="en-US"/>
        </w:rPr>
      </w:pP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11</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«Bekannte Wissenschaftler:</w:t>
      </w:r>
      <w:r w:rsidRPr="00C41192">
        <w:rPr>
          <w:rFonts w:ascii="Times New Roman" w:eastAsia="Times New Roman" w:hAnsi="Times New Roman" w:cs="Times New Roman"/>
          <w:color w:val="auto"/>
          <w:spacing w:val="-1"/>
          <w:sz w:val="28"/>
          <w:szCs w:val="28"/>
          <w:lang w:val="de-DE" w:eastAsia="ja-JP"/>
        </w:rPr>
        <w:t xml:space="preserve"> Der Vater der russischen </w:t>
      </w:r>
      <w:r w:rsidRPr="00C41192">
        <w:rPr>
          <w:rFonts w:ascii="Times New Roman" w:eastAsia="MS Mincho" w:hAnsi="Times New Roman" w:cs="Times New Roman"/>
          <w:color w:val="auto"/>
          <w:sz w:val="28"/>
          <w:szCs w:val="28"/>
          <w:lang w:val="de-DE" w:eastAsia="ja-JP"/>
        </w:rPr>
        <w:t xml:space="preserve">Physiologie I.M. </w:t>
      </w:r>
      <w:proofErr w:type="spellStart"/>
      <w:r w:rsidRPr="00C41192">
        <w:rPr>
          <w:rFonts w:ascii="Times New Roman" w:eastAsia="MS Mincho" w:hAnsi="Times New Roman" w:cs="Times New Roman"/>
          <w:color w:val="auto"/>
          <w:sz w:val="28"/>
          <w:szCs w:val="28"/>
          <w:lang w:val="de-DE" w:eastAsia="ja-JP"/>
        </w:rPr>
        <w:t>Setschenow</w:t>
      </w:r>
      <w:proofErr w:type="spellEnd"/>
      <w:r w:rsidRPr="00C41192">
        <w:rPr>
          <w:rFonts w:ascii="Times New Roman" w:eastAsia="Times New Roman" w:hAnsi="Times New Roman" w:cs="Times New Roman"/>
          <w:color w:val="auto"/>
          <w:sz w:val="28"/>
          <w:szCs w:val="28"/>
          <w:lang w:val="de-DE" w:eastAsia="ja-JP"/>
        </w:rPr>
        <w:t>»</w:t>
      </w:r>
      <w:r w:rsidRPr="00C41192">
        <w:rPr>
          <w:rFonts w:ascii="Times New Roman" w:eastAsia="MS Mincho" w:hAnsi="Times New Roman" w:cs="Times New Roman"/>
          <w:color w:val="auto"/>
          <w:sz w:val="28"/>
          <w:szCs w:val="28"/>
          <w:lang w:val="de-DE" w:eastAsia="ja-JP"/>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w:t>
      </w:r>
      <w:r w:rsidRPr="00C41192">
        <w:rPr>
          <w:rFonts w:ascii="Times New Roman" w:eastAsia="Calibri" w:hAnsi="Times New Roman" w:cs="Times New Roman"/>
          <w:color w:val="auto"/>
          <w:sz w:val="28"/>
          <w:szCs w:val="28"/>
          <w:lang w:eastAsia="en-US"/>
        </w:rPr>
        <w:lastRenderedPageBreak/>
        <w:t xml:space="preserve">языковых и речевых явлений. </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 xml:space="preserve">Актуализация практических умений и навыков (по изученному лексико-грамматическому </w:t>
      </w:r>
      <w:r w:rsidRPr="00C41192">
        <w:rPr>
          <w:rFonts w:ascii="Times New Roman" w:eastAsia="Calibri" w:hAnsi="Times New Roman"/>
          <w:color w:val="auto"/>
          <w:spacing w:val="-5"/>
          <w:sz w:val="28"/>
          <w:szCs w:val="28"/>
          <w:lang w:eastAsia="en-US"/>
        </w:rPr>
        <w:t>материалу</w:t>
      </w:r>
      <w:r w:rsidRPr="00C41192">
        <w:rPr>
          <w:rFonts w:ascii="Times New Roman" w:hAnsi="Times New Roman"/>
          <w:color w:val="auto"/>
          <w:sz w:val="28"/>
          <w:szCs w:val="28"/>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spacing w:line="276" w:lineRule="auto"/>
        <w:rPr>
          <w:rFonts w:ascii="Times New Roman" w:eastAsia="Calibri" w:hAnsi="Times New Roman"/>
          <w:color w:val="auto"/>
          <w:spacing w:val="-2"/>
          <w:sz w:val="28"/>
          <w:szCs w:val="28"/>
          <w:lang w:eastAsia="en-US"/>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Структуру </w:t>
      </w:r>
      <w:r w:rsidRPr="00C41192">
        <w:rPr>
          <w:rFonts w:ascii="Times New Roman" w:eastAsia="Calibri" w:hAnsi="Times New Roman"/>
          <w:color w:val="auto"/>
          <w:spacing w:val="-1"/>
          <w:sz w:val="28"/>
          <w:szCs w:val="28"/>
          <w:lang w:eastAsia="en-US"/>
        </w:rPr>
        <w:t xml:space="preserve">немецких повествовательных, побудительных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hAnsi="Times New Roman"/>
          <w:bCs/>
          <w:color w:val="auto"/>
          <w:sz w:val="28"/>
          <w:szCs w:val="28"/>
        </w:rPr>
        <w:t xml:space="preserve"> </w:t>
      </w:r>
      <w:r w:rsidRPr="00C41192">
        <w:rPr>
          <w:rFonts w:ascii="Times New Roman" w:eastAsia="Calibri" w:hAnsi="Times New Roman"/>
          <w:color w:val="auto"/>
          <w:spacing w:val="-2"/>
          <w:sz w:val="28"/>
          <w:szCs w:val="28"/>
          <w:lang w:eastAsia="en-US"/>
        </w:rPr>
        <w:t xml:space="preserve">Сложное сказуемое. </w:t>
      </w:r>
      <w:r w:rsidRPr="00C41192">
        <w:rPr>
          <w:rFonts w:ascii="Times New Roman" w:hAnsi="Times New Roman"/>
          <w:color w:val="auto"/>
          <w:sz w:val="28"/>
          <w:szCs w:val="28"/>
          <w:lang w:eastAsia="ja-JP"/>
        </w:rPr>
        <w:t xml:space="preserve">Модальные глаголы. </w:t>
      </w:r>
      <w:r w:rsidRPr="00C41192">
        <w:rPr>
          <w:rFonts w:ascii="Times New Roman" w:eastAsia="Calibri" w:hAnsi="Times New Roman"/>
          <w:color w:val="auto"/>
          <w:spacing w:val="-2"/>
          <w:sz w:val="28"/>
          <w:szCs w:val="28"/>
          <w:lang w:eastAsia="en-US"/>
        </w:rPr>
        <w:t xml:space="preserve">Сложное именное сказуемое.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sz w:val="28"/>
          <w:szCs w:val="28"/>
          <w:lang w:val="en-US" w:eastAsia="de-DE"/>
        </w:rPr>
        <w:t>Pr</w:t>
      </w:r>
      <w:proofErr w:type="spellEnd"/>
      <w:r w:rsidRPr="00C41192">
        <w:rPr>
          <w:rFonts w:ascii="Times New Roman" w:hAnsi="Times New Roman"/>
          <w:sz w:val="28"/>
          <w:szCs w:val="28"/>
          <w:lang w:eastAsia="de-DE"/>
        </w:rPr>
        <w:t>ä</w:t>
      </w:r>
      <w:proofErr w:type="spellStart"/>
      <w:r w:rsidRPr="00C41192">
        <w:rPr>
          <w:rFonts w:ascii="Times New Roman" w:hAnsi="Times New Roman"/>
          <w:sz w:val="28"/>
          <w:szCs w:val="28"/>
          <w:lang w:val="en-US" w:eastAsia="de-DE"/>
        </w:rPr>
        <w:t>sens</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Imperfekt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Plusquamperfekt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Futurum</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eastAsia="Calibri" w:hAnsi="Times New Roman"/>
          <w:color w:val="auto"/>
          <w:spacing w:val="-2"/>
          <w:sz w:val="28"/>
          <w:szCs w:val="28"/>
          <w:lang w:eastAsia="en-US"/>
        </w:rPr>
        <w:t xml:space="preserve">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основные формы глагола и их </w:t>
      </w:r>
      <w:r w:rsidRPr="00C41192">
        <w:rPr>
          <w:rFonts w:ascii="Times New Roman" w:hAnsi="Times New Roman" w:cs="Times New Roman"/>
          <w:color w:val="auto"/>
          <w:sz w:val="28"/>
          <w:szCs w:val="28"/>
          <w:lang w:eastAsia="ja-JP"/>
        </w:rPr>
        <w:t xml:space="preserve">функции в предложении;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t xml:space="preserve">модальные </w:t>
      </w:r>
      <w:r w:rsidRPr="00C41192">
        <w:rPr>
          <w:rFonts w:ascii="Times New Roman" w:hAnsi="Times New Roman" w:cs="Times New Roman"/>
          <w:color w:val="auto"/>
          <w:sz w:val="28"/>
          <w:szCs w:val="28"/>
        </w:rPr>
        <w:t>глаголы,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предлоги и </w:t>
      </w:r>
      <w:r w:rsidRPr="00C41192">
        <w:rPr>
          <w:rFonts w:ascii="Times New Roman" w:hAnsi="Times New Roman"/>
          <w:color w:val="auto"/>
          <w:sz w:val="28"/>
          <w:szCs w:val="28"/>
          <w:lang w:eastAsia="ja-JP"/>
        </w:rPr>
        <w:t>местоименные наречия.</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Pr</w:t>
      </w:r>
      <w:proofErr w:type="spellEnd"/>
      <w:r w:rsidRPr="00C41192">
        <w:rPr>
          <w:rFonts w:ascii="Times New Roman" w:hAnsi="Times New Roman" w:cs="Times New Roman"/>
          <w:sz w:val="28"/>
          <w:szCs w:val="28"/>
          <w:lang w:eastAsia="de-DE"/>
        </w:rPr>
        <w:t>ä</w:t>
      </w:r>
      <w:proofErr w:type="spellStart"/>
      <w:r w:rsidRPr="00C41192">
        <w:rPr>
          <w:rFonts w:ascii="Times New Roman" w:hAnsi="Times New Roman" w:cs="Times New Roman"/>
          <w:sz w:val="28"/>
          <w:szCs w:val="28"/>
          <w:lang w:val="en-US" w:eastAsia="de-DE"/>
        </w:rPr>
        <w:t>sens</w:t>
      </w:r>
      <w:proofErr w:type="spellEnd"/>
      <w:r w:rsidRPr="00C41192">
        <w:rPr>
          <w:rFonts w:ascii="Times New Roman" w:hAnsi="Times New Roman" w:cs="Times New Roman"/>
          <w:sz w:val="28"/>
          <w:szCs w:val="28"/>
          <w:lang w:eastAsia="de-DE"/>
        </w:rPr>
        <w:t xml:space="preserve">,  </w:t>
      </w:r>
      <w:proofErr w:type="spellStart"/>
      <w:r w:rsidRPr="00C41192">
        <w:rPr>
          <w:rFonts w:ascii="Times New Roman" w:hAnsi="Times New Roman" w:cs="Times New Roman"/>
          <w:sz w:val="28"/>
          <w:szCs w:val="28"/>
          <w:lang w:val="en-US" w:eastAsia="de-DE"/>
        </w:rPr>
        <w:t>Imperfekt</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hAnsi="Times New Roman" w:cs="Times New Roman"/>
          <w:color w:val="auto"/>
          <w:spacing w:val="-3"/>
          <w:sz w:val="28"/>
          <w:szCs w:val="28"/>
          <w:lang w:eastAsia="ja-JP"/>
        </w:rPr>
        <w:t xml:space="preserve"> </w:t>
      </w:r>
      <w:r w:rsidRPr="00C41192">
        <w:rPr>
          <w:rFonts w:ascii="Times New Roman" w:eastAsia="Calibri" w:hAnsi="Times New Roman"/>
          <w:color w:val="auto"/>
          <w:spacing w:val="-2"/>
          <w:sz w:val="28"/>
          <w:szCs w:val="28"/>
          <w:lang w:eastAsia="en-US"/>
        </w:rPr>
        <w:t xml:space="preserve">Предлоги. </w:t>
      </w:r>
      <w:r w:rsidRPr="00C41192">
        <w:rPr>
          <w:rFonts w:ascii="Times New Roman" w:hAnsi="Times New Roman"/>
          <w:color w:val="auto"/>
          <w:sz w:val="28"/>
          <w:szCs w:val="28"/>
          <w:lang w:eastAsia="ja-JP"/>
        </w:rPr>
        <w:t>Управление глаголов. Местоименные наречия.</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(конспект и п. 9 в учебнике на стр.333-334).</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eastAsia="ja-JP"/>
        </w:rPr>
      </w:pPr>
      <w:r w:rsidRPr="00C41192">
        <w:rPr>
          <w:rFonts w:ascii="Times New Roman" w:eastAsia="Times New Roman" w:hAnsi="Times New Roman" w:cs="Times New Roman"/>
          <w:color w:val="auto"/>
          <w:sz w:val="28"/>
          <w:szCs w:val="28"/>
        </w:rPr>
        <w:t>2. 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стр.32)</w:t>
      </w:r>
    </w:p>
    <w:p w:rsidR="00C41192" w:rsidRPr="00C41192" w:rsidRDefault="00C41192" w:rsidP="00C41192">
      <w:pPr>
        <w:tabs>
          <w:tab w:val="left" w:pos="567"/>
          <w:tab w:val="left" w:pos="8550"/>
        </w:tabs>
        <w:spacing w:after="200" w:line="276" w:lineRule="auto"/>
        <w:contextualSpacing/>
        <w:jc w:val="both"/>
      </w:pPr>
      <w:r w:rsidRPr="00C41192">
        <w:rPr>
          <w:rFonts w:ascii="Times New Roman" w:hAnsi="Times New Roman"/>
          <w:color w:val="auto"/>
          <w:sz w:val="28"/>
          <w:szCs w:val="28"/>
        </w:rPr>
        <w:t xml:space="preserve">3.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pacing w:val="-2"/>
          <w:sz w:val="28"/>
          <w:szCs w:val="28"/>
          <w:lang w:val="de-DE" w:eastAsia="ja-JP"/>
        </w:rPr>
        <w:t>Humboldt</w:t>
      </w:r>
      <w:r w:rsidRPr="00C41192">
        <w:rPr>
          <w:rFonts w:ascii="Times New Roman" w:hAnsi="Times New Roman"/>
          <w:color w:val="auto"/>
          <w:spacing w:val="-2"/>
          <w:sz w:val="28"/>
          <w:szCs w:val="28"/>
          <w:lang w:eastAsia="ja-JP"/>
        </w:rPr>
        <w:t>-</w:t>
      </w:r>
      <w:proofErr w:type="spellStart"/>
      <w:r w:rsidRPr="00C41192">
        <w:rPr>
          <w:rFonts w:ascii="Times New Roman" w:hAnsi="Times New Roman"/>
          <w:color w:val="auto"/>
          <w:spacing w:val="-2"/>
          <w:sz w:val="28"/>
          <w:szCs w:val="28"/>
          <w:lang w:val="de-DE" w:eastAsia="ja-JP"/>
        </w:rPr>
        <w:t>Universit</w:t>
      </w:r>
      <w:proofErr w:type="spellEnd"/>
      <w:r w:rsidRPr="00C41192">
        <w:rPr>
          <w:rFonts w:ascii="Times New Roman" w:hAnsi="Times New Roman"/>
          <w:color w:val="auto"/>
          <w:spacing w:val="-2"/>
          <w:sz w:val="28"/>
          <w:szCs w:val="28"/>
          <w:lang w:eastAsia="ja-JP"/>
        </w:rPr>
        <w:t>ä</w:t>
      </w:r>
      <w:r w:rsidRPr="00C41192">
        <w:rPr>
          <w:rFonts w:ascii="Times New Roman" w:hAnsi="Times New Roman"/>
          <w:color w:val="auto"/>
          <w:spacing w:val="-2"/>
          <w:sz w:val="28"/>
          <w:szCs w:val="28"/>
          <w:lang w:val="de-DE" w:eastAsia="ja-JP"/>
        </w:rPr>
        <w:t>t</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pacing w:val="-2"/>
          <w:sz w:val="28"/>
          <w:szCs w:val="28"/>
          <w:lang w:val="de-DE" w:eastAsia="ja-JP"/>
        </w:rPr>
        <w:t>in</w:t>
      </w:r>
      <w:r w:rsidRPr="00C41192">
        <w:rPr>
          <w:rFonts w:ascii="Times New Roman" w:hAnsi="Times New Roman"/>
          <w:color w:val="auto"/>
          <w:spacing w:val="-2"/>
          <w:sz w:val="28"/>
          <w:szCs w:val="28"/>
          <w:lang w:eastAsia="ja-JP"/>
        </w:rPr>
        <w:t xml:space="preserve"> </w:t>
      </w:r>
      <w:r w:rsidRPr="00C41192">
        <w:rPr>
          <w:rFonts w:ascii="Times New Roman" w:hAnsi="Times New Roman"/>
          <w:color w:val="auto"/>
          <w:sz w:val="28"/>
          <w:szCs w:val="28"/>
          <w:lang w:val="de-DE" w:eastAsia="ja-JP"/>
        </w:rPr>
        <w:t>Berlin</w:t>
      </w:r>
      <w:r w:rsidRPr="00C41192">
        <w:rPr>
          <w:rFonts w:ascii="Times New Roman" w:hAnsi="Times New Roman"/>
          <w:color w:val="auto"/>
          <w:sz w:val="28"/>
          <w:szCs w:val="28"/>
          <w:lang w:eastAsia="ja-JP"/>
        </w:rPr>
        <w:t>» (стр.33)</w:t>
      </w:r>
      <w:r w:rsidRPr="00C41192">
        <w:rPr>
          <w:rFonts w:ascii="Times New Roman" w:hAnsi="Times New Roman"/>
          <w:color w:val="auto"/>
          <w:spacing w:val="-1"/>
          <w:sz w:val="28"/>
          <w:szCs w:val="28"/>
          <w:lang w:eastAsia="ja-JP"/>
        </w:rPr>
        <w:t xml:space="preserve">: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jc w:val="center"/>
        <w:rPr>
          <w:rFonts w:ascii="Times New Roman" w:eastAsia="Calibri" w:hAnsi="Times New Roman" w:cs="Times New Roman"/>
          <w:b/>
          <w:bCs/>
          <w:color w:val="auto"/>
          <w:spacing w:val="-2"/>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2.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12</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w:t>
      </w:r>
      <w:r w:rsidRPr="00C41192">
        <w:rPr>
          <w:rFonts w:ascii="Times New Roman" w:eastAsia="Times New Roman" w:hAnsi="Times New Roman" w:cs="Times New Roman"/>
          <w:color w:val="auto"/>
          <w:spacing w:val="-2"/>
          <w:sz w:val="28"/>
          <w:szCs w:val="28"/>
          <w:lang w:val="de-DE" w:eastAsia="ja-JP"/>
        </w:rPr>
        <w:t xml:space="preserve">«Humboldt-Universität zu </w:t>
      </w:r>
      <w:r w:rsidRPr="00C41192">
        <w:rPr>
          <w:rFonts w:ascii="Times New Roman" w:eastAsia="Times New Roman" w:hAnsi="Times New Roman" w:cs="Times New Roman"/>
          <w:color w:val="auto"/>
          <w:sz w:val="28"/>
          <w:szCs w:val="28"/>
          <w:lang w:val="de-DE" w:eastAsia="ja-JP"/>
        </w:rPr>
        <w:t>Berlin».</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Цель: </w:t>
      </w:r>
      <w:r w:rsidRPr="00C41192">
        <w:rPr>
          <w:rFonts w:ascii="Times New Roman" w:eastAsia="Times New Roman" w:hAnsi="Times New Roman" w:cs="Times New Roman"/>
          <w:color w:val="auto"/>
          <w:sz w:val="28"/>
          <w:szCs w:val="28"/>
        </w:rPr>
        <w:t xml:space="preserve">Освоение специальной медицинской терминологии на иностранном языке, употребляемой в научных аутентичных текстах и </w:t>
      </w:r>
      <w:r w:rsidRPr="00C41192">
        <w:rPr>
          <w:rFonts w:ascii="Times New Roman" w:eastAsia="Calibri" w:hAnsi="Times New Roman" w:cs="Times New Roman"/>
          <w:color w:val="auto"/>
          <w:sz w:val="28"/>
          <w:szCs w:val="28"/>
          <w:lang w:eastAsia="en-US"/>
        </w:rPr>
        <w:t xml:space="preserve">усвоение новых языковых и речевых явлений. </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 xml:space="preserve">Актуализация практических умений и навыков (по изученному лексико-грамматическому </w:t>
      </w:r>
      <w:r w:rsidRPr="00C41192">
        <w:rPr>
          <w:rFonts w:ascii="Times New Roman" w:eastAsia="Calibri" w:hAnsi="Times New Roman"/>
          <w:color w:val="auto"/>
          <w:spacing w:val="-5"/>
          <w:sz w:val="28"/>
          <w:szCs w:val="28"/>
          <w:lang w:eastAsia="en-US"/>
        </w:rPr>
        <w:t>материалу</w:t>
      </w:r>
      <w:r w:rsidRPr="00C41192">
        <w:rPr>
          <w:rFonts w:ascii="Times New Roman" w:hAnsi="Times New Roman"/>
          <w:color w:val="auto"/>
          <w:sz w:val="28"/>
          <w:szCs w:val="28"/>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C41192">
        <w:rPr>
          <w:rFonts w:ascii="Times New Roman" w:eastAsia="Times New Roman" w:hAnsi="Times New Roman" w:cs="Times New Roman"/>
          <w:b/>
          <w:color w:val="auto"/>
          <w:sz w:val="28"/>
          <w:szCs w:val="28"/>
        </w:rPr>
        <w:lastRenderedPageBreak/>
        <w:t>Знать:</w:t>
      </w:r>
      <w:r w:rsidRPr="00C41192">
        <w:rPr>
          <w:rFonts w:ascii="Times New Roman" w:eastAsia="Calibri" w:hAnsi="Times New Roman"/>
          <w:color w:val="auto"/>
          <w:sz w:val="28"/>
          <w:szCs w:val="28"/>
          <w:lang w:eastAsia="en-US"/>
        </w:rPr>
        <w:t xml:space="preserve"> Структуру </w:t>
      </w:r>
      <w:r w:rsidRPr="00C41192">
        <w:rPr>
          <w:rFonts w:ascii="Times New Roman" w:eastAsia="Calibri" w:hAnsi="Times New Roman"/>
          <w:color w:val="auto"/>
          <w:spacing w:val="-1"/>
          <w:sz w:val="28"/>
          <w:szCs w:val="28"/>
          <w:lang w:eastAsia="en-US"/>
        </w:rPr>
        <w:t xml:space="preserve">немецких повествовательных, побудительных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hAnsi="Times New Roman"/>
          <w:bCs/>
          <w:color w:val="auto"/>
          <w:sz w:val="28"/>
          <w:szCs w:val="28"/>
        </w:rPr>
        <w:t xml:space="preserve"> </w:t>
      </w:r>
      <w:r w:rsidRPr="00C41192">
        <w:rPr>
          <w:rFonts w:ascii="Times New Roman" w:eastAsia="Calibri" w:hAnsi="Times New Roman"/>
          <w:color w:val="auto"/>
          <w:spacing w:val="-2"/>
          <w:sz w:val="28"/>
          <w:szCs w:val="28"/>
          <w:lang w:eastAsia="en-US"/>
        </w:rPr>
        <w:t xml:space="preserve">Сложное сказуемое. </w:t>
      </w:r>
      <w:r w:rsidRPr="00C41192">
        <w:rPr>
          <w:rFonts w:ascii="Times New Roman" w:hAnsi="Times New Roman"/>
          <w:color w:val="auto"/>
          <w:sz w:val="28"/>
          <w:szCs w:val="28"/>
          <w:lang w:eastAsia="ja-JP"/>
        </w:rPr>
        <w:t>Модальные глаголы.</w:t>
      </w:r>
      <w:r w:rsidRPr="00C41192">
        <w:rPr>
          <w:rFonts w:ascii="Times New Roman" w:eastAsia="Calibri" w:hAnsi="Times New Roman"/>
          <w:color w:val="auto"/>
          <w:spacing w:val="-2"/>
          <w:sz w:val="28"/>
          <w:szCs w:val="28"/>
          <w:lang w:eastAsia="en-US"/>
        </w:rPr>
        <w:t xml:space="preserve">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sz w:val="28"/>
          <w:szCs w:val="28"/>
          <w:lang w:val="en-US" w:eastAsia="de-DE"/>
        </w:rPr>
        <w:t>Pr</w:t>
      </w:r>
      <w:proofErr w:type="spellEnd"/>
      <w:r w:rsidRPr="00C41192">
        <w:rPr>
          <w:rFonts w:ascii="Times New Roman" w:hAnsi="Times New Roman"/>
          <w:sz w:val="28"/>
          <w:szCs w:val="28"/>
          <w:lang w:eastAsia="de-DE"/>
        </w:rPr>
        <w:t>ä</w:t>
      </w:r>
      <w:proofErr w:type="spellStart"/>
      <w:r w:rsidRPr="00C41192">
        <w:rPr>
          <w:rFonts w:ascii="Times New Roman" w:hAnsi="Times New Roman"/>
          <w:sz w:val="28"/>
          <w:szCs w:val="28"/>
          <w:lang w:val="en-US" w:eastAsia="de-DE"/>
        </w:rPr>
        <w:t>sens</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Imperfekt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Plusquamperfekt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Futurum</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eastAsia="Calibri" w:hAnsi="Times New Roman"/>
          <w:color w:val="auto"/>
          <w:spacing w:val="-2"/>
          <w:sz w:val="28"/>
          <w:szCs w:val="28"/>
          <w:lang w:eastAsia="en-US"/>
        </w:rPr>
        <w:t xml:space="preserve">  Отрицания. Склонение имён прилагательных.</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w:t>
      </w:r>
      <w:r w:rsidRPr="00C41192">
        <w:rPr>
          <w:rFonts w:ascii="Times New Roman" w:eastAsia="Calibri" w:hAnsi="Times New Roman"/>
          <w:color w:val="auto"/>
          <w:spacing w:val="-2"/>
          <w:sz w:val="28"/>
          <w:szCs w:val="28"/>
          <w:lang w:eastAsia="en-US"/>
        </w:rPr>
        <w:t xml:space="preserve">сложное именное сказуемое,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t xml:space="preserve">модальные </w:t>
      </w:r>
      <w:r w:rsidRPr="00C41192">
        <w:rPr>
          <w:rFonts w:ascii="Times New Roman" w:hAnsi="Times New Roman" w:cs="Times New Roman"/>
          <w:color w:val="auto"/>
          <w:sz w:val="28"/>
          <w:szCs w:val="28"/>
        </w:rPr>
        <w:t>глаголы,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предлоги и </w:t>
      </w:r>
      <w:r w:rsidRPr="00C41192">
        <w:rPr>
          <w:rFonts w:ascii="Times New Roman" w:hAnsi="Times New Roman"/>
          <w:color w:val="auto"/>
          <w:sz w:val="28"/>
          <w:szCs w:val="28"/>
          <w:lang w:eastAsia="ja-JP"/>
        </w:rPr>
        <w:t>местоименные наречия.</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предложения»; виды придаточных предложений,  союзные слова, порядок слов в придаточных предложениях.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rPr>
          <w:rFonts w:ascii="Times New Roman" w:hAnsi="Times New Roman" w:cs="Times New Roman"/>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(конспект и п. 5,6,12  в учебнике на стр.329-334).</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eastAsia="ja-JP"/>
        </w:rPr>
      </w:pPr>
      <w:r w:rsidRPr="00C41192">
        <w:rPr>
          <w:rFonts w:ascii="Times New Roman" w:eastAsia="Times New Roman" w:hAnsi="Times New Roman" w:cs="Times New Roman"/>
          <w:color w:val="auto"/>
          <w:sz w:val="28"/>
          <w:szCs w:val="28"/>
        </w:rPr>
        <w:t>2. 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стр.37)</w:t>
      </w:r>
    </w:p>
    <w:p w:rsidR="00C41192" w:rsidRPr="00C41192" w:rsidRDefault="00C41192" w:rsidP="00C41192">
      <w:pPr>
        <w:tabs>
          <w:tab w:val="left" w:pos="567"/>
          <w:tab w:val="left" w:pos="8550"/>
        </w:tabs>
        <w:spacing w:after="200"/>
        <w:contextualSpacing/>
        <w:jc w:val="both"/>
      </w:pPr>
      <w:r w:rsidRPr="00C41192">
        <w:rPr>
          <w:rFonts w:ascii="Times New Roman" w:hAnsi="Times New Roman"/>
          <w:color w:val="auto"/>
          <w:sz w:val="28"/>
          <w:szCs w:val="28"/>
        </w:rPr>
        <w:t xml:space="preserve">3.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z w:val="28"/>
          <w:szCs w:val="28"/>
          <w:lang w:val="de-DE"/>
        </w:rPr>
        <w:t>Die</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Entwicklung</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der</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Humboldt</w:t>
      </w:r>
      <w:r w:rsidRPr="00C41192">
        <w:rPr>
          <w:rFonts w:ascii="Times New Roman" w:hAnsi="Times New Roman"/>
          <w:color w:val="auto"/>
          <w:sz w:val="28"/>
          <w:szCs w:val="28"/>
        </w:rPr>
        <w:t>-</w:t>
      </w:r>
      <w:proofErr w:type="spellStart"/>
      <w:r w:rsidRPr="00C41192">
        <w:rPr>
          <w:rFonts w:ascii="Times New Roman" w:hAnsi="Times New Roman"/>
          <w:color w:val="auto"/>
          <w:sz w:val="28"/>
          <w:szCs w:val="28"/>
          <w:lang w:val="de-DE"/>
        </w:rPr>
        <w:t>Universit</w:t>
      </w:r>
      <w:proofErr w:type="spellEnd"/>
      <w:r w:rsidRPr="00C41192">
        <w:rPr>
          <w:rFonts w:ascii="Times New Roman" w:hAnsi="Times New Roman"/>
          <w:color w:val="auto"/>
          <w:sz w:val="28"/>
          <w:szCs w:val="28"/>
        </w:rPr>
        <w:t>ä</w:t>
      </w:r>
      <w:r w:rsidRPr="00C41192">
        <w:rPr>
          <w:rFonts w:ascii="Times New Roman" w:hAnsi="Times New Roman"/>
          <w:color w:val="auto"/>
          <w:sz w:val="28"/>
          <w:szCs w:val="28"/>
          <w:lang w:val="de-DE"/>
        </w:rPr>
        <w:t>t</w:t>
      </w:r>
      <w:r w:rsidRPr="00C41192">
        <w:rPr>
          <w:rFonts w:ascii="Times New Roman" w:hAnsi="Times New Roman"/>
          <w:color w:val="auto"/>
          <w:sz w:val="28"/>
          <w:szCs w:val="28"/>
          <w:lang w:eastAsia="ja-JP"/>
        </w:rPr>
        <w:t>» (стр.33)</w:t>
      </w:r>
      <w:r w:rsidRPr="00C41192">
        <w:rPr>
          <w:rFonts w:ascii="Times New Roman" w:hAnsi="Times New Roman"/>
          <w:color w:val="auto"/>
          <w:spacing w:val="-1"/>
          <w:sz w:val="28"/>
          <w:szCs w:val="28"/>
          <w:lang w:eastAsia="ja-JP"/>
        </w:rPr>
        <w:t xml:space="preserve">: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spacing w:line="276" w:lineRule="auto"/>
        <w:jc w:val="center"/>
        <w:rPr>
          <w:rFonts w:ascii="Times New Roman" w:eastAsia="Calibri" w:hAnsi="Times New Roman" w:cs="Times New Roman"/>
          <w:b/>
          <w:color w:val="auto"/>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2.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13</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w:t>
      </w:r>
      <w:r w:rsidRPr="00C41192">
        <w:rPr>
          <w:rFonts w:ascii="Times New Roman" w:eastAsia="Times New Roman" w:hAnsi="Times New Roman" w:cs="Times New Roman"/>
          <w:color w:val="auto"/>
          <w:spacing w:val="-2"/>
          <w:sz w:val="28"/>
          <w:szCs w:val="28"/>
          <w:lang w:val="de-DE" w:eastAsia="ja-JP"/>
        </w:rPr>
        <w:t xml:space="preserve">«Humboldt-Universität zu </w:t>
      </w:r>
      <w:r w:rsidRPr="00C41192">
        <w:rPr>
          <w:rFonts w:ascii="Times New Roman" w:eastAsia="Times New Roman" w:hAnsi="Times New Roman" w:cs="Times New Roman"/>
          <w:color w:val="auto"/>
          <w:sz w:val="28"/>
          <w:szCs w:val="28"/>
          <w:lang w:val="de-DE" w:eastAsia="ja-JP"/>
        </w:rPr>
        <w:t xml:space="preserve">Berlin», </w:t>
      </w:r>
      <w:r w:rsidRPr="00C41192">
        <w:rPr>
          <w:rFonts w:ascii="Times New Roman" w:eastAsia="Times New Roman" w:hAnsi="Times New Roman" w:cs="Times New Roman"/>
          <w:color w:val="auto"/>
          <w:spacing w:val="-2"/>
          <w:sz w:val="28"/>
          <w:szCs w:val="28"/>
          <w:lang w:val="de-DE" w:eastAsia="ja-JP"/>
        </w:rPr>
        <w:t>«</w:t>
      </w:r>
      <w:r w:rsidRPr="00C41192">
        <w:rPr>
          <w:rFonts w:ascii="Times New Roman" w:eastAsia="Times New Roman" w:hAnsi="Times New Roman" w:cs="Times New Roman"/>
          <w:color w:val="auto"/>
          <w:sz w:val="28"/>
          <w:szCs w:val="28"/>
          <w:lang w:val="de-DE"/>
        </w:rPr>
        <w:t>Die Entwi</w:t>
      </w:r>
      <w:r w:rsidRPr="00C41192">
        <w:rPr>
          <w:rFonts w:ascii="Times New Roman" w:hAnsi="Times New Roman" w:cs="Times New Roman"/>
          <w:color w:val="auto"/>
          <w:sz w:val="28"/>
          <w:szCs w:val="28"/>
          <w:lang w:val="de-DE"/>
        </w:rPr>
        <w:t>cklung der Humboldt-Universität</w:t>
      </w:r>
      <w:r w:rsidRPr="00C41192">
        <w:rPr>
          <w:rFonts w:ascii="Times New Roman" w:eastAsia="Times New Roman" w:hAnsi="Times New Roman" w:cs="Times New Roman"/>
          <w:color w:val="auto"/>
          <w:sz w:val="28"/>
          <w:szCs w:val="28"/>
          <w:lang w:val="de-DE" w:eastAsia="ja-JP"/>
        </w:rPr>
        <w:t>».</w:t>
      </w:r>
    </w:p>
    <w:p w:rsidR="00C41192" w:rsidRPr="00C41192" w:rsidRDefault="00C41192" w:rsidP="00C41192">
      <w:pPr>
        <w:spacing w:line="276" w:lineRule="auto"/>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Цель:</w:t>
      </w:r>
      <w:r w:rsidRPr="00C41192">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C41192">
        <w:rPr>
          <w:rFonts w:ascii="Times New Roman" w:eastAsia="Calibri" w:hAnsi="Times New Roman" w:cs="Times New Roman"/>
          <w:color w:val="auto"/>
          <w:sz w:val="28"/>
          <w:szCs w:val="28"/>
          <w:lang w:eastAsia="en-US"/>
        </w:rPr>
        <w:t xml:space="preserve">Освоение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Структуру </w:t>
      </w:r>
      <w:r w:rsidRPr="00C41192">
        <w:rPr>
          <w:rFonts w:ascii="Times New Roman" w:eastAsia="Calibri" w:hAnsi="Times New Roman"/>
          <w:color w:val="auto"/>
          <w:spacing w:val="-1"/>
          <w:sz w:val="28"/>
          <w:szCs w:val="28"/>
          <w:lang w:eastAsia="en-US"/>
        </w:rPr>
        <w:t xml:space="preserve">немецких повествовательных, побудительных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hAnsi="Times New Roman"/>
          <w:bCs/>
          <w:color w:val="auto"/>
          <w:sz w:val="28"/>
          <w:szCs w:val="28"/>
        </w:rPr>
        <w:t xml:space="preserve"> </w:t>
      </w:r>
      <w:r w:rsidRPr="00C41192">
        <w:rPr>
          <w:rFonts w:ascii="Times New Roman" w:eastAsia="Calibri" w:hAnsi="Times New Roman"/>
          <w:color w:val="auto"/>
          <w:spacing w:val="-2"/>
          <w:sz w:val="28"/>
          <w:szCs w:val="28"/>
          <w:lang w:eastAsia="en-US"/>
        </w:rPr>
        <w:t xml:space="preserve">Сложное сказуемое. </w:t>
      </w:r>
      <w:r w:rsidRPr="00C41192">
        <w:rPr>
          <w:rFonts w:ascii="Times New Roman" w:hAnsi="Times New Roman"/>
          <w:color w:val="auto"/>
          <w:sz w:val="28"/>
          <w:szCs w:val="28"/>
          <w:lang w:eastAsia="ja-JP"/>
        </w:rPr>
        <w:t>Модальные глаголы.</w:t>
      </w:r>
      <w:r w:rsidRPr="00C41192">
        <w:rPr>
          <w:rFonts w:ascii="Times New Roman" w:eastAsia="Calibri" w:hAnsi="Times New Roman"/>
          <w:color w:val="auto"/>
          <w:spacing w:val="-2"/>
          <w:sz w:val="28"/>
          <w:szCs w:val="28"/>
          <w:lang w:eastAsia="en-US"/>
        </w:rPr>
        <w:t xml:space="preserve">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sz w:val="28"/>
          <w:szCs w:val="28"/>
          <w:lang w:val="en-US" w:eastAsia="de-DE"/>
        </w:rPr>
        <w:t>Pr</w:t>
      </w:r>
      <w:proofErr w:type="spellEnd"/>
      <w:r w:rsidRPr="00C41192">
        <w:rPr>
          <w:rFonts w:ascii="Times New Roman" w:hAnsi="Times New Roman"/>
          <w:sz w:val="28"/>
          <w:szCs w:val="28"/>
          <w:lang w:eastAsia="de-DE"/>
        </w:rPr>
        <w:t>ä</w:t>
      </w:r>
      <w:proofErr w:type="spellStart"/>
      <w:r w:rsidRPr="00C41192">
        <w:rPr>
          <w:rFonts w:ascii="Times New Roman" w:hAnsi="Times New Roman"/>
          <w:sz w:val="28"/>
          <w:szCs w:val="28"/>
          <w:lang w:val="en-US" w:eastAsia="de-DE"/>
        </w:rPr>
        <w:t>sens</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Imperfekt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Plusquamperfekt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Futurum</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w:t>
      </w:r>
      <w:r w:rsidRPr="00C41192">
        <w:rPr>
          <w:rFonts w:ascii="Times New Roman" w:hAnsi="Times New Roman"/>
          <w:color w:val="auto"/>
          <w:spacing w:val="-2"/>
          <w:sz w:val="28"/>
          <w:szCs w:val="28"/>
          <w:lang w:eastAsia="ja-JP"/>
        </w:rPr>
        <w:lastRenderedPageBreak/>
        <w:t>предложения»; виды придаточных предложений,  союзные слова, порядок слов в придаточных предложениях.</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w:t>
      </w:r>
      <w:r w:rsidRPr="00C41192">
        <w:rPr>
          <w:rFonts w:ascii="Times New Roman" w:hAnsi="Times New Roman"/>
          <w:color w:val="auto"/>
          <w:spacing w:val="-2"/>
          <w:sz w:val="28"/>
          <w:szCs w:val="28"/>
          <w:lang w:eastAsia="ja-JP"/>
        </w:rPr>
        <w:t xml:space="preserve">виды придаточных предложений,  союзные слова, порядок слов в придаточных предложениях,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t xml:space="preserve">модальные </w:t>
      </w:r>
      <w:r w:rsidRPr="00C41192">
        <w:rPr>
          <w:rFonts w:ascii="Times New Roman" w:hAnsi="Times New Roman" w:cs="Times New Roman"/>
          <w:color w:val="auto"/>
          <w:sz w:val="28"/>
          <w:szCs w:val="28"/>
        </w:rPr>
        <w:t>глаголы,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предложения»; виды придаточных предложений,  союзные слова, порядок слов в придаточных предложениях.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и доп. - М.: ГЭОТАР-Медиа, 2015. - 416 с. - ISBN 978-5-9704-3046-0 - http://www.studmedlib.ru/book/ISBN9785970430460.html - ЭБС «Консультант студента» http://www.studmedlib.ru</w:t>
      </w: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(конспект и п. 13 в учебнике на стр.336-337).</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eastAsia="ja-JP"/>
        </w:rPr>
      </w:pPr>
      <w:r w:rsidRPr="00C41192">
        <w:rPr>
          <w:rFonts w:ascii="Times New Roman" w:eastAsia="Times New Roman" w:hAnsi="Times New Roman" w:cs="Times New Roman"/>
          <w:color w:val="auto"/>
          <w:sz w:val="28"/>
          <w:szCs w:val="28"/>
        </w:rPr>
        <w:t>2. 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стр.44)</w:t>
      </w:r>
    </w:p>
    <w:p w:rsidR="00C41192" w:rsidRPr="00C41192" w:rsidRDefault="00C41192" w:rsidP="00C41192">
      <w:pPr>
        <w:tabs>
          <w:tab w:val="left" w:pos="567"/>
          <w:tab w:val="left" w:pos="8550"/>
        </w:tabs>
        <w:spacing w:after="200" w:line="276" w:lineRule="auto"/>
        <w:contextualSpacing/>
        <w:jc w:val="both"/>
      </w:pPr>
      <w:r w:rsidRPr="00C41192">
        <w:rPr>
          <w:rFonts w:ascii="Times New Roman" w:hAnsi="Times New Roman"/>
          <w:color w:val="auto"/>
          <w:sz w:val="28"/>
          <w:szCs w:val="28"/>
        </w:rPr>
        <w:t xml:space="preserve">3.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z w:val="28"/>
          <w:szCs w:val="28"/>
          <w:lang w:val="de-DE"/>
        </w:rPr>
        <w:t>Tagesablauf</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eines</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Medizinstudenten</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Moskauer</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Medizinischen</w:t>
      </w:r>
      <w:r w:rsidRPr="00C41192">
        <w:rPr>
          <w:rFonts w:ascii="Times New Roman" w:hAnsi="Times New Roman"/>
          <w:color w:val="auto"/>
          <w:sz w:val="28"/>
          <w:szCs w:val="28"/>
        </w:rPr>
        <w:t xml:space="preserve"> </w:t>
      </w:r>
      <w:proofErr w:type="spellStart"/>
      <w:r w:rsidRPr="00C41192">
        <w:rPr>
          <w:rFonts w:ascii="Times New Roman" w:hAnsi="Times New Roman"/>
          <w:color w:val="auto"/>
          <w:sz w:val="28"/>
          <w:szCs w:val="28"/>
          <w:lang w:val="de-DE"/>
        </w:rPr>
        <w:t>Setschenow</w:t>
      </w:r>
      <w:proofErr w:type="spellEnd"/>
      <w:r w:rsidRPr="00C41192">
        <w:rPr>
          <w:rFonts w:ascii="Times New Roman" w:hAnsi="Times New Roman"/>
          <w:color w:val="auto"/>
          <w:sz w:val="28"/>
          <w:szCs w:val="28"/>
        </w:rPr>
        <w:t>-</w:t>
      </w:r>
      <w:r w:rsidRPr="00C41192">
        <w:rPr>
          <w:rFonts w:ascii="Times New Roman" w:hAnsi="Times New Roman"/>
          <w:color w:val="auto"/>
          <w:sz w:val="28"/>
          <w:szCs w:val="28"/>
          <w:lang w:val="de-DE"/>
        </w:rPr>
        <w:t>Akademie</w:t>
      </w:r>
      <w:r w:rsidRPr="00C41192">
        <w:rPr>
          <w:rFonts w:ascii="Times New Roman" w:hAnsi="Times New Roman"/>
          <w:color w:val="auto"/>
          <w:sz w:val="28"/>
          <w:szCs w:val="28"/>
          <w:lang w:eastAsia="ja-JP"/>
        </w:rPr>
        <w:t>»</w:t>
      </w:r>
      <w:r w:rsidRPr="00C41192">
        <w:rPr>
          <w:rFonts w:ascii="Times New Roman" w:hAnsi="Times New Roman"/>
          <w:color w:val="auto"/>
          <w:sz w:val="28"/>
          <w:szCs w:val="28"/>
        </w:rPr>
        <w:t xml:space="preserve"> </w:t>
      </w:r>
      <w:r w:rsidRPr="00C41192">
        <w:rPr>
          <w:rFonts w:ascii="Times New Roman" w:hAnsi="Times New Roman"/>
          <w:color w:val="auto"/>
          <w:sz w:val="28"/>
          <w:szCs w:val="28"/>
          <w:lang w:eastAsia="ja-JP"/>
        </w:rPr>
        <w:t>(стр.45-46)</w:t>
      </w:r>
      <w:r w:rsidRPr="00C41192">
        <w:rPr>
          <w:rFonts w:ascii="Times New Roman" w:hAnsi="Times New Roman"/>
          <w:color w:val="auto"/>
          <w:spacing w:val="-1"/>
          <w:sz w:val="28"/>
          <w:szCs w:val="28"/>
          <w:lang w:eastAsia="ja-JP"/>
        </w:rPr>
        <w:t xml:space="preserve">: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Pr>
        <w:rPr>
          <w:rFonts w:ascii="Times New Roman" w:hAnsi="Times New Roman" w:cs="Times New Roman"/>
          <w:sz w:val="28"/>
          <w:szCs w:val="28"/>
        </w:rPr>
      </w:pPr>
      <w:r w:rsidRPr="00C41192">
        <w:rPr>
          <w:rFonts w:ascii="Times New Roman" w:hAnsi="Times New Roman" w:cs="Times New Roman"/>
          <w:sz w:val="28"/>
          <w:szCs w:val="28"/>
        </w:rPr>
        <w:t xml:space="preserve"> </w:t>
      </w:r>
    </w:p>
    <w:p w:rsidR="00C41192" w:rsidRPr="00C41192" w:rsidRDefault="00C41192" w:rsidP="00C41192">
      <w:pPr>
        <w:spacing w:line="276" w:lineRule="auto"/>
        <w:jc w:val="center"/>
        <w:rPr>
          <w:rFonts w:ascii="Times New Roman" w:eastAsia="Calibri" w:hAnsi="Times New Roman" w:cs="Times New Roman"/>
          <w:b/>
          <w:bCs/>
          <w:color w:val="auto"/>
          <w:spacing w:val="-2"/>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2.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14</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pacing w:val="-2"/>
          <w:sz w:val="28"/>
          <w:szCs w:val="28"/>
          <w:lang w:val="de-DE" w:eastAsia="ja-JP"/>
        </w:rPr>
        <w:t>«</w:t>
      </w:r>
      <w:r w:rsidRPr="00C41192">
        <w:rPr>
          <w:rFonts w:ascii="Times New Roman" w:eastAsia="Times New Roman" w:hAnsi="Times New Roman" w:cs="Times New Roman"/>
          <w:color w:val="auto"/>
          <w:sz w:val="28"/>
          <w:szCs w:val="28"/>
          <w:lang w:val="de-DE"/>
        </w:rPr>
        <w:t>Tag</w:t>
      </w:r>
      <w:r w:rsidRPr="00C41192">
        <w:rPr>
          <w:rFonts w:ascii="Times New Roman" w:hAnsi="Times New Roman" w:cs="Times New Roman"/>
          <w:color w:val="auto"/>
          <w:sz w:val="28"/>
          <w:szCs w:val="28"/>
          <w:lang w:val="de-DE"/>
        </w:rPr>
        <w:t>esablauf eines Medizinstudenten</w:t>
      </w:r>
      <w:r w:rsidRPr="00C41192">
        <w:rPr>
          <w:rFonts w:ascii="Times New Roman" w:eastAsia="Times New Roman" w:hAnsi="Times New Roman" w:cs="Times New Roman"/>
          <w:color w:val="auto"/>
          <w:sz w:val="28"/>
          <w:szCs w:val="28"/>
          <w:lang w:val="de-DE"/>
        </w:rPr>
        <w:t xml:space="preserve"> </w:t>
      </w:r>
      <w:r w:rsidRPr="00C41192">
        <w:rPr>
          <w:rFonts w:ascii="Times New Roman" w:hAnsi="Times New Roman" w:cs="Times New Roman"/>
          <w:color w:val="auto"/>
          <w:sz w:val="28"/>
          <w:szCs w:val="28"/>
          <w:lang w:val="de-DE"/>
        </w:rPr>
        <w:t xml:space="preserve">Moskauer Medizinischen </w:t>
      </w:r>
      <w:proofErr w:type="spellStart"/>
      <w:r w:rsidRPr="00C41192">
        <w:rPr>
          <w:rFonts w:ascii="Times New Roman" w:hAnsi="Times New Roman" w:cs="Times New Roman"/>
          <w:color w:val="auto"/>
          <w:sz w:val="28"/>
          <w:szCs w:val="28"/>
          <w:lang w:val="de-DE"/>
        </w:rPr>
        <w:t>Setschenow</w:t>
      </w:r>
      <w:proofErr w:type="spellEnd"/>
      <w:r w:rsidRPr="00C41192">
        <w:rPr>
          <w:rFonts w:ascii="Times New Roman" w:hAnsi="Times New Roman" w:cs="Times New Roman"/>
          <w:color w:val="auto"/>
          <w:sz w:val="28"/>
          <w:szCs w:val="28"/>
          <w:lang w:val="de-DE"/>
        </w:rPr>
        <w:t>-Akademie</w:t>
      </w:r>
      <w:r w:rsidRPr="00C41192">
        <w:rPr>
          <w:rFonts w:ascii="Times New Roman" w:eastAsia="Times New Roman" w:hAnsi="Times New Roman" w:cs="Times New Roman"/>
          <w:color w:val="auto"/>
          <w:sz w:val="28"/>
          <w:szCs w:val="28"/>
          <w:lang w:val="de-DE" w:eastAsia="ja-JP"/>
        </w:rPr>
        <w:t>».</w:t>
      </w:r>
      <w:r w:rsidRPr="00C41192">
        <w:rPr>
          <w:rFonts w:ascii="Times New Roman" w:eastAsia="Times New Roman" w:hAnsi="Times New Roman" w:cs="Times New Roman"/>
          <w:color w:val="auto"/>
          <w:sz w:val="28"/>
          <w:szCs w:val="28"/>
          <w:lang w:val="de-DE"/>
        </w:rPr>
        <w:t xml:space="preserve"> </w:t>
      </w:r>
    </w:p>
    <w:p w:rsidR="00C41192" w:rsidRPr="00C41192" w:rsidRDefault="00C41192" w:rsidP="00C41192">
      <w:pPr>
        <w:spacing w:line="276" w:lineRule="auto"/>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Цель:</w:t>
      </w:r>
      <w:r w:rsidRPr="00C41192">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C41192">
        <w:rPr>
          <w:rFonts w:ascii="Times New Roman" w:eastAsia="Calibri" w:hAnsi="Times New Roman" w:cs="Times New Roman"/>
          <w:color w:val="auto"/>
          <w:sz w:val="28"/>
          <w:szCs w:val="28"/>
          <w:lang w:eastAsia="en-US"/>
        </w:rPr>
        <w:t xml:space="preserve">Освоение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Структуру </w:t>
      </w:r>
      <w:r w:rsidRPr="00C41192">
        <w:rPr>
          <w:rFonts w:ascii="Times New Roman" w:eastAsia="Calibri" w:hAnsi="Times New Roman"/>
          <w:color w:val="auto"/>
          <w:spacing w:val="-1"/>
          <w:sz w:val="28"/>
          <w:szCs w:val="28"/>
          <w:lang w:eastAsia="en-US"/>
        </w:rPr>
        <w:t xml:space="preserve">немецких повествовательных, побудительных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hAnsi="Times New Roman"/>
          <w:bCs/>
          <w:color w:val="auto"/>
          <w:sz w:val="28"/>
          <w:szCs w:val="28"/>
        </w:rPr>
        <w:t xml:space="preserve"> </w:t>
      </w:r>
      <w:r w:rsidRPr="00C41192">
        <w:rPr>
          <w:rFonts w:ascii="Times New Roman" w:eastAsia="Calibri" w:hAnsi="Times New Roman"/>
          <w:color w:val="auto"/>
          <w:spacing w:val="-2"/>
          <w:sz w:val="28"/>
          <w:szCs w:val="28"/>
          <w:lang w:eastAsia="en-US"/>
        </w:rPr>
        <w:t xml:space="preserve">Сложное сказуемое. </w:t>
      </w:r>
      <w:r w:rsidRPr="00C41192">
        <w:rPr>
          <w:rFonts w:ascii="Times New Roman" w:hAnsi="Times New Roman"/>
          <w:color w:val="auto"/>
          <w:sz w:val="28"/>
          <w:szCs w:val="28"/>
          <w:lang w:eastAsia="ja-JP"/>
        </w:rPr>
        <w:t>Модальные глаголы.</w:t>
      </w:r>
      <w:r w:rsidRPr="00C41192">
        <w:rPr>
          <w:rFonts w:ascii="Times New Roman" w:eastAsia="Calibri" w:hAnsi="Times New Roman"/>
          <w:color w:val="auto"/>
          <w:spacing w:val="-2"/>
          <w:sz w:val="28"/>
          <w:szCs w:val="28"/>
          <w:lang w:eastAsia="en-US"/>
        </w:rPr>
        <w:t xml:space="preserve">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 xml:space="preserve"> </w:t>
      </w:r>
      <w:proofErr w:type="spellStart"/>
      <w:r w:rsidRPr="00C41192">
        <w:rPr>
          <w:rFonts w:ascii="Times New Roman" w:hAnsi="Times New Roman"/>
          <w:sz w:val="28"/>
          <w:szCs w:val="28"/>
          <w:lang w:val="en-US" w:eastAsia="de-DE"/>
        </w:rPr>
        <w:t>Pr</w:t>
      </w:r>
      <w:proofErr w:type="spellEnd"/>
      <w:r w:rsidRPr="00C41192">
        <w:rPr>
          <w:rFonts w:ascii="Times New Roman" w:hAnsi="Times New Roman"/>
          <w:sz w:val="28"/>
          <w:szCs w:val="28"/>
          <w:lang w:eastAsia="de-DE"/>
        </w:rPr>
        <w:t>ä</w:t>
      </w:r>
      <w:proofErr w:type="spellStart"/>
      <w:r w:rsidRPr="00C41192">
        <w:rPr>
          <w:rFonts w:ascii="Times New Roman" w:hAnsi="Times New Roman"/>
          <w:sz w:val="28"/>
          <w:szCs w:val="28"/>
          <w:lang w:val="en-US" w:eastAsia="de-DE"/>
        </w:rPr>
        <w:t>sens</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Imperfekt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Plusquamperfekt</w:t>
      </w:r>
      <w:proofErr w:type="spellEnd"/>
      <w:r w:rsidRPr="00C41192">
        <w:rPr>
          <w:rFonts w:ascii="Times New Roman" w:hAnsi="Times New Roman"/>
          <w:sz w:val="28"/>
          <w:szCs w:val="28"/>
          <w:lang w:eastAsia="de-DE"/>
        </w:rPr>
        <w:t xml:space="preserve">, </w:t>
      </w:r>
      <w:proofErr w:type="spellStart"/>
      <w:r w:rsidRPr="00C41192">
        <w:rPr>
          <w:rFonts w:ascii="Times New Roman" w:hAnsi="Times New Roman"/>
          <w:sz w:val="28"/>
          <w:szCs w:val="28"/>
          <w:lang w:val="en-US" w:eastAsia="de-DE"/>
        </w:rPr>
        <w:t>Futurum</w:t>
      </w:r>
      <w:proofErr w:type="spellEnd"/>
      <w:r w:rsidRPr="00C41192">
        <w:rPr>
          <w:rFonts w:ascii="Times New Roman" w:eastAsia="Times New Roman" w:hAnsi="Times New Roman" w:cs="Times New Roman"/>
          <w:color w:val="auto"/>
          <w:sz w:val="28"/>
          <w:szCs w:val="28"/>
          <w:lang w:eastAsia="ja-JP"/>
        </w:rPr>
        <w:t>).</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w:t>
      </w:r>
      <w:r w:rsidRPr="00C41192">
        <w:rPr>
          <w:rFonts w:ascii="Times New Roman" w:hAnsi="Times New Roman"/>
          <w:color w:val="auto"/>
          <w:spacing w:val="-2"/>
          <w:sz w:val="28"/>
          <w:szCs w:val="28"/>
          <w:lang w:eastAsia="ja-JP"/>
        </w:rPr>
        <w:lastRenderedPageBreak/>
        <w:t>предложения»; виды придаточных предложений,  союзные слова, порядок слов в придаточных предложениях.</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w:t>
      </w:r>
      <w:r w:rsidRPr="00C41192">
        <w:rPr>
          <w:rFonts w:ascii="Times New Roman" w:hAnsi="Times New Roman"/>
          <w:color w:val="auto"/>
          <w:spacing w:val="-2"/>
          <w:sz w:val="28"/>
          <w:szCs w:val="28"/>
          <w:lang w:eastAsia="ja-JP"/>
        </w:rPr>
        <w:t xml:space="preserve">виды придаточных предложений,  союзные слова, порядок слов в придаточных предложениях,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t xml:space="preserve">модальные </w:t>
      </w:r>
      <w:r w:rsidRPr="00C41192">
        <w:rPr>
          <w:rFonts w:ascii="Times New Roman" w:hAnsi="Times New Roman" w:cs="Times New Roman"/>
          <w:color w:val="auto"/>
          <w:sz w:val="28"/>
          <w:szCs w:val="28"/>
        </w:rPr>
        <w:t>глаголы,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предлоги и </w:t>
      </w:r>
      <w:r w:rsidRPr="00C41192">
        <w:rPr>
          <w:rFonts w:ascii="Times New Roman" w:hAnsi="Times New Roman"/>
          <w:color w:val="auto"/>
          <w:sz w:val="28"/>
          <w:szCs w:val="28"/>
          <w:lang w:eastAsia="ja-JP"/>
        </w:rPr>
        <w:t>местоименные наречия.</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предложения»; виды придаточных предложений,  союзные слова, порядок слов в придаточных предложениях.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xml:space="preserve">. и доп. - М.: ГЭОТАР-Медиа, 2015. - 416 с. - ISBN 978-5-9704-3046-0 - http://www.studmedlib.ru/book/ISBN9785970430460.html - ЭБС «Консультант студента» </w:t>
      </w:r>
      <w:hyperlink r:id="rId5" w:history="1">
        <w:r w:rsidRPr="00C41192">
          <w:rPr>
            <w:rFonts w:ascii="Times New Roman" w:eastAsia="Times New Roman" w:hAnsi="Times New Roman" w:cs="Times New Roman"/>
            <w:color w:val="0000FF" w:themeColor="hyperlink"/>
            <w:sz w:val="28"/>
            <w:szCs w:val="28"/>
            <w:u w:val="single"/>
          </w:rPr>
          <w:t>http://www.studmedlib.ru</w:t>
        </w:r>
      </w:hyperlink>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(конспект и п. 13 и п. 14 в учебнике на стр.336-338).</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eastAsia="ja-JP"/>
        </w:rPr>
      </w:pPr>
      <w:r w:rsidRPr="00C41192">
        <w:rPr>
          <w:rFonts w:ascii="Times New Roman" w:eastAsia="Times New Roman" w:hAnsi="Times New Roman" w:cs="Times New Roman"/>
          <w:color w:val="auto"/>
          <w:sz w:val="28"/>
          <w:szCs w:val="28"/>
        </w:rPr>
        <w:t>2. 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стр.50)</w:t>
      </w:r>
    </w:p>
    <w:p w:rsidR="00C41192" w:rsidRPr="00C41192" w:rsidRDefault="00C41192" w:rsidP="00C41192">
      <w:pPr>
        <w:tabs>
          <w:tab w:val="left" w:pos="567"/>
          <w:tab w:val="left" w:pos="8550"/>
        </w:tabs>
        <w:spacing w:after="200" w:line="276" w:lineRule="auto"/>
        <w:contextualSpacing/>
        <w:jc w:val="both"/>
      </w:pPr>
      <w:r w:rsidRPr="00C41192">
        <w:rPr>
          <w:rFonts w:ascii="Times New Roman" w:hAnsi="Times New Roman"/>
          <w:color w:val="auto"/>
          <w:sz w:val="28"/>
          <w:szCs w:val="28"/>
        </w:rPr>
        <w:t xml:space="preserve">3. Подготовьте чтение и перевод текста </w:t>
      </w:r>
      <w:r w:rsidRPr="00C41192">
        <w:rPr>
          <w:rFonts w:ascii="Times New Roman" w:hAnsi="Times New Roman"/>
          <w:color w:val="auto"/>
          <w:spacing w:val="-2"/>
          <w:sz w:val="28"/>
          <w:szCs w:val="28"/>
          <w:lang w:eastAsia="ja-JP"/>
        </w:rPr>
        <w:t>«</w:t>
      </w:r>
      <w:r w:rsidRPr="00C41192">
        <w:rPr>
          <w:rFonts w:ascii="Times New Roman" w:hAnsi="Times New Roman"/>
          <w:color w:val="auto"/>
          <w:sz w:val="28"/>
          <w:szCs w:val="28"/>
          <w:lang w:val="de-DE"/>
        </w:rPr>
        <w:t>Tagesablauf</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eines</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Medizinstudenten</w:t>
      </w:r>
      <w:r w:rsidRPr="00C41192">
        <w:rPr>
          <w:rFonts w:ascii="Times New Roman" w:hAnsi="Times New Roman"/>
          <w:color w:val="auto"/>
          <w:sz w:val="28"/>
          <w:szCs w:val="28"/>
        </w:rPr>
        <w:t xml:space="preserve"> </w:t>
      </w:r>
      <w:r w:rsidRPr="00C41192">
        <w:rPr>
          <w:rFonts w:ascii="Times New Roman" w:hAnsi="Times New Roman"/>
          <w:bCs/>
          <w:color w:val="auto"/>
          <w:sz w:val="28"/>
          <w:szCs w:val="28"/>
          <w:lang w:val="de-DE"/>
        </w:rPr>
        <w:t>der</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Humboldt</w:t>
      </w:r>
      <w:r w:rsidRPr="00C41192">
        <w:rPr>
          <w:rFonts w:ascii="Times New Roman" w:hAnsi="Times New Roman"/>
          <w:bCs/>
          <w:color w:val="auto"/>
          <w:sz w:val="28"/>
          <w:szCs w:val="28"/>
        </w:rPr>
        <w:t>-</w:t>
      </w:r>
      <w:proofErr w:type="spellStart"/>
      <w:r w:rsidRPr="00C41192">
        <w:rPr>
          <w:rFonts w:ascii="Times New Roman" w:hAnsi="Times New Roman"/>
          <w:bCs/>
          <w:color w:val="auto"/>
          <w:sz w:val="28"/>
          <w:szCs w:val="28"/>
          <w:lang w:val="de-DE"/>
        </w:rPr>
        <w:t>Universit</w:t>
      </w:r>
      <w:proofErr w:type="spellEnd"/>
      <w:r w:rsidRPr="00C41192">
        <w:rPr>
          <w:rFonts w:ascii="Times New Roman" w:hAnsi="Times New Roman"/>
          <w:bCs/>
          <w:color w:val="auto"/>
          <w:sz w:val="28"/>
          <w:szCs w:val="28"/>
        </w:rPr>
        <w:t>ä</w:t>
      </w:r>
      <w:r w:rsidRPr="00C41192">
        <w:rPr>
          <w:rFonts w:ascii="Times New Roman" w:hAnsi="Times New Roman"/>
          <w:bCs/>
          <w:color w:val="auto"/>
          <w:sz w:val="28"/>
          <w:szCs w:val="28"/>
          <w:lang w:val="de-DE"/>
        </w:rPr>
        <w:t>t</w:t>
      </w:r>
      <w:r w:rsidRPr="00C41192">
        <w:rPr>
          <w:rFonts w:ascii="Times New Roman" w:hAnsi="Times New Roman"/>
          <w:color w:val="auto"/>
          <w:sz w:val="28"/>
          <w:szCs w:val="28"/>
          <w:lang w:eastAsia="ja-JP"/>
        </w:rPr>
        <w:t>» (стр.50-51)</w:t>
      </w:r>
      <w:r w:rsidRPr="00C41192">
        <w:rPr>
          <w:rFonts w:ascii="Times New Roman" w:hAnsi="Times New Roman"/>
          <w:color w:val="auto"/>
          <w:spacing w:val="-1"/>
          <w:sz w:val="28"/>
          <w:szCs w:val="28"/>
          <w:lang w:eastAsia="ja-JP"/>
        </w:rPr>
        <w:t xml:space="preserve">: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jc w:val="center"/>
        <w:rPr>
          <w:rFonts w:ascii="Times New Roman" w:eastAsia="Calibri" w:hAnsi="Times New Roman" w:cs="Times New Roman"/>
          <w:b/>
          <w:bCs/>
          <w:color w:val="auto"/>
          <w:spacing w:val="-2"/>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2.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15</w:t>
      </w:r>
    </w:p>
    <w:p w:rsidR="00C41192" w:rsidRPr="00C41192" w:rsidRDefault="00C41192" w:rsidP="00C41192">
      <w:pPr>
        <w:spacing w:line="276" w:lineRule="auto"/>
        <w:rPr>
          <w:rFonts w:ascii="Times New Roman" w:hAnsi="Times New Roman" w:cs="Times New Roman"/>
          <w:color w:val="auto"/>
          <w:sz w:val="28"/>
          <w:szCs w:val="28"/>
          <w:lang w:val="de-DE" w:eastAsia="ja-JP"/>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pacing w:val="-2"/>
          <w:sz w:val="28"/>
          <w:szCs w:val="28"/>
          <w:lang w:val="de-DE" w:eastAsia="ja-JP"/>
        </w:rPr>
        <w:t>«</w:t>
      </w:r>
      <w:r w:rsidRPr="00C41192">
        <w:rPr>
          <w:rFonts w:ascii="Times New Roman" w:eastAsia="Times New Roman" w:hAnsi="Times New Roman" w:cs="Times New Roman"/>
          <w:bCs/>
          <w:color w:val="auto"/>
          <w:sz w:val="28"/>
          <w:szCs w:val="28"/>
          <w:lang w:val="de-DE"/>
        </w:rPr>
        <w:t>Tagesablauf eines Medizinstudenten der Humboldt-Universität</w:t>
      </w:r>
      <w:r w:rsidRPr="00C41192">
        <w:rPr>
          <w:rFonts w:ascii="Times New Roman" w:eastAsia="Times New Roman" w:hAnsi="Times New Roman" w:cs="Times New Roman"/>
          <w:color w:val="auto"/>
          <w:sz w:val="28"/>
          <w:szCs w:val="28"/>
          <w:lang w:val="de-DE" w:eastAsia="ja-JP"/>
        </w:rPr>
        <w:t>».</w:t>
      </w:r>
    </w:p>
    <w:p w:rsidR="00C41192" w:rsidRPr="00C41192" w:rsidRDefault="00C41192" w:rsidP="00C41192">
      <w:pPr>
        <w:spacing w:line="276" w:lineRule="auto"/>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Цель:</w:t>
      </w:r>
      <w:r w:rsidRPr="00C41192">
        <w:rPr>
          <w:rFonts w:ascii="Times New Roman" w:eastAsia="Times New Roman" w:hAnsi="Times New Roman" w:cs="Times New Roman"/>
          <w:color w:val="auto"/>
          <w:sz w:val="28"/>
          <w:szCs w:val="28"/>
        </w:rPr>
        <w:t xml:space="preserve">   Освоение студентами специальной медицинской терминологии на иностранном языке, употребляемой в научных аутентичных текстах. </w:t>
      </w:r>
      <w:r w:rsidRPr="00C41192">
        <w:rPr>
          <w:rFonts w:ascii="Times New Roman" w:eastAsia="Calibri" w:hAnsi="Times New Roman" w:cs="Times New Roman"/>
          <w:color w:val="auto"/>
          <w:sz w:val="28"/>
          <w:szCs w:val="28"/>
          <w:lang w:eastAsia="en-US"/>
        </w:rPr>
        <w:t xml:space="preserve">Освоение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eastAsia="Calibri" w:hAnsi="Times New Roman"/>
          <w:color w:val="auto"/>
          <w:sz w:val="28"/>
          <w:szCs w:val="28"/>
          <w:lang w:eastAsia="en-US"/>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s="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w:t>
      </w:r>
      <w:r w:rsidRPr="00C41192">
        <w:rPr>
          <w:rFonts w:ascii="Times New Roman" w:hAnsi="Times New Roman"/>
          <w:color w:val="auto"/>
          <w:spacing w:val="-2"/>
          <w:sz w:val="28"/>
          <w:szCs w:val="28"/>
          <w:lang w:eastAsia="ja-JP"/>
        </w:rPr>
        <w:t xml:space="preserve">виды придаточных предложений,  союзные слова, порядок слов в придаточных предложениях,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lastRenderedPageBreak/>
        <w:t xml:space="preserve">модальные </w:t>
      </w:r>
      <w:r w:rsidRPr="00C41192">
        <w:rPr>
          <w:rFonts w:ascii="Times New Roman" w:hAnsi="Times New Roman" w:cs="Times New Roman"/>
          <w:color w:val="auto"/>
          <w:sz w:val="28"/>
          <w:szCs w:val="28"/>
        </w:rPr>
        <w:t>глаголы, и</w:t>
      </w:r>
      <w:r w:rsidRPr="00C41192">
        <w:rPr>
          <w:rFonts w:ascii="Times New Roman" w:hAnsi="Times New Roman" w:cs="Times New Roman"/>
          <w:sz w:val="28"/>
          <w:szCs w:val="28"/>
          <w:lang w:eastAsia="de-DE"/>
        </w:rPr>
        <w:t xml:space="preserve">спользовать в речи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предлоги и </w:t>
      </w:r>
      <w:r w:rsidRPr="00C41192">
        <w:rPr>
          <w:rFonts w:ascii="Times New Roman" w:hAnsi="Times New Roman"/>
          <w:color w:val="auto"/>
          <w:sz w:val="28"/>
          <w:szCs w:val="28"/>
          <w:lang w:eastAsia="ja-JP"/>
        </w:rPr>
        <w:t>местоименные наречия.</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предложения»; виды придаточных предложений,  союзные слова, порядок слов в придаточных предложениях.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Calibri" w:hAnsi="Times New Roman"/>
          <w:color w:val="auto"/>
          <w:sz w:val="28"/>
          <w:szCs w:val="28"/>
          <w:lang w:eastAsia="en-US"/>
        </w:rPr>
        <w:t xml:space="preserve">Структура </w:t>
      </w:r>
      <w:r w:rsidRPr="00C41192">
        <w:rPr>
          <w:rFonts w:ascii="Times New Roman" w:eastAsia="Calibri" w:hAnsi="Times New Roman"/>
          <w:color w:val="auto"/>
          <w:spacing w:val="-1"/>
          <w:sz w:val="28"/>
          <w:szCs w:val="28"/>
          <w:lang w:eastAsia="en-US"/>
        </w:rPr>
        <w:t xml:space="preserve">немецких повествовательных и вопросительных </w:t>
      </w:r>
      <w:r w:rsidRPr="00C41192">
        <w:rPr>
          <w:rFonts w:ascii="Times New Roman" w:eastAsia="Calibri" w:hAnsi="Times New Roman"/>
          <w:color w:val="auto"/>
          <w:spacing w:val="-2"/>
          <w:sz w:val="28"/>
          <w:szCs w:val="28"/>
          <w:lang w:eastAsia="en-US"/>
        </w:rPr>
        <w:t xml:space="preserve">предложений.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xml:space="preserve">. и доп. - М.: ГЭОТАР-Медиа, 2015. - 416 с. - ISBN 978-5-9704-3046-0 - http://www.studmedlib.ru/book/ISBN9785970430460.html - ЭБС «Консультант студента» </w:t>
      </w:r>
      <w:hyperlink r:id="rId6" w:history="1">
        <w:r w:rsidRPr="00C41192">
          <w:rPr>
            <w:rFonts w:ascii="Times New Roman" w:eastAsia="Times New Roman" w:hAnsi="Times New Roman" w:cs="Times New Roman"/>
            <w:color w:val="0000FF" w:themeColor="hyperlink"/>
            <w:sz w:val="28"/>
            <w:szCs w:val="28"/>
            <w:u w:val="single"/>
          </w:rPr>
          <w:t>http://www.studmedlib.ru</w:t>
        </w:r>
      </w:hyperlink>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(конспект и п. 13 и п. 14 в учебнике на стр.336-338).</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eastAsia="ja-JP"/>
        </w:rPr>
      </w:pPr>
      <w:r w:rsidRPr="00C41192">
        <w:rPr>
          <w:rFonts w:ascii="Times New Roman" w:eastAsia="Times New Roman" w:hAnsi="Times New Roman" w:cs="Times New Roman"/>
          <w:color w:val="auto"/>
          <w:sz w:val="28"/>
          <w:szCs w:val="28"/>
        </w:rPr>
        <w:t>2. 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стр.50)</w:t>
      </w:r>
    </w:p>
    <w:p w:rsidR="00C41192" w:rsidRPr="00C41192" w:rsidRDefault="00C41192" w:rsidP="00C41192">
      <w:pPr>
        <w:spacing w:line="276" w:lineRule="auto"/>
      </w:pPr>
      <w:r w:rsidRPr="00C41192">
        <w:rPr>
          <w:rFonts w:ascii="Times New Roman" w:hAnsi="Times New Roman"/>
          <w:color w:val="auto"/>
          <w:sz w:val="28"/>
          <w:szCs w:val="28"/>
        </w:rPr>
        <w:t xml:space="preserve">3. Подготовьте чтение и перевод текста </w:t>
      </w:r>
      <w:r w:rsidRPr="00C41192">
        <w:rPr>
          <w:rFonts w:ascii="Times New Roman" w:eastAsia="MS Mincho" w:hAnsi="Times New Roman"/>
          <w:color w:val="auto"/>
          <w:sz w:val="28"/>
          <w:szCs w:val="28"/>
          <w:lang w:eastAsia="ja-JP"/>
        </w:rPr>
        <w:t>«</w:t>
      </w:r>
      <w:r w:rsidRPr="00C41192">
        <w:rPr>
          <w:rFonts w:ascii="Times New Roman" w:hAnsi="Times New Roman"/>
          <w:bCs/>
          <w:color w:val="auto"/>
          <w:sz w:val="28"/>
          <w:szCs w:val="28"/>
          <w:lang w:val="de-DE"/>
        </w:rPr>
        <w:t>Gesundheit</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will</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t</w:t>
      </w:r>
      <w:r w:rsidRPr="00C41192">
        <w:rPr>
          <w:rFonts w:ascii="Times New Roman" w:hAnsi="Times New Roman"/>
          <w:bCs/>
          <w:color w:val="auto"/>
          <w:sz w:val="28"/>
          <w:szCs w:val="28"/>
        </w:rPr>
        <w:t>ä</w:t>
      </w:r>
      <w:r w:rsidRPr="00C41192">
        <w:rPr>
          <w:rFonts w:ascii="Times New Roman" w:hAnsi="Times New Roman"/>
          <w:bCs/>
          <w:color w:val="auto"/>
          <w:sz w:val="28"/>
          <w:szCs w:val="28"/>
          <w:lang w:val="de-DE"/>
        </w:rPr>
        <w:t>glich</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neu</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gefestigt</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werden</w:t>
      </w:r>
      <w:r w:rsidRPr="00C41192">
        <w:rPr>
          <w:rFonts w:ascii="Times New Roman" w:eastAsia="MS Mincho" w:hAnsi="Times New Roman"/>
          <w:color w:val="auto"/>
          <w:sz w:val="28"/>
          <w:szCs w:val="28"/>
          <w:lang w:eastAsia="ja-JP"/>
        </w:rPr>
        <w:t>» на стр. 54-55.</w:t>
      </w:r>
      <w:r w:rsidRPr="00C41192">
        <w:rPr>
          <w:rFonts w:ascii="Times New Roman" w:hAnsi="Times New Roman"/>
          <w:color w:val="auto"/>
          <w:spacing w:val="-1"/>
          <w:sz w:val="28"/>
          <w:szCs w:val="28"/>
          <w:lang w:eastAsia="ja-JP"/>
        </w:rPr>
        <w:t xml:space="preserve">: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jc w:val="center"/>
        <w:rPr>
          <w:rFonts w:ascii="Times New Roman" w:eastAsia="Calibri" w:hAnsi="Times New Roman" w:cs="Times New Roman"/>
          <w:b/>
          <w:bCs/>
          <w:color w:val="auto"/>
          <w:spacing w:val="-2"/>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2.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16</w:t>
      </w:r>
    </w:p>
    <w:p w:rsidR="00C41192" w:rsidRPr="00C41192" w:rsidRDefault="00C41192" w:rsidP="00C41192">
      <w:pPr>
        <w:spacing w:line="276" w:lineRule="auto"/>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MS Mincho" w:hAnsi="Times New Roman" w:cs="Times New Roman"/>
          <w:color w:val="auto"/>
          <w:sz w:val="28"/>
          <w:szCs w:val="28"/>
          <w:lang w:val="de-DE" w:eastAsia="ja-JP"/>
        </w:rPr>
        <w:t>«</w:t>
      </w:r>
      <w:r w:rsidRPr="00C41192">
        <w:rPr>
          <w:rFonts w:ascii="Times New Roman" w:eastAsia="Times New Roman" w:hAnsi="Times New Roman" w:cs="Times New Roman"/>
          <w:color w:val="auto"/>
          <w:sz w:val="28"/>
          <w:szCs w:val="28"/>
          <w:lang w:val="de-DE"/>
        </w:rPr>
        <w:t>Bau und Funktion des menschlichen Körpers</w:t>
      </w:r>
      <w:r w:rsidRPr="00C41192">
        <w:rPr>
          <w:rFonts w:ascii="Times New Roman" w:eastAsia="MS Mincho" w:hAnsi="Times New Roman" w:cs="Times New Roman"/>
          <w:color w:val="auto"/>
          <w:sz w:val="28"/>
          <w:szCs w:val="28"/>
          <w:lang w:val="de-DE" w:eastAsia="ja-JP"/>
        </w:rPr>
        <w:t>».</w:t>
      </w:r>
    </w:p>
    <w:p w:rsidR="00C41192" w:rsidRPr="00C41192" w:rsidRDefault="00C41192" w:rsidP="00C41192">
      <w:pPr>
        <w:spacing w:line="276" w:lineRule="auto"/>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Цель:</w:t>
      </w:r>
      <w:r w:rsidRPr="00C41192">
        <w:rPr>
          <w:rFonts w:ascii="Times New Roman" w:eastAsia="Times New Roman" w:hAnsi="Times New Roman" w:cs="Times New Roman"/>
          <w:color w:val="auto"/>
          <w:sz w:val="28"/>
          <w:szCs w:val="28"/>
        </w:rPr>
        <w:t xml:space="preserve">   Освоение специальной медицинской терминологии на иностранном языке, употребляемой в научных аутентичных текстах. </w:t>
      </w:r>
      <w:r w:rsidRPr="00C41192">
        <w:rPr>
          <w:rFonts w:ascii="Times New Roman" w:eastAsia="Calibri" w:hAnsi="Times New Roman" w:cs="Times New Roman"/>
          <w:color w:val="auto"/>
          <w:sz w:val="28"/>
          <w:szCs w:val="28"/>
          <w:lang w:eastAsia="en-US"/>
        </w:rPr>
        <w:t xml:space="preserve">Освоение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C41192">
        <w:rPr>
          <w:rFonts w:ascii="Times New Roman" w:hAnsi="Times New Roman"/>
          <w:bCs/>
          <w:color w:val="auto"/>
          <w:sz w:val="28"/>
          <w:szCs w:val="28"/>
        </w:rPr>
        <w:t xml:space="preserve"> 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w:t>
      </w:r>
      <w:r w:rsidRPr="00C41192">
        <w:rPr>
          <w:rFonts w:ascii="Times New Roman" w:hAnsi="Times New Roman"/>
          <w:color w:val="auto"/>
          <w:spacing w:val="-2"/>
          <w:sz w:val="28"/>
          <w:szCs w:val="28"/>
          <w:lang w:eastAsia="ja-JP"/>
        </w:rPr>
        <w:t xml:space="preserve">виды придаточных предложений,  союзные слова, порядок слов в придаточных предложениях,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t xml:space="preserve">модальные </w:t>
      </w:r>
      <w:r w:rsidRPr="00C41192">
        <w:rPr>
          <w:rFonts w:ascii="Times New Roman" w:hAnsi="Times New Roman" w:cs="Times New Roman"/>
          <w:color w:val="auto"/>
          <w:sz w:val="28"/>
          <w:szCs w:val="28"/>
        </w:rPr>
        <w:t xml:space="preserve">глаголы,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s="Times New Roman"/>
          <w:color w:val="auto"/>
          <w:sz w:val="28"/>
          <w:szCs w:val="28"/>
        </w:rPr>
        <w:t>и</w:t>
      </w:r>
      <w:r w:rsidRPr="00C41192">
        <w:rPr>
          <w:rFonts w:ascii="Times New Roman" w:hAnsi="Times New Roman" w:cs="Times New Roman"/>
          <w:sz w:val="28"/>
          <w:szCs w:val="28"/>
          <w:lang w:eastAsia="de-DE"/>
        </w:rPr>
        <w:t xml:space="preserve">спользовать в речи </w:t>
      </w:r>
      <w:r w:rsidRPr="00C41192">
        <w:rPr>
          <w:rFonts w:ascii="Times New Roman" w:hAnsi="Times New Roman"/>
          <w:bCs/>
          <w:color w:val="auto"/>
          <w:sz w:val="28"/>
          <w:szCs w:val="28"/>
        </w:rPr>
        <w:t>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w:t>
      </w:r>
      <w:r w:rsidRPr="00C41192">
        <w:rPr>
          <w:rFonts w:ascii="Times New Roman" w:hAnsi="Times New Roman"/>
          <w:color w:val="auto"/>
          <w:spacing w:val="-2"/>
          <w:sz w:val="28"/>
          <w:szCs w:val="28"/>
          <w:lang w:eastAsia="ja-JP"/>
        </w:rPr>
        <w:lastRenderedPageBreak/>
        <w:t xml:space="preserve">предложения»; виды придаточных предложений,  союзные слова, порядок слов в придаточных предложениях.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r w:rsidRPr="00C41192">
        <w:rPr>
          <w:rFonts w:ascii="Times New Roman" w:hAnsi="Times New Roman"/>
          <w:bCs/>
          <w:color w:val="auto"/>
          <w:sz w:val="28"/>
          <w:szCs w:val="28"/>
        </w:rPr>
        <w:t xml:space="preserve"> 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xml:space="preserve">. и доп. - М.: ГЭОТАР-Медиа, 2015. - 416 с. - ISBN 978-5-9704-3046-0 - http://www.studmedlib.ru/book/ISBN9785970430460.html - ЭБС «Консультант студента» </w:t>
      </w:r>
      <w:hyperlink r:id="rId7" w:history="1">
        <w:r w:rsidRPr="00C41192">
          <w:rPr>
            <w:rFonts w:ascii="Times New Roman" w:eastAsia="Times New Roman" w:hAnsi="Times New Roman" w:cs="Times New Roman"/>
            <w:color w:val="0000FF" w:themeColor="hyperlink"/>
            <w:sz w:val="28"/>
            <w:szCs w:val="28"/>
            <w:u w:val="single"/>
          </w:rPr>
          <w:t>http://www.studmedlib.ru</w:t>
        </w:r>
      </w:hyperlink>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(конспект и п. 13 и п. 14 в учебнике на стр.336-338).</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eastAsia="ja-JP"/>
        </w:rPr>
      </w:pPr>
      <w:r w:rsidRPr="00C41192">
        <w:rPr>
          <w:rFonts w:ascii="Times New Roman" w:eastAsia="Times New Roman" w:hAnsi="Times New Roman" w:cs="Times New Roman"/>
          <w:color w:val="auto"/>
          <w:sz w:val="28"/>
          <w:szCs w:val="28"/>
        </w:rPr>
        <w:t>2. 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стр.57-58)</w:t>
      </w:r>
    </w:p>
    <w:p w:rsidR="00C41192" w:rsidRPr="00C41192" w:rsidRDefault="00C41192" w:rsidP="00C41192">
      <w:pPr>
        <w:spacing w:line="276" w:lineRule="auto"/>
      </w:pPr>
      <w:r w:rsidRPr="00C41192">
        <w:rPr>
          <w:rFonts w:ascii="Times New Roman" w:hAnsi="Times New Roman"/>
          <w:color w:val="auto"/>
          <w:sz w:val="28"/>
          <w:szCs w:val="28"/>
        </w:rPr>
        <w:t xml:space="preserve">3. Подготовьте чтение и перевод текста </w:t>
      </w:r>
      <w:r w:rsidRPr="00C41192">
        <w:rPr>
          <w:rFonts w:ascii="Times New Roman" w:eastAsia="MS Mincho" w:hAnsi="Times New Roman"/>
          <w:color w:val="auto"/>
          <w:sz w:val="28"/>
          <w:szCs w:val="28"/>
          <w:lang w:eastAsia="ja-JP"/>
        </w:rPr>
        <w:t>«</w:t>
      </w:r>
      <w:r w:rsidRPr="00C41192">
        <w:rPr>
          <w:rFonts w:ascii="Times New Roman" w:hAnsi="Times New Roman"/>
          <w:color w:val="auto"/>
          <w:sz w:val="28"/>
          <w:szCs w:val="28"/>
          <w:lang w:val="de-DE"/>
        </w:rPr>
        <w:t>Bau</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und</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Funktion</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des</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menschlichen</w:t>
      </w:r>
      <w:r w:rsidRPr="00C41192">
        <w:rPr>
          <w:rFonts w:ascii="Times New Roman" w:hAnsi="Times New Roman"/>
          <w:color w:val="auto"/>
          <w:sz w:val="28"/>
          <w:szCs w:val="28"/>
        </w:rPr>
        <w:t xml:space="preserve"> </w:t>
      </w:r>
      <w:r w:rsidRPr="00C41192">
        <w:rPr>
          <w:rFonts w:ascii="Times New Roman" w:hAnsi="Times New Roman"/>
          <w:color w:val="auto"/>
          <w:sz w:val="28"/>
          <w:szCs w:val="28"/>
          <w:lang w:val="de-DE"/>
        </w:rPr>
        <w:t>K</w:t>
      </w:r>
      <w:r w:rsidRPr="00C41192">
        <w:rPr>
          <w:rFonts w:ascii="Times New Roman" w:hAnsi="Times New Roman"/>
          <w:color w:val="auto"/>
          <w:sz w:val="28"/>
          <w:szCs w:val="28"/>
        </w:rPr>
        <w:t>ö</w:t>
      </w:r>
      <w:proofErr w:type="spellStart"/>
      <w:r w:rsidRPr="00C41192">
        <w:rPr>
          <w:rFonts w:ascii="Times New Roman" w:hAnsi="Times New Roman"/>
          <w:color w:val="auto"/>
          <w:sz w:val="28"/>
          <w:szCs w:val="28"/>
          <w:lang w:val="de-DE"/>
        </w:rPr>
        <w:t>rpers</w:t>
      </w:r>
      <w:proofErr w:type="spellEnd"/>
      <w:r w:rsidRPr="00C41192">
        <w:rPr>
          <w:rFonts w:ascii="Times New Roman" w:eastAsia="MS Mincho" w:hAnsi="Times New Roman"/>
          <w:color w:val="auto"/>
          <w:sz w:val="28"/>
          <w:szCs w:val="28"/>
          <w:lang w:eastAsia="ja-JP"/>
        </w:rPr>
        <w:t>»</w:t>
      </w:r>
      <w:r w:rsidRPr="00C41192">
        <w:rPr>
          <w:rFonts w:ascii="Times New Roman" w:hAnsi="Times New Roman"/>
          <w:color w:val="auto"/>
          <w:sz w:val="28"/>
          <w:szCs w:val="28"/>
          <w:lang w:eastAsia="ja-JP"/>
        </w:rPr>
        <w:t xml:space="preserve"> </w:t>
      </w:r>
      <w:r w:rsidRPr="00C41192">
        <w:rPr>
          <w:rFonts w:ascii="Times New Roman" w:hAnsi="Times New Roman"/>
          <w:color w:val="auto"/>
          <w:spacing w:val="-1"/>
          <w:sz w:val="28"/>
          <w:szCs w:val="28"/>
          <w:lang w:eastAsia="ja-JP"/>
        </w:rPr>
        <w:t xml:space="preserve">(стр.58): </w:t>
      </w: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jc w:val="center"/>
        <w:rPr>
          <w:rFonts w:ascii="Times New Roman" w:eastAsia="Calibri" w:hAnsi="Times New Roman" w:cs="Times New Roman"/>
          <w:b/>
          <w:bCs/>
          <w:color w:val="auto"/>
          <w:spacing w:val="-2"/>
          <w:sz w:val="28"/>
          <w:szCs w:val="28"/>
          <w:lang w:val="de-DE" w:eastAsia="en-US"/>
        </w:rPr>
      </w:pPr>
      <w:r w:rsidRPr="00C41192">
        <w:rPr>
          <w:rFonts w:ascii="Times New Roman" w:eastAsia="Times New Roman" w:hAnsi="Times New Roman" w:cs="Times New Roman"/>
          <w:b/>
          <w:color w:val="auto"/>
          <w:sz w:val="28"/>
          <w:szCs w:val="28"/>
        </w:rPr>
        <w:t>Модуль</w:t>
      </w:r>
      <w:r w:rsidRPr="00C41192">
        <w:rPr>
          <w:rFonts w:ascii="Times New Roman" w:eastAsia="Times New Roman" w:hAnsi="Times New Roman" w:cs="Times New Roman"/>
          <w:b/>
          <w:color w:val="auto"/>
          <w:sz w:val="28"/>
          <w:szCs w:val="28"/>
          <w:lang w:val="de-DE"/>
        </w:rPr>
        <w:t xml:space="preserve"> 2.   </w:t>
      </w:r>
      <w:r w:rsidRPr="00C41192">
        <w:rPr>
          <w:rFonts w:ascii="Times New Roman" w:eastAsia="Calibri" w:hAnsi="Times New Roman" w:cs="Times New Roman"/>
          <w:b/>
          <w:bCs/>
          <w:color w:val="auto"/>
          <w:spacing w:val="-2"/>
          <w:sz w:val="28"/>
          <w:szCs w:val="28"/>
          <w:lang w:eastAsia="en-US"/>
        </w:rPr>
        <w:t>Занятие</w:t>
      </w:r>
      <w:r w:rsidRPr="00C41192">
        <w:rPr>
          <w:rFonts w:ascii="Times New Roman" w:eastAsia="Calibri" w:hAnsi="Times New Roman" w:cs="Times New Roman"/>
          <w:b/>
          <w:bCs/>
          <w:color w:val="auto"/>
          <w:spacing w:val="-2"/>
          <w:sz w:val="28"/>
          <w:szCs w:val="28"/>
          <w:lang w:val="de-DE" w:eastAsia="en-US"/>
        </w:rPr>
        <w:t xml:space="preserve"> № 17</w:t>
      </w:r>
    </w:p>
    <w:p w:rsidR="00C41192" w:rsidRPr="00C41192" w:rsidRDefault="00C41192" w:rsidP="00C41192">
      <w:pPr>
        <w:spacing w:line="276" w:lineRule="auto"/>
        <w:rPr>
          <w:rFonts w:ascii="Times New Roman" w:eastAsia="Times New Roman" w:hAnsi="Times New Roman" w:cs="Times New Roman"/>
          <w:color w:val="auto"/>
          <w:sz w:val="28"/>
          <w:szCs w:val="28"/>
          <w:lang w:val="de-DE"/>
        </w:rPr>
      </w:pPr>
      <w:r w:rsidRPr="00C41192">
        <w:rPr>
          <w:rFonts w:ascii="Times New Roman" w:eastAsia="Times New Roman" w:hAnsi="Times New Roman" w:cs="Times New Roman"/>
          <w:b/>
          <w:color w:val="auto"/>
          <w:sz w:val="28"/>
          <w:szCs w:val="28"/>
        </w:rPr>
        <w:t>Тема</w:t>
      </w:r>
      <w:r w:rsidRPr="00C41192">
        <w:rPr>
          <w:rFonts w:ascii="Times New Roman" w:eastAsia="Times New Roman" w:hAnsi="Times New Roman" w:cs="Times New Roman"/>
          <w:b/>
          <w:color w:val="auto"/>
          <w:sz w:val="28"/>
          <w:szCs w:val="28"/>
          <w:lang w:val="de-DE"/>
        </w:rPr>
        <w:t xml:space="preserve"> </w:t>
      </w:r>
      <w:r w:rsidRPr="00C41192">
        <w:rPr>
          <w:rFonts w:ascii="Times New Roman" w:eastAsia="Times New Roman" w:hAnsi="Times New Roman" w:cs="Times New Roman"/>
          <w:color w:val="auto"/>
          <w:sz w:val="28"/>
          <w:szCs w:val="28"/>
          <w:lang w:val="de-DE"/>
        </w:rPr>
        <w:t xml:space="preserve"> </w:t>
      </w:r>
      <w:r w:rsidRPr="00C41192">
        <w:rPr>
          <w:rFonts w:ascii="Times New Roman" w:eastAsia="MS Mincho" w:hAnsi="Times New Roman" w:cs="Times New Roman"/>
          <w:color w:val="auto"/>
          <w:sz w:val="28"/>
          <w:szCs w:val="28"/>
          <w:lang w:val="de-DE" w:eastAsia="ja-JP"/>
        </w:rPr>
        <w:t>«</w:t>
      </w:r>
      <w:r w:rsidRPr="00C41192">
        <w:rPr>
          <w:rFonts w:ascii="Times New Roman" w:eastAsia="Times New Roman" w:hAnsi="Times New Roman" w:cs="Times New Roman"/>
          <w:color w:val="auto"/>
          <w:sz w:val="28"/>
          <w:szCs w:val="28"/>
          <w:lang w:val="de-DE"/>
        </w:rPr>
        <w:t>Bau und Funktion des menschlichen Körpers</w:t>
      </w:r>
      <w:r w:rsidRPr="00C41192">
        <w:rPr>
          <w:rFonts w:ascii="Times New Roman" w:eastAsia="MS Mincho" w:hAnsi="Times New Roman" w:cs="Times New Roman"/>
          <w:color w:val="auto"/>
          <w:sz w:val="28"/>
          <w:szCs w:val="28"/>
          <w:lang w:val="de-DE" w:eastAsia="ja-JP"/>
        </w:rPr>
        <w:t>».</w:t>
      </w:r>
    </w:p>
    <w:p w:rsidR="00C41192" w:rsidRPr="00C41192" w:rsidRDefault="00C41192" w:rsidP="00C41192">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sidRPr="00C41192">
        <w:rPr>
          <w:rFonts w:ascii="Times New Roman" w:eastAsia="Times New Roman" w:hAnsi="Times New Roman" w:cs="Times New Roman"/>
          <w:b/>
          <w:color w:val="auto"/>
          <w:sz w:val="28"/>
          <w:szCs w:val="28"/>
        </w:rPr>
        <w:t>Цель:</w:t>
      </w:r>
      <w:r w:rsidRPr="00C41192">
        <w:rPr>
          <w:rFonts w:ascii="Times New Roman" w:eastAsia="Times New Roman" w:hAnsi="Times New Roman" w:cs="Times New Roman"/>
          <w:color w:val="auto"/>
          <w:sz w:val="28"/>
          <w:szCs w:val="28"/>
        </w:rPr>
        <w:t xml:space="preserve">  Освоение специальной медицинской терминологии на иностранном языке, употребляемой в научных аутентичных текстах. </w:t>
      </w:r>
      <w:r w:rsidRPr="00C41192">
        <w:rPr>
          <w:rFonts w:ascii="Times New Roman" w:eastAsia="Calibri" w:hAnsi="Times New Roman" w:cs="Times New Roman"/>
          <w:color w:val="auto"/>
          <w:sz w:val="28"/>
          <w:szCs w:val="28"/>
          <w:lang w:eastAsia="en-US"/>
        </w:rPr>
        <w:t xml:space="preserve">Освоение новых языковых и речевых явлений. </w:t>
      </w:r>
      <w:r w:rsidRPr="00C41192">
        <w:rPr>
          <w:rFonts w:ascii="Times New Roman" w:eastAsia="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C41192">
        <w:rPr>
          <w:rFonts w:ascii="Times New Roman" w:hAnsi="Times New Roman"/>
          <w:bCs/>
          <w:color w:val="auto"/>
          <w:sz w:val="28"/>
          <w:szCs w:val="28"/>
        </w:rPr>
        <w:t xml:space="preserve">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r w:rsidRPr="00C41192">
        <w:rPr>
          <w:rFonts w:ascii="Times New Roman" w:hAnsi="Times New Roman"/>
          <w:bCs/>
          <w:color w:val="auto"/>
          <w:sz w:val="28"/>
          <w:szCs w:val="28"/>
        </w:rPr>
        <w:t xml:space="preserve"> 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w:t>
      </w:r>
      <w:r w:rsidRPr="00C41192">
        <w:rPr>
          <w:rFonts w:ascii="Times New Roman" w:hAnsi="Times New Roman"/>
          <w:color w:val="auto"/>
          <w:spacing w:val="-2"/>
          <w:sz w:val="28"/>
          <w:szCs w:val="28"/>
          <w:lang w:eastAsia="ja-JP"/>
        </w:rPr>
        <w:t xml:space="preserve">виды придаточных предложений,  союзные слова, порядок слов в придаточных предложениях,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t xml:space="preserve">модальные </w:t>
      </w:r>
      <w:r w:rsidRPr="00C41192">
        <w:rPr>
          <w:rFonts w:ascii="Times New Roman" w:hAnsi="Times New Roman" w:cs="Times New Roman"/>
          <w:color w:val="auto"/>
          <w:sz w:val="28"/>
          <w:szCs w:val="28"/>
        </w:rPr>
        <w:t xml:space="preserve">глаголы,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s="Times New Roman"/>
          <w:color w:val="auto"/>
          <w:sz w:val="28"/>
          <w:szCs w:val="28"/>
        </w:rPr>
        <w:t>и</w:t>
      </w:r>
      <w:r w:rsidRPr="00C41192">
        <w:rPr>
          <w:rFonts w:ascii="Times New Roman" w:hAnsi="Times New Roman" w:cs="Times New Roman"/>
          <w:sz w:val="28"/>
          <w:szCs w:val="28"/>
          <w:lang w:eastAsia="de-DE"/>
        </w:rPr>
        <w:t xml:space="preserve">спользовать в речи </w:t>
      </w:r>
      <w:r w:rsidRPr="00C41192">
        <w:rPr>
          <w:rFonts w:ascii="Times New Roman" w:hAnsi="Times New Roman"/>
          <w:bCs/>
          <w:color w:val="auto"/>
          <w:sz w:val="28"/>
          <w:szCs w:val="28"/>
        </w:rPr>
        <w:t>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предложения»; виды придаточных предложений,  союзные слова, порядок </w:t>
      </w:r>
      <w:r w:rsidRPr="00C41192">
        <w:rPr>
          <w:rFonts w:ascii="Times New Roman" w:hAnsi="Times New Roman"/>
          <w:color w:val="auto"/>
          <w:spacing w:val="-2"/>
          <w:sz w:val="28"/>
          <w:szCs w:val="28"/>
          <w:lang w:eastAsia="ja-JP"/>
        </w:rPr>
        <w:lastRenderedPageBreak/>
        <w:t xml:space="preserve">слов в придаточных предложениях.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r w:rsidRPr="00C41192">
        <w:rPr>
          <w:rFonts w:ascii="Times New Roman" w:hAnsi="Times New Roman"/>
          <w:bCs/>
          <w:color w:val="auto"/>
          <w:sz w:val="28"/>
          <w:szCs w:val="28"/>
        </w:rPr>
        <w:t xml:space="preserve"> 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xml:space="preserve">. и доп. - М.: ГЭОТАР-Медиа, 2015. - 416 с. - ISBN 978-5-9704-3046-0 - http://www.studmedlib.ru/book/ISBN9785970430460.html - ЭБС «Консультант студента» </w:t>
      </w:r>
      <w:hyperlink r:id="rId8" w:history="1">
        <w:r w:rsidRPr="00C41192">
          <w:rPr>
            <w:rFonts w:ascii="Times New Roman" w:eastAsia="Times New Roman" w:hAnsi="Times New Roman" w:cs="Times New Roman"/>
            <w:color w:val="0000FF" w:themeColor="hyperlink"/>
            <w:sz w:val="28"/>
            <w:szCs w:val="28"/>
            <w:u w:val="single"/>
          </w:rPr>
          <w:t>http://www.studmedlib.ru</w:t>
        </w:r>
      </w:hyperlink>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w:t>
      </w:r>
      <w:r w:rsidRPr="00C41192">
        <w:rPr>
          <w:rFonts w:ascii="Times New Roman" w:eastAsia="Times New Roman" w:hAnsi="Times New Roman" w:cs="Times New Roman"/>
          <w:color w:val="auto"/>
          <w:sz w:val="28"/>
          <w:szCs w:val="28"/>
        </w:rPr>
        <w:t>Проработайте теоретический материал</w:t>
      </w:r>
      <w:r w:rsidRPr="00C41192">
        <w:rPr>
          <w:rFonts w:ascii="Times New Roman" w:hAnsi="Times New Roman"/>
          <w:color w:val="auto"/>
          <w:sz w:val="28"/>
          <w:szCs w:val="28"/>
        </w:rPr>
        <w:t xml:space="preserve"> по грамматике</w:t>
      </w:r>
      <w:r w:rsidRPr="00C41192">
        <w:rPr>
          <w:rFonts w:ascii="Times New Roman" w:eastAsia="Times New Roman" w:hAnsi="Times New Roman" w:cs="Times New Roman"/>
          <w:color w:val="auto"/>
          <w:sz w:val="28"/>
          <w:szCs w:val="28"/>
        </w:rPr>
        <w:t xml:space="preserve"> </w:t>
      </w:r>
      <w:r w:rsidRPr="00C41192">
        <w:rPr>
          <w:rFonts w:ascii="Times New Roman" w:hAnsi="Times New Roman"/>
          <w:color w:val="auto"/>
          <w:sz w:val="28"/>
          <w:szCs w:val="28"/>
        </w:rPr>
        <w:t>(конспект и п. 13 и п. 14 в учебнике на стр.336-338).</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lang w:eastAsia="ja-JP"/>
        </w:rPr>
      </w:pPr>
      <w:r w:rsidRPr="00C41192">
        <w:rPr>
          <w:rFonts w:ascii="Times New Roman" w:eastAsia="Times New Roman" w:hAnsi="Times New Roman" w:cs="Times New Roman"/>
          <w:color w:val="auto"/>
          <w:sz w:val="28"/>
          <w:szCs w:val="28"/>
        </w:rPr>
        <w:t>2. Выпишите в рабочий словарь и заучите в словарной форме лексику данного занятия (</w:t>
      </w:r>
      <w:r w:rsidRPr="00C41192">
        <w:rPr>
          <w:rFonts w:ascii="Times New Roman" w:hAnsi="Times New Roman"/>
          <w:color w:val="auto"/>
          <w:sz w:val="28"/>
          <w:szCs w:val="28"/>
        </w:rPr>
        <w:t>на стр.60-61)</w:t>
      </w:r>
    </w:p>
    <w:p w:rsidR="00C41192" w:rsidRPr="00C41192" w:rsidRDefault="00C41192" w:rsidP="00C41192">
      <w:pPr>
        <w:spacing w:line="276" w:lineRule="auto"/>
        <w:rPr>
          <w:rFonts w:ascii="Times New Roman" w:hAnsi="Times New Roman"/>
          <w:bCs/>
          <w:color w:val="auto"/>
          <w:sz w:val="28"/>
          <w:szCs w:val="28"/>
        </w:rPr>
      </w:pPr>
      <w:r w:rsidRPr="00C41192">
        <w:rPr>
          <w:rFonts w:ascii="Times New Roman" w:hAnsi="Times New Roman"/>
          <w:color w:val="auto"/>
          <w:sz w:val="28"/>
          <w:szCs w:val="28"/>
        </w:rPr>
        <w:t>3. Подготовьте чтение и перевод текста «</w:t>
      </w:r>
      <w:r w:rsidRPr="00C41192">
        <w:rPr>
          <w:rFonts w:ascii="Times New Roman" w:hAnsi="Times New Roman"/>
          <w:bCs/>
          <w:color w:val="auto"/>
          <w:sz w:val="28"/>
          <w:szCs w:val="28"/>
          <w:lang w:val="de-DE"/>
        </w:rPr>
        <w:t>Die</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Zelle</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als</w:t>
      </w:r>
      <w:r w:rsidRPr="00C41192">
        <w:rPr>
          <w:rFonts w:ascii="Times New Roman" w:hAnsi="Times New Roman"/>
          <w:bCs/>
          <w:color w:val="auto"/>
          <w:sz w:val="28"/>
          <w:szCs w:val="28"/>
        </w:rPr>
        <w:t xml:space="preserve"> </w:t>
      </w:r>
      <w:r w:rsidRPr="00C41192">
        <w:rPr>
          <w:rFonts w:ascii="Times New Roman" w:hAnsi="Times New Roman"/>
          <w:bCs/>
          <w:color w:val="auto"/>
          <w:sz w:val="28"/>
          <w:szCs w:val="28"/>
          <w:lang w:val="de-DE"/>
        </w:rPr>
        <w:t>Grundbaustein</w:t>
      </w:r>
      <w:r w:rsidRPr="00C41192">
        <w:rPr>
          <w:rFonts w:ascii="Times New Roman" w:hAnsi="Times New Roman"/>
          <w:bCs/>
          <w:color w:val="auto"/>
          <w:sz w:val="28"/>
          <w:szCs w:val="28"/>
        </w:rPr>
        <w:t>»</w:t>
      </w:r>
      <w:r w:rsidRPr="00C41192">
        <w:rPr>
          <w:rFonts w:ascii="Times New Roman" w:hAnsi="Times New Roman"/>
          <w:color w:val="auto"/>
          <w:spacing w:val="-1"/>
          <w:sz w:val="28"/>
          <w:szCs w:val="28"/>
          <w:lang w:eastAsia="ja-JP"/>
        </w:rPr>
        <w:t xml:space="preserve"> (стр.62-63):</w:t>
      </w:r>
    </w:p>
    <w:p w:rsidR="00C41192" w:rsidRPr="00C41192" w:rsidRDefault="00C41192" w:rsidP="00C41192">
      <w:pPr>
        <w:spacing w:line="276" w:lineRule="auto"/>
      </w:pPr>
      <w:r w:rsidRPr="00C41192">
        <w:rPr>
          <w:rFonts w:ascii="Times New Roman" w:eastAsia="Times New Roman" w:hAnsi="Times New Roman" w:cs="Times New Roman"/>
          <w:color w:val="auto"/>
          <w:sz w:val="28"/>
          <w:szCs w:val="28"/>
        </w:rPr>
        <w:t>правильно читать буквы и буквосочетания; использовать  алгоритм постановки ударения</w:t>
      </w:r>
      <w:r w:rsidRPr="00C41192">
        <w:rPr>
          <w:rFonts w:ascii="Times New Roman" w:hAnsi="Times New Roman" w:cs="Times New Roman"/>
          <w:color w:val="auto"/>
          <w:sz w:val="28"/>
          <w:szCs w:val="28"/>
        </w:rPr>
        <w:t xml:space="preserve">.         </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jc w:val="center"/>
        <w:rPr>
          <w:rFonts w:ascii="Times New Roman" w:eastAsia="Calibri" w:hAnsi="Times New Roman" w:cs="Times New Roman"/>
          <w:b/>
          <w:color w:val="auto"/>
          <w:sz w:val="28"/>
          <w:szCs w:val="28"/>
          <w:lang w:eastAsia="en-US"/>
        </w:rPr>
      </w:pPr>
      <w:r w:rsidRPr="00C41192">
        <w:rPr>
          <w:rFonts w:ascii="Times New Roman" w:eastAsia="Times New Roman" w:hAnsi="Times New Roman" w:cs="Times New Roman"/>
          <w:b/>
          <w:color w:val="auto"/>
          <w:sz w:val="28"/>
          <w:szCs w:val="28"/>
        </w:rPr>
        <w:t xml:space="preserve">Модуль 2.  </w:t>
      </w:r>
      <w:r w:rsidRPr="00C41192">
        <w:rPr>
          <w:rFonts w:ascii="Times New Roman" w:eastAsia="Calibri" w:hAnsi="Times New Roman" w:cs="Times New Roman"/>
          <w:b/>
          <w:bCs/>
          <w:color w:val="auto"/>
          <w:spacing w:val="-2"/>
          <w:sz w:val="28"/>
          <w:szCs w:val="28"/>
          <w:lang w:eastAsia="en-US"/>
        </w:rPr>
        <w:t>Занятие № 18</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Тема </w:t>
      </w:r>
      <w:r w:rsidRPr="00C41192">
        <w:rPr>
          <w:rFonts w:ascii="Times New Roman" w:eastAsia="Times New Roman" w:hAnsi="Times New Roman" w:cs="Times New Roman"/>
          <w:color w:val="auto"/>
          <w:sz w:val="28"/>
          <w:szCs w:val="28"/>
        </w:rPr>
        <w:t xml:space="preserve"> </w:t>
      </w:r>
      <w:r w:rsidRPr="00C41192">
        <w:rPr>
          <w:rFonts w:ascii="Times New Roman" w:eastAsia="MS Mincho" w:hAnsi="Times New Roman" w:cs="Times New Roman"/>
          <w:sz w:val="28"/>
          <w:szCs w:val="28"/>
          <w:lang w:eastAsia="en-US"/>
        </w:rPr>
        <w:t xml:space="preserve">Повторение и активизация лексического и грамматического материала. </w:t>
      </w:r>
    </w:p>
    <w:p w:rsidR="00C41192" w:rsidRPr="00C41192" w:rsidRDefault="00C41192" w:rsidP="00C41192">
      <w:pPr>
        <w:spacing w:line="276" w:lineRule="auto"/>
        <w:rPr>
          <w:rFonts w:ascii="Times New Roman" w:eastAsia="Calibri" w:hAnsi="Times New Roman" w:cs="Times New Roman"/>
          <w:b/>
          <w:color w:val="auto"/>
          <w:sz w:val="28"/>
          <w:szCs w:val="28"/>
          <w:lang w:eastAsia="en-US"/>
        </w:rPr>
      </w:pPr>
      <w:r w:rsidRPr="00C41192">
        <w:rPr>
          <w:rFonts w:ascii="Times New Roman" w:eastAsia="Times New Roman" w:hAnsi="Times New Roman" w:cs="Times New Roman"/>
          <w:b/>
          <w:color w:val="auto"/>
          <w:sz w:val="28"/>
          <w:szCs w:val="28"/>
        </w:rPr>
        <w:t>Цель:</w:t>
      </w:r>
      <w:r w:rsidRPr="00C41192">
        <w:rPr>
          <w:rFonts w:ascii="Times New Roman" w:eastAsia="Times New Roman" w:hAnsi="Times New Roman" w:cs="Times New Roman"/>
          <w:color w:val="auto"/>
          <w:sz w:val="28"/>
          <w:szCs w:val="28"/>
        </w:rPr>
        <w:t xml:space="preserve">  Систематизировать и обобщить  знания по основным грамматическим темам модуля.  Проверить освоение специальной медицинской терминологии на иностранном языке, употребляемой в научных аутентичных текстах. </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Для успешного овладения темой необходимо:   </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Times New Roman" w:hAnsi="Times New Roman" w:cs="Times New Roman"/>
          <w:b/>
          <w:color w:val="auto"/>
          <w:sz w:val="28"/>
          <w:szCs w:val="28"/>
        </w:rPr>
        <w:t>Знать:</w:t>
      </w:r>
      <w:r w:rsidRPr="00C41192">
        <w:rPr>
          <w:rFonts w:ascii="Times New Roman" w:eastAsia="Calibri" w:hAnsi="Times New Roman"/>
          <w:color w:val="auto"/>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сложноподчиненные предложения»; виды придаточных предложений,  союзные слова, порядок слов в придаточных предложениях.</w:t>
      </w:r>
      <w:r w:rsidRPr="00C41192">
        <w:rPr>
          <w:rFonts w:ascii="Times New Roman" w:hAnsi="Times New Roman"/>
          <w:bCs/>
          <w:color w:val="auto"/>
          <w:sz w:val="28"/>
          <w:szCs w:val="28"/>
        </w:rPr>
        <w:t xml:space="preserve">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глаголов.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r w:rsidRPr="00C41192">
        <w:rPr>
          <w:rFonts w:ascii="Times New Roman" w:hAnsi="Times New Roman"/>
          <w:bCs/>
          <w:color w:val="auto"/>
          <w:sz w:val="28"/>
          <w:szCs w:val="28"/>
        </w:rPr>
        <w:t xml:space="preserve"> 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tabs>
          <w:tab w:val="left" w:pos="567"/>
          <w:tab w:val="left" w:pos="8550"/>
        </w:tabs>
        <w:spacing w:after="200" w:line="276" w:lineRule="auto"/>
        <w:contextualSpacing/>
        <w:jc w:val="both"/>
        <w:rPr>
          <w:rFonts w:ascii="Times New Roman" w:hAnsi="Times New Roman"/>
          <w:color w:val="auto"/>
          <w:sz w:val="28"/>
          <w:szCs w:val="28"/>
        </w:rPr>
      </w:pPr>
      <w:r w:rsidRPr="00C41192">
        <w:rPr>
          <w:rFonts w:ascii="Times New Roman" w:eastAsia="Times New Roman" w:hAnsi="Times New Roman" w:cs="Times New Roman"/>
          <w:b/>
          <w:color w:val="auto"/>
          <w:sz w:val="28"/>
          <w:szCs w:val="28"/>
        </w:rPr>
        <w:t>Уметь</w:t>
      </w:r>
      <w:r w:rsidRPr="00C41192">
        <w:rPr>
          <w:rFonts w:ascii="Times New Roman" w:eastAsia="Times New Roman" w:hAnsi="Times New Roman" w:cs="Times New Roman"/>
          <w:color w:val="auto"/>
          <w:sz w:val="28"/>
          <w:szCs w:val="28"/>
        </w:rPr>
        <w:t xml:space="preserve"> </w:t>
      </w:r>
      <w:r w:rsidRPr="00C41192">
        <w:rPr>
          <w:rFonts w:ascii="Times New Roman" w:hAnsi="Times New Roman" w:cs="Times New Roman"/>
          <w:color w:val="auto"/>
          <w:spacing w:val="-3"/>
          <w:sz w:val="28"/>
          <w:szCs w:val="28"/>
          <w:lang w:eastAsia="ja-JP"/>
        </w:rPr>
        <w:t xml:space="preserve">определять </w:t>
      </w:r>
      <w:r w:rsidRPr="00C41192">
        <w:rPr>
          <w:rFonts w:ascii="Times New Roman" w:hAnsi="Times New Roman"/>
          <w:color w:val="auto"/>
          <w:spacing w:val="-2"/>
          <w:sz w:val="28"/>
          <w:szCs w:val="28"/>
          <w:lang w:eastAsia="ja-JP"/>
        </w:rPr>
        <w:t xml:space="preserve">виды придаточных предложений,  союзные слова, порядок слов в придаточных предложениях, </w:t>
      </w:r>
      <w:r w:rsidRPr="00C41192">
        <w:rPr>
          <w:rFonts w:ascii="Times New Roman" w:hAnsi="Times New Roman" w:cs="Times New Roman"/>
          <w:sz w:val="28"/>
          <w:szCs w:val="28"/>
          <w:lang w:eastAsia="de-DE"/>
        </w:rPr>
        <w:t xml:space="preserve">использовать в речи местоимения и </w:t>
      </w:r>
      <w:r w:rsidRPr="00C41192">
        <w:rPr>
          <w:rFonts w:ascii="Times New Roman" w:hAnsi="Times New Roman"/>
          <w:color w:val="auto"/>
          <w:sz w:val="28"/>
          <w:szCs w:val="28"/>
          <w:lang w:eastAsia="ja-JP"/>
        </w:rPr>
        <w:t xml:space="preserve">модальные </w:t>
      </w:r>
      <w:r w:rsidRPr="00C41192">
        <w:rPr>
          <w:rFonts w:ascii="Times New Roman" w:hAnsi="Times New Roman" w:cs="Times New Roman"/>
          <w:color w:val="auto"/>
          <w:sz w:val="28"/>
          <w:szCs w:val="28"/>
        </w:rPr>
        <w:t xml:space="preserve">глаголы, </w:t>
      </w:r>
      <w:r w:rsidRPr="00C41192">
        <w:rPr>
          <w:rFonts w:ascii="Times New Roman" w:eastAsia="Times New Roman" w:hAnsi="Times New Roman" w:cs="Times New Roman"/>
          <w:color w:val="auto"/>
          <w:sz w:val="28"/>
          <w:szCs w:val="28"/>
          <w:lang w:eastAsia="ja-JP"/>
        </w:rPr>
        <w:t>временные формы глагола в действительном залоге</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s="Times New Roman"/>
          <w:color w:val="auto"/>
          <w:sz w:val="28"/>
          <w:szCs w:val="28"/>
        </w:rPr>
        <w:t>и</w:t>
      </w:r>
      <w:r w:rsidRPr="00C41192">
        <w:rPr>
          <w:rFonts w:ascii="Times New Roman" w:hAnsi="Times New Roman" w:cs="Times New Roman"/>
          <w:sz w:val="28"/>
          <w:szCs w:val="28"/>
          <w:lang w:eastAsia="de-DE"/>
        </w:rPr>
        <w:t xml:space="preserve">спользовать в речи </w:t>
      </w:r>
      <w:r w:rsidRPr="00C41192">
        <w:rPr>
          <w:rFonts w:ascii="Times New Roman" w:hAnsi="Times New Roman"/>
          <w:bCs/>
          <w:color w:val="auto"/>
          <w:sz w:val="28"/>
          <w:szCs w:val="28"/>
        </w:rPr>
        <w:t>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Владеть</w:t>
      </w:r>
      <w:r w:rsidRPr="00C41192">
        <w:rPr>
          <w:rFonts w:ascii="Times New Roman" w:eastAsia="Times New Roman" w:hAnsi="Times New Roman" w:cs="Times New Roman"/>
          <w:color w:val="auto"/>
          <w:sz w:val="28"/>
          <w:szCs w:val="28"/>
        </w:rPr>
        <w:t xml:space="preserve"> навыками чтения и поиска в тексте необходимой информации. </w:t>
      </w:r>
    </w:p>
    <w:p w:rsidR="00C41192" w:rsidRPr="00C41192" w:rsidRDefault="00C41192" w:rsidP="00C41192">
      <w:pPr>
        <w:widowControl w:val="0"/>
        <w:shd w:val="clear" w:color="auto" w:fill="FFFFFF"/>
        <w:autoSpaceDE w:val="0"/>
        <w:autoSpaceDN w:val="0"/>
        <w:adjustRightInd w:val="0"/>
        <w:spacing w:line="276" w:lineRule="auto"/>
        <w:ind w:right="43"/>
        <w:jc w:val="both"/>
        <w:rPr>
          <w:rFonts w:ascii="Times New Roman" w:hAnsi="Times New Roman"/>
          <w:color w:val="auto"/>
          <w:sz w:val="28"/>
          <w:szCs w:val="28"/>
        </w:rPr>
      </w:pPr>
      <w:r w:rsidRPr="00C41192">
        <w:rPr>
          <w:rFonts w:ascii="Times New Roman" w:eastAsia="Calibri" w:hAnsi="Times New Roman"/>
          <w:b/>
          <w:color w:val="auto"/>
          <w:spacing w:val="-2"/>
          <w:sz w:val="28"/>
          <w:szCs w:val="28"/>
          <w:lang w:eastAsia="en-US"/>
        </w:rPr>
        <w:t>Основные понятия темы</w:t>
      </w:r>
      <w:r w:rsidRPr="00C41192">
        <w:rPr>
          <w:rFonts w:ascii="Times New Roman" w:eastAsia="Calibri" w:hAnsi="Times New Roman"/>
          <w:color w:val="auto"/>
          <w:spacing w:val="-2"/>
          <w:sz w:val="28"/>
          <w:szCs w:val="28"/>
          <w:lang w:eastAsia="en-US"/>
        </w:rPr>
        <w:t xml:space="preserve">: </w:t>
      </w:r>
      <w:r w:rsidRPr="00C41192">
        <w:rPr>
          <w:rFonts w:ascii="Times New Roman" w:hAnsi="Times New Roman"/>
          <w:color w:val="auto"/>
          <w:sz w:val="28"/>
          <w:szCs w:val="28"/>
          <w:lang w:eastAsia="ja-JP"/>
        </w:rPr>
        <w:t xml:space="preserve">Сложносочиненные и </w:t>
      </w:r>
      <w:r w:rsidRPr="00C41192">
        <w:rPr>
          <w:rFonts w:ascii="Times New Roman" w:hAnsi="Times New Roman"/>
          <w:color w:val="auto"/>
          <w:spacing w:val="-2"/>
          <w:sz w:val="28"/>
          <w:szCs w:val="28"/>
          <w:lang w:eastAsia="ja-JP"/>
        </w:rPr>
        <w:t xml:space="preserve">сложноподчиненные предложения»; виды придаточных предложений,  союзные слова, порядок слов в придаточных предложениях. </w:t>
      </w:r>
      <w:r w:rsidRPr="00C41192">
        <w:rPr>
          <w:rFonts w:ascii="Times New Roman" w:hAnsi="Times New Roman" w:cs="Times New Roman"/>
          <w:color w:val="auto"/>
          <w:sz w:val="28"/>
          <w:szCs w:val="28"/>
        </w:rPr>
        <w:t xml:space="preserve">Спряжение и значения </w:t>
      </w:r>
      <w:r w:rsidRPr="00C41192">
        <w:rPr>
          <w:rFonts w:ascii="Times New Roman" w:hAnsi="Times New Roman"/>
          <w:color w:val="auto"/>
          <w:sz w:val="28"/>
          <w:szCs w:val="28"/>
          <w:lang w:eastAsia="ja-JP"/>
        </w:rPr>
        <w:t>модальных</w:t>
      </w:r>
      <w:r w:rsidRPr="00C41192">
        <w:rPr>
          <w:rFonts w:ascii="Times New Roman" w:hAnsi="Times New Roman" w:cs="Times New Roman"/>
          <w:color w:val="auto"/>
          <w:sz w:val="28"/>
          <w:szCs w:val="28"/>
        </w:rPr>
        <w:t xml:space="preserve"> </w:t>
      </w:r>
      <w:r w:rsidRPr="00C41192">
        <w:rPr>
          <w:rFonts w:ascii="Times New Roman" w:hAnsi="Times New Roman" w:cs="Times New Roman"/>
          <w:color w:val="auto"/>
          <w:sz w:val="28"/>
          <w:szCs w:val="28"/>
        </w:rPr>
        <w:lastRenderedPageBreak/>
        <w:t xml:space="preserve">глаголов. </w:t>
      </w:r>
      <w:r w:rsidRPr="00C41192">
        <w:rPr>
          <w:rFonts w:ascii="Times New Roman" w:eastAsia="Times New Roman" w:hAnsi="Times New Roman" w:cs="Times New Roman"/>
          <w:color w:val="auto"/>
          <w:sz w:val="28"/>
          <w:szCs w:val="28"/>
          <w:lang w:eastAsia="ja-JP"/>
        </w:rPr>
        <w:t>Временные формы глагола (действительный залог</w:t>
      </w:r>
      <w:r w:rsidRPr="00C41192">
        <w:rPr>
          <w:rFonts w:ascii="Times New Roman" w:hAnsi="Times New Roman" w:cs="Times New Roman"/>
          <w:sz w:val="28"/>
          <w:szCs w:val="28"/>
          <w:lang w:eastAsia="de-DE"/>
        </w:rPr>
        <w:t>).</w:t>
      </w:r>
      <w:r w:rsidRPr="00C41192">
        <w:rPr>
          <w:rFonts w:ascii="Times New Roman" w:hAnsi="Times New Roman"/>
          <w:bCs/>
          <w:color w:val="auto"/>
          <w:sz w:val="28"/>
          <w:szCs w:val="28"/>
        </w:rPr>
        <w:t xml:space="preserve"> Степени сравнения прилагательных и наречий</w:t>
      </w:r>
      <w:r w:rsidRPr="00C41192">
        <w:rPr>
          <w:rFonts w:ascii="Times New Roman" w:hAnsi="Times New Roman"/>
          <w:color w:val="auto"/>
          <w:spacing w:val="-2"/>
          <w:sz w:val="28"/>
          <w:szCs w:val="28"/>
          <w:lang w:eastAsia="ja-JP"/>
        </w:rPr>
        <w:t>.</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xml:space="preserve">. и доп. - М.: ГЭОТАР-Медиа, 2015. - 416 с. - ISBN 978-5-9704-3046-0 - http://www.studmedlib.ru/book/ISBN9785970430460.html - ЭБС «Консультант студента» </w:t>
      </w:r>
      <w:hyperlink r:id="rId9" w:history="1">
        <w:r w:rsidRPr="00C41192">
          <w:rPr>
            <w:rFonts w:ascii="Times New Roman" w:eastAsia="Times New Roman" w:hAnsi="Times New Roman" w:cs="Times New Roman"/>
            <w:color w:val="0000FF" w:themeColor="hyperlink"/>
            <w:sz w:val="28"/>
            <w:szCs w:val="28"/>
            <w:u w:val="single"/>
          </w:rPr>
          <w:t>http://www.studmedlib.ru</w:t>
        </w:r>
      </w:hyperlink>
    </w:p>
    <w:p w:rsidR="00C41192" w:rsidRPr="00C41192" w:rsidRDefault="00C41192" w:rsidP="00C41192">
      <w:pPr>
        <w:spacing w:line="276" w:lineRule="auto"/>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Информационная система Университета.</w:t>
      </w:r>
    </w:p>
    <w:p w:rsidR="00C41192" w:rsidRPr="00C41192" w:rsidRDefault="00C41192" w:rsidP="00C41192">
      <w:pPr>
        <w:spacing w:line="276" w:lineRule="auto"/>
        <w:jc w:val="both"/>
        <w:rPr>
          <w:rFonts w:ascii="Times New Roman" w:eastAsia="Times New Roman" w:hAnsi="Times New Roman" w:cs="Times New Roman"/>
          <w:b/>
          <w:color w:val="auto"/>
          <w:sz w:val="28"/>
          <w:szCs w:val="28"/>
        </w:rPr>
      </w:pPr>
    </w:p>
    <w:p w:rsidR="00C41192" w:rsidRPr="00C41192" w:rsidRDefault="00C41192" w:rsidP="00C41192">
      <w:pPr>
        <w:spacing w:line="276" w:lineRule="auto"/>
        <w:jc w:val="both"/>
        <w:rPr>
          <w:rFonts w:ascii="Times New Roman" w:eastAsia="Times New Roman" w:hAnsi="Times New Roman" w:cs="Times New Roman"/>
          <w:b/>
          <w:i/>
          <w:color w:val="auto"/>
          <w:sz w:val="28"/>
          <w:szCs w:val="28"/>
        </w:rPr>
      </w:pPr>
      <w:r w:rsidRPr="00C41192">
        <w:rPr>
          <w:rFonts w:ascii="Times New Roman" w:eastAsia="Times New Roman" w:hAnsi="Times New Roman" w:cs="Times New Roman"/>
          <w:b/>
          <w:i/>
          <w:color w:val="auto"/>
          <w:sz w:val="28"/>
          <w:szCs w:val="28"/>
        </w:rPr>
        <w:t xml:space="preserve">Вопросы для самоподготовки. </w:t>
      </w:r>
    </w:p>
    <w:p w:rsidR="00C41192" w:rsidRPr="00C41192" w:rsidRDefault="00C41192" w:rsidP="00C41192">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sidRPr="00C41192">
        <w:rPr>
          <w:rFonts w:ascii="Times New Roman" w:hAnsi="Times New Roman"/>
          <w:color w:val="auto"/>
          <w:sz w:val="28"/>
          <w:szCs w:val="28"/>
        </w:rPr>
        <w:t xml:space="preserve">1. Подготовить сообщение о </w:t>
      </w:r>
      <w:r w:rsidRPr="00C41192">
        <w:rPr>
          <w:rFonts w:ascii="Times New Roman" w:eastAsia="MS Mincho" w:hAnsi="Times New Roman"/>
          <w:sz w:val="28"/>
          <w:szCs w:val="28"/>
          <w:lang w:eastAsia="ja-JP"/>
        </w:rPr>
        <w:t>стране изучаемого языка (с презентацией).</w:t>
      </w:r>
    </w:p>
    <w:p w:rsidR="00C41192" w:rsidRPr="00C41192" w:rsidRDefault="00C41192" w:rsidP="00C41192">
      <w:pPr>
        <w:spacing w:line="276" w:lineRule="auto"/>
        <w:rPr>
          <w:rFonts w:ascii="Times New Roman" w:eastAsia="Calibri" w:hAnsi="Times New Roman" w:cs="Times New Roman"/>
          <w:b/>
          <w:color w:val="auto"/>
          <w:sz w:val="28"/>
          <w:szCs w:val="28"/>
          <w:lang w:eastAsia="en-US"/>
        </w:rPr>
      </w:pPr>
    </w:p>
    <w:p w:rsidR="00C41192" w:rsidRPr="00C41192" w:rsidRDefault="00C41192" w:rsidP="00C41192">
      <w:pPr>
        <w:spacing w:line="276" w:lineRule="auto"/>
        <w:jc w:val="center"/>
        <w:rPr>
          <w:rFonts w:ascii="Times New Roman" w:eastAsia="Calibri" w:hAnsi="Times New Roman" w:cs="Times New Roman"/>
          <w:b/>
          <w:bCs/>
          <w:color w:val="auto"/>
          <w:spacing w:val="-2"/>
          <w:sz w:val="28"/>
          <w:szCs w:val="28"/>
          <w:lang w:eastAsia="en-US"/>
        </w:rPr>
      </w:pPr>
      <w:r w:rsidRPr="00C41192">
        <w:rPr>
          <w:rFonts w:ascii="Times New Roman" w:eastAsia="Times New Roman" w:hAnsi="Times New Roman" w:cs="Times New Roman"/>
          <w:b/>
          <w:color w:val="auto"/>
          <w:sz w:val="28"/>
          <w:szCs w:val="28"/>
        </w:rPr>
        <w:t xml:space="preserve">Модуль 2.  </w:t>
      </w:r>
      <w:r w:rsidRPr="00C41192">
        <w:rPr>
          <w:rFonts w:ascii="Times New Roman" w:eastAsia="Calibri" w:hAnsi="Times New Roman" w:cs="Times New Roman"/>
          <w:b/>
          <w:bCs/>
          <w:color w:val="auto"/>
          <w:spacing w:val="-2"/>
          <w:sz w:val="28"/>
          <w:szCs w:val="28"/>
          <w:lang w:eastAsia="en-US"/>
        </w:rPr>
        <w:t>Занятие № 19</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Тема </w:t>
      </w:r>
      <w:r w:rsidRPr="00C41192">
        <w:rPr>
          <w:rFonts w:ascii="Times New Roman" w:eastAsia="Times New Roman" w:hAnsi="Times New Roman" w:cs="Times New Roman"/>
          <w:color w:val="auto"/>
          <w:sz w:val="28"/>
          <w:szCs w:val="28"/>
        </w:rPr>
        <w:t xml:space="preserve"> </w:t>
      </w:r>
      <w:r w:rsidRPr="00C41192">
        <w:rPr>
          <w:rFonts w:ascii="Times New Roman" w:eastAsia="MS Mincho" w:hAnsi="Times New Roman" w:cs="Times New Roman"/>
          <w:sz w:val="28"/>
          <w:szCs w:val="28"/>
          <w:lang w:eastAsia="ja-JP"/>
        </w:rPr>
        <w:t>«Образ страны изучаемого языка» (</w:t>
      </w:r>
      <w:proofErr w:type="spellStart"/>
      <w:r w:rsidRPr="00C41192">
        <w:rPr>
          <w:rFonts w:ascii="Times New Roman" w:eastAsia="MS Mincho" w:hAnsi="Times New Roman" w:cs="Times New Roman"/>
          <w:sz w:val="28"/>
          <w:szCs w:val="28"/>
          <w:lang w:val="en-US" w:eastAsia="ja-JP"/>
        </w:rPr>
        <w:t>Deutschsprachige</w:t>
      </w:r>
      <w:proofErr w:type="spellEnd"/>
      <w:r w:rsidRPr="00C41192">
        <w:rPr>
          <w:rFonts w:ascii="Times New Roman" w:eastAsia="MS Mincho" w:hAnsi="Times New Roman" w:cs="Times New Roman"/>
          <w:sz w:val="28"/>
          <w:szCs w:val="28"/>
          <w:lang w:eastAsia="ja-JP"/>
        </w:rPr>
        <w:t xml:space="preserve"> </w:t>
      </w:r>
      <w:r w:rsidRPr="00C41192">
        <w:rPr>
          <w:rFonts w:ascii="Times New Roman" w:eastAsia="MS Mincho" w:hAnsi="Times New Roman" w:cs="Times New Roman"/>
          <w:sz w:val="28"/>
          <w:szCs w:val="28"/>
          <w:lang w:val="en-US" w:eastAsia="ja-JP"/>
        </w:rPr>
        <w:t>L</w:t>
      </w:r>
      <w:r w:rsidRPr="00C41192">
        <w:rPr>
          <w:rFonts w:ascii="Times New Roman" w:hAnsi="Times New Roman"/>
          <w:bCs/>
          <w:color w:val="auto"/>
          <w:sz w:val="28"/>
          <w:szCs w:val="28"/>
        </w:rPr>
        <w:t>ä</w:t>
      </w:r>
      <w:proofErr w:type="spellStart"/>
      <w:r w:rsidRPr="00C41192">
        <w:rPr>
          <w:rFonts w:ascii="Times New Roman" w:eastAsia="MS Mincho" w:hAnsi="Times New Roman" w:cs="Times New Roman"/>
          <w:sz w:val="28"/>
          <w:szCs w:val="28"/>
          <w:lang w:val="en-US" w:eastAsia="ja-JP"/>
        </w:rPr>
        <w:t>nder</w:t>
      </w:r>
      <w:proofErr w:type="spellEnd"/>
      <w:r w:rsidRPr="00C41192">
        <w:rPr>
          <w:rFonts w:ascii="Times New Roman" w:eastAsia="MS Mincho" w:hAnsi="Times New Roman" w:cs="Times New Roman"/>
          <w:sz w:val="28"/>
          <w:szCs w:val="28"/>
          <w:lang w:eastAsia="ja-JP"/>
        </w:rPr>
        <w:t>)</w:t>
      </w:r>
    </w:p>
    <w:p w:rsidR="00C41192" w:rsidRPr="00C41192" w:rsidRDefault="00C41192" w:rsidP="00C41192">
      <w:pPr>
        <w:tabs>
          <w:tab w:val="left" w:pos="8550"/>
        </w:tabs>
        <w:spacing w:after="200" w:line="276" w:lineRule="auto"/>
        <w:contextualSpacing/>
        <w:jc w:val="both"/>
        <w:rPr>
          <w:rFonts w:ascii="Times New Roman" w:eastAsia="MS Mincho" w:hAnsi="Times New Roman" w:cs="Times New Roman"/>
          <w:sz w:val="28"/>
          <w:szCs w:val="28"/>
          <w:lang w:eastAsia="ja-JP"/>
        </w:rPr>
      </w:pPr>
      <w:r w:rsidRPr="00C41192">
        <w:rPr>
          <w:rFonts w:ascii="Times New Roman" w:eastAsia="Times New Roman" w:hAnsi="Times New Roman" w:cs="Times New Roman"/>
          <w:b/>
          <w:color w:val="auto"/>
          <w:sz w:val="28"/>
          <w:szCs w:val="28"/>
        </w:rPr>
        <w:t>Вид учебного  занятия:</w:t>
      </w:r>
      <w:r w:rsidRPr="00C41192">
        <w:rPr>
          <w:rFonts w:ascii="Times New Roman" w:eastAsia="Times New Roman" w:hAnsi="Times New Roman" w:cs="Times New Roman"/>
          <w:color w:val="auto"/>
          <w:sz w:val="28"/>
          <w:szCs w:val="28"/>
        </w:rPr>
        <w:t xml:space="preserve"> </w:t>
      </w:r>
      <w:r w:rsidRPr="00C41192">
        <w:rPr>
          <w:rFonts w:ascii="Times New Roman" w:eastAsia="MS Mincho" w:hAnsi="Times New Roman" w:cs="Times New Roman"/>
          <w:sz w:val="28"/>
          <w:szCs w:val="28"/>
          <w:lang w:eastAsia="ja-JP"/>
        </w:rPr>
        <w:t>Учебная лингвострановедческая конференция.</w:t>
      </w:r>
    </w:p>
    <w:p w:rsidR="00C41192" w:rsidRPr="00C41192" w:rsidRDefault="00C41192" w:rsidP="00C41192">
      <w:pPr>
        <w:tabs>
          <w:tab w:val="left" w:pos="8550"/>
        </w:tabs>
        <w:spacing w:after="200" w:line="276" w:lineRule="auto"/>
        <w:contextualSpacing/>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Цель:</w:t>
      </w:r>
      <w:r w:rsidRPr="00C41192">
        <w:rPr>
          <w:rFonts w:ascii="Times New Roman" w:eastAsia="Times New Roman" w:hAnsi="Times New Roman" w:cs="Times New Roman"/>
          <w:color w:val="auto"/>
          <w:sz w:val="28"/>
          <w:szCs w:val="28"/>
        </w:rPr>
        <w:t xml:space="preserve"> Продемонстрировать умение </w:t>
      </w:r>
      <w:r w:rsidRPr="00C41192">
        <w:rPr>
          <w:rFonts w:ascii="Times New Roman" w:hAnsi="Times New Roman" w:cs="Times New Roman"/>
          <w:color w:val="auto"/>
          <w:sz w:val="28"/>
          <w:szCs w:val="28"/>
        </w:rPr>
        <w:t>о</w:t>
      </w:r>
      <w:r w:rsidRPr="00C41192">
        <w:rPr>
          <w:rFonts w:ascii="Times New Roman" w:eastAsia="Times New Roman" w:hAnsi="Times New Roman" w:cs="Times New Roman"/>
          <w:color w:val="auto"/>
          <w:sz w:val="28"/>
          <w:szCs w:val="28"/>
        </w:rPr>
        <w:t>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Выступление с подготовленным сообщением о </w:t>
      </w:r>
      <w:r w:rsidRPr="00C41192">
        <w:rPr>
          <w:rFonts w:ascii="Times New Roman" w:eastAsia="MS Mincho" w:hAnsi="Times New Roman"/>
          <w:sz w:val="28"/>
          <w:szCs w:val="28"/>
          <w:lang w:eastAsia="ja-JP"/>
        </w:rPr>
        <w:t>стране изучаемого языка (с презентацией).</w:t>
      </w:r>
    </w:p>
    <w:p w:rsidR="00C41192" w:rsidRPr="00C41192" w:rsidRDefault="00C41192" w:rsidP="00C41192">
      <w:pPr>
        <w:tabs>
          <w:tab w:val="left" w:pos="567"/>
          <w:tab w:val="left" w:pos="8550"/>
        </w:tabs>
        <w:spacing w:after="200" w:line="276" w:lineRule="auto"/>
        <w:contextualSpacing/>
        <w:jc w:val="both"/>
        <w:rPr>
          <w:rFonts w:ascii="Times New Roman" w:eastAsia="Calibri" w:hAnsi="Times New Roman" w:cs="Times New Roman"/>
          <w:b/>
          <w:color w:val="auto"/>
          <w:sz w:val="28"/>
          <w:szCs w:val="28"/>
          <w:lang w:eastAsia="en-US"/>
        </w:rPr>
      </w:pPr>
      <w:r w:rsidRPr="00C41192">
        <w:rPr>
          <w:rFonts w:ascii="Times New Roman" w:eastAsia="Times New Roman" w:hAnsi="Times New Roman" w:cs="Times New Roman"/>
          <w:color w:val="auto"/>
          <w:sz w:val="28"/>
          <w:szCs w:val="28"/>
        </w:rPr>
        <w:t>Материально-техническое обеспечение: ноутбук и мультимедийный проектор.</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i/>
          <w:color w:val="auto"/>
          <w:sz w:val="28"/>
          <w:szCs w:val="28"/>
        </w:rPr>
        <w:t>Вопросы для самоподготовки к</w:t>
      </w:r>
      <w:r w:rsidRPr="00C41192">
        <w:rPr>
          <w:rFonts w:ascii="Times New Roman" w:eastAsia="Times New Roman" w:hAnsi="Times New Roman" w:cs="Times New Roman"/>
          <w:b/>
          <w:color w:val="auto"/>
          <w:sz w:val="28"/>
          <w:szCs w:val="28"/>
        </w:rPr>
        <w:t xml:space="preserve"> </w:t>
      </w:r>
      <w:r w:rsidRPr="00C41192">
        <w:rPr>
          <w:rFonts w:ascii="Times New Roman" w:eastAsia="Calibri" w:hAnsi="Times New Roman" w:cs="Times New Roman"/>
          <w:b/>
          <w:color w:val="auto"/>
          <w:sz w:val="28"/>
          <w:szCs w:val="28"/>
          <w:lang w:eastAsia="en-US"/>
        </w:rPr>
        <w:t>КСР 1-2</w:t>
      </w:r>
      <w:r w:rsidRPr="00C41192">
        <w:rPr>
          <w:rFonts w:ascii="Times New Roman" w:eastAsia="Times New Roman" w:hAnsi="Times New Roman" w:cs="Times New Roman"/>
          <w:b/>
          <w:i/>
          <w:color w:val="auto"/>
          <w:sz w:val="28"/>
          <w:szCs w:val="28"/>
        </w:rPr>
        <w:t xml:space="preserve">. </w:t>
      </w:r>
      <w:r w:rsidRPr="00C41192">
        <w:rPr>
          <w:rFonts w:ascii="Times New Roman" w:eastAsia="Times New Roman" w:hAnsi="Times New Roman" w:cs="Times New Roman"/>
          <w:b/>
          <w:i/>
          <w:color w:val="auto"/>
          <w:sz w:val="28"/>
          <w:szCs w:val="28"/>
        </w:rPr>
        <w:tab/>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hAnsi="Times New Roman"/>
          <w:color w:val="auto"/>
          <w:sz w:val="28"/>
          <w:szCs w:val="28"/>
        </w:rPr>
        <w:t xml:space="preserve">1. Повторить </w:t>
      </w:r>
      <w:r w:rsidRPr="00C41192">
        <w:rPr>
          <w:rFonts w:ascii="Times New Roman" w:eastAsia="MS Mincho" w:hAnsi="Times New Roman"/>
          <w:sz w:val="28"/>
          <w:szCs w:val="28"/>
          <w:lang w:eastAsia="en-US"/>
        </w:rPr>
        <w:t>лексический минимум</w:t>
      </w:r>
      <w:r w:rsidRPr="00C41192">
        <w:rPr>
          <w:rFonts w:ascii="Times New Roman" w:hAnsi="Times New Roman"/>
          <w:color w:val="auto"/>
          <w:sz w:val="28"/>
          <w:szCs w:val="28"/>
        </w:rPr>
        <w:t xml:space="preserve"> (специальная медицинская терминология на иностранном языке, употребляемая в научных аутентичных текстах: части тела и органы, болезни и др., по Сборнику разговорных тем).</w:t>
      </w:r>
    </w:p>
    <w:p w:rsidR="00C41192" w:rsidRPr="00C41192" w:rsidRDefault="00C41192" w:rsidP="00C41192">
      <w:pPr>
        <w:tabs>
          <w:tab w:val="left" w:pos="567"/>
          <w:tab w:val="left" w:pos="8550"/>
        </w:tabs>
        <w:spacing w:after="200" w:line="276" w:lineRule="auto"/>
        <w:contextualSpacing/>
        <w:jc w:val="both"/>
        <w:rPr>
          <w:rFonts w:ascii="Times New Roman" w:eastAsia="Times New Roman" w:hAnsi="Times New Roman" w:cs="Times New Roman"/>
          <w:b/>
          <w:color w:val="auto"/>
          <w:sz w:val="28"/>
          <w:szCs w:val="28"/>
        </w:rPr>
      </w:pPr>
      <w:r w:rsidRPr="00C41192">
        <w:rPr>
          <w:rFonts w:ascii="Times New Roman" w:eastAsia="Times New Roman" w:hAnsi="Times New Roman" w:cs="Times New Roman"/>
          <w:b/>
          <w:color w:val="auto"/>
          <w:sz w:val="28"/>
          <w:szCs w:val="28"/>
        </w:rPr>
        <w:t xml:space="preserve">Средства контроля: </w:t>
      </w:r>
      <w:r w:rsidRPr="00C41192">
        <w:rPr>
          <w:rFonts w:ascii="Times New Roman" w:eastAsia="Times New Roman" w:hAnsi="Times New Roman" w:cs="Times New Roman"/>
          <w:color w:val="auto"/>
          <w:sz w:val="28"/>
          <w:szCs w:val="28"/>
        </w:rPr>
        <w:t>см. ФОС</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r w:rsidRPr="00C41192">
        <w:rPr>
          <w:rFonts w:ascii="Times New Roman" w:eastAsia="Times New Roman" w:hAnsi="Times New Roman" w:cs="Times New Roman"/>
          <w:b/>
          <w:color w:val="auto"/>
          <w:sz w:val="28"/>
          <w:szCs w:val="28"/>
        </w:rPr>
        <w:t xml:space="preserve">Основной учебник: </w:t>
      </w:r>
      <w:r w:rsidRPr="00C41192">
        <w:rPr>
          <w:rFonts w:ascii="Times New Roman" w:eastAsia="Times New Roman" w:hAnsi="Times New Roman" w:cs="Times New Roman"/>
          <w:color w:val="auto"/>
          <w:sz w:val="28"/>
          <w:szCs w:val="28"/>
        </w:rPr>
        <w:t xml:space="preserve">Кондратьева, В. А. Немецкий язык для студентов-медиков [Текст]: учебник / В. А. Кондратьева, Л. Н. Григорьева. - 3-е изд., </w:t>
      </w:r>
      <w:proofErr w:type="spellStart"/>
      <w:r w:rsidRPr="00C41192">
        <w:rPr>
          <w:rFonts w:ascii="Times New Roman" w:eastAsia="Times New Roman" w:hAnsi="Times New Roman" w:cs="Times New Roman"/>
          <w:color w:val="auto"/>
          <w:sz w:val="28"/>
          <w:szCs w:val="28"/>
        </w:rPr>
        <w:t>перераб</w:t>
      </w:r>
      <w:proofErr w:type="spellEnd"/>
      <w:r w:rsidRPr="00C41192">
        <w:rPr>
          <w:rFonts w:ascii="Times New Roman" w:eastAsia="Times New Roman" w:hAnsi="Times New Roman" w:cs="Times New Roman"/>
          <w:color w:val="auto"/>
          <w:sz w:val="28"/>
          <w:szCs w:val="28"/>
        </w:rPr>
        <w:t xml:space="preserve">. и доп. - М.: ГЭОТАР-Медиа, 2015. - 416 с. - ISBN 978-5-9704-3046-0 - http://www.studmedlib.ru/book/ISBN9785970430460.html - ЭБС «Консультант студента» </w:t>
      </w:r>
      <w:hyperlink r:id="rId10" w:history="1">
        <w:r w:rsidRPr="00C41192">
          <w:rPr>
            <w:rFonts w:ascii="Times New Roman" w:eastAsia="Times New Roman" w:hAnsi="Times New Roman" w:cs="Times New Roman"/>
            <w:color w:val="0000FF" w:themeColor="hyperlink"/>
            <w:sz w:val="28"/>
            <w:szCs w:val="28"/>
            <w:u w:val="single"/>
          </w:rPr>
          <w:t>http://www.studmedlib.ru</w:t>
        </w:r>
      </w:hyperlink>
    </w:p>
    <w:p w:rsidR="00C41192" w:rsidRPr="00C41192" w:rsidRDefault="00C41192" w:rsidP="00C41192">
      <w:pPr>
        <w:spacing w:line="276" w:lineRule="auto"/>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Информационная система Университета.</w:t>
      </w:r>
    </w:p>
    <w:p w:rsidR="00C41192" w:rsidRPr="00C41192" w:rsidRDefault="00C41192" w:rsidP="00C41192">
      <w:pPr>
        <w:spacing w:line="276" w:lineRule="auto"/>
        <w:jc w:val="both"/>
        <w:rPr>
          <w:rFonts w:ascii="Times New Roman" w:eastAsia="Times New Roman" w:hAnsi="Times New Roman" w:cs="Times New Roman"/>
          <w:color w:val="auto"/>
          <w:sz w:val="28"/>
          <w:szCs w:val="28"/>
        </w:rPr>
      </w:pPr>
    </w:p>
    <w:p w:rsidR="00C41192" w:rsidRPr="00C41192" w:rsidRDefault="00C41192" w:rsidP="00C41192">
      <w:pPr>
        <w:jc w:val="both"/>
        <w:rPr>
          <w:rFonts w:ascii="Times New Roman" w:eastAsia="Times New Roman" w:hAnsi="Times New Roman" w:cs="Times New Roman"/>
          <w:b/>
          <w:color w:val="auto"/>
          <w:sz w:val="28"/>
          <w:szCs w:val="20"/>
        </w:rPr>
      </w:pPr>
      <w:r w:rsidRPr="00C41192">
        <w:rPr>
          <w:rFonts w:ascii="Times New Roman" w:eastAsia="Times New Roman" w:hAnsi="Times New Roman" w:cs="Times New Roman"/>
          <w:b/>
          <w:color w:val="auto"/>
          <w:sz w:val="28"/>
          <w:szCs w:val="20"/>
        </w:rPr>
        <w:t>4. Критерии оценивания результатов выполнения заданий по самостоятельной работе обучающихся.</w:t>
      </w:r>
    </w:p>
    <w:p w:rsidR="00C41192" w:rsidRPr="00C41192" w:rsidRDefault="00C41192" w:rsidP="00C41192">
      <w:pPr>
        <w:jc w:val="both"/>
        <w:rPr>
          <w:rFonts w:ascii="Times New Roman" w:eastAsia="Times New Roman" w:hAnsi="Times New Roman" w:cs="Times New Roman"/>
          <w:color w:val="auto"/>
          <w:sz w:val="28"/>
          <w:szCs w:val="20"/>
        </w:rPr>
      </w:pPr>
      <w:r w:rsidRPr="00C41192">
        <w:rPr>
          <w:rFonts w:ascii="Times New Roman" w:eastAsia="Times New Roman" w:hAnsi="Times New Roman" w:cs="Times New Roman"/>
          <w:color w:val="auto"/>
          <w:sz w:val="28"/>
          <w:szCs w:val="20"/>
        </w:rPr>
        <w:t xml:space="preserve">Критерии оценивания выполненных заданий представлены </w:t>
      </w:r>
      <w:r w:rsidRPr="00C41192">
        <w:rPr>
          <w:rFonts w:ascii="Times New Roman" w:eastAsia="Times New Roman" w:hAnsi="Times New Roman" w:cs="Times New Roman"/>
          <w:b/>
          <w:i/>
          <w:color w:val="auto"/>
          <w:sz w:val="28"/>
          <w:szCs w:val="20"/>
        </w:rPr>
        <w:t>в фонде оценочных средств для проведения текущего контроля успеваемости и промежуточной аттестации по дисциплине</w:t>
      </w:r>
      <w:r w:rsidRPr="00C41192">
        <w:rPr>
          <w:rFonts w:ascii="Times New Roman" w:eastAsia="Times New Roman" w:hAnsi="Times New Roman" w:cs="Times New Roman"/>
          <w:color w:val="auto"/>
          <w:sz w:val="28"/>
          <w:szCs w:val="20"/>
        </w:rPr>
        <w:t xml:space="preserve">, который прикреплен к </w:t>
      </w:r>
      <w:r w:rsidRPr="00C41192">
        <w:rPr>
          <w:rFonts w:ascii="Times New Roman" w:eastAsia="Times New Roman" w:hAnsi="Times New Roman" w:cs="Times New Roman"/>
          <w:color w:val="auto"/>
          <w:sz w:val="28"/>
          <w:szCs w:val="20"/>
        </w:rPr>
        <w:lastRenderedPageBreak/>
        <w:t>рабочей программе дисциплины, раздел 6 «</w:t>
      </w:r>
      <w:proofErr w:type="spellStart"/>
      <w:r w:rsidRPr="00C41192">
        <w:rPr>
          <w:rFonts w:ascii="Times New Roman" w:eastAsia="Times New Roman" w:hAnsi="Times New Roman" w:cs="Times New Roman"/>
          <w:color w:val="auto"/>
          <w:sz w:val="28"/>
          <w:szCs w:val="20"/>
        </w:rPr>
        <w:t>Учебно</w:t>
      </w:r>
      <w:proofErr w:type="spellEnd"/>
      <w:r w:rsidRPr="00C41192">
        <w:rPr>
          <w:rFonts w:ascii="Times New Roman" w:eastAsia="Times New Roman" w:hAnsi="Times New Roman" w:cs="Times New Roman"/>
          <w:color w:val="auto"/>
          <w:sz w:val="28"/>
          <w:szCs w:val="20"/>
        </w:rPr>
        <w:t xml:space="preserve"> - методическое обеспечение по дисциплине (модулю)», в информационной системе Университета.</w:t>
      </w:r>
    </w:p>
    <w:p w:rsidR="00C41192" w:rsidRPr="00C41192" w:rsidRDefault="00C41192" w:rsidP="00C41192"/>
    <w:p w:rsidR="00C41192" w:rsidRPr="00C41192" w:rsidRDefault="00C41192" w:rsidP="00C41192"/>
    <w:p w:rsidR="000E0770" w:rsidRDefault="000E0770"/>
    <w:sectPr w:rsidR="000E0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514"/>
    <w:multiLevelType w:val="hybridMultilevel"/>
    <w:tmpl w:val="BC661F44"/>
    <w:lvl w:ilvl="0" w:tplc="D284B206">
      <w:start w:val="1"/>
      <w:numFmt w:val="bullet"/>
      <w:lvlText w:val=""/>
      <w:lvlJc w:val="left"/>
      <w:pPr>
        <w:tabs>
          <w:tab w:val="num" w:pos="720"/>
        </w:tabs>
        <w:ind w:left="720" w:hanging="360"/>
      </w:pPr>
      <w:rPr>
        <w:rFonts w:ascii="Wingdings" w:hAnsi="Wingdings" w:hint="default"/>
      </w:rPr>
    </w:lvl>
    <w:lvl w:ilvl="1" w:tplc="34F02268" w:tentative="1">
      <w:start w:val="1"/>
      <w:numFmt w:val="bullet"/>
      <w:lvlText w:val=""/>
      <w:lvlJc w:val="left"/>
      <w:pPr>
        <w:tabs>
          <w:tab w:val="num" w:pos="1440"/>
        </w:tabs>
        <w:ind w:left="1440" w:hanging="360"/>
      </w:pPr>
      <w:rPr>
        <w:rFonts w:ascii="Wingdings" w:hAnsi="Wingdings" w:hint="default"/>
      </w:rPr>
    </w:lvl>
    <w:lvl w:ilvl="2" w:tplc="4120CC50" w:tentative="1">
      <w:start w:val="1"/>
      <w:numFmt w:val="bullet"/>
      <w:lvlText w:val=""/>
      <w:lvlJc w:val="left"/>
      <w:pPr>
        <w:tabs>
          <w:tab w:val="num" w:pos="2160"/>
        </w:tabs>
        <w:ind w:left="2160" w:hanging="360"/>
      </w:pPr>
      <w:rPr>
        <w:rFonts w:ascii="Wingdings" w:hAnsi="Wingdings" w:hint="default"/>
      </w:rPr>
    </w:lvl>
    <w:lvl w:ilvl="3" w:tplc="957C2D38" w:tentative="1">
      <w:start w:val="1"/>
      <w:numFmt w:val="bullet"/>
      <w:lvlText w:val=""/>
      <w:lvlJc w:val="left"/>
      <w:pPr>
        <w:tabs>
          <w:tab w:val="num" w:pos="2880"/>
        </w:tabs>
        <w:ind w:left="2880" w:hanging="360"/>
      </w:pPr>
      <w:rPr>
        <w:rFonts w:ascii="Wingdings" w:hAnsi="Wingdings" w:hint="default"/>
      </w:rPr>
    </w:lvl>
    <w:lvl w:ilvl="4" w:tplc="4714337E" w:tentative="1">
      <w:start w:val="1"/>
      <w:numFmt w:val="bullet"/>
      <w:lvlText w:val=""/>
      <w:lvlJc w:val="left"/>
      <w:pPr>
        <w:tabs>
          <w:tab w:val="num" w:pos="3600"/>
        </w:tabs>
        <w:ind w:left="3600" w:hanging="360"/>
      </w:pPr>
      <w:rPr>
        <w:rFonts w:ascii="Wingdings" w:hAnsi="Wingdings" w:hint="default"/>
      </w:rPr>
    </w:lvl>
    <w:lvl w:ilvl="5" w:tplc="F006B5AE" w:tentative="1">
      <w:start w:val="1"/>
      <w:numFmt w:val="bullet"/>
      <w:lvlText w:val=""/>
      <w:lvlJc w:val="left"/>
      <w:pPr>
        <w:tabs>
          <w:tab w:val="num" w:pos="4320"/>
        </w:tabs>
        <w:ind w:left="4320" w:hanging="360"/>
      </w:pPr>
      <w:rPr>
        <w:rFonts w:ascii="Wingdings" w:hAnsi="Wingdings" w:hint="default"/>
      </w:rPr>
    </w:lvl>
    <w:lvl w:ilvl="6" w:tplc="79D09FB2" w:tentative="1">
      <w:start w:val="1"/>
      <w:numFmt w:val="bullet"/>
      <w:lvlText w:val=""/>
      <w:lvlJc w:val="left"/>
      <w:pPr>
        <w:tabs>
          <w:tab w:val="num" w:pos="5040"/>
        </w:tabs>
        <w:ind w:left="5040" w:hanging="360"/>
      </w:pPr>
      <w:rPr>
        <w:rFonts w:ascii="Wingdings" w:hAnsi="Wingdings" w:hint="default"/>
      </w:rPr>
    </w:lvl>
    <w:lvl w:ilvl="7" w:tplc="0AA227BE" w:tentative="1">
      <w:start w:val="1"/>
      <w:numFmt w:val="bullet"/>
      <w:lvlText w:val=""/>
      <w:lvlJc w:val="left"/>
      <w:pPr>
        <w:tabs>
          <w:tab w:val="num" w:pos="5760"/>
        </w:tabs>
        <w:ind w:left="5760" w:hanging="360"/>
      </w:pPr>
      <w:rPr>
        <w:rFonts w:ascii="Wingdings" w:hAnsi="Wingdings" w:hint="default"/>
      </w:rPr>
    </w:lvl>
    <w:lvl w:ilvl="8" w:tplc="075A88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50F58"/>
    <w:multiLevelType w:val="hybridMultilevel"/>
    <w:tmpl w:val="9AE82B62"/>
    <w:lvl w:ilvl="0" w:tplc="CAC09FE4">
      <w:start w:val="1"/>
      <w:numFmt w:val="bullet"/>
      <w:lvlText w:val=""/>
      <w:lvlJc w:val="left"/>
      <w:pPr>
        <w:tabs>
          <w:tab w:val="num" w:pos="720"/>
        </w:tabs>
        <w:ind w:left="720" w:hanging="360"/>
      </w:pPr>
      <w:rPr>
        <w:rFonts w:ascii="Wingdings 2" w:hAnsi="Wingdings 2" w:hint="default"/>
      </w:rPr>
    </w:lvl>
    <w:lvl w:ilvl="1" w:tplc="5BCCFEEA" w:tentative="1">
      <w:start w:val="1"/>
      <w:numFmt w:val="bullet"/>
      <w:lvlText w:val=""/>
      <w:lvlJc w:val="left"/>
      <w:pPr>
        <w:tabs>
          <w:tab w:val="num" w:pos="1440"/>
        </w:tabs>
        <w:ind w:left="1440" w:hanging="360"/>
      </w:pPr>
      <w:rPr>
        <w:rFonts w:ascii="Wingdings 2" w:hAnsi="Wingdings 2" w:hint="default"/>
      </w:rPr>
    </w:lvl>
    <w:lvl w:ilvl="2" w:tplc="13867186" w:tentative="1">
      <w:start w:val="1"/>
      <w:numFmt w:val="bullet"/>
      <w:lvlText w:val=""/>
      <w:lvlJc w:val="left"/>
      <w:pPr>
        <w:tabs>
          <w:tab w:val="num" w:pos="2160"/>
        </w:tabs>
        <w:ind w:left="2160" w:hanging="360"/>
      </w:pPr>
      <w:rPr>
        <w:rFonts w:ascii="Wingdings 2" w:hAnsi="Wingdings 2" w:hint="default"/>
      </w:rPr>
    </w:lvl>
    <w:lvl w:ilvl="3" w:tplc="957E9ED0" w:tentative="1">
      <w:start w:val="1"/>
      <w:numFmt w:val="bullet"/>
      <w:lvlText w:val=""/>
      <w:lvlJc w:val="left"/>
      <w:pPr>
        <w:tabs>
          <w:tab w:val="num" w:pos="2880"/>
        </w:tabs>
        <w:ind w:left="2880" w:hanging="360"/>
      </w:pPr>
      <w:rPr>
        <w:rFonts w:ascii="Wingdings 2" w:hAnsi="Wingdings 2" w:hint="default"/>
      </w:rPr>
    </w:lvl>
    <w:lvl w:ilvl="4" w:tplc="05A0358E" w:tentative="1">
      <w:start w:val="1"/>
      <w:numFmt w:val="bullet"/>
      <w:lvlText w:val=""/>
      <w:lvlJc w:val="left"/>
      <w:pPr>
        <w:tabs>
          <w:tab w:val="num" w:pos="3600"/>
        </w:tabs>
        <w:ind w:left="3600" w:hanging="360"/>
      </w:pPr>
      <w:rPr>
        <w:rFonts w:ascii="Wingdings 2" w:hAnsi="Wingdings 2" w:hint="default"/>
      </w:rPr>
    </w:lvl>
    <w:lvl w:ilvl="5" w:tplc="E0941AD8" w:tentative="1">
      <w:start w:val="1"/>
      <w:numFmt w:val="bullet"/>
      <w:lvlText w:val=""/>
      <w:lvlJc w:val="left"/>
      <w:pPr>
        <w:tabs>
          <w:tab w:val="num" w:pos="4320"/>
        </w:tabs>
        <w:ind w:left="4320" w:hanging="360"/>
      </w:pPr>
      <w:rPr>
        <w:rFonts w:ascii="Wingdings 2" w:hAnsi="Wingdings 2" w:hint="default"/>
      </w:rPr>
    </w:lvl>
    <w:lvl w:ilvl="6" w:tplc="538C9186" w:tentative="1">
      <w:start w:val="1"/>
      <w:numFmt w:val="bullet"/>
      <w:lvlText w:val=""/>
      <w:lvlJc w:val="left"/>
      <w:pPr>
        <w:tabs>
          <w:tab w:val="num" w:pos="5040"/>
        </w:tabs>
        <w:ind w:left="5040" w:hanging="360"/>
      </w:pPr>
      <w:rPr>
        <w:rFonts w:ascii="Wingdings 2" w:hAnsi="Wingdings 2" w:hint="default"/>
      </w:rPr>
    </w:lvl>
    <w:lvl w:ilvl="7" w:tplc="24BEF09A" w:tentative="1">
      <w:start w:val="1"/>
      <w:numFmt w:val="bullet"/>
      <w:lvlText w:val=""/>
      <w:lvlJc w:val="left"/>
      <w:pPr>
        <w:tabs>
          <w:tab w:val="num" w:pos="5760"/>
        </w:tabs>
        <w:ind w:left="5760" w:hanging="360"/>
      </w:pPr>
      <w:rPr>
        <w:rFonts w:ascii="Wingdings 2" w:hAnsi="Wingdings 2" w:hint="default"/>
      </w:rPr>
    </w:lvl>
    <w:lvl w:ilvl="8" w:tplc="FF46C7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3F4545"/>
    <w:multiLevelType w:val="hybridMultilevel"/>
    <w:tmpl w:val="618A6ACE"/>
    <w:lvl w:ilvl="0" w:tplc="E3B084F8">
      <w:start w:val="1"/>
      <w:numFmt w:val="bullet"/>
      <w:lvlText w:val=""/>
      <w:lvlJc w:val="left"/>
      <w:pPr>
        <w:tabs>
          <w:tab w:val="num" w:pos="720"/>
        </w:tabs>
        <w:ind w:left="720" w:hanging="360"/>
      </w:pPr>
      <w:rPr>
        <w:rFonts w:ascii="Wingdings 2" w:hAnsi="Wingdings 2" w:hint="default"/>
      </w:rPr>
    </w:lvl>
    <w:lvl w:ilvl="1" w:tplc="B316CA46" w:tentative="1">
      <w:start w:val="1"/>
      <w:numFmt w:val="bullet"/>
      <w:lvlText w:val=""/>
      <w:lvlJc w:val="left"/>
      <w:pPr>
        <w:tabs>
          <w:tab w:val="num" w:pos="1440"/>
        </w:tabs>
        <w:ind w:left="1440" w:hanging="360"/>
      </w:pPr>
      <w:rPr>
        <w:rFonts w:ascii="Wingdings 2" w:hAnsi="Wingdings 2" w:hint="default"/>
      </w:rPr>
    </w:lvl>
    <w:lvl w:ilvl="2" w:tplc="7228F8C8" w:tentative="1">
      <w:start w:val="1"/>
      <w:numFmt w:val="bullet"/>
      <w:lvlText w:val=""/>
      <w:lvlJc w:val="left"/>
      <w:pPr>
        <w:tabs>
          <w:tab w:val="num" w:pos="2160"/>
        </w:tabs>
        <w:ind w:left="2160" w:hanging="360"/>
      </w:pPr>
      <w:rPr>
        <w:rFonts w:ascii="Wingdings 2" w:hAnsi="Wingdings 2" w:hint="default"/>
      </w:rPr>
    </w:lvl>
    <w:lvl w:ilvl="3" w:tplc="DB26E184" w:tentative="1">
      <w:start w:val="1"/>
      <w:numFmt w:val="bullet"/>
      <w:lvlText w:val=""/>
      <w:lvlJc w:val="left"/>
      <w:pPr>
        <w:tabs>
          <w:tab w:val="num" w:pos="2880"/>
        </w:tabs>
        <w:ind w:left="2880" w:hanging="360"/>
      </w:pPr>
      <w:rPr>
        <w:rFonts w:ascii="Wingdings 2" w:hAnsi="Wingdings 2" w:hint="default"/>
      </w:rPr>
    </w:lvl>
    <w:lvl w:ilvl="4" w:tplc="1408E120" w:tentative="1">
      <w:start w:val="1"/>
      <w:numFmt w:val="bullet"/>
      <w:lvlText w:val=""/>
      <w:lvlJc w:val="left"/>
      <w:pPr>
        <w:tabs>
          <w:tab w:val="num" w:pos="3600"/>
        </w:tabs>
        <w:ind w:left="3600" w:hanging="360"/>
      </w:pPr>
      <w:rPr>
        <w:rFonts w:ascii="Wingdings 2" w:hAnsi="Wingdings 2" w:hint="default"/>
      </w:rPr>
    </w:lvl>
    <w:lvl w:ilvl="5" w:tplc="37F06376" w:tentative="1">
      <w:start w:val="1"/>
      <w:numFmt w:val="bullet"/>
      <w:lvlText w:val=""/>
      <w:lvlJc w:val="left"/>
      <w:pPr>
        <w:tabs>
          <w:tab w:val="num" w:pos="4320"/>
        </w:tabs>
        <w:ind w:left="4320" w:hanging="360"/>
      </w:pPr>
      <w:rPr>
        <w:rFonts w:ascii="Wingdings 2" w:hAnsi="Wingdings 2" w:hint="default"/>
      </w:rPr>
    </w:lvl>
    <w:lvl w:ilvl="6" w:tplc="2F96ED44" w:tentative="1">
      <w:start w:val="1"/>
      <w:numFmt w:val="bullet"/>
      <w:lvlText w:val=""/>
      <w:lvlJc w:val="left"/>
      <w:pPr>
        <w:tabs>
          <w:tab w:val="num" w:pos="5040"/>
        </w:tabs>
        <w:ind w:left="5040" w:hanging="360"/>
      </w:pPr>
      <w:rPr>
        <w:rFonts w:ascii="Wingdings 2" w:hAnsi="Wingdings 2" w:hint="default"/>
      </w:rPr>
    </w:lvl>
    <w:lvl w:ilvl="7" w:tplc="F0C2077C" w:tentative="1">
      <w:start w:val="1"/>
      <w:numFmt w:val="bullet"/>
      <w:lvlText w:val=""/>
      <w:lvlJc w:val="left"/>
      <w:pPr>
        <w:tabs>
          <w:tab w:val="num" w:pos="5760"/>
        </w:tabs>
        <w:ind w:left="5760" w:hanging="360"/>
      </w:pPr>
      <w:rPr>
        <w:rFonts w:ascii="Wingdings 2" w:hAnsi="Wingdings 2" w:hint="default"/>
      </w:rPr>
    </w:lvl>
    <w:lvl w:ilvl="8" w:tplc="9608486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547249"/>
    <w:multiLevelType w:val="hybridMultilevel"/>
    <w:tmpl w:val="33E2F26A"/>
    <w:lvl w:ilvl="0" w:tplc="51F210A0">
      <w:start w:val="1"/>
      <w:numFmt w:val="bullet"/>
      <w:lvlText w:val=""/>
      <w:lvlJc w:val="left"/>
      <w:pPr>
        <w:tabs>
          <w:tab w:val="num" w:pos="720"/>
        </w:tabs>
        <w:ind w:left="720" w:hanging="360"/>
      </w:pPr>
      <w:rPr>
        <w:rFonts w:ascii="Wingdings 2" w:hAnsi="Wingdings 2" w:hint="default"/>
      </w:rPr>
    </w:lvl>
    <w:lvl w:ilvl="1" w:tplc="3F203508" w:tentative="1">
      <w:start w:val="1"/>
      <w:numFmt w:val="bullet"/>
      <w:lvlText w:val=""/>
      <w:lvlJc w:val="left"/>
      <w:pPr>
        <w:tabs>
          <w:tab w:val="num" w:pos="1440"/>
        </w:tabs>
        <w:ind w:left="1440" w:hanging="360"/>
      </w:pPr>
      <w:rPr>
        <w:rFonts w:ascii="Wingdings 2" w:hAnsi="Wingdings 2" w:hint="default"/>
      </w:rPr>
    </w:lvl>
    <w:lvl w:ilvl="2" w:tplc="F258D4C2" w:tentative="1">
      <w:start w:val="1"/>
      <w:numFmt w:val="bullet"/>
      <w:lvlText w:val=""/>
      <w:lvlJc w:val="left"/>
      <w:pPr>
        <w:tabs>
          <w:tab w:val="num" w:pos="2160"/>
        </w:tabs>
        <w:ind w:left="2160" w:hanging="360"/>
      </w:pPr>
      <w:rPr>
        <w:rFonts w:ascii="Wingdings 2" w:hAnsi="Wingdings 2" w:hint="default"/>
      </w:rPr>
    </w:lvl>
    <w:lvl w:ilvl="3" w:tplc="C096F2EC" w:tentative="1">
      <w:start w:val="1"/>
      <w:numFmt w:val="bullet"/>
      <w:lvlText w:val=""/>
      <w:lvlJc w:val="left"/>
      <w:pPr>
        <w:tabs>
          <w:tab w:val="num" w:pos="2880"/>
        </w:tabs>
        <w:ind w:left="2880" w:hanging="360"/>
      </w:pPr>
      <w:rPr>
        <w:rFonts w:ascii="Wingdings 2" w:hAnsi="Wingdings 2" w:hint="default"/>
      </w:rPr>
    </w:lvl>
    <w:lvl w:ilvl="4" w:tplc="0DCCA362" w:tentative="1">
      <w:start w:val="1"/>
      <w:numFmt w:val="bullet"/>
      <w:lvlText w:val=""/>
      <w:lvlJc w:val="left"/>
      <w:pPr>
        <w:tabs>
          <w:tab w:val="num" w:pos="3600"/>
        </w:tabs>
        <w:ind w:left="3600" w:hanging="360"/>
      </w:pPr>
      <w:rPr>
        <w:rFonts w:ascii="Wingdings 2" w:hAnsi="Wingdings 2" w:hint="default"/>
      </w:rPr>
    </w:lvl>
    <w:lvl w:ilvl="5" w:tplc="77207C08" w:tentative="1">
      <w:start w:val="1"/>
      <w:numFmt w:val="bullet"/>
      <w:lvlText w:val=""/>
      <w:lvlJc w:val="left"/>
      <w:pPr>
        <w:tabs>
          <w:tab w:val="num" w:pos="4320"/>
        </w:tabs>
        <w:ind w:left="4320" w:hanging="360"/>
      </w:pPr>
      <w:rPr>
        <w:rFonts w:ascii="Wingdings 2" w:hAnsi="Wingdings 2" w:hint="default"/>
      </w:rPr>
    </w:lvl>
    <w:lvl w:ilvl="6" w:tplc="B9962546" w:tentative="1">
      <w:start w:val="1"/>
      <w:numFmt w:val="bullet"/>
      <w:lvlText w:val=""/>
      <w:lvlJc w:val="left"/>
      <w:pPr>
        <w:tabs>
          <w:tab w:val="num" w:pos="5040"/>
        </w:tabs>
        <w:ind w:left="5040" w:hanging="360"/>
      </w:pPr>
      <w:rPr>
        <w:rFonts w:ascii="Wingdings 2" w:hAnsi="Wingdings 2" w:hint="default"/>
      </w:rPr>
    </w:lvl>
    <w:lvl w:ilvl="7" w:tplc="4C4E9F9C" w:tentative="1">
      <w:start w:val="1"/>
      <w:numFmt w:val="bullet"/>
      <w:lvlText w:val=""/>
      <w:lvlJc w:val="left"/>
      <w:pPr>
        <w:tabs>
          <w:tab w:val="num" w:pos="5760"/>
        </w:tabs>
        <w:ind w:left="5760" w:hanging="360"/>
      </w:pPr>
      <w:rPr>
        <w:rFonts w:ascii="Wingdings 2" w:hAnsi="Wingdings 2" w:hint="default"/>
      </w:rPr>
    </w:lvl>
    <w:lvl w:ilvl="8" w:tplc="9654B4C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B00786"/>
    <w:multiLevelType w:val="hybridMultilevel"/>
    <w:tmpl w:val="A95A9496"/>
    <w:lvl w:ilvl="0" w:tplc="C0E6DCBE">
      <w:start w:val="1"/>
      <w:numFmt w:val="bullet"/>
      <w:lvlText w:val=""/>
      <w:lvlJc w:val="left"/>
      <w:pPr>
        <w:tabs>
          <w:tab w:val="num" w:pos="720"/>
        </w:tabs>
        <w:ind w:left="720" w:hanging="360"/>
      </w:pPr>
      <w:rPr>
        <w:rFonts w:ascii="Wingdings" w:hAnsi="Wingdings" w:hint="default"/>
      </w:rPr>
    </w:lvl>
    <w:lvl w:ilvl="1" w:tplc="00365084" w:tentative="1">
      <w:start w:val="1"/>
      <w:numFmt w:val="bullet"/>
      <w:lvlText w:val=""/>
      <w:lvlJc w:val="left"/>
      <w:pPr>
        <w:tabs>
          <w:tab w:val="num" w:pos="1440"/>
        </w:tabs>
        <w:ind w:left="1440" w:hanging="360"/>
      </w:pPr>
      <w:rPr>
        <w:rFonts w:ascii="Wingdings" w:hAnsi="Wingdings" w:hint="default"/>
      </w:rPr>
    </w:lvl>
    <w:lvl w:ilvl="2" w:tplc="3FAC200E" w:tentative="1">
      <w:start w:val="1"/>
      <w:numFmt w:val="bullet"/>
      <w:lvlText w:val=""/>
      <w:lvlJc w:val="left"/>
      <w:pPr>
        <w:tabs>
          <w:tab w:val="num" w:pos="2160"/>
        </w:tabs>
        <w:ind w:left="2160" w:hanging="360"/>
      </w:pPr>
      <w:rPr>
        <w:rFonts w:ascii="Wingdings" w:hAnsi="Wingdings" w:hint="default"/>
      </w:rPr>
    </w:lvl>
    <w:lvl w:ilvl="3" w:tplc="06040BD2" w:tentative="1">
      <w:start w:val="1"/>
      <w:numFmt w:val="bullet"/>
      <w:lvlText w:val=""/>
      <w:lvlJc w:val="left"/>
      <w:pPr>
        <w:tabs>
          <w:tab w:val="num" w:pos="2880"/>
        </w:tabs>
        <w:ind w:left="2880" w:hanging="360"/>
      </w:pPr>
      <w:rPr>
        <w:rFonts w:ascii="Wingdings" w:hAnsi="Wingdings" w:hint="default"/>
      </w:rPr>
    </w:lvl>
    <w:lvl w:ilvl="4" w:tplc="D83C30BC" w:tentative="1">
      <w:start w:val="1"/>
      <w:numFmt w:val="bullet"/>
      <w:lvlText w:val=""/>
      <w:lvlJc w:val="left"/>
      <w:pPr>
        <w:tabs>
          <w:tab w:val="num" w:pos="3600"/>
        </w:tabs>
        <w:ind w:left="3600" w:hanging="360"/>
      </w:pPr>
      <w:rPr>
        <w:rFonts w:ascii="Wingdings" w:hAnsi="Wingdings" w:hint="default"/>
      </w:rPr>
    </w:lvl>
    <w:lvl w:ilvl="5" w:tplc="0A7CBB4E" w:tentative="1">
      <w:start w:val="1"/>
      <w:numFmt w:val="bullet"/>
      <w:lvlText w:val=""/>
      <w:lvlJc w:val="left"/>
      <w:pPr>
        <w:tabs>
          <w:tab w:val="num" w:pos="4320"/>
        </w:tabs>
        <w:ind w:left="4320" w:hanging="360"/>
      </w:pPr>
      <w:rPr>
        <w:rFonts w:ascii="Wingdings" w:hAnsi="Wingdings" w:hint="default"/>
      </w:rPr>
    </w:lvl>
    <w:lvl w:ilvl="6" w:tplc="4378A7CC" w:tentative="1">
      <w:start w:val="1"/>
      <w:numFmt w:val="bullet"/>
      <w:lvlText w:val=""/>
      <w:lvlJc w:val="left"/>
      <w:pPr>
        <w:tabs>
          <w:tab w:val="num" w:pos="5040"/>
        </w:tabs>
        <w:ind w:left="5040" w:hanging="360"/>
      </w:pPr>
      <w:rPr>
        <w:rFonts w:ascii="Wingdings" w:hAnsi="Wingdings" w:hint="default"/>
      </w:rPr>
    </w:lvl>
    <w:lvl w:ilvl="7" w:tplc="D2BAB806" w:tentative="1">
      <w:start w:val="1"/>
      <w:numFmt w:val="bullet"/>
      <w:lvlText w:val=""/>
      <w:lvlJc w:val="left"/>
      <w:pPr>
        <w:tabs>
          <w:tab w:val="num" w:pos="5760"/>
        </w:tabs>
        <w:ind w:left="5760" w:hanging="360"/>
      </w:pPr>
      <w:rPr>
        <w:rFonts w:ascii="Wingdings" w:hAnsi="Wingdings" w:hint="default"/>
      </w:rPr>
    </w:lvl>
    <w:lvl w:ilvl="8" w:tplc="6F86F8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3B1E9B"/>
    <w:multiLevelType w:val="hybridMultilevel"/>
    <w:tmpl w:val="B22E1F80"/>
    <w:lvl w:ilvl="0" w:tplc="C616C270">
      <w:start w:val="1"/>
      <w:numFmt w:val="bullet"/>
      <w:lvlText w:val=""/>
      <w:lvlJc w:val="left"/>
      <w:pPr>
        <w:tabs>
          <w:tab w:val="num" w:pos="720"/>
        </w:tabs>
        <w:ind w:left="720" w:hanging="360"/>
      </w:pPr>
      <w:rPr>
        <w:rFonts w:ascii="Wingdings" w:hAnsi="Wingdings" w:hint="default"/>
      </w:rPr>
    </w:lvl>
    <w:lvl w:ilvl="1" w:tplc="C97887CC" w:tentative="1">
      <w:start w:val="1"/>
      <w:numFmt w:val="bullet"/>
      <w:lvlText w:val=""/>
      <w:lvlJc w:val="left"/>
      <w:pPr>
        <w:tabs>
          <w:tab w:val="num" w:pos="1440"/>
        </w:tabs>
        <w:ind w:left="1440" w:hanging="360"/>
      </w:pPr>
      <w:rPr>
        <w:rFonts w:ascii="Wingdings" w:hAnsi="Wingdings" w:hint="default"/>
      </w:rPr>
    </w:lvl>
    <w:lvl w:ilvl="2" w:tplc="37B0CE0A" w:tentative="1">
      <w:start w:val="1"/>
      <w:numFmt w:val="bullet"/>
      <w:lvlText w:val=""/>
      <w:lvlJc w:val="left"/>
      <w:pPr>
        <w:tabs>
          <w:tab w:val="num" w:pos="2160"/>
        </w:tabs>
        <w:ind w:left="2160" w:hanging="360"/>
      </w:pPr>
      <w:rPr>
        <w:rFonts w:ascii="Wingdings" w:hAnsi="Wingdings" w:hint="default"/>
      </w:rPr>
    </w:lvl>
    <w:lvl w:ilvl="3" w:tplc="CC28B798" w:tentative="1">
      <w:start w:val="1"/>
      <w:numFmt w:val="bullet"/>
      <w:lvlText w:val=""/>
      <w:lvlJc w:val="left"/>
      <w:pPr>
        <w:tabs>
          <w:tab w:val="num" w:pos="2880"/>
        </w:tabs>
        <w:ind w:left="2880" w:hanging="360"/>
      </w:pPr>
      <w:rPr>
        <w:rFonts w:ascii="Wingdings" w:hAnsi="Wingdings" w:hint="default"/>
      </w:rPr>
    </w:lvl>
    <w:lvl w:ilvl="4" w:tplc="CDCCA4C2" w:tentative="1">
      <w:start w:val="1"/>
      <w:numFmt w:val="bullet"/>
      <w:lvlText w:val=""/>
      <w:lvlJc w:val="left"/>
      <w:pPr>
        <w:tabs>
          <w:tab w:val="num" w:pos="3600"/>
        </w:tabs>
        <w:ind w:left="3600" w:hanging="360"/>
      </w:pPr>
      <w:rPr>
        <w:rFonts w:ascii="Wingdings" w:hAnsi="Wingdings" w:hint="default"/>
      </w:rPr>
    </w:lvl>
    <w:lvl w:ilvl="5" w:tplc="46BAC450" w:tentative="1">
      <w:start w:val="1"/>
      <w:numFmt w:val="bullet"/>
      <w:lvlText w:val=""/>
      <w:lvlJc w:val="left"/>
      <w:pPr>
        <w:tabs>
          <w:tab w:val="num" w:pos="4320"/>
        </w:tabs>
        <w:ind w:left="4320" w:hanging="360"/>
      </w:pPr>
      <w:rPr>
        <w:rFonts w:ascii="Wingdings" w:hAnsi="Wingdings" w:hint="default"/>
      </w:rPr>
    </w:lvl>
    <w:lvl w:ilvl="6" w:tplc="AEEAD286" w:tentative="1">
      <w:start w:val="1"/>
      <w:numFmt w:val="bullet"/>
      <w:lvlText w:val=""/>
      <w:lvlJc w:val="left"/>
      <w:pPr>
        <w:tabs>
          <w:tab w:val="num" w:pos="5040"/>
        </w:tabs>
        <w:ind w:left="5040" w:hanging="360"/>
      </w:pPr>
      <w:rPr>
        <w:rFonts w:ascii="Wingdings" w:hAnsi="Wingdings" w:hint="default"/>
      </w:rPr>
    </w:lvl>
    <w:lvl w:ilvl="7" w:tplc="1CFA250A" w:tentative="1">
      <w:start w:val="1"/>
      <w:numFmt w:val="bullet"/>
      <w:lvlText w:val=""/>
      <w:lvlJc w:val="left"/>
      <w:pPr>
        <w:tabs>
          <w:tab w:val="num" w:pos="5760"/>
        </w:tabs>
        <w:ind w:left="5760" w:hanging="360"/>
      </w:pPr>
      <w:rPr>
        <w:rFonts w:ascii="Wingdings" w:hAnsi="Wingdings" w:hint="default"/>
      </w:rPr>
    </w:lvl>
    <w:lvl w:ilvl="8" w:tplc="7362FA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60653"/>
    <w:multiLevelType w:val="hybridMultilevel"/>
    <w:tmpl w:val="BA8AD9C4"/>
    <w:lvl w:ilvl="0" w:tplc="E7A8A37C">
      <w:start w:val="1"/>
      <w:numFmt w:val="bullet"/>
      <w:lvlText w:val=""/>
      <w:lvlJc w:val="left"/>
      <w:pPr>
        <w:tabs>
          <w:tab w:val="num" w:pos="720"/>
        </w:tabs>
        <w:ind w:left="720" w:hanging="360"/>
      </w:pPr>
      <w:rPr>
        <w:rFonts w:ascii="Wingdings" w:hAnsi="Wingdings" w:hint="default"/>
      </w:rPr>
    </w:lvl>
    <w:lvl w:ilvl="1" w:tplc="6002AFC2" w:tentative="1">
      <w:start w:val="1"/>
      <w:numFmt w:val="bullet"/>
      <w:lvlText w:val=""/>
      <w:lvlJc w:val="left"/>
      <w:pPr>
        <w:tabs>
          <w:tab w:val="num" w:pos="1440"/>
        </w:tabs>
        <w:ind w:left="1440" w:hanging="360"/>
      </w:pPr>
      <w:rPr>
        <w:rFonts w:ascii="Wingdings" w:hAnsi="Wingdings" w:hint="default"/>
      </w:rPr>
    </w:lvl>
    <w:lvl w:ilvl="2" w:tplc="3D5A0E9E" w:tentative="1">
      <w:start w:val="1"/>
      <w:numFmt w:val="bullet"/>
      <w:lvlText w:val=""/>
      <w:lvlJc w:val="left"/>
      <w:pPr>
        <w:tabs>
          <w:tab w:val="num" w:pos="2160"/>
        </w:tabs>
        <w:ind w:left="2160" w:hanging="360"/>
      </w:pPr>
      <w:rPr>
        <w:rFonts w:ascii="Wingdings" w:hAnsi="Wingdings" w:hint="default"/>
      </w:rPr>
    </w:lvl>
    <w:lvl w:ilvl="3" w:tplc="3DA40DF2" w:tentative="1">
      <w:start w:val="1"/>
      <w:numFmt w:val="bullet"/>
      <w:lvlText w:val=""/>
      <w:lvlJc w:val="left"/>
      <w:pPr>
        <w:tabs>
          <w:tab w:val="num" w:pos="2880"/>
        </w:tabs>
        <w:ind w:left="2880" w:hanging="360"/>
      </w:pPr>
      <w:rPr>
        <w:rFonts w:ascii="Wingdings" w:hAnsi="Wingdings" w:hint="default"/>
      </w:rPr>
    </w:lvl>
    <w:lvl w:ilvl="4" w:tplc="75A0FF24" w:tentative="1">
      <w:start w:val="1"/>
      <w:numFmt w:val="bullet"/>
      <w:lvlText w:val=""/>
      <w:lvlJc w:val="left"/>
      <w:pPr>
        <w:tabs>
          <w:tab w:val="num" w:pos="3600"/>
        </w:tabs>
        <w:ind w:left="3600" w:hanging="360"/>
      </w:pPr>
      <w:rPr>
        <w:rFonts w:ascii="Wingdings" w:hAnsi="Wingdings" w:hint="default"/>
      </w:rPr>
    </w:lvl>
    <w:lvl w:ilvl="5" w:tplc="C644CDA4" w:tentative="1">
      <w:start w:val="1"/>
      <w:numFmt w:val="bullet"/>
      <w:lvlText w:val=""/>
      <w:lvlJc w:val="left"/>
      <w:pPr>
        <w:tabs>
          <w:tab w:val="num" w:pos="4320"/>
        </w:tabs>
        <w:ind w:left="4320" w:hanging="360"/>
      </w:pPr>
      <w:rPr>
        <w:rFonts w:ascii="Wingdings" w:hAnsi="Wingdings" w:hint="default"/>
      </w:rPr>
    </w:lvl>
    <w:lvl w:ilvl="6" w:tplc="A50EADE8" w:tentative="1">
      <w:start w:val="1"/>
      <w:numFmt w:val="bullet"/>
      <w:lvlText w:val=""/>
      <w:lvlJc w:val="left"/>
      <w:pPr>
        <w:tabs>
          <w:tab w:val="num" w:pos="5040"/>
        </w:tabs>
        <w:ind w:left="5040" w:hanging="360"/>
      </w:pPr>
      <w:rPr>
        <w:rFonts w:ascii="Wingdings" w:hAnsi="Wingdings" w:hint="default"/>
      </w:rPr>
    </w:lvl>
    <w:lvl w:ilvl="7" w:tplc="22E889C0" w:tentative="1">
      <w:start w:val="1"/>
      <w:numFmt w:val="bullet"/>
      <w:lvlText w:val=""/>
      <w:lvlJc w:val="left"/>
      <w:pPr>
        <w:tabs>
          <w:tab w:val="num" w:pos="5760"/>
        </w:tabs>
        <w:ind w:left="5760" w:hanging="360"/>
      </w:pPr>
      <w:rPr>
        <w:rFonts w:ascii="Wingdings" w:hAnsi="Wingdings" w:hint="default"/>
      </w:rPr>
    </w:lvl>
    <w:lvl w:ilvl="8" w:tplc="04708B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35D8B"/>
    <w:multiLevelType w:val="hybridMultilevel"/>
    <w:tmpl w:val="C95200D4"/>
    <w:lvl w:ilvl="0" w:tplc="075E1284">
      <w:start w:val="1"/>
      <w:numFmt w:val="bullet"/>
      <w:lvlText w:val=""/>
      <w:lvlJc w:val="left"/>
      <w:pPr>
        <w:tabs>
          <w:tab w:val="num" w:pos="720"/>
        </w:tabs>
        <w:ind w:left="720" w:hanging="360"/>
      </w:pPr>
      <w:rPr>
        <w:rFonts w:ascii="Wingdings 2" w:hAnsi="Wingdings 2" w:hint="default"/>
      </w:rPr>
    </w:lvl>
    <w:lvl w:ilvl="1" w:tplc="BB5EACA0" w:tentative="1">
      <w:start w:val="1"/>
      <w:numFmt w:val="bullet"/>
      <w:lvlText w:val=""/>
      <w:lvlJc w:val="left"/>
      <w:pPr>
        <w:tabs>
          <w:tab w:val="num" w:pos="1440"/>
        </w:tabs>
        <w:ind w:left="1440" w:hanging="360"/>
      </w:pPr>
      <w:rPr>
        <w:rFonts w:ascii="Wingdings 2" w:hAnsi="Wingdings 2" w:hint="default"/>
      </w:rPr>
    </w:lvl>
    <w:lvl w:ilvl="2" w:tplc="1468257C" w:tentative="1">
      <w:start w:val="1"/>
      <w:numFmt w:val="bullet"/>
      <w:lvlText w:val=""/>
      <w:lvlJc w:val="left"/>
      <w:pPr>
        <w:tabs>
          <w:tab w:val="num" w:pos="2160"/>
        </w:tabs>
        <w:ind w:left="2160" w:hanging="360"/>
      </w:pPr>
      <w:rPr>
        <w:rFonts w:ascii="Wingdings 2" w:hAnsi="Wingdings 2" w:hint="default"/>
      </w:rPr>
    </w:lvl>
    <w:lvl w:ilvl="3" w:tplc="5754BDDE" w:tentative="1">
      <w:start w:val="1"/>
      <w:numFmt w:val="bullet"/>
      <w:lvlText w:val=""/>
      <w:lvlJc w:val="left"/>
      <w:pPr>
        <w:tabs>
          <w:tab w:val="num" w:pos="2880"/>
        </w:tabs>
        <w:ind w:left="2880" w:hanging="360"/>
      </w:pPr>
      <w:rPr>
        <w:rFonts w:ascii="Wingdings 2" w:hAnsi="Wingdings 2" w:hint="default"/>
      </w:rPr>
    </w:lvl>
    <w:lvl w:ilvl="4" w:tplc="750E2066" w:tentative="1">
      <w:start w:val="1"/>
      <w:numFmt w:val="bullet"/>
      <w:lvlText w:val=""/>
      <w:lvlJc w:val="left"/>
      <w:pPr>
        <w:tabs>
          <w:tab w:val="num" w:pos="3600"/>
        </w:tabs>
        <w:ind w:left="3600" w:hanging="360"/>
      </w:pPr>
      <w:rPr>
        <w:rFonts w:ascii="Wingdings 2" w:hAnsi="Wingdings 2" w:hint="default"/>
      </w:rPr>
    </w:lvl>
    <w:lvl w:ilvl="5" w:tplc="325AFA7C" w:tentative="1">
      <w:start w:val="1"/>
      <w:numFmt w:val="bullet"/>
      <w:lvlText w:val=""/>
      <w:lvlJc w:val="left"/>
      <w:pPr>
        <w:tabs>
          <w:tab w:val="num" w:pos="4320"/>
        </w:tabs>
        <w:ind w:left="4320" w:hanging="360"/>
      </w:pPr>
      <w:rPr>
        <w:rFonts w:ascii="Wingdings 2" w:hAnsi="Wingdings 2" w:hint="default"/>
      </w:rPr>
    </w:lvl>
    <w:lvl w:ilvl="6" w:tplc="273203B8" w:tentative="1">
      <w:start w:val="1"/>
      <w:numFmt w:val="bullet"/>
      <w:lvlText w:val=""/>
      <w:lvlJc w:val="left"/>
      <w:pPr>
        <w:tabs>
          <w:tab w:val="num" w:pos="5040"/>
        </w:tabs>
        <w:ind w:left="5040" w:hanging="360"/>
      </w:pPr>
      <w:rPr>
        <w:rFonts w:ascii="Wingdings 2" w:hAnsi="Wingdings 2" w:hint="default"/>
      </w:rPr>
    </w:lvl>
    <w:lvl w:ilvl="7" w:tplc="1FAA0114" w:tentative="1">
      <w:start w:val="1"/>
      <w:numFmt w:val="bullet"/>
      <w:lvlText w:val=""/>
      <w:lvlJc w:val="left"/>
      <w:pPr>
        <w:tabs>
          <w:tab w:val="num" w:pos="5760"/>
        </w:tabs>
        <w:ind w:left="5760" w:hanging="360"/>
      </w:pPr>
      <w:rPr>
        <w:rFonts w:ascii="Wingdings 2" w:hAnsi="Wingdings 2" w:hint="default"/>
      </w:rPr>
    </w:lvl>
    <w:lvl w:ilvl="8" w:tplc="A1B8A95A"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1"/>
  </w:num>
  <w:num w:numId="4">
    <w:abstractNumId w:val="8"/>
  </w:num>
  <w:num w:numId="5">
    <w:abstractNumId w:val="0"/>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92"/>
    <w:rsid w:val="00024DD2"/>
    <w:rsid w:val="000E0770"/>
    <w:rsid w:val="00286CEC"/>
    <w:rsid w:val="00427D7B"/>
    <w:rsid w:val="006A14A9"/>
    <w:rsid w:val="008E3D8F"/>
    <w:rsid w:val="00BE4177"/>
    <w:rsid w:val="00C41192"/>
    <w:rsid w:val="00D7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E0A33E-5898-4D4F-818B-78631C9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8F"/>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1192"/>
  </w:style>
  <w:style w:type="paragraph" w:styleId="a3">
    <w:name w:val="Normal (Web)"/>
    <w:basedOn w:val="a"/>
    <w:uiPriority w:val="99"/>
    <w:semiHidden/>
    <w:unhideWhenUsed/>
    <w:rsid w:val="00C41192"/>
    <w:pPr>
      <w:spacing w:before="100" w:beforeAutospacing="1" w:after="100" w:afterAutospacing="1"/>
    </w:pPr>
    <w:rPr>
      <w:rFonts w:ascii="Times New Roman" w:eastAsia="Times New Roman" w:hAnsi="Times New Roman" w:cs="Times New Roman"/>
      <w:color w:val="auto"/>
    </w:rPr>
  </w:style>
  <w:style w:type="paragraph" w:styleId="a4">
    <w:name w:val="List Paragraph"/>
    <w:basedOn w:val="a"/>
    <w:uiPriority w:val="34"/>
    <w:qFormat/>
    <w:rsid w:val="00C41192"/>
    <w:pPr>
      <w:ind w:left="720"/>
      <w:contextualSpacing/>
    </w:pPr>
    <w:rPr>
      <w:rFonts w:ascii="Times New Roman" w:eastAsia="Times New Roman" w:hAnsi="Times New Roman" w:cs="Times New Roman"/>
      <w:color w:val="auto"/>
    </w:rPr>
  </w:style>
  <w:style w:type="table" w:styleId="a5">
    <w:name w:val="Table Grid"/>
    <w:basedOn w:val="a1"/>
    <w:uiPriority w:val="59"/>
    <w:rsid w:val="00C411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41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 TargetMode="External"/><Relationship Id="rId3" Type="http://schemas.openxmlformats.org/officeDocument/2006/relationships/settings" Target="settings.xml"/><Relationship Id="rId7" Type="http://schemas.openxmlformats.org/officeDocument/2006/relationships/hyperlink" Target="http://www.studmedli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medlib.ru" TargetMode="External"/><Relationship Id="rId11" Type="http://schemas.openxmlformats.org/officeDocument/2006/relationships/fontTable" Target="fontTable.xml"/><Relationship Id="rId5" Type="http://schemas.openxmlformats.org/officeDocument/2006/relationships/hyperlink" Target="http://www.studmedlib.ru" TargetMode="External"/><Relationship Id="rId10" Type="http://schemas.openxmlformats.org/officeDocument/2006/relationships/hyperlink" Target="http://www.studmedlib.ru" TargetMode="External"/><Relationship Id="rId4" Type="http://schemas.openxmlformats.org/officeDocument/2006/relationships/webSettings" Target="webSettings.xml"/><Relationship Id="rId9" Type="http://schemas.openxmlformats.org/officeDocument/2006/relationships/hyperlink" Target="http://www.stud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9566</Words>
  <Characters>54527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Коровина Ирина Алексеевна</cp:lastModifiedBy>
  <cp:revision>6</cp:revision>
  <dcterms:created xsi:type="dcterms:W3CDTF">2019-04-11T17:25:00Z</dcterms:created>
  <dcterms:modified xsi:type="dcterms:W3CDTF">2019-10-15T15:55:00Z</dcterms:modified>
</cp:coreProperties>
</file>