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FC" w:rsidRPr="006B287E" w:rsidRDefault="00F35CFC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0C13" w:rsidRPr="006B287E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 xml:space="preserve">Уважаемые студенты, обучающиеся по специальности </w:t>
      </w:r>
    </w:p>
    <w:p w:rsidR="00E90C13" w:rsidRPr="006B287E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7E">
        <w:rPr>
          <w:rFonts w:ascii="Times New Roman" w:hAnsi="Times New Roman" w:cs="Times New Roman"/>
          <w:b/>
          <w:sz w:val="24"/>
          <w:szCs w:val="24"/>
        </w:rPr>
        <w:t>37.05.01 Клиническая психология</w:t>
      </w:r>
    </w:p>
    <w:p w:rsidR="00E90C13" w:rsidRPr="006B287E" w:rsidRDefault="00E90C13" w:rsidP="00E90C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>Форма обучения: очная, с использованием дистанционных технологий</w:t>
      </w:r>
    </w:p>
    <w:p w:rsidR="00933163" w:rsidRPr="006B287E" w:rsidRDefault="00933163" w:rsidP="009331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 xml:space="preserve">Информация по дисциплине </w:t>
      </w:r>
    </w:p>
    <w:p w:rsidR="00933163" w:rsidRPr="006B287E" w:rsidRDefault="00933163" w:rsidP="009331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b/>
          <w:sz w:val="24"/>
          <w:szCs w:val="24"/>
        </w:rPr>
        <w:t>«Современные концепции естествознания»</w:t>
      </w:r>
    </w:p>
    <w:p w:rsidR="00E90C13" w:rsidRPr="006B287E" w:rsidRDefault="00E90C13" w:rsidP="00E8766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3543"/>
        <w:gridCol w:w="1276"/>
        <w:gridCol w:w="4961"/>
      </w:tblGrid>
      <w:tr w:rsidR="009E47F2" w:rsidRPr="006B287E" w:rsidTr="009E47F2">
        <w:tc>
          <w:tcPr>
            <w:tcW w:w="818" w:type="dxa"/>
          </w:tcPr>
          <w:p w:rsidR="009E47F2" w:rsidRPr="006B287E" w:rsidRDefault="009E47F2" w:rsidP="000B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E47F2" w:rsidRPr="006B287E" w:rsidRDefault="009E47F2" w:rsidP="00E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76" w:type="dxa"/>
          </w:tcPr>
          <w:p w:rsidR="009E47F2" w:rsidRPr="006B287E" w:rsidRDefault="009E47F2" w:rsidP="000B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961" w:type="dxa"/>
          </w:tcPr>
          <w:p w:rsidR="009E47F2" w:rsidRPr="006B287E" w:rsidRDefault="009E47F2" w:rsidP="00E90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преподаватель</w:t>
            </w:r>
          </w:p>
        </w:tc>
      </w:tr>
      <w:tr w:rsidR="009E47F2" w:rsidRPr="006B287E" w:rsidTr="009E47F2">
        <w:tc>
          <w:tcPr>
            <w:tcW w:w="818" w:type="dxa"/>
          </w:tcPr>
          <w:p w:rsidR="009E47F2" w:rsidRPr="006B287E" w:rsidRDefault="009E47F2" w:rsidP="000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E47F2" w:rsidRPr="006B287E" w:rsidRDefault="009E47F2" w:rsidP="00E9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естествознания (зачет)</w:t>
            </w:r>
          </w:p>
        </w:tc>
        <w:tc>
          <w:tcPr>
            <w:tcW w:w="1276" w:type="dxa"/>
          </w:tcPr>
          <w:p w:rsidR="009E47F2" w:rsidRPr="006B287E" w:rsidRDefault="009E47F2" w:rsidP="000B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E47F2" w:rsidRPr="006B287E" w:rsidRDefault="009E47F2" w:rsidP="008C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7E">
              <w:rPr>
                <w:rFonts w:ascii="Times New Roman" w:hAnsi="Times New Roman" w:cs="Times New Roman"/>
                <w:sz w:val="24"/>
                <w:szCs w:val="24"/>
              </w:rPr>
              <w:t>Кануникова Елена Александровна</w:t>
            </w:r>
          </w:p>
        </w:tc>
      </w:tr>
    </w:tbl>
    <w:p w:rsidR="008A0E32" w:rsidRPr="006B287E" w:rsidRDefault="008A0E32" w:rsidP="006A2B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7666" w:rsidRPr="006B287E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>Дисциплин</w:t>
      </w:r>
      <w:r w:rsidR="009E47F2" w:rsidRPr="006B287E">
        <w:rPr>
          <w:rFonts w:ascii="Times New Roman" w:hAnsi="Times New Roman" w:cs="Times New Roman"/>
          <w:sz w:val="24"/>
          <w:szCs w:val="24"/>
        </w:rPr>
        <w:t>а</w:t>
      </w:r>
      <w:r w:rsidRPr="006B287E">
        <w:rPr>
          <w:rFonts w:ascii="Times New Roman" w:hAnsi="Times New Roman" w:cs="Times New Roman"/>
          <w:sz w:val="24"/>
          <w:szCs w:val="24"/>
        </w:rPr>
        <w:t xml:space="preserve"> «</w:t>
      </w:r>
      <w:r w:rsidR="006A2B30" w:rsidRPr="006B287E">
        <w:rPr>
          <w:rFonts w:ascii="Times New Roman" w:hAnsi="Times New Roman" w:cs="Times New Roman"/>
          <w:sz w:val="24"/>
          <w:szCs w:val="24"/>
        </w:rPr>
        <w:t>Современные концепции естествознания</w:t>
      </w:r>
      <w:r w:rsidR="00C53584" w:rsidRPr="006B287E">
        <w:rPr>
          <w:rFonts w:ascii="Times New Roman" w:hAnsi="Times New Roman" w:cs="Times New Roman"/>
          <w:sz w:val="24"/>
          <w:szCs w:val="24"/>
        </w:rPr>
        <w:t>»</w:t>
      </w:r>
      <w:r w:rsidR="009E47F2" w:rsidRPr="006B287E">
        <w:rPr>
          <w:rFonts w:ascii="Times New Roman" w:hAnsi="Times New Roman" w:cs="Times New Roman"/>
          <w:sz w:val="24"/>
          <w:szCs w:val="24"/>
        </w:rPr>
        <w:t xml:space="preserve">  </w:t>
      </w:r>
      <w:r w:rsidR="00C53584" w:rsidRPr="006B287E">
        <w:rPr>
          <w:rFonts w:ascii="Times New Roman" w:hAnsi="Times New Roman" w:cs="Times New Roman"/>
          <w:sz w:val="24"/>
          <w:szCs w:val="24"/>
        </w:rPr>
        <w:t>изучается на первом курсе в</w:t>
      </w:r>
      <w:r w:rsidR="009E47F2" w:rsidRPr="006B287E">
        <w:rPr>
          <w:rFonts w:ascii="Times New Roman" w:hAnsi="Times New Roman" w:cs="Times New Roman"/>
          <w:sz w:val="24"/>
          <w:szCs w:val="24"/>
        </w:rPr>
        <w:t>о</w:t>
      </w:r>
      <w:r w:rsidRPr="006B287E">
        <w:rPr>
          <w:rFonts w:ascii="Times New Roman" w:hAnsi="Times New Roman" w:cs="Times New Roman"/>
          <w:sz w:val="24"/>
          <w:szCs w:val="24"/>
        </w:rPr>
        <w:t xml:space="preserve"> </w:t>
      </w:r>
      <w:r w:rsidR="009E47F2" w:rsidRPr="006B287E">
        <w:rPr>
          <w:rFonts w:ascii="Times New Roman" w:hAnsi="Times New Roman" w:cs="Times New Roman"/>
          <w:b/>
          <w:sz w:val="24"/>
          <w:szCs w:val="24"/>
        </w:rPr>
        <w:t>втором</w:t>
      </w:r>
      <w:r w:rsidRPr="006B287E">
        <w:rPr>
          <w:rFonts w:ascii="Times New Roman" w:hAnsi="Times New Roman" w:cs="Times New Roman"/>
          <w:b/>
          <w:sz w:val="24"/>
          <w:szCs w:val="24"/>
        </w:rPr>
        <w:t xml:space="preserve"> семестре</w:t>
      </w:r>
      <w:r w:rsidRPr="006B28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66" w:rsidRPr="006B287E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>Общая трудоемкость</w:t>
      </w:r>
      <w:r w:rsidR="009E47F2" w:rsidRPr="006B287E">
        <w:rPr>
          <w:rFonts w:ascii="Times New Roman" w:hAnsi="Times New Roman" w:cs="Times New Roman"/>
          <w:sz w:val="24"/>
          <w:szCs w:val="24"/>
        </w:rPr>
        <w:t xml:space="preserve"> </w:t>
      </w:r>
      <w:r w:rsidRPr="006B287E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6B287E">
        <w:rPr>
          <w:rFonts w:ascii="Times New Roman" w:hAnsi="Times New Roman" w:cs="Times New Roman"/>
          <w:b/>
          <w:sz w:val="24"/>
          <w:szCs w:val="24"/>
        </w:rPr>
        <w:t>2</w:t>
      </w:r>
      <w:r w:rsidRPr="006B287E">
        <w:rPr>
          <w:rFonts w:ascii="Times New Roman" w:hAnsi="Times New Roman" w:cs="Times New Roman"/>
          <w:sz w:val="24"/>
          <w:szCs w:val="24"/>
        </w:rPr>
        <w:t xml:space="preserve"> зачетные единицы (72 часа). </w:t>
      </w:r>
    </w:p>
    <w:p w:rsidR="00E87666" w:rsidRPr="006B287E" w:rsidRDefault="00E87666" w:rsidP="00E87666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Pr="006B287E">
        <w:rPr>
          <w:rFonts w:ascii="Times New Roman" w:hAnsi="Times New Roman" w:cs="Times New Roman"/>
          <w:b/>
          <w:sz w:val="24"/>
          <w:szCs w:val="24"/>
        </w:rPr>
        <w:t>зачет</w:t>
      </w:r>
      <w:r w:rsidRPr="006B287E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9E47F2" w:rsidRPr="006B287E">
        <w:rPr>
          <w:rFonts w:ascii="Times New Roman" w:hAnsi="Times New Roman" w:cs="Times New Roman"/>
          <w:sz w:val="24"/>
          <w:szCs w:val="24"/>
        </w:rPr>
        <w:t>второго семестра</w:t>
      </w:r>
      <w:r w:rsidRPr="006B287E">
        <w:rPr>
          <w:rFonts w:ascii="Times New Roman" w:hAnsi="Times New Roman" w:cs="Times New Roman"/>
          <w:sz w:val="24"/>
          <w:szCs w:val="24"/>
        </w:rPr>
        <w:t>.</w:t>
      </w:r>
    </w:p>
    <w:p w:rsidR="00E87666" w:rsidRPr="006B287E" w:rsidRDefault="00E87666" w:rsidP="00F35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6A2" w:rsidRPr="006B287E" w:rsidRDefault="009856A2" w:rsidP="00DF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7E">
        <w:rPr>
          <w:rFonts w:ascii="Times New Roman" w:hAnsi="Times New Roman" w:cs="Times New Roman"/>
          <w:b/>
          <w:sz w:val="24"/>
          <w:szCs w:val="24"/>
        </w:rPr>
        <w:t>Материалы, предлагаемые студентам</w:t>
      </w:r>
    </w:p>
    <w:p w:rsidR="009856A2" w:rsidRPr="006B287E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87E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203ADA" w:rsidRPr="006B287E">
        <w:rPr>
          <w:rFonts w:ascii="Times New Roman" w:hAnsi="Times New Roman" w:cs="Times New Roman"/>
          <w:sz w:val="24"/>
          <w:szCs w:val="24"/>
        </w:rPr>
        <w:t>по темам</w:t>
      </w:r>
      <w:r w:rsidRPr="006B287E">
        <w:rPr>
          <w:rFonts w:ascii="Times New Roman" w:hAnsi="Times New Roman" w:cs="Times New Roman"/>
          <w:sz w:val="24"/>
          <w:szCs w:val="24"/>
        </w:rPr>
        <w:t xml:space="preserve"> (</w:t>
      </w:r>
      <w:r w:rsidRPr="006B287E">
        <w:rPr>
          <w:rStyle w:val="st"/>
          <w:rFonts w:ascii="Times New Roman" w:hAnsi="Times New Roman" w:cs="Times New Roman"/>
          <w:sz w:val="24"/>
          <w:szCs w:val="24"/>
          <w:lang w:val="en-US"/>
        </w:rPr>
        <w:t>PowerPoint</w:t>
      </w:r>
      <w:r w:rsidRPr="006B287E">
        <w:rPr>
          <w:rStyle w:val="st"/>
          <w:rFonts w:ascii="Times New Roman" w:hAnsi="Times New Roman" w:cs="Times New Roman"/>
          <w:sz w:val="24"/>
          <w:szCs w:val="24"/>
        </w:rPr>
        <w:t>).</w:t>
      </w:r>
    </w:p>
    <w:p w:rsidR="006A2B30" w:rsidRPr="006B287E" w:rsidRDefault="006A2B30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6B287E">
        <w:rPr>
          <w:rStyle w:val="a5"/>
          <w:rFonts w:ascii="Times New Roman" w:hAnsi="Times New Roman" w:cs="Times New Roman"/>
          <w:i w:val="0"/>
          <w:sz w:val="24"/>
          <w:szCs w:val="24"/>
        </w:rPr>
        <w:t>Тезаурус.</w:t>
      </w:r>
    </w:p>
    <w:p w:rsidR="009856A2" w:rsidRPr="006B287E" w:rsidRDefault="009856A2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6B287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Компьютерная база тестовых заданий </w:t>
      </w:r>
      <w:r w:rsidR="00203ADA" w:rsidRPr="006B287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для «пробного» и «зачетного» тестирований</w:t>
      </w:r>
      <w:r w:rsidRPr="006B287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63A1C" w:rsidRPr="006B287E" w:rsidRDefault="00F63A1C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6B287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Информационное письмо</w:t>
      </w:r>
    </w:p>
    <w:p w:rsidR="00F63A1C" w:rsidRPr="006B287E" w:rsidRDefault="00F63A1C" w:rsidP="009856A2">
      <w:pPr>
        <w:widowControl w:val="0"/>
        <w:numPr>
          <w:ilvl w:val="0"/>
          <w:numId w:val="3"/>
        </w:numPr>
        <w:spacing w:after="0" w:line="240" w:lineRule="auto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6B287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Памятка по БРС</w:t>
      </w:r>
    </w:p>
    <w:p w:rsidR="00F63A1C" w:rsidRPr="006B287E" w:rsidRDefault="00F63A1C" w:rsidP="00F63A1C">
      <w:pPr>
        <w:widowControl w:val="0"/>
        <w:spacing w:after="0" w:line="240" w:lineRule="auto"/>
        <w:ind w:left="72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40E35" w:rsidRPr="006B287E" w:rsidRDefault="00D40E35" w:rsidP="00F63A1C">
      <w:pPr>
        <w:widowControl w:val="0"/>
        <w:spacing w:after="0" w:line="240" w:lineRule="auto"/>
        <w:ind w:left="720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40E35" w:rsidRPr="001E7356" w:rsidRDefault="00D40E35" w:rsidP="00D40E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gramStart"/>
      <w:r w:rsidRPr="001E735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!!! Дисциплина «Современные концепции естествознания» является </w:t>
      </w:r>
      <w:r w:rsidRPr="001E735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очень сложной</w:t>
      </w:r>
      <w:r w:rsidRPr="001E735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 объемной, т.к. включает в себя вопросы философии, физики, химии, биологии, астрономии, геологии и т.д.</w:t>
      </w:r>
      <w:proofErr w:type="gramEnd"/>
    </w:p>
    <w:p w:rsidR="00D40E35" w:rsidRPr="001E7356" w:rsidRDefault="00D40E35" w:rsidP="00D40E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40E35" w:rsidRPr="001E7356" w:rsidRDefault="00D40E35" w:rsidP="00D40E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E7356">
        <w:rPr>
          <w:rFonts w:ascii="Times New Roman" w:hAnsi="Times New Roman" w:cs="Times New Roman"/>
          <w:b/>
          <w:color w:val="FF0000"/>
          <w:sz w:val="28"/>
          <w:szCs w:val="24"/>
        </w:rPr>
        <w:t>Литературы по данной дисциплине с одной стороны достаточно много, с другой стороны трудно подобрать учебник, который включал бы все необходимые разделы.</w:t>
      </w:r>
    </w:p>
    <w:p w:rsidR="00D40E35" w:rsidRPr="001E7356" w:rsidRDefault="00D40E35" w:rsidP="00F63A1C">
      <w:pPr>
        <w:widowControl w:val="0"/>
        <w:spacing w:after="0" w:line="240" w:lineRule="auto"/>
        <w:ind w:left="720"/>
        <w:rPr>
          <w:rStyle w:val="a5"/>
          <w:rFonts w:ascii="Times New Roman" w:hAnsi="Times New Roman" w:cs="Times New Roman"/>
          <w:i w:val="0"/>
          <w:iCs w:val="0"/>
          <w:sz w:val="28"/>
          <w:szCs w:val="24"/>
        </w:rPr>
      </w:pPr>
    </w:p>
    <w:p w:rsidR="00E162E9" w:rsidRPr="001E7356" w:rsidRDefault="00E162E9" w:rsidP="00E16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7356">
        <w:rPr>
          <w:rFonts w:ascii="Times New Roman" w:hAnsi="Times New Roman" w:cs="Times New Roman"/>
          <w:b/>
          <w:sz w:val="28"/>
          <w:szCs w:val="24"/>
        </w:rPr>
        <w:t>Этапы изучения дисциплины</w:t>
      </w:r>
    </w:p>
    <w:p w:rsidR="00D40E35" w:rsidRPr="001E7356" w:rsidRDefault="00D40E35" w:rsidP="00E16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3A1C" w:rsidRPr="001E7356" w:rsidRDefault="00F63A1C" w:rsidP="006B287E">
      <w:pPr>
        <w:pStyle w:val="a4"/>
        <w:numPr>
          <w:ilvl w:val="0"/>
          <w:numId w:val="13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4"/>
        </w:rPr>
      </w:pPr>
      <w:r w:rsidRPr="001E7356">
        <w:rPr>
          <w:rFonts w:ascii="Times New Roman" w:hAnsi="Times New Roman" w:cs="Times New Roman"/>
          <w:sz w:val="28"/>
          <w:szCs w:val="24"/>
        </w:rPr>
        <w:t>Изучить структуру дисциплины в личном кабинете.</w:t>
      </w:r>
    </w:p>
    <w:p w:rsidR="00F63A1C" w:rsidRPr="001E7356" w:rsidRDefault="00F63A1C" w:rsidP="006B287E">
      <w:pPr>
        <w:pStyle w:val="a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1E7356">
        <w:rPr>
          <w:rFonts w:ascii="Times New Roman" w:hAnsi="Times New Roman" w:cs="Times New Roman"/>
          <w:sz w:val="28"/>
          <w:szCs w:val="24"/>
        </w:rPr>
        <w:t>Программа дисциплины разрабатывалась в соответствие с тезаурусом (он есть в пункте 6 рабочей программы), поэтому ОБРАТИТЕ ВНИМАНИЕ, что данная дисциплина ОЧЕНЬ многогранная! В том числе она включает такие темы как «Особенности биологического уровня организации материи», «Происхождение жизни», «Биологический эволюционизм», вопросы данных тем были даны в рамках дисциплины «Антропология», а также «Генетика и эволюция». Данные вопросы Вы изучали в рамках дисциплин «Антропология» и «Генетика человека» (материалы по данным разделам прикреплены и к этой дисциплине). Еще одна тема «Биосфера и человек», более подробно изучается в рамках дисциплины «Экология», но базовые вопросы по этой теме также включены в зачетное тестирование по дисциплине «Современные концепции естествознания». Поэтому некоторые материалы по вопросам экологии продублированы и в рабочей программе по дисциплине «СКЕ».</w:t>
      </w:r>
    </w:p>
    <w:p w:rsidR="00F63A1C" w:rsidRPr="006B287E" w:rsidRDefault="00F63A1C" w:rsidP="006B287E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E7356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индивидуальной контрольной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Выполняете ТОЛЬКО СВОЙ ВАРИАНТ!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018">
        <w:rPr>
          <w:rFonts w:ascii="Times New Roman" w:hAnsi="Times New Roman" w:cs="Times New Roman"/>
          <w:color w:val="FF0000"/>
          <w:sz w:val="28"/>
          <w:szCs w:val="28"/>
        </w:rPr>
        <w:t>Другие виды работ, прикрепленные в рабочей программе, Вам выполнять НЕ надо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7356" w:rsidRDefault="001E7356" w:rsidP="001E735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7356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пересылаются через личный кабинет преподавателю, ответственному за Вашу группу.</w:t>
      </w:r>
    </w:p>
    <w:p w:rsidR="001E7356" w:rsidRDefault="001E7356" w:rsidP="001E7356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E7356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контрольной работы преподаватель оценивает каждую </w:t>
      </w:r>
      <w:r>
        <w:rPr>
          <w:rFonts w:ascii="Times New Roman" w:hAnsi="Times New Roman" w:cs="Times New Roman"/>
          <w:sz w:val="28"/>
          <w:szCs w:val="28"/>
        </w:rPr>
        <w:t xml:space="preserve">тему </w:t>
      </w:r>
      <w:r>
        <w:rPr>
          <w:rFonts w:ascii="Times New Roman" w:hAnsi="Times New Roman" w:cs="Times New Roman"/>
          <w:sz w:val="28"/>
          <w:szCs w:val="28"/>
        </w:rPr>
        <w:t>от 0 до 5 баллов.</w:t>
      </w:r>
    </w:p>
    <w:p w:rsidR="001E7356" w:rsidRPr="00B67AD8" w:rsidRDefault="001E7356" w:rsidP="001E7356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E7356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всех оценок рассчитывается </w:t>
      </w:r>
      <w:r w:rsidRPr="00000CAB">
        <w:rPr>
          <w:rFonts w:ascii="Times New Roman" w:hAnsi="Times New Roman" w:cs="Times New Roman"/>
          <w:b/>
          <w:sz w:val="28"/>
          <w:szCs w:val="28"/>
        </w:rPr>
        <w:t>средний балл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и переводится в </w:t>
      </w:r>
      <w:r>
        <w:rPr>
          <w:rFonts w:ascii="Times New Roman" w:hAnsi="Times New Roman" w:cs="Times New Roman"/>
          <w:b/>
          <w:sz w:val="28"/>
          <w:szCs w:val="28"/>
        </w:rPr>
        <w:t>текущий рейтинг</w:t>
      </w:r>
      <w:r w:rsidRPr="00B43E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43EE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B43EE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356" w:rsidRDefault="001E7356" w:rsidP="001E735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7356" w:rsidRDefault="001E7356" w:rsidP="001E735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выставляется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 в том случае, если средний балл по контрольной работе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>2,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более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>балл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ов, что соответствует 35 баллам 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56" w:rsidRDefault="001E7356" w:rsidP="001E735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7356" w:rsidRDefault="001E7356" w:rsidP="001E735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максимальное значение 70 баллов.</w:t>
      </w:r>
    </w:p>
    <w:p w:rsidR="001E7356" w:rsidRPr="00B67AD8" w:rsidRDefault="001E7356" w:rsidP="001E7356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E7356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7AD8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Pr="00B67AD8">
        <w:rPr>
          <w:rFonts w:ascii="Times New Roman" w:hAnsi="Times New Roman" w:cs="Times New Roman"/>
          <w:b/>
          <w:sz w:val="28"/>
          <w:szCs w:val="28"/>
        </w:rPr>
        <w:t>получившие выполнение</w:t>
      </w:r>
      <w:r w:rsidRPr="00B67AD8">
        <w:rPr>
          <w:rFonts w:ascii="Times New Roman" w:hAnsi="Times New Roman" w:cs="Times New Roman"/>
          <w:sz w:val="28"/>
          <w:szCs w:val="28"/>
        </w:rPr>
        <w:t xml:space="preserve"> допускаются к зачетному тестированию. </w:t>
      </w:r>
    </w:p>
    <w:p w:rsidR="001E7356" w:rsidRPr="00B67AD8" w:rsidRDefault="001E7356" w:rsidP="001E7356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E7356" w:rsidRPr="00B67AD8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Студенты, </w:t>
      </w:r>
      <w:r w:rsidRPr="009515DC">
        <w:rPr>
          <w:rFonts w:ascii="Times New Roman" w:hAnsi="Times New Roman" w:cs="Times New Roman"/>
          <w:b/>
          <w:sz w:val="28"/>
          <w:szCs w:val="28"/>
        </w:rPr>
        <w:t xml:space="preserve">не получившие выполнения по дисциплине, </w:t>
      </w:r>
      <w:r w:rsidRPr="00C14A78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 до зачетного тестирования</w:t>
      </w:r>
      <w:r w:rsidRPr="009515DC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должны доработать (исправить ошибки или переделать задания, которые не были зачтены).</w:t>
      </w:r>
    </w:p>
    <w:p w:rsidR="001E7356" w:rsidRPr="00B67AD8" w:rsidRDefault="001E7356" w:rsidP="001E7356">
      <w:pPr>
        <w:pStyle w:val="a4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E7356" w:rsidRPr="00B67AD8" w:rsidRDefault="001E7356" w:rsidP="001E7356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515DC">
        <w:rPr>
          <w:rFonts w:ascii="Times New Roman" w:hAnsi="Times New Roman" w:cs="Times New Roman"/>
          <w:sz w:val="28"/>
          <w:szCs w:val="28"/>
        </w:rPr>
        <w:t>Зачетное тестирование проводится через личный кабинет в информационной системе.</w:t>
      </w:r>
      <w:r>
        <w:rPr>
          <w:rFonts w:ascii="Times New Roman" w:hAnsi="Times New Roman" w:cs="Times New Roman"/>
          <w:sz w:val="28"/>
          <w:szCs w:val="28"/>
        </w:rPr>
        <w:t xml:space="preserve"> Оно проводится через личный кабинет. Для «тренировки» предлагается база </w:t>
      </w:r>
      <w:r w:rsidRPr="00B67AD8">
        <w:rPr>
          <w:rFonts w:ascii="Times New Roman" w:hAnsi="Times New Roman" w:cs="Times New Roman"/>
          <w:i/>
          <w:sz w:val="28"/>
          <w:szCs w:val="28"/>
        </w:rPr>
        <w:t>«пробное тестирование»</w:t>
      </w:r>
      <w:r>
        <w:rPr>
          <w:rFonts w:ascii="Times New Roman" w:hAnsi="Times New Roman" w:cs="Times New Roman"/>
          <w:sz w:val="28"/>
          <w:szCs w:val="28"/>
        </w:rPr>
        <w:t xml:space="preserve">, для зачета </w:t>
      </w:r>
      <w:r w:rsidRPr="00B67AD8">
        <w:rPr>
          <w:rFonts w:ascii="Times New Roman" w:hAnsi="Times New Roman" w:cs="Times New Roman"/>
          <w:i/>
          <w:sz w:val="28"/>
          <w:szCs w:val="28"/>
        </w:rPr>
        <w:t>«зачетное тестирование»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7AD8">
        <w:rPr>
          <w:rFonts w:ascii="Times New Roman" w:hAnsi="Times New Roman" w:cs="Times New Roman"/>
          <w:sz w:val="28"/>
          <w:szCs w:val="28"/>
        </w:rPr>
        <w:t xml:space="preserve"> Проходной балл для получения зачета – 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B67AD8">
        <w:rPr>
          <w:rFonts w:ascii="Times New Roman" w:hAnsi="Times New Roman" w:cs="Times New Roman"/>
          <w:b/>
          <w:sz w:val="28"/>
          <w:szCs w:val="28"/>
        </w:rPr>
        <w:t>%.</w:t>
      </w:r>
      <w:r w:rsidRPr="00B67AD8">
        <w:rPr>
          <w:rFonts w:ascii="Times New Roman" w:hAnsi="Times New Roman" w:cs="Times New Roman"/>
          <w:sz w:val="28"/>
          <w:szCs w:val="28"/>
        </w:rPr>
        <w:t xml:space="preserve"> Студент имеет </w:t>
      </w:r>
      <w:r w:rsidRPr="00B67AD8">
        <w:rPr>
          <w:rFonts w:ascii="Times New Roman" w:hAnsi="Times New Roman" w:cs="Times New Roman"/>
          <w:b/>
          <w:color w:val="FF0000"/>
          <w:sz w:val="28"/>
          <w:szCs w:val="28"/>
        </w:rPr>
        <w:t>ТРИ попытки</w:t>
      </w:r>
      <w:r w:rsidRPr="00B67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AD8">
        <w:rPr>
          <w:rFonts w:ascii="Times New Roman" w:hAnsi="Times New Roman" w:cs="Times New Roman"/>
          <w:sz w:val="28"/>
          <w:szCs w:val="28"/>
        </w:rPr>
        <w:t>для прохождения зачетного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и 20 попыток для пробного теста</w:t>
      </w:r>
      <w:r w:rsidRPr="00B67AD8">
        <w:rPr>
          <w:rFonts w:ascii="Times New Roman" w:hAnsi="Times New Roman" w:cs="Times New Roman"/>
          <w:sz w:val="28"/>
          <w:szCs w:val="28"/>
        </w:rPr>
        <w:t>.</w:t>
      </w:r>
    </w:p>
    <w:p w:rsidR="001E7356" w:rsidRDefault="001E7356" w:rsidP="001E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31A" w:rsidRDefault="00D8231A" w:rsidP="001E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31A" w:rsidRDefault="00D8231A" w:rsidP="00D82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Тематический план тем</w:t>
      </w:r>
      <w:r>
        <w:rPr>
          <w:rFonts w:ascii="Times New Roman" w:hAnsi="Times New Roman" w:cs="Times New Roman"/>
          <w:b/>
          <w:sz w:val="32"/>
          <w:szCs w:val="28"/>
        </w:rPr>
        <w:t xml:space="preserve"> контрольной работы</w:t>
      </w:r>
      <w:r w:rsidRPr="009D03B4">
        <w:rPr>
          <w:rFonts w:ascii="Times New Roman" w:hAnsi="Times New Roman" w:cs="Times New Roman"/>
          <w:b/>
          <w:sz w:val="32"/>
          <w:szCs w:val="28"/>
        </w:rPr>
        <w:t xml:space="preserve"> по дисциплине </w:t>
      </w:r>
    </w:p>
    <w:p w:rsidR="00D8231A" w:rsidRDefault="00D8231A" w:rsidP="00D82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Современные концепции естествознания</w:t>
      </w:r>
      <w:r w:rsidRPr="009D03B4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D8231A" w:rsidRPr="009D03B4" w:rsidRDefault="00D8231A" w:rsidP="00D82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3B4">
        <w:rPr>
          <w:rFonts w:ascii="Times New Roman" w:hAnsi="Times New Roman" w:cs="Times New Roman"/>
          <w:b/>
          <w:sz w:val="32"/>
          <w:szCs w:val="28"/>
        </w:rPr>
        <w:t>и материалы, закрепленные за темами.</w:t>
      </w:r>
    </w:p>
    <w:p w:rsidR="00D8231A" w:rsidRDefault="00D8231A" w:rsidP="00D823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686"/>
        <w:gridCol w:w="2516"/>
      </w:tblGrid>
      <w:tr w:rsidR="00D8231A" w:rsidRPr="001F596F" w:rsidTr="001F596F">
        <w:tc>
          <w:tcPr>
            <w:tcW w:w="534" w:type="dxa"/>
          </w:tcPr>
          <w:p w:rsidR="00D8231A" w:rsidRPr="001F596F" w:rsidRDefault="00D8231A" w:rsidP="00D71DE1">
            <w:pPr>
              <w:pStyle w:val="a8"/>
              <w:rPr>
                <w:b/>
                <w:color w:val="000000"/>
                <w:sz w:val="22"/>
                <w:szCs w:val="22"/>
              </w:rPr>
            </w:pPr>
            <w:r w:rsidRPr="001F596F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2" w:type="dxa"/>
          </w:tcPr>
          <w:p w:rsidR="00D8231A" w:rsidRPr="001F596F" w:rsidRDefault="00D8231A" w:rsidP="00D71DE1">
            <w:pPr>
              <w:pStyle w:val="a8"/>
              <w:jc w:val="center"/>
              <w:rPr>
                <w:b/>
                <w:color w:val="000000"/>
                <w:sz w:val="22"/>
                <w:szCs w:val="22"/>
              </w:rPr>
            </w:pPr>
            <w:r w:rsidRPr="001F596F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686" w:type="dxa"/>
          </w:tcPr>
          <w:p w:rsidR="00D8231A" w:rsidRPr="001F596F" w:rsidRDefault="00D8231A" w:rsidP="00D71DE1">
            <w:pPr>
              <w:pStyle w:val="a8"/>
              <w:jc w:val="center"/>
              <w:rPr>
                <w:b/>
                <w:color w:val="000000"/>
                <w:sz w:val="22"/>
                <w:szCs w:val="22"/>
              </w:rPr>
            </w:pPr>
            <w:r w:rsidRPr="001F596F">
              <w:rPr>
                <w:b/>
                <w:color w:val="000000"/>
                <w:sz w:val="22"/>
                <w:szCs w:val="22"/>
              </w:rPr>
              <w:t>Тема презентации (лекции) / название файла</w:t>
            </w:r>
          </w:p>
          <w:p w:rsidR="00D8231A" w:rsidRPr="001F596F" w:rsidRDefault="00D8231A" w:rsidP="00ED6B69">
            <w:pPr>
              <w:pStyle w:val="a8"/>
              <w:jc w:val="center"/>
              <w:rPr>
                <w:b/>
                <w:color w:val="000000"/>
                <w:sz w:val="22"/>
                <w:szCs w:val="22"/>
              </w:rPr>
            </w:pPr>
            <w:r w:rsidRPr="001F596F">
              <w:rPr>
                <w:rStyle w:val="st"/>
                <w:sz w:val="22"/>
                <w:szCs w:val="22"/>
              </w:rPr>
              <w:t>(</w:t>
            </w:r>
            <w:proofErr w:type="spellStart"/>
            <w:r w:rsidR="00ED6B69" w:rsidRPr="001F596F">
              <w:rPr>
                <w:rStyle w:val="st"/>
                <w:sz w:val="22"/>
                <w:szCs w:val="22"/>
                <w:lang w:val="en-US"/>
              </w:rPr>
              <w:t>pdf</w:t>
            </w:r>
            <w:proofErr w:type="spellEnd"/>
            <w:r w:rsidRPr="001F596F">
              <w:rPr>
                <w:rStyle w:val="st"/>
                <w:sz w:val="22"/>
                <w:szCs w:val="22"/>
              </w:rPr>
              <w:t>)</w:t>
            </w:r>
          </w:p>
        </w:tc>
        <w:tc>
          <w:tcPr>
            <w:tcW w:w="2516" w:type="dxa"/>
          </w:tcPr>
          <w:p w:rsidR="00D8231A" w:rsidRPr="001F596F" w:rsidRDefault="00D8231A" w:rsidP="00D71DE1">
            <w:pPr>
              <w:pStyle w:val="a8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596F">
              <w:rPr>
                <w:b/>
                <w:color w:val="000000"/>
                <w:sz w:val="22"/>
                <w:szCs w:val="22"/>
              </w:rPr>
              <w:t>Дополнительный</w:t>
            </w:r>
            <w:proofErr w:type="gramEnd"/>
            <w:r w:rsidRPr="001F596F">
              <w:rPr>
                <w:b/>
                <w:color w:val="000000"/>
                <w:sz w:val="22"/>
                <w:szCs w:val="22"/>
              </w:rPr>
              <w:t xml:space="preserve"> материал</w:t>
            </w:r>
            <w:r w:rsidR="001F596F" w:rsidRPr="001F596F">
              <w:rPr>
                <w:b/>
                <w:color w:val="000000"/>
                <w:sz w:val="22"/>
                <w:szCs w:val="22"/>
              </w:rPr>
              <w:t xml:space="preserve">ы, прикрепленные к </w:t>
            </w:r>
            <w:proofErr w:type="spellStart"/>
            <w:r w:rsidR="001F596F" w:rsidRPr="001F596F">
              <w:rPr>
                <w:b/>
                <w:color w:val="000000"/>
                <w:sz w:val="22"/>
                <w:szCs w:val="22"/>
              </w:rPr>
              <w:t>молулю</w:t>
            </w:r>
            <w:proofErr w:type="spellEnd"/>
            <w:r w:rsidR="001F596F" w:rsidRPr="001F596F">
              <w:rPr>
                <w:b/>
                <w:color w:val="000000"/>
                <w:sz w:val="22"/>
                <w:szCs w:val="22"/>
              </w:rPr>
              <w:t>/дисциплине</w:t>
            </w:r>
          </w:p>
          <w:p w:rsidR="00D8231A" w:rsidRPr="001F596F" w:rsidRDefault="00D8231A" w:rsidP="00ED6B69">
            <w:pPr>
              <w:pStyle w:val="a8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F596F">
              <w:rPr>
                <w:color w:val="000000"/>
                <w:sz w:val="22"/>
                <w:szCs w:val="22"/>
              </w:rPr>
              <w:t>(</w:t>
            </w:r>
            <w:proofErr w:type="spellStart"/>
            <w:r w:rsidR="00ED6B69" w:rsidRPr="001F596F">
              <w:rPr>
                <w:rStyle w:val="st"/>
                <w:sz w:val="22"/>
                <w:szCs w:val="22"/>
                <w:lang w:val="en-US"/>
              </w:rPr>
              <w:t>pdf</w:t>
            </w:r>
            <w:proofErr w:type="spellEnd"/>
            <w:r w:rsidR="00ED6B69" w:rsidRPr="001F596F">
              <w:rPr>
                <w:rStyle w:val="st"/>
                <w:sz w:val="22"/>
                <w:szCs w:val="22"/>
              </w:rPr>
              <w:t>)</w:t>
            </w: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Научный метод познания.</w:t>
            </w:r>
          </w:p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Естественнонаучная и гуманитарная культуры.</w:t>
            </w:r>
          </w:p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Развитие научных исследовательских программ. Картины мира и фундаментальные вопросы, на которые они отвечают.</w:t>
            </w:r>
          </w:p>
        </w:tc>
        <w:tc>
          <w:tcPr>
            <w:tcW w:w="3686" w:type="dxa"/>
          </w:tcPr>
          <w:p w:rsidR="00D8231A" w:rsidRPr="001F596F" w:rsidRDefault="00ED6B6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Лекция_Наука</w:t>
            </w:r>
            <w:proofErr w:type="spellEnd"/>
          </w:p>
          <w:p w:rsidR="00ED6B69" w:rsidRPr="001F596F" w:rsidRDefault="00ED6B6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Лекция_Механическая</w:t>
            </w:r>
            <w:proofErr w:type="spellEnd"/>
            <w:r w:rsidRPr="001F596F">
              <w:rPr>
                <w:bCs/>
                <w:kern w:val="24"/>
                <w:sz w:val="22"/>
                <w:szCs w:val="22"/>
              </w:rPr>
              <w:t xml:space="preserve"> картина мира</w:t>
            </w:r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F596F">
              <w:rPr>
                <w:rFonts w:ascii="Times New Roman" w:hAnsi="Times New Roman" w:cs="Times New Roman"/>
              </w:rPr>
              <w:t>Механическая картина мира.</w:t>
            </w:r>
          </w:p>
        </w:tc>
        <w:tc>
          <w:tcPr>
            <w:tcW w:w="3686" w:type="dxa"/>
          </w:tcPr>
          <w:p w:rsidR="00D8231A" w:rsidRPr="001F596F" w:rsidRDefault="00ED6B6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Лекция_Механическая</w:t>
            </w:r>
            <w:proofErr w:type="spellEnd"/>
            <w:r w:rsidRPr="001F596F">
              <w:rPr>
                <w:bCs/>
                <w:kern w:val="24"/>
                <w:sz w:val="22"/>
                <w:szCs w:val="22"/>
              </w:rPr>
              <w:t xml:space="preserve"> картина мира</w:t>
            </w:r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Электромагнитная картина мира.</w:t>
            </w:r>
          </w:p>
        </w:tc>
        <w:tc>
          <w:tcPr>
            <w:tcW w:w="3686" w:type="dxa"/>
          </w:tcPr>
          <w:p w:rsidR="00D8231A" w:rsidRPr="001F596F" w:rsidRDefault="00ED6B6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Лекция_Электромагнитная_Картина</w:t>
            </w:r>
            <w:proofErr w:type="spellEnd"/>
            <w:r w:rsidRPr="001F596F">
              <w:rPr>
                <w:bCs/>
                <w:kern w:val="24"/>
                <w:sz w:val="22"/>
                <w:szCs w:val="22"/>
              </w:rPr>
              <w:t xml:space="preserve"> мира</w:t>
            </w:r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 xml:space="preserve">Неклассическая (квантово-полевая) </w:t>
            </w:r>
            <w:r w:rsidRPr="001F596F">
              <w:rPr>
                <w:rFonts w:ascii="Times New Roman" w:hAnsi="Times New Roman" w:cs="Times New Roman"/>
              </w:rPr>
              <w:lastRenderedPageBreak/>
              <w:t>картина мира.</w:t>
            </w:r>
          </w:p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Современная эволюционная картины мира.</w:t>
            </w:r>
          </w:p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Концепции квантовой механики.</w:t>
            </w:r>
          </w:p>
        </w:tc>
        <w:tc>
          <w:tcPr>
            <w:tcW w:w="3686" w:type="dxa"/>
          </w:tcPr>
          <w:p w:rsidR="00D8231A" w:rsidRPr="001F596F" w:rsidRDefault="00ED6B69" w:rsidP="00ED6B69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lastRenderedPageBreak/>
              <w:t>Лекция_Квантово</w:t>
            </w:r>
            <w:proofErr w:type="spellEnd"/>
            <w:r w:rsidRPr="001F596F">
              <w:rPr>
                <w:bCs/>
                <w:kern w:val="24"/>
                <w:sz w:val="22"/>
                <w:szCs w:val="22"/>
              </w:rPr>
              <w:t xml:space="preserve">-полевая Картина </w:t>
            </w:r>
            <w:r w:rsidRPr="001F596F">
              <w:rPr>
                <w:bCs/>
                <w:kern w:val="24"/>
                <w:sz w:val="22"/>
                <w:szCs w:val="22"/>
              </w:rPr>
              <w:lastRenderedPageBreak/>
              <w:t>мира</w:t>
            </w:r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Эволюция представлений о пространстве и времени.</w:t>
            </w:r>
          </w:p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Специальная и общая теории относительности.</w:t>
            </w:r>
          </w:p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Принципы симметрии, законы сохранения.</w:t>
            </w:r>
          </w:p>
        </w:tc>
        <w:tc>
          <w:tcPr>
            <w:tcW w:w="3686" w:type="dxa"/>
          </w:tcPr>
          <w:p w:rsidR="00D8231A" w:rsidRPr="001F596F" w:rsidRDefault="00ED6B6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Лекция_Пространство</w:t>
            </w:r>
            <w:proofErr w:type="spellEnd"/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Современное естествознание в микр</w:t>
            </w:r>
            <w:proofErr w:type="gramStart"/>
            <w:r w:rsidRPr="001F596F">
              <w:rPr>
                <w:rFonts w:ascii="Times New Roman" w:hAnsi="Times New Roman" w:cs="Times New Roman"/>
              </w:rPr>
              <w:t>о-</w:t>
            </w:r>
            <w:proofErr w:type="gramEnd"/>
            <w:r w:rsidRPr="001F596F">
              <w:rPr>
                <w:rFonts w:ascii="Times New Roman" w:hAnsi="Times New Roman" w:cs="Times New Roman"/>
              </w:rPr>
              <w:t>, и макромирах. Химические системы.</w:t>
            </w:r>
          </w:p>
        </w:tc>
        <w:tc>
          <w:tcPr>
            <w:tcW w:w="3686" w:type="dxa"/>
          </w:tcPr>
          <w:p w:rsidR="00D8231A" w:rsidRPr="001F596F" w:rsidRDefault="00A05747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Лекция_Микромир</w:t>
            </w:r>
            <w:proofErr w:type="spellEnd"/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231A" w:rsidRPr="001F596F" w:rsidTr="001F596F">
        <w:tc>
          <w:tcPr>
            <w:tcW w:w="534" w:type="dxa"/>
          </w:tcPr>
          <w:p w:rsidR="00D8231A" w:rsidRPr="001F596F" w:rsidRDefault="00D8231A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D8231A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F596F">
              <w:rPr>
                <w:rFonts w:ascii="Times New Roman" w:hAnsi="Times New Roman" w:cs="Times New Roman"/>
              </w:rPr>
              <w:t>Порядок и беспорядок в природе. Принцип возрастания энтропии. Синергетика.</w:t>
            </w:r>
          </w:p>
        </w:tc>
        <w:tc>
          <w:tcPr>
            <w:tcW w:w="3686" w:type="dxa"/>
          </w:tcPr>
          <w:p w:rsidR="00D8231A" w:rsidRPr="001F596F" w:rsidRDefault="00A05747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Лекция_Порядок_Синергетика</w:t>
            </w:r>
            <w:proofErr w:type="spellEnd"/>
          </w:p>
        </w:tc>
        <w:tc>
          <w:tcPr>
            <w:tcW w:w="2516" w:type="dxa"/>
          </w:tcPr>
          <w:p w:rsidR="00D8231A" w:rsidRPr="001F596F" w:rsidRDefault="00D8231A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F59" w:rsidRPr="001F596F" w:rsidTr="001F596F">
        <w:tc>
          <w:tcPr>
            <w:tcW w:w="534" w:type="dxa"/>
          </w:tcPr>
          <w:p w:rsidR="00BE0F59" w:rsidRPr="001F596F" w:rsidRDefault="00BE0F59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 xml:space="preserve">Современное естествознание в </w:t>
            </w:r>
            <w:proofErr w:type="spellStart"/>
            <w:r w:rsidRPr="001F596F">
              <w:rPr>
                <w:rFonts w:ascii="Times New Roman" w:hAnsi="Times New Roman" w:cs="Times New Roman"/>
              </w:rPr>
              <w:t>мегамире</w:t>
            </w:r>
            <w:proofErr w:type="spellEnd"/>
            <w:r w:rsidRPr="001F596F">
              <w:rPr>
                <w:rFonts w:ascii="Times New Roman" w:hAnsi="Times New Roman" w:cs="Times New Roman"/>
              </w:rPr>
              <w:t xml:space="preserve">. </w:t>
            </w:r>
          </w:p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Космология. Проблемы начала и конца Вселенной.</w:t>
            </w:r>
          </w:p>
        </w:tc>
        <w:tc>
          <w:tcPr>
            <w:tcW w:w="3686" w:type="dxa"/>
          </w:tcPr>
          <w:p w:rsidR="00BE0F59" w:rsidRPr="001F596F" w:rsidRDefault="00A05747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Лекция_Космология</w:t>
            </w:r>
            <w:proofErr w:type="spellEnd"/>
          </w:p>
        </w:tc>
        <w:tc>
          <w:tcPr>
            <w:tcW w:w="2516" w:type="dxa"/>
          </w:tcPr>
          <w:p w:rsidR="00BE0F59" w:rsidRPr="001F596F" w:rsidRDefault="00BE0F59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F59" w:rsidRPr="001F596F" w:rsidTr="001F596F">
        <w:tc>
          <w:tcPr>
            <w:tcW w:w="534" w:type="dxa"/>
          </w:tcPr>
          <w:p w:rsidR="00BE0F59" w:rsidRPr="001F596F" w:rsidRDefault="00BE0F59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Геологическая эволюция.</w:t>
            </w:r>
          </w:p>
        </w:tc>
        <w:tc>
          <w:tcPr>
            <w:tcW w:w="3686" w:type="dxa"/>
          </w:tcPr>
          <w:p w:rsidR="00BE0F59" w:rsidRPr="001F596F" w:rsidRDefault="00A05747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1F596F">
              <w:rPr>
                <w:bCs/>
                <w:kern w:val="24"/>
                <w:sz w:val="22"/>
                <w:szCs w:val="22"/>
              </w:rPr>
              <w:t>Лекция_Геологическая</w:t>
            </w:r>
            <w:proofErr w:type="spellEnd"/>
            <w:r w:rsidRPr="001F596F">
              <w:rPr>
                <w:bCs/>
                <w:kern w:val="24"/>
                <w:sz w:val="22"/>
                <w:szCs w:val="22"/>
              </w:rPr>
              <w:t xml:space="preserve"> эволюция</w:t>
            </w:r>
          </w:p>
        </w:tc>
        <w:tc>
          <w:tcPr>
            <w:tcW w:w="2516" w:type="dxa"/>
          </w:tcPr>
          <w:p w:rsidR="00BE0F59" w:rsidRPr="001F596F" w:rsidRDefault="00BE0F59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F59" w:rsidRPr="001F596F" w:rsidTr="001F596F">
        <w:tc>
          <w:tcPr>
            <w:tcW w:w="534" w:type="dxa"/>
          </w:tcPr>
          <w:p w:rsidR="00BE0F59" w:rsidRPr="001F596F" w:rsidRDefault="00BE0F59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1F596F">
              <w:rPr>
                <w:rFonts w:ascii="Times New Roman" w:hAnsi="Times New Roman" w:cs="Times New Roman"/>
              </w:rPr>
              <w:t>Биологический уровень и генетика</w:t>
            </w:r>
          </w:p>
        </w:tc>
        <w:tc>
          <w:tcPr>
            <w:tcW w:w="3686" w:type="dxa"/>
          </w:tcPr>
          <w:p w:rsidR="00BE0F59" w:rsidRPr="001F596F" w:rsidRDefault="00BE0F5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2516" w:type="dxa"/>
          </w:tcPr>
          <w:p w:rsidR="00BE0F59" w:rsidRP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1_Клетка</w:t>
            </w:r>
          </w:p>
          <w:p w:rsidR="001F596F" w:rsidRP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1_КП_Ген</w:t>
            </w:r>
          </w:p>
          <w:p w:rsidR="001F596F" w:rsidRP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2_КП_Ген</w:t>
            </w:r>
          </w:p>
          <w:p w:rsid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3_КП_Ген_Реализация</w:t>
            </w:r>
          </w:p>
          <w:p w:rsid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4_КП_Ген_Законы</w:t>
            </w:r>
          </w:p>
          <w:p w:rsidR="001F596F" w:rsidRDefault="001F596F" w:rsidP="001F596F">
            <w:pPr>
              <w:spacing w:after="0" w:line="240" w:lineRule="auto"/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5_КП_Ген_Иммуногенетика</w:t>
            </w:r>
          </w:p>
          <w:p w:rsidR="001F596F" w:rsidRDefault="001F596F" w:rsidP="001F596F">
            <w:pPr>
              <w:spacing w:after="0" w:line="240" w:lineRule="auto"/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6_КП_Ген_Изменчивость</w:t>
            </w:r>
          </w:p>
          <w:p w:rsidR="001F596F" w:rsidRPr="001F596F" w:rsidRDefault="001F596F" w:rsidP="001F596F">
            <w:pPr>
              <w:spacing w:after="0" w:line="240" w:lineRule="auto"/>
              <w:ind w:left="600" w:hanging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7_КП_Ген_МГК</w:t>
            </w:r>
          </w:p>
        </w:tc>
      </w:tr>
      <w:tr w:rsidR="00BE0F59" w:rsidRPr="001F596F" w:rsidTr="001F596F">
        <w:tc>
          <w:tcPr>
            <w:tcW w:w="534" w:type="dxa"/>
          </w:tcPr>
          <w:p w:rsidR="00BE0F59" w:rsidRPr="001F596F" w:rsidRDefault="00BE0F59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Происхождение жизни и эволюция живых систем</w:t>
            </w:r>
          </w:p>
        </w:tc>
        <w:tc>
          <w:tcPr>
            <w:tcW w:w="3686" w:type="dxa"/>
          </w:tcPr>
          <w:p w:rsidR="00BE0F59" w:rsidRPr="001F596F" w:rsidRDefault="00BE0F5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2516" w:type="dxa"/>
          </w:tcPr>
          <w:p w:rsidR="00BE0F59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2_ПроисхЖизни</w:t>
            </w:r>
          </w:p>
          <w:p w:rsidR="001F596F" w:rsidRPr="001F596F" w:rsidRDefault="001F596F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3_Эволюция</w:t>
            </w:r>
          </w:p>
        </w:tc>
      </w:tr>
      <w:tr w:rsidR="00BE0F59" w:rsidRPr="001F596F" w:rsidTr="001F596F">
        <w:tc>
          <w:tcPr>
            <w:tcW w:w="534" w:type="dxa"/>
          </w:tcPr>
          <w:p w:rsidR="00BE0F59" w:rsidRPr="001F596F" w:rsidRDefault="00BE0F59" w:rsidP="00BE0F5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:rsidR="00BE0F59" w:rsidRPr="001F596F" w:rsidRDefault="00BE0F59" w:rsidP="00191C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96F"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3686" w:type="dxa"/>
          </w:tcPr>
          <w:p w:rsidR="00BE0F59" w:rsidRPr="001F596F" w:rsidRDefault="00BE0F59" w:rsidP="00D71DE1">
            <w:pPr>
              <w:pStyle w:val="a8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2516" w:type="dxa"/>
          </w:tcPr>
          <w:p w:rsidR="00BE0F59" w:rsidRDefault="00FF3486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1_Общая экология</w:t>
            </w:r>
          </w:p>
          <w:p w:rsidR="00FF3486" w:rsidRPr="001F596F" w:rsidRDefault="00FF3486" w:rsidP="00D71D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2_Ноосфера</w:t>
            </w:r>
            <w:bookmarkStart w:id="0" w:name="_GoBack"/>
            <w:bookmarkEnd w:id="0"/>
          </w:p>
        </w:tc>
      </w:tr>
    </w:tbl>
    <w:p w:rsidR="00D8231A" w:rsidRPr="001E7356" w:rsidRDefault="00D8231A" w:rsidP="001E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31A" w:rsidRPr="001E7356" w:rsidSect="00DD41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991"/>
      </v:shape>
    </w:pict>
  </w:numPicBullet>
  <w:abstractNum w:abstractNumId="0">
    <w:nsid w:val="0A5D3ADC"/>
    <w:multiLevelType w:val="hybridMultilevel"/>
    <w:tmpl w:val="189C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E5231"/>
    <w:multiLevelType w:val="hybridMultilevel"/>
    <w:tmpl w:val="9AA675D4"/>
    <w:lvl w:ilvl="0" w:tplc="E03A9948">
      <w:start w:val="1"/>
      <w:numFmt w:val="upperRoman"/>
      <w:lvlText w:val="%1."/>
      <w:lvlJc w:val="righ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2ACA"/>
    <w:multiLevelType w:val="hybridMultilevel"/>
    <w:tmpl w:val="84C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E92"/>
    <w:multiLevelType w:val="hybridMultilevel"/>
    <w:tmpl w:val="A68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916CC7"/>
    <w:multiLevelType w:val="hybridMultilevel"/>
    <w:tmpl w:val="B086A1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B306BC"/>
    <w:multiLevelType w:val="hybridMultilevel"/>
    <w:tmpl w:val="60E8F9FE"/>
    <w:lvl w:ilvl="0" w:tplc="2A58E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55885"/>
    <w:multiLevelType w:val="hybridMultilevel"/>
    <w:tmpl w:val="62C44D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F01087B"/>
    <w:multiLevelType w:val="hybridMultilevel"/>
    <w:tmpl w:val="261C58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E53E5F"/>
    <w:multiLevelType w:val="hybridMultilevel"/>
    <w:tmpl w:val="FFF4C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6E62E2"/>
    <w:multiLevelType w:val="hybridMultilevel"/>
    <w:tmpl w:val="4698AFDC"/>
    <w:lvl w:ilvl="0" w:tplc="31E8F0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00915"/>
    <w:multiLevelType w:val="hybridMultilevel"/>
    <w:tmpl w:val="B5A062C6"/>
    <w:lvl w:ilvl="0" w:tplc="A90A9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1A37"/>
    <w:multiLevelType w:val="hybridMultilevel"/>
    <w:tmpl w:val="AF44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7ED2"/>
    <w:multiLevelType w:val="hybridMultilevel"/>
    <w:tmpl w:val="0160FF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12AEA"/>
    <w:multiLevelType w:val="hybridMultilevel"/>
    <w:tmpl w:val="E4009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AC5224"/>
    <w:multiLevelType w:val="hybridMultilevel"/>
    <w:tmpl w:val="E15E8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70699A"/>
    <w:multiLevelType w:val="hybridMultilevel"/>
    <w:tmpl w:val="9AB8EF3E"/>
    <w:lvl w:ilvl="0" w:tplc="E0E420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AF3"/>
    <w:multiLevelType w:val="hybridMultilevel"/>
    <w:tmpl w:val="3FAE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A46"/>
    <w:multiLevelType w:val="hybridMultilevel"/>
    <w:tmpl w:val="389035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E90FF0"/>
    <w:multiLevelType w:val="hybridMultilevel"/>
    <w:tmpl w:val="337EC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3206B2"/>
    <w:multiLevelType w:val="hybridMultilevel"/>
    <w:tmpl w:val="9F4E13FA"/>
    <w:lvl w:ilvl="0" w:tplc="C4D6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8"/>
  </w:num>
  <w:num w:numId="18">
    <w:abstractNumId w:val="12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04"/>
    <w:rsid w:val="00000CAB"/>
    <w:rsid w:val="00061F70"/>
    <w:rsid w:val="0007378F"/>
    <w:rsid w:val="0009471C"/>
    <w:rsid w:val="00094D26"/>
    <w:rsid w:val="000A355A"/>
    <w:rsid w:val="000B1E66"/>
    <w:rsid w:val="000C1190"/>
    <w:rsid w:val="000C5D57"/>
    <w:rsid w:val="000D7BA6"/>
    <w:rsid w:val="000E6D30"/>
    <w:rsid w:val="000F3793"/>
    <w:rsid w:val="00112711"/>
    <w:rsid w:val="00121759"/>
    <w:rsid w:val="00126570"/>
    <w:rsid w:val="0013049E"/>
    <w:rsid w:val="00137528"/>
    <w:rsid w:val="0015186F"/>
    <w:rsid w:val="00153D17"/>
    <w:rsid w:val="00180ED5"/>
    <w:rsid w:val="00186BDD"/>
    <w:rsid w:val="001872B6"/>
    <w:rsid w:val="00187332"/>
    <w:rsid w:val="00191C15"/>
    <w:rsid w:val="00196DCD"/>
    <w:rsid w:val="00197AF7"/>
    <w:rsid w:val="001A0CDA"/>
    <w:rsid w:val="001A4FAA"/>
    <w:rsid w:val="001B1C71"/>
    <w:rsid w:val="001D0AAD"/>
    <w:rsid w:val="001E2ADF"/>
    <w:rsid w:val="001E7356"/>
    <w:rsid w:val="001F596F"/>
    <w:rsid w:val="00203ADA"/>
    <w:rsid w:val="002230F1"/>
    <w:rsid w:val="0023519B"/>
    <w:rsid w:val="00246EF8"/>
    <w:rsid w:val="0027186F"/>
    <w:rsid w:val="00272FA6"/>
    <w:rsid w:val="00280956"/>
    <w:rsid w:val="00285B0E"/>
    <w:rsid w:val="002B3A49"/>
    <w:rsid w:val="002F2B03"/>
    <w:rsid w:val="003036D7"/>
    <w:rsid w:val="0031406E"/>
    <w:rsid w:val="00341C7C"/>
    <w:rsid w:val="00354C23"/>
    <w:rsid w:val="00386DF2"/>
    <w:rsid w:val="003B23E2"/>
    <w:rsid w:val="003C0543"/>
    <w:rsid w:val="003C0A05"/>
    <w:rsid w:val="003E3518"/>
    <w:rsid w:val="004318D9"/>
    <w:rsid w:val="00451C66"/>
    <w:rsid w:val="004601AC"/>
    <w:rsid w:val="00461DCA"/>
    <w:rsid w:val="00465333"/>
    <w:rsid w:val="004A6DDF"/>
    <w:rsid w:val="004B5132"/>
    <w:rsid w:val="004C3352"/>
    <w:rsid w:val="004C348F"/>
    <w:rsid w:val="004D4A52"/>
    <w:rsid w:val="004F1D64"/>
    <w:rsid w:val="004F6F59"/>
    <w:rsid w:val="00500ABA"/>
    <w:rsid w:val="00501C89"/>
    <w:rsid w:val="0052278B"/>
    <w:rsid w:val="00526DEA"/>
    <w:rsid w:val="0054034A"/>
    <w:rsid w:val="00540809"/>
    <w:rsid w:val="005566BF"/>
    <w:rsid w:val="00562F81"/>
    <w:rsid w:val="00571CD3"/>
    <w:rsid w:val="00574FC3"/>
    <w:rsid w:val="00587DAE"/>
    <w:rsid w:val="005C6F6B"/>
    <w:rsid w:val="006249C8"/>
    <w:rsid w:val="0062573A"/>
    <w:rsid w:val="00630C63"/>
    <w:rsid w:val="006464C6"/>
    <w:rsid w:val="00646884"/>
    <w:rsid w:val="0064743A"/>
    <w:rsid w:val="0066267B"/>
    <w:rsid w:val="00687984"/>
    <w:rsid w:val="0069191C"/>
    <w:rsid w:val="00694D9A"/>
    <w:rsid w:val="006A080C"/>
    <w:rsid w:val="006A2B30"/>
    <w:rsid w:val="006A5395"/>
    <w:rsid w:val="006B287E"/>
    <w:rsid w:val="006B28EB"/>
    <w:rsid w:val="006C2E37"/>
    <w:rsid w:val="006C745C"/>
    <w:rsid w:val="006D1F47"/>
    <w:rsid w:val="006D47D5"/>
    <w:rsid w:val="006E2E71"/>
    <w:rsid w:val="006E4136"/>
    <w:rsid w:val="006F709E"/>
    <w:rsid w:val="00714CBD"/>
    <w:rsid w:val="00721DC0"/>
    <w:rsid w:val="0072626A"/>
    <w:rsid w:val="00731063"/>
    <w:rsid w:val="00735055"/>
    <w:rsid w:val="00746077"/>
    <w:rsid w:val="00755ECB"/>
    <w:rsid w:val="00777A5F"/>
    <w:rsid w:val="007869B4"/>
    <w:rsid w:val="007E3A14"/>
    <w:rsid w:val="007F7648"/>
    <w:rsid w:val="00816648"/>
    <w:rsid w:val="008263F0"/>
    <w:rsid w:val="00835ABB"/>
    <w:rsid w:val="00856F79"/>
    <w:rsid w:val="008579D4"/>
    <w:rsid w:val="00876B28"/>
    <w:rsid w:val="00877360"/>
    <w:rsid w:val="008A0E32"/>
    <w:rsid w:val="008B195B"/>
    <w:rsid w:val="008B6CF2"/>
    <w:rsid w:val="008F3EFA"/>
    <w:rsid w:val="008F47BA"/>
    <w:rsid w:val="00911A69"/>
    <w:rsid w:val="00933163"/>
    <w:rsid w:val="00936A55"/>
    <w:rsid w:val="00937B18"/>
    <w:rsid w:val="009515DC"/>
    <w:rsid w:val="009521EA"/>
    <w:rsid w:val="00976094"/>
    <w:rsid w:val="009823B7"/>
    <w:rsid w:val="009856A2"/>
    <w:rsid w:val="009963BD"/>
    <w:rsid w:val="009A57FB"/>
    <w:rsid w:val="009C0587"/>
    <w:rsid w:val="009C4E80"/>
    <w:rsid w:val="009C57BA"/>
    <w:rsid w:val="009D03B4"/>
    <w:rsid w:val="009E47F2"/>
    <w:rsid w:val="009F3E8F"/>
    <w:rsid w:val="00A01C45"/>
    <w:rsid w:val="00A05747"/>
    <w:rsid w:val="00A33B60"/>
    <w:rsid w:val="00A45B42"/>
    <w:rsid w:val="00A57B7A"/>
    <w:rsid w:val="00A64ED0"/>
    <w:rsid w:val="00A654A1"/>
    <w:rsid w:val="00A862A8"/>
    <w:rsid w:val="00A96F22"/>
    <w:rsid w:val="00A977AB"/>
    <w:rsid w:val="00AA563C"/>
    <w:rsid w:val="00AB06BF"/>
    <w:rsid w:val="00AC6284"/>
    <w:rsid w:val="00AE1D5E"/>
    <w:rsid w:val="00B11FCC"/>
    <w:rsid w:val="00B334F9"/>
    <w:rsid w:val="00B43EE0"/>
    <w:rsid w:val="00B53557"/>
    <w:rsid w:val="00B5497C"/>
    <w:rsid w:val="00B67AD8"/>
    <w:rsid w:val="00B86D8D"/>
    <w:rsid w:val="00BE0F59"/>
    <w:rsid w:val="00BE7464"/>
    <w:rsid w:val="00BF41F5"/>
    <w:rsid w:val="00C14A78"/>
    <w:rsid w:val="00C53584"/>
    <w:rsid w:val="00C536A1"/>
    <w:rsid w:val="00C67854"/>
    <w:rsid w:val="00C97026"/>
    <w:rsid w:val="00CA79B6"/>
    <w:rsid w:val="00CB166E"/>
    <w:rsid w:val="00CB1894"/>
    <w:rsid w:val="00CB2774"/>
    <w:rsid w:val="00CE5599"/>
    <w:rsid w:val="00CF3EAA"/>
    <w:rsid w:val="00D011CC"/>
    <w:rsid w:val="00D106CE"/>
    <w:rsid w:val="00D40E35"/>
    <w:rsid w:val="00D54655"/>
    <w:rsid w:val="00D57316"/>
    <w:rsid w:val="00D6316C"/>
    <w:rsid w:val="00D774B0"/>
    <w:rsid w:val="00D8231A"/>
    <w:rsid w:val="00D92CEE"/>
    <w:rsid w:val="00DA51AA"/>
    <w:rsid w:val="00DA77C5"/>
    <w:rsid w:val="00DC329F"/>
    <w:rsid w:val="00DD414A"/>
    <w:rsid w:val="00DF347A"/>
    <w:rsid w:val="00E12825"/>
    <w:rsid w:val="00E162E9"/>
    <w:rsid w:val="00E30282"/>
    <w:rsid w:val="00E304DA"/>
    <w:rsid w:val="00E35A5D"/>
    <w:rsid w:val="00E458FE"/>
    <w:rsid w:val="00E46CB7"/>
    <w:rsid w:val="00E72B98"/>
    <w:rsid w:val="00E751A7"/>
    <w:rsid w:val="00E87666"/>
    <w:rsid w:val="00E90C13"/>
    <w:rsid w:val="00E92E21"/>
    <w:rsid w:val="00E9322F"/>
    <w:rsid w:val="00E968CD"/>
    <w:rsid w:val="00EB1275"/>
    <w:rsid w:val="00ED6B69"/>
    <w:rsid w:val="00EE336D"/>
    <w:rsid w:val="00EE75FC"/>
    <w:rsid w:val="00EF299B"/>
    <w:rsid w:val="00F02B17"/>
    <w:rsid w:val="00F1405C"/>
    <w:rsid w:val="00F161A3"/>
    <w:rsid w:val="00F35CFC"/>
    <w:rsid w:val="00F4329F"/>
    <w:rsid w:val="00F47A20"/>
    <w:rsid w:val="00F53204"/>
    <w:rsid w:val="00F63A1C"/>
    <w:rsid w:val="00F73975"/>
    <w:rsid w:val="00F865B3"/>
    <w:rsid w:val="00FA1A2C"/>
    <w:rsid w:val="00FD1CEA"/>
    <w:rsid w:val="00FD6421"/>
    <w:rsid w:val="00FD6D0E"/>
    <w:rsid w:val="00FF3486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6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666"/>
    <w:pPr>
      <w:ind w:left="720"/>
      <w:contextualSpacing/>
    </w:pPr>
  </w:style>
  <w:style w:type="character" w:customStyle="1" w:styleId="st">
    <w:name w:val="st"/>
    <w:rsid w:val="009856A2"/>
  </w:style>
  <w:style w:type="character" w:styleId="a5">
    <w:name w:val="Emphasis"/>
    <w:uiPriority w:val="20"/>
    <w:qFormat/>
    <w:rsid w:val="009856A2"/>
    <w:rPr>
      <w:i/>
      <w:iCs/>
    </w:rPr>
  </w:style>
  <w:style w:type="paragraph" w:styleId="a6">
    <w:name w:val="Plain Text"/>
    <w:aliases w:val=" Знак"/>
    <w:basedOn w:val="a"/>
    <w:link w:val="a7"/>
    <w:rsid w:val="009515D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9515DC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таблиц"/>
    <w:basedOn w:val="a"/>
    <w:rsid w:val="009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B1275"/>
    <w:pPr>
      <w:widowControl w:val="0"/>
      <w:snapToGrid w:val="0"/>
      <w:spacing w:after="0" w:line="420" w:lineRule="auto"/>
      <w:ind w:left="80" w:firstLine="460"/>
    </w:pPr>
    <w:rPr>
      <w:rFonts w:ascii="Arial" w:eastAsia="Times New Roman" w:hAnsi="Arial" w:cs="Times New Roman"/>
      <w:sz w:val="18"/>
      <w:szCs w:val="20"/>
    </w:rPr>
  </w:style>
  <w:style w:type="character" w:styleId="a9">
    <w:name w:val="Hyperlink"/>
    <w:basedOn w:val="a0"/>
    <w:uiPriority w:val="99"/>
    <w:unhideWhenUsed/>
    <w:rsid w:val="006F709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D6D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FD1CE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A7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">
    <w:name w:val="Обычный2"/>
    <w:rsid w:val="006D47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A96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6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666"/>
    <w:pPr>
      <w:ind w:left="720"/>
      <w:contextualSpacing/>
    </w:pPr>
  </w:style>
  <w:style w:type="character" w:customStyle="1" w:styleId="st">
    <w:name w:val="st"/>
    <w:rsid w:val="009856A2"/>
  </w:style>
  <w:style w:type="character" w:styleId="a5">
    <w:name w:val="Emphasis"/>
    <w:uiPriority w:val="20"/>
    <w:qFormat/>
    <w:rsid w:val="009856A2"/>
    <w:rPr>
      <w:i/>
      <w:iCs/>
    </w:rPr>
  </w:style>
  <w:style w:type="paragraph" w:styleId="a6">
    <w:name w:val="Plain Text"/>
    <w:aliases w:val=" Знак"/>
    <w:basedOn w:val="a"/>
    <w:link w:val="a7"/>
    <w:rsid w:val="009515D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9515DC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Для таблиц"/>
    <w:basedOn w:val="a"/>
    <w:rsid w:val="009D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B1275"/>
    <w:pPr>
      <w:widowControl w:val="0"/>
      <w:snapToGrid w:val="0"/>
      <w:spacing w:after="0" w:line="420" w:lineRule="auto"/>
      <w:ind w:left="80" w:firstLine="460"/>
    </w:pPr>
    <w:rPr>
      <w:rFonts w:ascii="Arial" w:eastAsia="Times New Roman" w:hAnsi="Arial" w:cs="Times New Roman"/>
      <w:sz w:val="18"/>
      <w:szCs w:val="20"/>
    </w:rPr>
  </w:style>
  <w:style w:type="character" w:styleId="a9">
    <w:name w:val="Hyperlink"/>
    <w:basedOn w:val="a0"/>
    <w:uiPriority w:val="99"/>
    <w:unhideWhenUsed/>
    <w:rsid w:val="006F709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D6D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FD1CE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A7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">
    <w:name w:val="Обычный2"/>
    <w:rsid w:val="006D47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A96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6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Selena</cp:lastModifiedBy>
  <cp:revision>10</cp:revision>
  <cp:lastPrinted>2019-01-14T13:45:00Z</cp:lastPrinted>
  <dcterms:created xsi:type="dcterms:W3CDTF">2020-01-11T16:05:00Z</dcterms:created>
  <dcterms:modified xsi:type="dcterms:W3CDTF">2020-01-11T16:45:00Z</dcterms:modified>
</cp:coreProperties>
</file>