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00" w:rsidRDefault="00087E00" w:rsidP="00087E00">
      <w:pPr>
        <w:jc w:val="center"/>
        <w:rPr>
          <w:b/>
          <w:color w:val="000000"/>
          <w:kern w:val="16"/>
          <w:sz w:val="28"/>
          <w:szCs w:val="28"/>
          <w:u w:val="single"/>
        </w:rPr>
      </w:pPr>
      <w:r w:rsidRPr="009F1FC4">
        <w:rPr>
          <w:b/>
          <w:color w:val="000000"/>
          <w:kern w:val="16"/>
          <w:sz w:val="28"/>
          <w:szCs w:val="28"/>
          <w:u w:val="single"/>
        </w:rPr>
        <w:t xml:space="preserve">Семинар № </w:t>
      </w:r>
      <w:r>
        <w:rPr>
          <w:b/>
          <w:color w:val="000000"/>
          <w:kern w:val="16"/>
          <w:sz w:val="28"/>
          <w:szCs w:val="28"/>
          <w:u w:val="single"/>
        </w:rPr>
        <w:t>1</w:t>
      </w:r>
    </w:p>
    <w:p w:rsidR="00087E00" w:rsidRPr="009F1FC4" w:rsidRDefault="00087E00" w:rsidP="00087E00">
      <w:pPr>
        <w:jc w:val="center"/>
        <w:rPr>
          <w:b/>
          <w:sz w:val="28"/>
          <w:szCs w:val="28"/>
          <w:u w:val="single"/>
        </w:rPr>
      </w:pPr>
    </w:p>
    <w:p w:rsidR="00087E00" w:rsidRPr="009F1FC4" w:rsidRDefault="00087E00" w:rsidP="00087E00">
      <w:pPr>
        <w:tabs>
          <w:tab w:val="left" w:pos="709"/>
        </w:tabs>
        <w:ind w:left="1560" w:hanging="156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ab/>
        <w:t xml:space="preserve">Тема: </w:t>
      </w:r>
      <w:r w:rsidRPr="009F1FC4">
        <w:rPr>
          <w:b/>
          <w:sz w:val="28"/>
          <w:szCs w:val="28"/>
        </w:rPr>
        <w:tab/>
        <w:t xml:space="preserve">Социология как наука. Общая характеристика объекта, предмета, структуры, методов и функций социологии. </w:t>
      </w:r>
    </w:p>
    <w:p w:rsidR="00087E00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</w:p>
    <w:p w:rsidR="00087E00" w:rsidRPr="009F1FC4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9F1FC4">
        <w:rPr>
          <w:b/>
          <w:color w:val="000000"/>
          <w:kern w:val="16"/>
          <w:sz w:val="28"/>
          <w:szCs w:val="28"/>
        </w:rPr>
        <w:t>Основные вопросы:</w:t>
      </w:r>
    </w:p>
    <w:p w:rsidR="00087E00" w:rsidRPr="009F1FC4" w:rsidRDefault="00087E00" w:rsidP="00087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sz w:val="28"/>
          <w:szCs w:val="28"/>
        </w:rPr>
        <w:t xml:space="preserve">Объект и предмет социологии. Проблематика понятия «социальное». </w:t>
      </w:r>
    </w:p>
    <w:p w:rsidR="00087E00" w:rsidRPr="009F1FC4" w:rsidRDefault="00087E00" w:rsidP="00087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sz w:val="28"/>
          <w:szCs w:val="28"/>
        </w:rPr>
        <w:t xml:space="preserve">Структура социологии: проблема и виды структуризации. </w:t>
      </w:r>
    </w:p>
    <w:p w:rsidR="00087E00" w:rsidRPr="009F1FC4" w:rsidRDefault="00087E00" w:rsidP="00087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sz w:val="28"/>
          <w:szCs w:val="28"/>
        </w:rPr>
        <w:t xml:space="preserve">Методы социологии и проблема их соотношения. </w:t>
      </w:r>
    </w:p>
    <w:p w:rsidR="00087E00" w:rsidRPr="009F1FC4" w:rsidRDefault="00087E00" w:rsidP="00087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>Функции и категории социологии.</w:t>
      </w:r>
    </w:p>
    <w:p w:rsidR="00087E00" w:rsidRPr="009F1FC4" w:rsidRDefault="00087E00" w:rsidP="00087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 xml:space="preserve">Социология в системе гуманитарных наук. </w:t>
      </w:r>
      <w:r w:rsidRPr="009F1FC4">
        <w:rPr>
          <w:sz w:val="28"/>
          <w:szCs w:val="28"/>
        </w:rPr>
        <w:t xml:space="preserve">Особенности социологии как науки. </w:t>
      </w:r>
    </w:p>
    <w:p w:rsidR="00087E00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</w:p>
    <w:p w:rsidR="00087E00" w:rsidRPr="009F1FC4" w:rsidRDefault="00087E00" w:rsidP="00087E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F1FC4">
        <w:rPr>
          <w:b/>
          <w:color w:val="000000"/>
          <w:kern w:val="16"/>
          <w:sz w:val="28"/>
          <w:szCs w:val="28"/>
        </w:rPr>
        <w:t xml:space="preserve">Основные понятия: </w:t>
      </w:r>
      <w:r w:rsidRPr="009F1FC4">
        <w:rPr>
          <w:color w:val="000000"/>
          <w:kern w:val="16"/>
          <w:sz w:val="28"/>
          <w:szCs w:val="28"/>
        </w:rPr>
        <w:t>гуманитарные знания, социальное мировоззрение,</w:t>
      </w:r>
      <w:r w:rsidRPr="009F1FC4">
        <w:rPr>
          <w:b/>
          <w:color w:val="000000"/>
          <w:kern w:val="16"/>
          <w:sz w:val="28"/>
          <w:szCs w:val="28"/>
        </w:rPr>
        <w:t xml:space="preserve"> </w:t>
      </w:r>
      <w:r w:rsidRPr="009F1FC4">
        <w:rPr>
          <w:color w:val="000000"/>
          <w:kern w:val="16"/>
          <w:sz w:val="28"/>
          <w:szCs w:val="28"/>
        </w:rPr>
        <w:t>наука</w:t>
      </w:r>
      <w:r w:rsidRPr="009F1FC4">
        <w:rPr>
          <w:sz w:val="28"/>
          <w:szCs w:val="28"/>
        </w:rPr>
        <w:t>, нау</w:t>
      </w:r>
      <w:r w:rsidRPr="009F1FC4">
        <w:rPr>
          <w:sz w:val="28"/>
          <w:szCs w:val="28"/>
        </w:rPr>
        <w:t>ч</w:t>
      </w:r>
      <w:r w:rsidRPr="009F1FC4">
        <w:rPr>
          <w:sz w:val="28"/>
          <w:szCs w:val="28"/>
        </w:rPr>
        <w:t>ное познание, гуманитарные науки, объект социологии (социологического позн</w:t>
      </w:r>
      <w:r w:rsidRPr="009F1FC4">
        <w:rPr>
          <w:sz w:val="28"/>
          <w:szCs w:val="28"/>
        </w:rPr>
        <w:t>а</w:t>
      </w:r>
      <w:r w:rsidRPr="009F1FC4">
        <w:rPr>
          <w:sz w:val="28"/>
          <w:szCs w:val="28"/>
        </w:rPr>
        <w:t xml:space="preserve">ния), предмет социологии (социологического познания), теория, гипотеза, </w:t>
      </w:r>
      <w:r w:rsidRPr="009F1FC4">
        <w:rPr>
          <w:color w:val="000000"/>
          <w:kern w:val="16"/>
          <w:sz w:val="28"/>
          <w:szCs w:val="28"/>
        </w:rPr>
        <w:t>поняти</w:t>
      </w:r>
      <w:r w:rsidRPr="009F1FC4">
        <w:rPr>
          <w:color w:val="000000"/>
          <w:kern w:val="16"/>
          <w:sz w:val="28"/>
          <w:szCs w:val="28"/>
        </w:rPr>
        <w:t>й</w:t>
      </w:r>
      <w:r w:rsidRPr="009F1FC4">
        <w:rPr>
          <w:color w:val="000000"/>
          <w:kern w:val="16"/>
          <w:sz w:val="28"/>
          <w:szCs w:val="28"/>
        </w:rPr>
        <w:t>ный аппарат научного исследования,</w:t>
      </w:r>
      <w:r w:rsidRPr="009F1FC4">
        <w:rPr>
          <w:b/>
          <w:color w:val="000000"/>
          <w:kern w:val="16"/>
          <w:sz w:val="28"/>
          <w:szCs w:val="28"/>
        </w:rPr>
        <w:t xml:space="preserve"> </w:t>
      </w:r>
      <w:r w:rsidRPr="009F1FC4">
        <w:rPr>
          <w:color w:val="000000"/>
          <w:kern w:val="16"/>
          <w:sz w:val="28"/>
          <w:szCs w:val="28"/>
        </w:rPr>
        <w:t>понятие,</w:t>
      </w:r>
      <w:r w:rsidRPr="009F1FC4">
        <w:rPr>
          <w:b/>
          <w:color w:val="000000"/>
          <w:kern w:val="16"/>
          <w:sz w:val="28"/>
          <w:szCs w:val="28"/>
        </w:rPr>
        <w:t xml:space="preserve"> </w:t>
      </w:r>
      <w:r w:rsidRPr="009F1FC4">
        <w:rPr>
          <w:color w:val="000000"/>
          <w:kern w:val="16"/>
          <w:sz w:val="28"/>
          <w:szCs w:val="28"/>
        </w:rPr>
        <w:t>термин, метод научного исследования, универсальные методы научного познания, специфические методы научного позн</w:t>
      </w:r>
      <w:r w:rsidRPr="009F1FC4">
        <w:rPr>
          <w:color w:val="000000"/>
          <w:kern w:val="16"/>
          <w:sz w:val="28"/>
          <w:szCs w:val="28"/>
        </w:rPr>
        <w:t>а</w:t>
      </w:r>
      <w:r w:rsidRPr="009F1FC4">
        <w:rPr>
          <w:color w:val="000000"/>
          <w:kern w:val="16"/>
          <w:sz w:val="28"/>
          <w:szCs w:val="28"/>
        </w:rPr>
        <w:t>ния, функции науки</w:t>
      </w:r>
      <w:r w:rsidRPr="009F1FC4">
        <w:rPr>
          <w:sz w:val="28"/>
          <w:szCs w:val="28"/>
        </w:rPr>
        <w:t>.</w:t>
      </w:r>
      <w:proofErr w:type="gramEnd"/>
    </w:p>
    <w:p w:rsidR="00087E00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7E00" w:rsidRPr="009F1FC4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087E00" w:rsidRPr="009F1FC4" w:rsidRDefault="00087E00" w:rsidP="00087E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>В чём заключается специфика социологии как науки?</w:t>
      </w:r>
    </w:p>
    <w:p w:rsidR="00087E00" w:rsidRPr="009F1FC4" w:rsidRDefault="00087E00" w:rsidP="00087E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 xml:space="preserve">Почему социология в современном мире имеет </w:t>
      </w:r>
      <w:proofErr w:type="gramStart"/>
      <w:r w:rsidRPr="009F1FC4">
        <w:rPr>
          <w:color w:val="000000"/>
          <w:kern w:val="16"/>
          <w:sz w:val="28"/>
          <w:szCs w:val="28"/>
        </w:rPr>
        <w:t>большую</w:t>
      </w:r>
      <w:proofErr w:type="gramEnd"/>
      <w:r w:rsidRPr="009F1FC4">
        <w:rPr>
          <w:color w:val="000000"/>
          <w:kern w:val="16"/>
          <w:sz w:val="28"/>
          <w:szCs w:val="28"/>
        </w:rPr>
        <w:t xml:space="preserve"> востребованность и общественное признание?</w:t>
      </w:r>
    </w:p>
    <w:p w:rsidR="00087E00" w:rsidRPr="009F1FC4" w:rsidRDefault="00087E00" w:rsidP="00087E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>Чем определяется значимость научного изучения общества и общественных процессов?</w:t>
      </w:r>
    </w:p>
    <w:p w:rsidR="00087E00" w:rsidRPr="009F1FC4" w:rsidRDefault="00087E00" w:rsidP="00087E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>С какими науками связана социология, чем определяется эта взаимосвязь?</w:t>
      </w:r>
    </w:p>
    <w:p w:rsidR="00087E00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</w:p>
    <w:p w:rsidR="00087E00" w:rsidRPr="009F1FC4" w:rsidRDefault="00087E00" w:rsidP="00087E00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bookmarkStart w:id="0" w:name="_GoBack"/>
      <w:bookmarkEnd w:id="0"/>
      <w:r w:rsidRPr="009F1FC4">
        <w:rPr>
          <w:b/>
          <w:color w:val="000000"/>
          <w:kern w:val="16"/>
          <w:sz w:val="28"/>
          <w:szCs w:val="28"/>
        </w:rPr>
        <w:t xml:space="preserve">Доклады и сообщения: </w:t>
      </w:r>
    </w:p>
    <w:p w:rsidR="00087E00" w:rsidRPr="009F1FC4" w:rsidRDefault="00087E00" w:rsidP="00087E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В чём заключаются особенности гуманитарных знаний, как проходило их расширение.</w:t>
      </w:r>
    </w:p>
    <w:p w:rsidR="00087E00" w:rsidRPr="009F1FC4" w:rsidRDefault="00087E00" w:rsidP="00087E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Наука как форма познания, её особенности и значение. </w:t>
      </w:r>
    </w:p>
    <w:p w:rsidR="00087E00" w:rsidRPr="009F1FC4" w:rsidRDefault="00087E00" w:rsidP="00087E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Гуманитарные науки: понятие, виды, специфика, значение.  </w:t>
      </w:r>
    </w:p>
    <w:p w:rsidR="00087E00" w:rsidRPr="009F1FC4" w:rsidRDefault="00087E00" w:rsidP="00087E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Общая характеристика социального мировоззрения. Роль научного изучения общества, его функционирования и развития.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425"/>
    <w:multiLevelType w:val="hybridMultilevel"/>
    <w:tmpl w:val="2C0E9B50"/>
    <w:lvl w:ilvl="0" w:tplc="2462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C6EE7"/>
    <w:multiLevelType w:val="hybridMultilevel"/>
    <w:tmpl w:val="57301E6E"/>
    <w:lvl w:ilvl="0" w:tplc="3DAA186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DB124B"/>
    <w:multiLevelType w:val="hybridMultilevel"/>
    <w:tmpl w:val="E5CA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D2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87E00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67ED2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2019-04-02T18:04:00Z</dcterms:created>
  <dcterms:modified xsi:type="dcterms:W3CDTF">2019-04-02T18:04:00Z</dcterms:modified>
</cp:coreProperties>
</file>