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</w:rPr>
      </w:pPr>
    </w:p>
    <w:p w:rsidR="00850BD8" w:rsidRDefault="00850BD8" w:rsidP="0080448C">
      <w:pPr>
        <w:rPr>
          <w:b/>
          <w:color w:val="000000"/>
          <w:sz w:val="28"/>
          <w:szCs w:val="28"/>
        </w:rPr>
      </w:pPr>
    </w:p>
    <w:p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ФОНД ОЦЕНОЧНЫХ СРЕДСТВ </w:t>
      </w: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ДЛЯ ПРОВЕДЕНИЯ ТЕКУЩЕГО </w:t>
      </w:r>
    </w:p>
    <w:p w:rsidR="00850BD8" w:rsidRPr="00C11CE6" w:rsidRDefault="00E836D2" w:rsidP="00850BD8">
      <w:pPr>
        <w:jc w:val="center"/>
        <w:rPr>
          <w:b/>
          <w:caps/>
          <w:sz w:val="32"/>
          <w:szCs w:val="32"/>
        </w:rPr>
      </w:pPr>
      <w:r w:rsidRPr="007156AF">
        <w:rPr>
          <w:b/>
          <w:color w:val="000000"/>
          <w:sz w:val="32"/>
          <w:szCs w:val="28"/>
        </w:rPr>
        <w:t>КОНТРОЛЯ УСПЕВАЕМОСТИ И ПРОМЕЖУТОЧНОЙ АТТЕСТАЦИИ ОБУЧАЮЩИХСЯ ПО ДИСЦИПЛИНЕ</w:t>
      </w:r>
      <w:r w:rsidR="00850BD8" w:rsidRPr="007156AF">
        <w:rPr>
          <w:b/>
          <w:color w:val="000000"/>
          <w:sz w:val="32"/>
          <w:szCs w:val="28"/>
        </w:rPr>
        <w:t xml:space="preserve"> </w:t>
      </w:r>
      <w:r w:rsidR="00850BD8" w:rsidRPr="00C11CE6">
        <w:rPr>
          <w:b/>
          <w:caps/>
          <w:sz w:val="32"/>
          <w:szCs w:val="32"/>
        </w:rPr>
        <w:t>«</w:t>
      </w:r>
      <w:r w:rsidR="00D851EB">
        <w:rPr>
          <w:b/>
          <w:caps/>
          <w:sz w:val="32"/>
          <w:szCs w:val="32"/>
        </w:rPr>
        <w:t>симуляционный курс</w:t>
      </w:r>
      <w:r w:rsidR="00ED3D22">
        <w:rPr>
          <w:b/>
          <w:caps/>
          <w:sz w:val="32"/>
          <w:szCs w:val="32"/>
        </w:rPr>
        <w:t xml:space="preserve"> ОБЩЕПРОФЕССИОНАЛЬНЫЙ</w:t>
      </w:r>
      <w:r w:rsidR="00850BD8" w:rsidRPr="00C11CE6">
        <w:rPr>
          <w:b/>
          <w:caps/>
          <w:sz w:val="32"/>
          <w:szCs w:val="32"/>
        </w:rPr>
        <w:t>»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по специальности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31.08.69 «Челюстно-лицевая хирургия»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50BD8" w:rsidRPr="00CF7355" w:rsidRDefault="00850BD8" w:rsidP="00850BD8">
      <w:pPr>
        <w:ind w:firstLine="709"/>
        <w:jc w:val="both"/>
        <w:rPr>
          <w:color w:val="000000"/>
        </w:rPr>
      </w:pPr>
    </w:p>
    <w:p w:rsidR="00850BD8" w:rsidRPr="004B2C94" w:rsidRDefault="00850BD8" w:rsidP="00850BD8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</w:t>
      </w:r>
      <w:r w:rsidR="00D14DBD">
        <w:rPr>
          <w:color w:val="000000"/>
        </w:rPr>
        <w:t>7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 w:rsidR="00D14DBD">
        <w:rPr>
          <w:color w:val="000000"/>
        </w:rPr>
        <w:t>23</w:t>
      </w:r>
      <w:r>
        <w:rPr>
          <w:color w:val="000000"/>
        </w:rPr>
        <w:t xml:space="preserve"> г</w:t>
      </w:r>
      <w:r w:rsidR="00D14DBD">
        <w:rPr>
          <w:color w:val="000000"/>
        </w:rPr>
        <w:t>.</w:t>
      </w:r>
    </w:p>
    <w:p w:rsidR="00E836D2" w:rsidRDefault="00E836D2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36177E" w:rsidRDefault="0036177E" w:rsidP="0080448C">
      <w:pPr>
        <w:jc w:val="center"/>
        <w:rPr>
          <w:sz w:val="28"/>
        </w:rPr>
      </w:pPr>
    </w:p>
    <w:p w:rsidR="00F52FF0" w:rsidRDefault="00F52FF0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lastRenderedPageBreak/>
        <w:t>Оренбург</w:t>
      </w:r>
    </w:p>
    <w:p w:rsidR="00D851EB" w:rsidRDefault="00D851EB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0" w:name="_Toc535164689"/>
    </w:p>
    <w:p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0"/>
    </w:p>
    <w:p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7102A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102AD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зачета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F10CE" w:rsidRPr="007102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-</w:t>
      </w:r>
      <w:r w:rsidRPr="007102AD">
        <w:rPr>
          <w:rFonts w:ascii="Times New Roman" w:hAnsi="Times New Roman"/>
          <w:color w:val="000000"/>
          <w:sz w:val="24"/>
          <w:szCs w:val="24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D14DBD">
        <w:rPr>
          <w:rFonts w:ascii="Times New Roman" w:hAnsi="Times New Roman"/>
          <w:color w:val="000000"/>
          <w:sz w:val="24"/>
          <w:szCs w:val="24"/>
        </w:rPr>
        <w:t>м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плане О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>П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AC2752" w:rsidRPr="00AC2752" w:rsidRDefault="00AC2752" w:rsidP="00AC2752">
      <w:pPr>
        <w:ind w:firstLine="709"/>
        <w:jc w:val="both"/>
        <w:rPr>
          <w:highlight w:val="yellow"/>
        </w:rPr>
      </w:pPr>
      <w:r w:rsidRPr="00AC2752">
        <w:rPr>
          <w:b/>
        </w:rPr>
        <w:t>ОПК-4.</w:t>
      </w:r>
      <w:r w:rsidRPr="00AC2752">
        <w:t xml:space="preserve"> Способен проводить клиническую диагностику и обследование пациентов.</w:t>
      </w:r>
    </w:p>
    <w:p w:rsidR="00AC2752" w:rsidRPr="00AC2752" w:rsidRDefault="00AC2752" w:rsidP="00AC2752">
      <w:pPr>
        <w:ind w:firstLine="709"/>
        <w:jc w:val="both"/>
      </w:pPr>
      <w:r w:rsidRPr="00AC2752">
        <w:rPr>
          <w:b/>
        </w:rPr>
        <w:t>ОПК-5.</w:t>
      </w:r>
      <w:r w:rsidRPr="00AC2752">
        <w:t xml:space="preserve"> Способен назначать лечение пациентам при заболеваниях и (или) состояниях, контролировать его эффективность и безопасность.</w:t>
      </w:r>
    </w:p>
    <w:p w:rsidR="007E7400" w:rsidRPr="00AC2752" w:rsidRDefault="00AC2752" w:rsidP="002242DB">
      <w:pPr>
        <w:ind w:firstLine="709"/>
        <w:jc w:val="both"/>
      </w:pPr>
      <w:r w:rsidRPr="00AC2752">
        <w:rPr>
          <w:b/>
        </w:rPr>
        <w:t>ОПК-7.</w:t>
      </w:r>
      <w:r w:rsidRPr="00AC2752">
        <w:t xml:space="preserve"> Способен проводить в отношении пациентов медицинскую экспертизу.</w:t>
      </w:r>
    </w:p>
    <w:p w:rsidR="007E7400" w:rsidRPr="00AC2752" w:rsidRDefault="00AC275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C2752">
        <w:rPr>
          <w:rFonts w:ascii="Times New Roman" w:hAnsi="Times New Roman"/>
          <w:b/>
          <w:sz w:val="24"/>
          <w:szCs w:val="24"/>
        </w:rPr>
        <w:t>ОПК-10.</w:t>
      </w:r>
      <w:r w:rsidRPr="00AC2752">
        <w:rPr>
          <w:rFonts w:ascii="Times New Roman" w:hAnsi="Times New Roman"/>
          <w:sz w:val="24"/>
          <w:szCs w:val="24"/>
        </w:rPr>
        <w:t xml:space="preserve"> Способен участвовать в оказании неотложной медицинской помощи при состояниях, требующих срочного медицинского вмешательства.</w:t>
      </w:r>
    </w:p>
    <w:p w:rsidR="00AC2752" w:rsidRDefault="00AC2752" w:rsidP="00E836D2">
      <w:pPr>
        <w:pStyle w:val="a5"/>
        <w:ind w:left="0" w:firstLine="709"/>
        <w:rPr>
          <w:rFonts w:ascii="Times New Roman" w:hAnsi="Times New Roman"/>
          <w:iCs/>
          <w:sz w:val="24"/>
          <w:szCs w:val="24"/>
        </w:rPr>
      </w:pPr>
      <w:r w:rsidRPr="00AC2752">
        <w:rPr>
          <w:rFonts w:ascii="Times New Roman" w:hAnsi="Times New Roman"/>
          <w:b/>
          <w:color w:val="000000"/>
          <w:sz w:val="24"/>
          <w:szCs w:val="24"/>
        </w:rPr>
        <w:t>ПК-1.</w:t>
      </w:r>
      <w:r w:rsidRPr="00AC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752">
        <w:rPr>
          <w:rFonts w:ascii="Times New Roman" w:hAnsi="Times New Roman"/>
          <w:iCs/>
          <w:sz w:val="24"/>
          <w:szCs w:val="24"/>
        </w:rPr>
        <w:t>Оказание первичной специализированной медико-санитарной помощи и специализированной медицинской помощи по профилю «челюстно-лицевая хирургия».</w:t>
      </w:r>
    </w:p>
    <w:p w:rsidR="00AC2752" w:rsidRPr="00AC2752" w:rsidRDefault="00AC2752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2242DB" w:rsidP="002242DB">
      <w:pPr>
        <w:ind w:firstLine="709"/>
        <w:outlineLvl w:val="0"/>
        <w:rPr>
          <w:b/>
          <w:color w:val="000000"/>
        </w:rPr>
      </w:pPr>
      <w:bookmarkStart w:id="1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>Оценочные материалы текущего контроля успеваемости обучающихся</w:t>
      </w:r>
      <w:bookmarkEnd w:id="1"/>
    </w:p>
    <w:p w:rsidR="0087645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D851EB" w:rsidRPr="00314411" w:rsidRDefault="00D851EB" w:rsidP="00D851EB">
      <w:pPr>
        <w:jc w:val="center"/>
        <w:rPr>
          <w:b/>
        </w:rPr>
      </w:pPr>
      <w:r w:rsidRPr="00314411">
        <w:rPr>
          <w:b/>
        </w:rPr>
        <w:t xml:space="preserve">Модуль 1. </w:t>
      </w:r>
      <w:r w:rsidR="0043516C" w:rsidRPr="0043516C">
        <w:rPr>
          <w:b/>
        </w:rPr>
        <w:t>Общепрофессиональные умения и навыки</w:t>
      </w:r>
    </w:p>
    <w:p w:rsidR="007E7400" w:rsidRPr="00314D76" w:rsidRDefault="007F07B4" w:rsidP="000E7D68">
      <w:pPr>
        <w:jc w:val="center"/>
        <w:rPr>
          <w:b/>
          <w:color w:val="000000"/>
        </w:rPr>
      </w:pPr>
      <w:r w:rsidRPr="00314D76">
        <w:rPr>
          <w:b/>
          <w:color w:val="000000"/>
        </w:rPr>
        <w:t xml:space="preserve">Практическое занятие </w:t>
      </w:r>
      <w:r w:rsidR="001B75EB" w:rsidRPr="00314D76">
        <w:rPr>
          <w:b/>
          <w:color w:val="000000"/>
        </w:rPr>
        <w:t>№</w:t>
      </w:r>
      <w:r w:rsidRPr="00314D76">
        <w:rPr>
          <w:b/>
          <w:color w:val="000000"/>
        </w:rPr>
        <w:t>1</w:t>
      </w:r>
    </w:p>
    <w:p w:rsidR="00BD257B" w:rsidRPr="007F07B4" w:rsidRDefault="00BD257B" w:rsidP="00BD257B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="00F550A6" w:rsidRPr="00F550A6">
        <w:t xml:space="preserve"> </w:t>
      </w:r>
      <w:r w:rsidR="00D851EB" w:rsidRPr="001D0263">
        <w:t>Использование универсальных алгоритмов работы при проведении хирургических вмешательств на лице и ротовой полости.</w:t>
      </w:r>
    </w:p>
    <w:p w:rsidR="007E7400" w:rsidRPr="007102AD" w:rsidRDefault="007E7400" w:rsidP="00E836D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="00747645" w:rsidRPr="00747645">
        <w:rPr>
          <w:color w:val="000000"/>
        </w:rPr>
        <w:t>(у</w:t>
      </w:r>
      <w:r w:rsidR="00747645" w:rsidRPr="00C1680F">
        <w:t>стный опрос</w:t>
      </w:r>
      <w:r w:rsidR="0051453F">
        <w:t xml:space="preserve">, </w:t>
      </w:r>
      <w:r w:rsidR="0043516C">
        <w:t>проверка</w:t>
      </w:r>
      <w:r w:rsidR="0051453F">
        <w:t xml:space="preserve"> практического навыка</w:t>
      </w:r>
      <w:r w:rsidRPr="00747645">
        <w:rPr>
          <w:color w:val="000000"/>
        </w:rPr>
        <w:t>).</w:t>
      </w:r>
    </w:p>
    <w:p w:rsidR="001929FB" w:rsidRDefault="001929FB" w:rsidP="00E836D2">
      <w:pPr>
        <w:ind w:firstLine="709"/>
        <w:jc w:val="both"/>
        <w:rPr>
          <w:b/>
          <w:color w:val="000000"/>
        </w:rPr>
      </w:pPr>
    </w:p>
    <w:p w:rsidR="007E7400" w:rsidRDefault="007E7400" w:rsidP="00E836D2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747645" w:rsidRPr="001929FB" w:rsidRDefault="00747645" w:rsidP="00747645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Методика осмотра челюстно-лицевой области (лица, полости рта).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Дополнительные методы исследования и их значение в обследовании больных с патологией челюстно-лицевой области.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Последовательность заполнения медицинской карты стоматологического больного при обследовании стоматологического больного и постановке диагноза.</w:t>
      </w:r>
    </w:p>
    <w:p w:rsidR="00257F84" w:rsidRPr="0073004B" w:rsidRDefault="00257F84" w:rsidP="00D14DBD">
      <w:pPr>
        <w:ind w:left="360"/>
        <w:jc w:val="both"/>
      </w:pPr>
    </w:p>
    <w:p w:rsidR="00810C43" w:rsidRPr="00DA55D8" w:rsidRDefault="00810C43" w:rsidP="00810C43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851EB" w:rsidRPr="00D14DBD" w:rsidRDefault="00D851EB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Подготовка рабочего места.</w:t>
      </w:r>
    </w:p>
    <w:p w:rsidR="0097532B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Расспрос жалоб.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Сбор данных истории настоящего заболевания.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Сбор данных анамнеза жизни.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Внешний осмотр больного (область головы, шеи).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Рентгенологические методы исследования челюстно-лицевой области.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lastRenderedPageBreak/>
        <w:t>Исследование височно-нижнечелюстного сустава.</w:t>
      </w:r>
    </w:p>
    <w:p w:rsidR="00D14DBD" w:rsidRPr="00D14DBD" w:rsidRDefault="00D14DBD" w:rsidP="00CE5155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14DBD">
        <w:rPr>
          <w:rFonts w:ascii="Times New Roman" w:hAnsi="Times New Roman"/>
          <w:sz w:val="24"/>
          <w:szCs w:val="24"/>
        </w:rPr>
        <w:t>Осмотр полости рта: преддверия и собственно полости рта (слизистой оболочки, уздечек верхней и нижней губ, языка, зубных рядов, прикуса).</w:t>
      </w:r>
    </w:p>
    <w:p w:rsidR="00ED3D22" w:rsidRDefault="00ED3D22" w:rsidP="00D851EB">
      <w:pPr>
        <w:jc w:val="center"/>
        <w:rPr>
          <w:b/>
        </w:rPr>
      </w:pPr>
    </w:p>
    <w:p w:rsidR="00ED3D22" w:rsidRDefault="00ED3D22" w:rsidP="00D851EB">
      <w:pPr>
        <w:jc w:val="center"/>
        <w:rPr>
          <w:b/>
        </w:rPr>
      </w:pPr>
    </w:p>
    <w:p w:rsidR="00D851EB" w:rsidRPr="00314411" w:rsidRDefault="00D851EB" w:rsidP="00D851EB">
      <w:pPr>
        <w:jc w:val="center"/>
        <w:rPr>
          <w:b/>
        </w:rPr>
      </w:pPr>
      <w:r w:rsidRPr="00314411">
        <w:rPr>
          <w:b/>
        </w:rPr>
        <w:t xml:space="preserve">Модуль 2. </w:t>
      </w:r>
      <w:r w:rsidR="0043516C" w:rsidRPr="0043516C">
        <w:rPr>
          <w:b/>
        </w:rPr>
        <w:t>Специальные профессиональные умения и навыки</w:t>
      </w:r>
    </w:p>
    <w:p w:rsidR="007B32BB" w:rsidRPr="0043516C" w:rsidRDefault="007B32BB" w:rsidP="000E7D68">
      <w:pPr>
        <w:jc w:val="center"/>
        <w:rPr>
          <w:b/>
          <w:color w:val="000000"/>
        </w:rPr>
      </w:pPr>
      <w:r w:rsidRPr="0043516C">
        <w:rPr>
          <w:b/>
          <w:color w:val="000000"/>
        </w:rPr>
        <w:t xml:space="preserve">Практическое занятие </w:t>
      </w:r>
      <w:r w:rsidR="001B75EB" w:rsidRPr="0043516C">
        <w:rPr>
          <w:b/>
          <w:color w:val="000000"/>
        </w:rPr>
        <w:t>№</w:t>
      </w:r>
      <w:r w:rsidRPr="0043516C">
        <w:rPr>
          <w:b/>
          <w:color w:val="000000"/>
        </w:rPr>
        <w:t>2</w:t>
      </w:r>
    </w:p>
    <w:p w:rsidR="007B32BB" w:rsidRPr="007F07B4" w:rsidRDefault="007B32BB" w:rsidP="007B32BB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Тема: </w:t>
      </w:r>
      <w:r w:rsidR="0043516C">
        <w:t>Методы местного обезболивания при различной патологии челюстно-лицевой области</w:t>
      </w:r>
    </w:p>
    <w:p w:rsidR="007B32BB" w:rsidRPr="007102AD" w:rsidRDefault="007B32BB" w:rsidP="007B32B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5B0429" w:rsidRPr="009B0F8E">
        <w:t>проверка</w:t>
      </w:r>
      <w:r w:rsidRPr="009B0F8E">
        <w:t xml:space="preserve"> практическ</w:t>
      </w:r>
      <w:r w:rsidR="005B0429" w:rsidRPr="009B0F8E">
        <w:t>их</w:t>
      </w:r>
      <w:r w:rsidRPr="009B0F8E">
        <w:t xml:space="preserve"> навык</w:t>
      </w:r>
      <w:r w:rsidR="005B0429" w:rsidRPr="009B0F8E">
        <w:t>ов</w:t>
      </w:r>
      <w:r w:rsidRPr="00747645">
        <w:rPr>
          <w:color w:val="000000"/>
        </w:rPr>
        <w:t>).</w:t>
      </w:r>
    </w:p>
    <w:p w:rsidR="001929FB" w:rsidRDefault="001929FB" w:rsidP="007B32BB">
      <w:pPr>
        <w:ind w:firstLine="709"/>
        <w:jc w:val="both"/>
        <w:rPr>
          <w:b/>
          <w:color w:val="000000"/>
        </w:rPr>
      </w:pPr>
    </w:p>
    <w:p w:rsidR="007B32BB" w:rsidRDefault="007B32BB" w:rsidP="007B32B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7B32BB" w:rsidRPr="001929FB" w:rsidRDefault="007B32BB" w:rsidP="007B32B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color w:val="000000"/>
          <w:sz w:val="24"/>
        </w:rPr>
        <w:t>Применение сосудосуживающих средств при местной анестезии (показания и противопоказания).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color w:val="000000"/>
          <w:sz w:val="24"/>
        </w:rPr>
        <w:t>Продолжительность действия местных анестетиков.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color w:val="000000"/>
          <w:sz w:val="24"/>
        </w:rPr>
        <w:t>Применение анестетиков с различным содержанием вазоконстрикторов.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color w:val="000000"/>
          <w:sz w:val="24"/>
        </w:rPr>
        <w:t>Неинъекционная анестезия слизистой оболочки полости рта.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color w:val="000000"/>
          <w:sz w:val="24"/>
        </w:rPr>
        <w:t>Виды и способы обезболивания в стоматологии.</w:t>
      </w:r>
    </w:p>
    <w:p w:rsidR="0043516C" w:rsidRPr="00BA2763" w:rsidRDefault="0043516C" w:rsidP="00CE515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4"/>
        </w:rPr>
      </w:pPr>
      <w:r w:rsidRPr="00BA2763">
        <w:rPr>
          <w:rFonts w:ascii="Times New Roman" w:hAnsi="Times New Roman"/>
          <w:sz w:val="24"/>
        </w:rPr>
        <w:t>Основные и дополнительные методы местного обезболивания в амбулаторной стоматологической практике.</w:t>
      </w:r>
    </w:p>
    <w:p w:rsidR="007B32BB" w:rsidRDefault="007B32BB" w:rsidP="00E836D2">
      <w:pPr>
        <w:ind w:firstLine="709"/>
        <w:jc w:val="both"/>
        <w:rPr>
          <w:color w:val="000000"/>
        </w:rPr>
      </w:pPr>
    </w:p>
    <w:p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A55D8" w:rsidRPr="0043516C" w:rsidRDefault="0043516C" w:rsidP="00CE5155">
      <w:pPr>
        <w:pStyle w:val="a5"/>
        <w:numPr>
          <w:ilvl w:val="0"/>
          <w:numId w:val="36"/>
        </w:numPr>
        <w:rPr>
          <w:rFonts w:ascii="Times New Roman" w:hAnsi="Times New Roman"/>
          <w:sz w:val="24"/>
        </w:rPr>
      </w:pPr>
      <w:r w:rsidRPr="0043516C">
        <w:rPr>
          <w:rFonts w:ascii="Times New Roman" w:hAnsi="Times New Roman"/>
          <w:sz w:val="24"/>
        </w:rPr>
        <w:t>Проведение инфильтрационной анестезии.</w:t>
      </w:r>
    </w:p>
    <w:p w:rsidR="0043516C" w:rsidRPr="0043516C" w:rsidRDefault="0043516C" w:rsidP="00CE5155">
      <w:pPr>
        <w:pStyle w:val="a5"/>
        <w:numPr>
          <w:ilvl w:val="0"/>
          <w:numId w:val="36"/>
        </w:numPr>
        <w:rPr>
          <w:rFonts w:ascii="Times New Roman" w:hAnsi="Times New Roman"/>
          <w:sz w:val="24"/>
        </w:rPr>
      </w:pPr>
      <w:r w:rsidRPr="0043516C">
        <w:rPr>
          <w:rFonts w:ascii="Times New Roman" w:hAnsi="Times New Roman"/>
          <w:sz w:val="24"/>
        </w:rPr>
        <w:t>Проведение интрасептальной анестезии.</w:t>
      </w:r>
    </w:p>
    <w:p w:rsidR="0043516C" w:rsidRPr="0043516C" w:rsidRDefault="0043516C" w:rsidP="00CE5155">
      <w:pPr>
        <w:pStyle w:val="a5"/>
        <w:numPr>
          <w:ilvl w:val="0"/>
          <w:numId w:val="36"/>
        </w:numPr>
        <w:rPr>
          <w:rFonts w:ascii="Times New Roman" w:hAnsi="Times New Roman"/>
          <w:sz w:val="24"/>
        </w:rPr>
      </w:pPr>
      <w:r w:rsidRPr="0043516C">
        <w:rPr>
          <w:rFonts w:ascii="Times New Roman" w:hAnsi="Times New Roman"/>
          <w:sz w:val="24"/>
        </w:rPr>
        <w:t>Проведение интралигаментарная анестезии.</w:t>
      </w:r>
    </w:p>
    <w:p w:rsidR="0043516C" w:rsidRPr="0043516C" w:rsidRDefault="0043516C" w:rsidP="00CE5155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4"/>
        </w:rPr>
      </w:pPr>
      <w:r w:rsidRPr="0043516C">
        <w:rPr>
          <w:rFonts w:ascii="Times New Roman" w:hAnsi="Times New Roman"/>
          <w:sz w:val="24"/>
        </w:rPr>
        <w:t>Проведение проводниковой анестезии</w:t>
      </w:r>
    </w:p>
    <w:p w:rsidR="00A8324A" w:rsidRDefault="00A8324A" w:rsidP="00E836D2">
      <w:pPr>
        <w:ind w:firstLine="709"/>
        <w:jc w:val="both"/>
        <w:rPr>
          <w:color w:val="000000"/>
        </w:rPr>
      </w:pPr>
    </w:p>
    <w:p w:rsidR="0091501A" w:rsidRDefault="0091501A" w:rsidP="0091501A">
      <w:pPr>
        <w:jc w:val="center"/>
        <w:rPr>
          <w:b/>
        </w:rPr>
      </w:pPr>
    </w:p>
    <w:p w:rsidR="001929FB" w:rsidRPr="0043516C" w:rsidRDefault="001929FB" w:rsidP="000E7D68">
      <w:pPr>
        <w:jc w:val="center"/>
        <w:rPr>
          <w:b/>
          <w:color w:val="000000"/>
        </w:rPr>
      </w:pPr>
      <w:r w:rsidRPr="0043516C">
        <w:rPr>
          <w:b/>
          <w:color w:val="000000"/>
        </w:rPr>
        <w:t xml:space="preserve">Практическое занятие </w:t>
      </w:r>
      <w:r w:rsidR="001B75EB" w:rsidRPr="0043516C">
        <w:rPr>
          <w:b/>
          <w:color w:val="000000"/>
        </w:rPr>
        <w:t>№</w:t>
      </w:r>
      <w:r w:rsidR="0043516C">
        <w:rPr>
          <w:b/>
          <w:color w:val="000000"/>
        </w:rPr>
        <w:t>3</w:t>
      </w:r>
    </w:p>
    <w:p w:rsidR="0091501A" w:rsidRPr="001D0263" w:rsidRDefault="001929FB" w:rsidP="0091501A">
      <w:pPr>
        <w:ind w:firstLine="708"/>
        <w:jc w:val="both"/>
      </w:pPr>
      <w:r>
        <w:rPr>
          <w:color w:val="000000"/>
        </w:rPr>
        <w:t>Тема:</w:t>
      </w:r>
      <w:r w:rsidR="00322CE4" w:rsidRPr="00322CE4">
        <w:t xml:space="preserve"> </w:t>
      </w:r>
      <w:r w:rsidR="0091501A" w:rsidRPr="001D0263">
        <w:t xml:space="preserve">Оказание </w:t>
      </w:r>
      <w:r w:rsidR="0091501A">
        <w:t>хирургической стоматологической помощи</w:t>
      </w:r>
      <w:r w:rsidR="0091501A" w:rsidRPr="001D0263">
        <w:t xml:space="preserve"> при лечени</w:t>
      </w:r>
      <w:r w:rsidR="0091501A">
        <w:t>и периодонтитов</w:t>
      </w:r>
      <w:r w:rsidR="0091501A" w:rsidRPr="001D0263">
        <w:t>.</w:t>
      </w:r>
    </w:p>
    <w:p w:rsidR="001929FB" w:rsidRPr="007102AD" w:rsidRDefault="001929FB" w:rsidP="0091501A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1929FB" w:rsidRDefault="001929FB" w:rsidP="001929FB">
      <w:pPr>
        <w:ind w:firstLine="709"/>
        <w:jc w:val="both"/>
        <w:rPr>
          <w:b/>
          <w:color w:val="000000"/>
        </w:rPr>
      </w:pPr>
    </w:p>
    <w:p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r w:rsidRPr="0091501A">
        <w:rPr>
          <w:rFonts w:ascii="Times New Roman" w:hAnsi="Times New Roman"/>
          <w:sz w:val="24"/>
        </w:rPr>
        <w:t>апексэктомия).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BA7C01" w:rsidRPr="0091501A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r w:rsidRPr="0091501A">
        <w:rPr>
          <w:rFonts w:ascii="Times New Roman" w:hAnsi="Times New Roman"/>
          <w:sz w:val="24"/>
        </w:rPr>
        <w:t>апексэктомия).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BA7C01" w:rsidRPr="0091501A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Гемисекция.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Гемисекция.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BA7C01" w:rsidRDefault="00BA7C01" w:rsidP="00CE5155">
      <w:pPr>
        <w:pStyle w:val="a5"/>
        <w:numPr>
          <w:ilvl w:val="0"/>
          <w:numId w:val="4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Pr="0073004B" w:rsidRDefault="00BA7C01" w:rsidP="00CE5155">
      <w:pPr>
        <w:pStyle w:val="a5"/>
        <w:numPr>
          <w:ilvl w:val="0"/>
          <w:numId w:val="4"/>
        </w:numPr>
      </w:pPr>
      <w:r w:rsidRPr="00BA7C01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257F84" w:rsidRDefault="00257F84" w:rsidP="00E836D2">
      <w:pPr>
        <w:ind w:firstLine="709"/>
        <w:jc w:val="both"/>
        <w:rPr>
          <w:b/>
          <w:color w:val="000000"/>
        </w:rPr>
      </w:pPr>
    </w:p>
    <w:p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1501A" w:rsidRPr="0091501A" w:rsidRDefault="0091501A" w:rsidP="00CE5155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r w:rsidRPr="0091501A">
        <w:rPr>
          <w:rFonts w:ascii="Times New Roman" w:hAnsi="Times New Roman"/>
          <w:sz w:val="24"/>
        </w:rPr>
        <w:t>апексэктомия).</w:t>
      </w:r>
    </w:p>
    <w:p w:rsidR="0091501A" w:rsidRPr="0091501A" w:rsidRDefault="0091501A" w:rsidP="00CE5155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</w:p>
    <w:p w:rsidR="0091501A" w:rsidRPr="0091501A" w:rsidRDefault="0091501A" w:rsidP="00CE5155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lastRenderedPageBreak/>
        <w:t>Гемисекция.</w:t>
      </w:r>
    </w:p>
    <w:p w:rsidR="0091501A" w:rsidRPr="0091501A" w:rsidRDefault="0091501A" w:rsidP="00CE5155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</w:p>
    <w:p w:rsidR="0091501A" w:rsidRPr="0091501A" w:rsidRDefault="0091501A" w:rsidP="00CE5155">
      <w:pPr>
        <w:pStyle w:val="a5"/>
        <w:numPr>
          <w:ilvl w:val="0"/>
          <w:numId w:val="17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t>Трепанация.</w:t>
      </w:r>
    </w:p>
    <w:p w:rsidR="0043516C" w:rsidRDefault="0043516C" w:rsidP="000E7D68">
      <w:pPr>
        <w:jc w:val="center"/>
        <w:rPr>
          <w:b/>
        </w:rPr>
      </w:pPr>
    </w:p>
    <w:p w:rsidR="0043516C" w:rsidRDefault="0043516C" w:rsidP="000E7D68">
      <w:pPr>
        <w:jc w:val="center"/>
        <w:rPr>
          <w:color w:val="000000"/>
        </w:rPr>
      </w:pPr>
    </w:p>
    <w:p w:rsidR="0043516C" w:rsidRPr="0043516C" w:rsidRDefault="0043516C" w:rsidP="0043516C">
      <w:pPr>
        <w:jc w:val="center"/>
        <w:rPr>
          <w:b/>
          <w:color w:val="000000"/>
        </w:rPr>
      </w:pPr>
      <w:r w:rsidRPr="0043516C">
        <w:rPr>
          <w:b/>
          <w:color w:val="000000"/>
        </w:rPr>
        <w:t>Практическое занятие №</w:t>
      </w:r>
      <w:r>
        <w:rPr>
          <w:b/>
          <w:color w:val="000000"/>
        </w:rPr>
        <w:t>4</w:t>
      </w:r>
    </w:p>
    <w:p w:rsidR="0043516C" w:rsidRPr="001D0263" w:rsidRDefault="0043516C" w:rsidP="0043516C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1D0263">
        <w:t xml:space="preserve">Оказание </w:t>
      </w:r>
      <w:r w:rsidR="00761D36">
        <w:t>медицинской</w:t>
      </w:r>
      <w:r>
        <w:t xml:space="preserve"> помощи</w:t>
      </w:r>
      <w:r w:rsidRPr="001D0263">
        <w:t xml:space="preserve"> при лечени</w:t>
      </w:r>
      <w:r>
        <w:t>и абсцессов и флегмон челюстно-лицевой области</w:t>
      </w:r>
      <w:r w:rsidRPr="001D0263">
        <w:t>.</w:t>
      </w:r>
    </w:p>
    <w:p w:rsidR="0043516C" w:rsidRPr="007102AD" w:rsidRDefault="0043516C" w:rsidP="0043516C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43516C" w:rsidRDefault="0043516C" w:rsidP="0043516C">
      <w:pPr>
        <w:ind w:firstLine="709"/>
        <w:jc w:val="both"/>
        <w:rPr>
          <w:b/>
          <w:color w:val="000000"/>
        </w:rPr>
      </w:pPr>
    </w:p>
    <w:p w:rsidR="0043516C" w:rsidRDefault="0043516C" w:rsidP="0043516C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43516C" w:rsidRPr="001929FB" w:rsidRDefault="0043516C" w:rsidP="0043516C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Терминология, классификация одонтогенных абсцессов лица и шеи.</w:t>
      </w:r>
    </w:p>
    <w:p w:rsidR="00E90089" w:rsidRPr="009C5F06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  <w:sz w:val="22"/>
        </w:rPr>
      </w:pPr>
      <w:r w:rsidRPr="009C5F06">
        <w:t xml:space="preserve">Этиология, патогенез, </w:t>
      </w:r>
      <w:r>
        <w:t>типы воспалительных реакций при острых гнойных воспалительных заболеваний различных областей головы и шеи.</w:t>
      </w:r>
    </w:p>
    <w:p w:rsidR="00E90089" w:rsidRPr="009C5F06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  <w:sz w:val="22"/>
        </w:rPr>
      </w:pPr>
      <w:r>
        <w:t>П</w:t>
      </w:r>
      <w:r w:rsidRPr="009C5F06">
        <w:t>атологическая анатомия</w:t>
      </w:r>
      <w:r>
        <w:t xml:space="preserve"> при абсцессах и флегмонах. Стадии воспалительной реакции.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Анатомо-топографическая классификация одонтогенных абсцессов и флегмон.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Данные лабораторных обследований (кровь, моча и др.) при абсцессах и флегмонах челюстно-лицевой области.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Особенности клинического течения абсцессов и флегмон у детей.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Особенности клинического течения абсцессов и флегмон в зависимости от анатомо-топографической локализации гнойного процесса.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Общие принципы обследования и лечения больных с абсцессами и флегмонами челюстно-лицевой области.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Осложнения одонтогенных флегмон лица (тромбофлебит, тромбоз кавернозного синуса).</w:t>
      </w:r>
    </w:p>
    <w:p w:rsidR="00E90089" w:rsidRDefault="00E90089" w:rsidP="00CE5155">
      <w:pPr>
        <w:pStyle w:val="2"/>
        <w:widowControl/>
        <w:numPr>
          <w:ilvl w:val="0"/>
          <w:numId w:val="39"/>
        </w:numPr>
        <w:suppressAutoHyphens w:val="0"/>
        <w:spacing w:after="0" w:line="240" w:lineRule="auto"/>
        <w:jc w:val="both"/>
        <w:rPr>
          <w:rFonts w:hint="eastAsia"/>
        </w:rPr>
      </w:pPr>
      <w:r>
        <w:t>Осложнения одонтогенных флегмон лица (медиастинит сепсис).</w:t>
      </w:r>
    </w:p>
    <w:p w:rsidR="00761D36" w:rsidRPr="00E90089" w:rsidRDefault="00761D36" w:rsidP="00761D36">
      <w:pPr>
        <w:ind w:left="360"/>
        <w:rPr>
          <w:color w:val="000000"/>
          <w:lang w:val="x-none"/>
        </w:rPr>
      </w:pPr>
    </w:p>
    <w:p w:rsidR="0043516C" w:rsidRPr="00DA55D8" w:rsidRDefault="0043516C" w:rsidP="0043516C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43516C" w:rsidRPr="00761D36" w:rsidRDefault="00761D36" w:rsidP="00CE515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4"/>
        </w:rPr>
      </w:pPr>
      <w:r w:rsidRPr="00761D36">
        <w:rPr>
          <w:rFonts w:ascii="Times New Roman" w:hAnsi="Times New Roman"/>
          <w:sz w:val="24"/>
        </w:rPr>
        <w:t>Вскрытие абсцессов челюстно-лицевой области.</w:t>
      </w:r>
    </w:p>
    <w:p w:rsidR="00761D36" w:rsidRPr="00761D36" w:rsidRDefault="00761D36" w:rsidP="00CE515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4"/>
        </w:rPr>
      </w:pPr>
      <w:r w:rsidRPr="00761D36">
        <w:rPr>
          <w:rFonts w:ascii="Times New Roman" w:hAnsi="Times New Roman"/>
          <w:sz w:val="24"/>
        </w:rPr>
        <w:t>Ассистирование при вскрытии флегмоны челюстно-лицевой области.</w:t>
      </w:r>
    </w:p>
    <w:p w:rsidR="0043516C" w:rsidRDefault="0043516C" w:rsidP="000E7D68">
      <w:pPr>
        <w:jc w:val="center"/>
        <w:rPr>
          <w:color w:val="000000"/>
        </w:rPr>
      </w:pPr>
    </w:p>
    <w:p w:rsidR="0043516C" w:rsidRDefault="0043516C" w:rsidP="000E7D68">
      <w:pPr>
        <w:jc w:val="center"/>
        <w:rPr>
          <w:color w:val="000000"/>
        </w:rPr>
      </w:pPr>
    </w:p>
    <w:p w:rsidR="0088764C" w:rsidRPr="0043516C" w:rsidRDefault="0088764C" w:rsidP="0088764C">
      <w:pPr>
        <w:jc w:val="center"/>
        <w:rPr>
          <w:b/>
          <w:color w:val="000000"/>
        </w:rPr>
      </w:pPr>
      <w:r w:rsidRPr="00F02801">
        <w:rPr>
          <w:b/>
          <w:color w:val="000000"/>
        </w:rPr>
        <w:t>Практическое занятие №5</w:t>
      </w:r>
    </w:p>
    <w:p w:rsidR="0088764C" w:rsidRPr="001D0263" w:rsidRDefault="0088764C" w:rsidP="0088764C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1D0263">
        <w:t xml:space="preserve">Оказание </w:t>
      </w:r>
      <w:r>
        <w:t>медицинской помощи</w:t>
      </w:r>
      <w:r w:rsidRPr="001D0263">
        <w:t xml:space="preserve"> при лечени</w:t>
      </w:r>
      <w:r>
        <w:t>и заболеваний и повреждений слюнных желез.</w:t>
      </w:r>
    </w:p>
    <w:p w:rsidR="0088764C" w:rsidRPr="007102AD" w:rsidRDefault="0088764C" w:rsidP="0088764C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Default="0088764C" w:rsidP="0088764C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88764C" w:rsidRPr="001929FB" w:rsidRDefault="0088764C" w:rsidP="0088764C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Методы обследования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Классификация заболеваний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Этиология, патогенез сиаладенитов.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Патоморфологическая картина при серозном и гнойном сиаладените.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Клиника, диагностика и лечение эпидемического паротита.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Осложнения при эпидемическом паротите.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Клиника, диагностика, дифференциальная диагностика и лечение острых сиаладенитов.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Клиника, диагностика, дифференциальная диагностика хронических сиаладенитов.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lastRenderedPageBreak/>
        <w:t>Рентгенологическая картина при хроническом паренхиматозном и хроническом интерстициальном сиаладените и сиалдохите.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Лечение хронических сиаладенитов.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>
        <w:t xml:space="preserve">Этиология и патогенез </w:t>
      </w:r>
      <w:r w:rsidRPr="0073004B">
        <w:t>свищей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 и диагностика свищей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Лечение свищей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Причины образования камней в слюнных железах.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Клиника, диагностика, дифференциальная диагностика слюннокаменной болезни.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Клиника калькулезного сиаладенита.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Диагностика и дифференциальная диагностика калькулезных сиаладенитов.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Методика удаления камня из протоков слюнных желез.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Методика экстирпации поднижнечелюстной слюнной железы</w:t>
      </w:r>
      <w:r>
        <w:t>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Этиология и патогенез сиалозов.</w:t>
      </w:r>
    </w:p>
    <w:p w:rsidR="00F02801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Клиническая картина сиалозов.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Диагностика и дифференциальная диагностика сиалозов.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Методы лечения сиалозов.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Патогенез, клиника, диагностика, дифференциальная диагностика болезни Микулича, клинические проявления, лечение.</w:t>
      </w:r>
    </w:p>
    <w:p w:rsidR="00F02801" w:rsidRPr="0073004B" w:rsidRDefault="00F02801" w:rsidP="00CE5155">
      <w:pPr>
        <w:numPr>
          <w:ilvl w:val="0"/>
          <w:numId w:val="47"/>
        </w:numPr>
        <w:ind w:left="709"/>
        <w:jc w:val="both"/>
      </w:pPr>
      <w:r w:rsidRPr="0073004B">
        <w:t>Синдром Шегрена, клинические проявления, диагностика и лечение.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Pr="00DA55D8" w:rsidRDefault="0088764C" w:rsidP="0088764C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88764C" w:rsidRPr="0088764C" w:rsidRDefault="0088764C" w:rsidP="00CE5155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88764C">
        <w:rPr>
          <w:rFonts w:ascii="Times New Roman" w:hAnsi="Times New Roman"/>
          <w:color w:val="000000"/>
          <w:sz w:val="24"/>
          <w:szCs w:val="24"/>
        </w:rPr>
        <w:t>Обследование больных с заболеваниями повреждениями слюнных желез.</w:t>
      </w:r>
    </w:p>
    <w:p w:rsidR="0043516C" w:rsidRPr="0088764C" w:rsidRDefault="0088764C" w:rsidP="00CE515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4"/>
          <w:szCs w:val="24"/>
        </w:rPr>
      </w:pPr>
      <w:r w:rsidRPr="0088764C">
        <w:rPr>
          <w:rFonts w:ascii="Times New Roman" w:hAnsi="Times New Roman"/>
          <w:sz w:val="24"/>
          <w:szCs w:val="24"/>
        </w:rPr>
        <w:t>Проведение диагностики и лечения заболеваний и повреждений слюнных желез.</w:t>
      </w:r>
    </w:p>
    <w:p w:rsidR="00E90089" w:rsidRPr="0088764C" w:rsidRDefault="0088764C" w:rsidP="00CE5155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88764C">
        <w:rPr>
          <w:rFonts w:ascii="Times New Roman" w:hAnsi="Times New Roman"/>
          <w:sz w:val="24"/>
          <w:szCs w:val="24"/>
        </w:rPr>
        <w:t>Удаление камня из протока подчелюстной слюнной железы.</w:t>
      </w:r>
    </w:p>
    <w:p w:rsidR="0088764C" w:rsidRPr="0088764C" w:rsidRDefault="0088764C" w:rsidP="00CE515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4"/>
          <w:szCs w:val="24"/>
        </w:rPr>
      </w:pPr>
      <w:r w:rsidRPr="0088764C">
        <w:rPr>
          <w:rFonts w:ascii="Times New Roman" w:hAnsi="Times New Roman"/>
          <w:sz w:val="24"/>
          <w:szCs w:val="24"/>
        </w:rPr>
        <w:t>Промывание протоков слюнных желез; рентгеноконстрастирование.</w:t>
      </w:r>
    </w:p>
    <w:p w:rsidR="00E90089" w:rsidRDefault="00E90089" w:rsidP="000E7D68">
      <w:pPr>
        <w:jc w:val="center"/>
        <w:rPr>
          <w:color w:val="000000"/>
        </w:rPr>
      </w:pPr>
    </w:p>
    <w:p w:rsidR="00E90089" w:rsidRDefault="00E90089" w:rsidP="000E7D68">
      <w:pPr>
        <w:jc w:val="center"/>
        <w:rPr>
          <w:color w:val="000000"/>
        </w:rPr>
      </w:pPr>
    </w:p>
    <w:p w:rsidR="0088764C" w:rsidRPr="0043516C" w:rsidRDefault="0088764C" w:rsidP="0088764C">
      <w:pPr>
        <w:jc w:val="center"/>
        <w:rPr>
          <w:b/>
          <w:color w:val="000000"/>
        </w:rPr>
      </w:pPr>
      <w:r w:rsidRPr="0043516C">
        <w:rPr>
          <w:b/>
          <w:color w:val="000000"/>
        </w:rPr>
        <w:t>Практическое занятие №</w:t>
      </w:r>
      <w:r>
        <w:rPr>
          <w:b/>
          <w:color w:val="000000"/>
        </w:rPr>
        <w:t>6</w:t>
      </w:r>
    </w:p>
    <w:p w:rsidR="0088764C" w:rsidRPr="001D0263" w:rsidRDefault="0088764C" w:rsidP="0088764C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1D0263">
        <w:t xml:space="preserve">Оказание </w:t>
      </w:r>
      <w:r>
        <w:t>медицинской помощи</w:t>
      </w:r>
      <w:r w:rsidRPr="001D0263">
        <w:t xml:space="preserve"> при лечени</w:t>
      </w:r>
      <w:r>
        <w:t>и повреждений мягких тканей и костей лица.</w:t>
      </w:r>
    </w:p>
    <w:p w:rsidR="0088764C" w:rsidRPr="007102AD" w:rsidRDefault="0088764C" w:rsidP="0088764C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Default="0088764C" w:rsidP="0088764C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88764C" w:rsidRPr="001929FB" w:rsidRDefault="0088764C" w:rsidP="0088764C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 xml:space="preserve">Классификация травматических повреждений челюстно-лицевой области. 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>Методы обследования больных с травмой мягких тканей и костей лица.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>Классификация повреждений мягких тканей и костей лица.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>Клиника и диагностика повреждений мягких тканей лица.</w:t>
      </w:r>
    </w:p>
    <w:p w:rsidR="0088764C" w:rsidRDefault="0088764C" w:rsidP="00CE5155">
      <w:pPr>
        <w:pStyle w:val="af3"/>
        <w:numPr>
          <w:ilvl w:val="0"/>
          <w:numId w:val="40"/>
        </w:numPr>
        <w:tabs>
          <w:tab w:val="num" w:pos="709"/>
        </w:tabs>
        <w:spacing w:after="0"/>
      </w:pPr>
      <w:r w:rsidRPr="00960B00">
        <w:t>Клиника и диагностика переломов скуловой кости и скуловой дуги</w:t>
      </w:r>
      <w:r>
        <w:t>.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t>Клиника и диагностика переломов верхней челюсти.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>Кли</w:t>
      </w:r>
      <w:r>
        <w:t>ника и диагностика неогнестрельн</w:t>
      </w:r>
      <w:r w:rsidRPr="00960B00">
        <w:t>ых переломов нижней челюсти (бокового отдела</w:t>
      </w:r>
      <w:r>
        <w:t xml:space="preserve">, </w:t>
      </w:r>
      <w:r w:rsidRPr="00960B00">
        <w:t>угла,  подбородочного отдела, ветви нижней челюсти,  венечного и мыщелкового отростка нижней челюсти).</w:t>
      </w:r>
    </w:p>
    <w:p w:rsidR="0088764C" w:rsidRPr="00960B00" w:rsidRDefault="0088764C" w:rsidP="00CE5155">
      <w:pPr>
        <w:pStyle w:val="af3"/>
        <w:numPr>
          <w:ilvl w:val="0"/>
          <w:numId w:val="40"/>
        </w:numPr>
        <w:tabs>
          <w:tab w:val="num" w:pos="709"/>
        </w:tabs>
        <w:spacing w:after="0"/>
      </w:pPr>
      <w:r w:rsidRPr="00960B00">
        <w:t>Основные принципы первичной хирургической обработки ран челюстно-лицевой области. Последовательность обработки ран слизистой оболочки, кости, мышц и кожи лица. Функциональные и косметические требования.</w:t>
      </w:r>
    </w:p>
    <w:p w:rsidR="0088764C" w:rsidRDefault="0088764C" w:rsidP="00CE5155">
      <w:pPr>
        <w:pStyle w:val="af3"/>
        <w:numPr>
          <w:ilvl w:val="0"/>
          <w:numId w:val="40"/>
        </w:numPr>
        <w:spacing w:after="0"/>
      </w:pPr>
      <w:r w:rsidRPr="00960B00">
        <w:t>Временная транспортная иммобилизация при переломах нижней челюсти.</w:t>
      </w:r>
    </w:p>
    <w:p w:rsidR="0088764C" w:rsidRPr="00DD205D" w:rsidRDefault="0088764C" w:rsidP="00CE5155">
      <w:pPr>
        <w:pStyle w:val="af3"/>
        <w:numPr>
          <w:ilvl w:val="0"/>
          <w:numId w:val="40"/>
        </w:numPr>
        <w:spacing w:after="0"/>
      </w:pPr>
      <w:r w:rsidRPr="00DD205D">
        <w:t>Консервативные методы иммобилизации. Иммобилизация с помощью назубных, зубонадесневых и надесневых шин.</w:t>
      </w:r>
    </w:p>
    <w:p w:rsidR="0088764C" w:rsidRPr="00DD205D" w:rsidRDefault="0088764C" w:rsidP="00CE5155">
      <w:pPr>
        <w:pStyle w:val="af3"/>
        <w:numPr>
          <w:ilvl w:val="0"/>
          <w:numId w:val="40"/>
        </w:numPr>
        <w:spacing w:after="0"/>
      </w:pPr>
      <w:r w:rsidRPr="00DD205D">
        <w:t>Виды назубных проволочных шин, показания к наложению, техника изготовления и закрепления.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lastRenderedPageBreak/>
        <w:t xml:space="preserve">Показания к хирургическим методам иммобилизации костей лица. 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t>Виды, преимущества и недостатки хирургических методов иммобилизации переломов костей лица.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t>Принципы оперативных вмешательств при переломах скуловой кости и дуги.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t>Принципы оперативных вмешательств при переломах верхней челюсти.</w:t>
      </w:r>
    </w:p>
    <w:p w:rsidR="0088764C" w:rsidRPr="00DD205D" w:rsidRDefault="0088764C" w:rsidP="00CE5155">
      <w:pPr>
        <w:pStyle w:val="ab"/>
        <w:numPr>
          <w:ilvl w:val="0"/>
          <w:numId w:val="40"/>
        </w:numPr>
        <w:tabs>
          <w:tab w:val="clear" w:pos="4677"/>
          <w:tab w:val="clear" w:pos="9355"/>
        </w:tabs>
      </w:pPr>
      <w:r w:rsidRPr="00DD205D">
        <w:t>Принципы оперативных вмешательств при переломах нижней челюсти.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Pr="00DA55D8" w:rsidRDefault="0088764C" w:rsidP="0088764C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6263EE">
        <w:rPr>
          <w:rFonts w:ascii="Times New Roman" w:hAnsi="Times New Roman"/>
          <w:color w:val="000000"/>
          <w:sz w:val="24"/>
          <w:szCs w:val="24"/>
        </w:rPr>
        <w:t>Обследование больных с повреждениями челюстно-лицевой области.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ind w:left="714" w:hanging="357"/>
        <w:rPr>
          <w:rFonts w:ascii="Times New Roman" w:hAnsi="Times New Roman"/>
          <w:sz w:val="32"/>
          <w:szCs w:val="24"/>
        </w:rPr>
      </w:pPr>
      <w:r w:rsidRPr="00E90089">
        <w:rPr>
          <w:rFonts w:ascii="Times New Roman" w:hAnsi="Times New Roman"/>
          <w:sz w:val="24"/>
        </w:rPr>
        <w:t>Шинирование зубов.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ind w:left="714" w:hanging="357"/>
        <w:rPr>
          <w:rFonts w:ascii="Times New Roman" w:hAnsi="Times New Roman"/>
          <w:sz w:val="32"/>
          <w:szCs w:val="24"/>
        </w:rPr>
      </w:pPr>
      <w:r w:rsidRPr="00E90089">
        <w:rPr>
          <w:rFonts w:ascii="Times New Roman" w:hAnsi="Times New Roman"/>
          <w:sz w:val="24"/>
        </w:rPr>
        <w:t>Шинирование челюстей.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ind w:left="714" w:hanging="357"/>
        <w:rPr>
          <w:rFonts w:ascii="Times New Roman" w:hAnsi="Times New Roman"/>
          <w:sz w:val="32"/>
          <w:szCs w:val="24"/>
        </w:rPr>
      </w:pPr>
      <w:r w:rsidRPr="00E90089">
        <w:rPr>
          <w:rFonts w:ascii="Times New Roman" w:hAnsi="Times New Roman"/>
          <w:sz w:val="24"/>
        </w:rPr>
        <w:t>Хирургические швы (кожный шов, шов апоневроза, шов жировой клетчатки, сосудистый шов, шов сухожилия). Хирургические узлы.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ind w:left="714" w:hanging="357"/>
        <w:rPr>
          <w:rFonts w:ascii="Times New Roman" w:hAnsi="Times New Roman"/>
          <w:sz w:val="32"/>
          <w:szCs w:val="24"/>
        </w:rPr>
      </w:pPr>
      <w:r w:rsidRPr="00E90089">
        <w:rPr>
          <w:rFonts w:ascii="Times New Roman" w:hAnsi="Times New Roman"/>
          <w:sz w:val="24"/>
        </w:rPr>
        <w:t xml:space="preserve">Остановка кровотечения (временная, постоянная). </w:t>
      </w:r>
    </w:p>
    <w:p w:rsidR="0088764C" w:rsidRPr="00E90089" w:rsidRDefault="0088764C" w:rsidP="00CE5155">
      <w:pPr>
        <w:pStyle w:val="a5"/>
        <w:numPr>
          <w:ilvl w:val="0"/>
          <w:numId w:val="41"/>
        </w:numPr>
        <w:ind w:left="714" w:hanging="357"/>
        <w:rPr>
          <w:rFonts w:ascii="Times New Roman" w:hAnsi="Times New Roman"/>
          <w:sz w:val="32"/>
          <w:szCs w:val="24"/>
        </w:rPr>
      </w:pPr>
      <w:r w:rsidRPr="00E90089">
        <w:rPr>
          <w:rFonts w:ascii="Times New Roman" w:hAnsi="Times New Roman"/>
          <w:sz w:val="24"/>
        </w:rPr>
        <w:t>Выполнение первичной хирургической обработки ран.</w:t>
      </w:r>
    </w:p>
    <w:p w:rsidR="0088764C" w:rsidRDefault="0088764C" w:rsidP="000E7D68">
      <w:pPr>
        <w:jc w:val="center"/>
        <w:rPr>
          <w:color w:val="000000"/>
        </w:rPr>
      </w:pPr>
    </w:p>
    <w:p w:rsidR="0088764C" w:rsidRDefault="0088764C" w:rsidP="000E7D68">
      <w:pPr>
        <w:jc w:val="center"/>
        <w:rPr>
          <w:color w:val="000000"/>
        </w:rPr>
      </w:pPr>
    </w:p>
    <w:p w:rsidR="0088764C" w:rsidRPr="0043516C" w:rsidRDefault="0088764C" w:rsidP="0088764C">
      <w:pPr>
        <w:jc w:val="center"/>
        <w:rPr>
          <w:b/>
          <w:color w:val="000000"/>
        </w:rPr>
      </w:pPr>
      <w:r w:rsidRPr="0088764C">
        <w:rPr>
          <w:b/>
          <w:color w:val="000000"/>
        </w:rPr>
        <w:t>Практическое занятие №</w:t>
      </w:r>
      <w:r>
        <w:rPr>
          <w:b/>
          <w:color w:val="000000"/>
        </w:rPr>
        <w:t>7</w:t>
      </w:r>
    </w:p>
    <w:p w:rsidR="0088764C" w:rsidRPr="001D0263" w:rsidRDefault="0088764C" w:rsidP="0088764C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88764C">
        <w:t>Оказание медицинской помощи при лечении доброкачественных и злокачественных новообразований головы и шеи.</w:t>
      </w:r>
    </w:p>
    <w:p w:rsidR="0088764C" w:rsidRPr="007102AD" w:rsidRDefault="0088764C" w:rsidP="0088764C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Default="0088764C" w:rsidP="0088764C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88764C" w:rsidRPr="001929FB" w:rsidRDefault="0088764C" w:rsidP="0088764C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88764C" w:rsidRPr="00DD205D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DD205D">
        <w:rPr>
          <w:color w:val="000000"/>
          <w:szCs w:val="20"/>
        </w:rPr>
        <w:t>Понятия о неодонтоген</w:t>
      </w:r>
      <w:r>
        <w:rPr>
          <w:color w:val="000000"/>
          <w:szCs w:val="20"/>
        </w:rPr>
        <w:t>ных доброкачественных опухолях челюстно-лицевой области</w:t>
      </w:r>
      <w:r w:rsidRPr="00DD205D">
        <w:rPr>
          <w:color w:val="000000"/>
          <w:szCs w:val="20"/>
        </w:rPr>
        <w:t>.</w:t>
      </w:r>
    </w:p>
    <w:p w:rsidR="0088764C" w:rsidRPr="00DD205D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DD205D">
        <w:rPr>
          <w:color w:val="000000"/>
          <w:szCs w:val="20"/>
        </w:rPr>
        <w:t>Классификация, этиология, патогенез, клинические проявле</w:t>
      </w:r>
      <w:r w:rsidRPr="00DD205D">
        <w:rPr>
          <w:color w:val="000000"/>
          <w:szCs w:val="20"/>
        </w:rPr>
        <w:softHyphen/>
        <w:t xml:space="preserve">ния, диагностика доброкачественных опухолей </w:t>
      </w:r>
      <w:r>
        <w:rPr>
          <w:color w:val="000000"/>
          <w:szCs w:val="20"/>
        </w:rPr>
        <w:t>челюстно-лицевой области</w:t>
      </w:r>
      <w:r w:rsidRPr="00DD205D">
        <w:rPr>
          <w:color w:val="000000"/>
          <w:szCs w:val="20"/>
        </w:rPr>
        <w:t>.</w:t>
      </w:r>
    </w:p>
    <w:p w:rsidR="0088764C" w:rsidRPr="00DD205D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DD205D">
        <w:rPr>
          <w:color w:val="000000"/>
          <w:szCs w:val="20"/>
        </w:rPr>
        <w:t>Классификация, этиология, патогенез, клинические проявле</w:t>
      </w:r>
      <w:r w:rsidRPr="00DD205D">
        <w:rPr>
          <w:color w:val="000000"/>
          <w:szCs w:val="20"/>
        </w:rPr>
        <w:softHyphen/>
        <w:t>ния, диагно</w:t>
      </w:r>
      <w:r>
        <w:rPr>
          <w:color w:val="000000"/>
          <w:szCs w:val="20"/>
        </w:rPr>
        <w:t>стика злокачественных опухолей челюстно-лицевой области</w:t>
      </w:r>
      <w:r w:rsidRPr="00DD205D">
        <w:rPr>
          <w:color w:val="000000"/>
          <w:szCs w:val="20"/>
        </w:rPr>
        <w:t>.</w:t>
      </w:r>
    </w:p>
    <w:p w:rsidR="0088764C" w:rsidRPr="00DD205D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DD205D">
        <w:rPr>
          <w:color w:val="000000"/>
          <w:szCs w:val="20"/>
        </w:rPr>
        <w:t>Опухоли мягких тканей — клинические проявления, диагнос</w:t>
      </w:r>
      <w:r w:rsidRPr="00DD205D">
        <w:rPr>
          <w:color w:val="000000"/>
          <w:szCs w:val="20"/>
        </w:rPr>
        <w:softHyphen/>
        <w:t>тика, лечение.</w:t>
      </w:r>
    </w:p>
    <w:p w:rsidR="00F02801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DD205D">
        <w:rPr>
          <w:color w:val="000000"/>
          <w:szCs w:val="20"/>
        </w:rPr>
        <w:t>Опухоли челюстей — клинические проявления, диагностика, лечение.</w:t>
      </w:r>
    </w:p>
    <w:p w:rsidR="0088764C" w:rsidRPr="00F02801" w:rsidRDefault="0088764C" w:rsidP="00CE5155">
      <w:pPr>
        <w:numPr>
          <w:ilvl w:val="0"/>
          <w:numId w:val="44"/>
        </w:numPr>
        <w:jc w:val="both"/>
        <w:rPr>
          <w:color w:val="000000"/>
          <w:szCs w:val="20"/>
        </w:rPr>
      </w:pPr>
      <w:r w:rsidRPr="00F02801">
        <w:rPr>
          <w:color w:val="000000"/>
          <w:szCs w:val="20"/>
        </w:rPr>
        <w:t>Опухоли слюнных желез — клинические проявления, диагнос</w:t>
      </w:r>
      <w:r w:rsidRPr="00F02801">
        <w:rPr>
          <w:color w:val="000000"/>
          <w:szCs w:val="20"/>
        </w:rPr>
        <w:softHyphen/>
        <w:t>тика, лечение.</w:t>
      </w:r>
    </w:p>
    <w:p w:rsidR="0088764C" w:rsidRDefault="0088764C" w:rsidP="0088764C">
      <w:pPr>
        <w:ind w:firstLine="709"/>
        <w:jc w:val="both"/>
        <w:rPr>
          <w:b/>
          <w:color w:val="000000"/>
        </w:rPr>
      </w:pPr>
    </w:p>
    <w:p w:rsidR="0088764C" w:rsidRPr="00DA55D8" w:rsidRDefault="0088764C" w:rsidP="0088764C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E90089" w:rsidRPr="0088764C" w:rsidRDefault="0088764C" w:rsidP="00CE5155">
      <w:pPr>
        <w:pStyle w:val="a5"/>
        <w:numPr>
          <w:ilvl w:val="0"/>
          <w:numId w:val="43"/>
        </w:numPr>
        <w:rPr>
          <w:rFonts w:ascii="Times New Roman" w:hAnsi="Times New Roman"/>
          <w:sz w:val="24"/>
        </w:rPr>
      </w:pPr>
      <w:r w:rsidRPr="0088764C">
        <w:rPr>
          <w:rFonts w:ascii="Times New Roman" w:hAnsi="Times New Roman"/>
          <w:sz w:val="24"/>
        </w:rPr>
        <w:t>Проведение диагностики и лечения опухолей, опухолеподобных поражений и кист лица, органов полости рта и шеи.</w:t>
      </w:r>
    </w:p>
    <w:p w:rsidR="0088764C" w:rsidRPr="0088764C" w:rsidRDefault="0088764C" w:rsidP="00CE5155">
      <w:pPr>
        <w:pStyle w:val="a5"/>
        <w:numPr>
          <w:ilvl w:val="0"/>
          <w:numId w:val="43"/>
        </w:numPr>
        <w:rPr>
          <w:rFonts w:ascii="Times New Roman" w:hAnsi="Times New Roman"/>
          <w:sz w:val="24"/>
        </w:rPr>
      </w:pPr>
      <w:r w:rsidRPr="0088764C">
        <w:rPr>
          <w:rFonts w:ascii="Times New Roman" w:hAnsi="Times New Roman"/>
          <w:sz w:val="24"/>
        </w:rPr>
        <w:t>Проведение диагностики и лечения злокачественных новообразований головы и шеи.</w:t>
      </w:r>
    </w:p>
    <w:p w:rsidR="0088764C" w:rsidRPr="0088764C" w:rsidRDefault="0088764C" w:rsidP="00CE5155">
      <w:pPr>
        <w:pStyle w:val="a5"/>
        <w:numPr>
          <w:ilvl w:val="0"/>
          <w:numId w:val="43"/>
        </w:numPr>
        <w:rPr>
          <w:rFonts w:ascii="Times New Roman" w:hAnsi="Times New Roman"/>
          <w:sz w:val="24"/>
        </w:rPr>
      </w:pPr>
      <w:r w:rsidRPr="0088764C">
        <w:rPr>
          <w:rFonts w:ascii="Times New Roman" w:hAnsi="Times New Roman"/>
          <w:sz w:val="24"/>
        </w:rPr>
        <w:t>Удаление ретенционных кист губы и полости рта, атеромы кожи лица.</w:t>
      </w:r>
    </w:p>
    <w:p w:rsidR="0088764C" w:rsidRPr="0088764C" w:rsidRDefault="0088764C" w:rsidP="00CE5155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4"/>
        </w:rPr>
      </w:pPr>
      <w:r w:rsidRPr="0088764C">
        <w:rPr>
          <w:rFonts w:ascii="Times New Roman" w:hAnsi="Times New Roman"/>
          <w:sz w:val="24"/>
        </w:rPr>
        <w:t>Биопсия на подозрение на опухолевый процесс.</w:t>
      </w:r>
    </w:p>
    <w:p w:rsidR="00E90089" w:rsidRDefault="00E90089" w:rsidP="000E7D68">
      <w:pPr>
        <w:jc w:val="center"/>
        <w:rPr>
          <w:color w:val="000000"/>
        </w:rPr>
      </w:pPr>
    </w:p>
    <w:p w:rsidR="0088764C" w:rsidRDefault="0088764C" w:rsidP="000E7D68">
      <w:pPr>
        <w:jc w:val="center"/>
        <w:rPr>
          <w:color w:val="000000"/>
        </w:rPr>
      </w:pPr>
    </w:p>
    <w:p w:rsidR="00F02801" w:rsidRPr="0043516C" w:rsidRDefault="00F02801" w:rsidP="00F02801">
      <w:pPr>
        <w:jc w:val="center"/>
        <w:rPr>
          <w:b/>
          <w:color w:val="000000"/>
        </w:rPr>
      </w:pPr>
      <w:r w:rsidRPr="0088764C">
        <w:rPr>
          <w:b/>
          <w:color w:val="000000"/>
        </w:rPr>
        <w:t>Практическое занятие №</w:t>
      </w:r>
      <w:r>
        <w:rPr>
          <w:b/>
          <w:color w:val="000000"/>
        </w:rPr>
        <w:t>8</w:t>
      </w:r>
    </w:p>
    <w:p w:rsidR="00F02801" w:rsidRPr="001D0263" w:rsidRDefault="00F02801" w:rsidP="00F02801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88764C">
        <w:t xml:space="preserve">Оказание медицинской помощи при лечении </w:t>
      </w:r>
      <w:r>
        <w:t>в</w:t>
      </w:r>
      <w:r w:rsidRPr="00546595">
        <w:t>рожденны</w:t>
      </w:r>
      <w:r>
        <w:t>х и приобретенных</w:t>
      </w:r>
      <w:r w:rsidRPr="00546595">
        <w:t xml:space="preserve"> дефект</w:t>
      </w:r>
      <w:r>
        <w:t>ов</w:t>
      </w:r>
      <w:r w:rsidRPr="00546595">
        <w:t xml:space="preserve"> и деформаци</w:t>
      </w:r>
      <w:r>
        <w:t>й</w:t>
      </w:r>
      <w:r w:rsidRPr="00546595">
        <w:t xml:space="preserve"> лица и челюстей</w:t>
      </w:r>
      <w:r>
        <w:t>.</w:t>
      </w:r>
    </w:p>
    <w:p w:rsidR="00F02801" w:rsidRPr="007102AD" w:rsidRDefault="00F02801" w:rsidP="00F02801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F02801" w:rsidRDefault="00F02801" w:rsidP="00F02801">
      <w:pPr>
        <w:ind w:firstLine="709"/>
        <w:jc w:val="both"/>
        <w:rPr>
          <w:b/>
          <w:color w:val="000000"/>
        </w:rPr>
      </w:pPr>
    </w:p>
    <w:p w:rsidR="00F02801" w:rsidRDefault="00F02801" w:rsidP="00F02801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F02801" w:rsidRPr="001929FB" w:rsidRDefault="00F02801" w:rsidP="00F02801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t xml:space="preserve">Классификация дефектов и деформаций лица. 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lastRenderedPageBreak/>
        <w:t>Планирование, показания и противопоказания к проведению восстановительных операций.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t>Клиническое обследование больных перед проведением восстановительной операции.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t>Пластика местными тканями. Основы планирования местно-пластических операций по А.А. Лимбергу.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t>Показания к операции замещения дефекта челюстно-лицевой области филатовским стеблем.</w:t>
      </w:r>
      <w:r>
        <w:t xml:space="preserve"> </w:t>
      </w:r>
      <w:r w:rsidRPr="00CF05C8">
        <w:t>Выбор места для формирования стебля Филатова.</w:t>
      </w:r>
    </w:p>
    <w:p w:rsidR="00F02801" w:rsidRPr="00CF05C8" w:rsidRDefault="00F02801" w:rsidP="00CE5155">
      <w:pPr>
        <w:numPr>
          <w:ilvl w:val="0"/>
          <w:numId w:val="45"/>
        </w:numPr>
        <w:jc w:val="both"/>
      </w:pPr>
      <w:r w:rsidRPr="00CF05C8">
        <w:t>Техника операции. Этапы пластики филатовским стеблем.</w:t>
      </w:r>
    </w:p>
    <w:p w:rsidR="00F02801" w:rsidRPr="00CF05C8" w:rsidRDefault="00F02801" w:rsidP="00CE5155">
      <w:pPr>
        <w:numPr>
          <w:ilvl w:val="0"/>
          <w:numId w:val="45"/>
        </w:numPr>
      </w:pPr>
      <w:r w:rsidRPr="00CF05C8">
        <w:t>Виды свободных кожных трансплантатов. Показания к свободной пересадке кожи. Техника операции.</w:t>
      </w:r>
    </w:p>
    <w:p w:rsidR="00F02801" w:rsidRPr="00CF05C8" w:rsidRDefault="00F02801" w:rsidP="00CE5155">
      <w:pPr>
        <w:numPr>
          <w:ilvl w:val="0"/>
          <w:numId w:val="45"/>
        </w:numPr>
      </w:pPr>
      <w:r w:rsidRPr="00CF05C8">
        <w:t>Понятия о первичной и вторичной костной пластике челюстей. Способы фиксации пересаженных трансплантатов.</w:t>
      </w:r>
    </w:p>
    <w:p w:rsidR="00F02801" w:rsidRPr="00CF05C8" w:rsidRDefault="00F02801" w:rsidP="00CE5155">
      <w:pPr>
        <w:numPr>
          <w:ilvl w:val="0"/>
          <w:numId w:val="45"/>
        </w:numPr>
      </w:pPr>
      <w:r w:rsidRPr="00CF05C8">
        <w:t>Пластика лоскутами на питающей ножке.</w:t>
      </w:r>
    </w:p>
    <w:p w:rsidR="00F02801" w:rsidRDefault="00F02801" w:rsidP="00F02801">
      <w:pPr>
        <w:jc w:val="both"/>
        <w:rPr>
          <w:b/>
          <w:color w:val="000000"/>
        </w:rPr>
      </w:pPr>
    </w:p>
    <w:p w:rsidR="00F02801" w:rsidRPr="00DA55D8" w:rsidRDefault="00F02801" w:rsidP="00F02801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F02801" w:rsidRPr="00F02801" w:rsidRDefault="00F02801" w:rsidP="00CE5155">
      <w:pPr>
        <w:pStyle w:val="a5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F02801">
        <w:rPr>
          <w:rFonts w:ascii="Times New Roman" w:hAnsi="Times New Roman"/>
          <w:sz w:val="24"/>
          <w:szCs w:val="24"/>
        </w:rPr>
        <w:t>Проведение обследования, диагностики и лечения пациентов, нуждающихся в гнатических хирургических вмешательствах.</w:t>
      </w:r>
    </w:p>
    <w:p w:rsidR="00F02801" w:rsidRPr="00F02801" w:rsidRDefault="00F02801" w:rsidP="00CE5155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4"/>
          <w:szCs w:val="24"/>
        </w:rPr>
      </w:pPr>
      <w:r w:rsidRPr="00F02801">
        <w:rPr>
          <w:rFonts w:ascii="Times New Roman" w:hAnsi="Times New Roman"/>
          <w:sz w:val="24"/>
          <w:szCs w:val="24"/>
        </w:rPr>
        <w:t>Проведение обследования, диагностики и реабилитации пациентов с врожденной и приобретённой патологией зубочелюстной системы нуждающихся в восстановительном хирургическом лечении.</w:t>
      </w:r>
    </w:p>
    <w:p w:rsidR="00F02801" w:rsidRDefault="00F02801" w:rsidP="000E7D68">
      <w:pPr>
        <w:jc w:val="center"/>
        <w:rPr>
          <w:b/>
          <w:color w:val="000000"/>
        </w:rPr>
      </w:pPr>
    </w:p>
    <w:p w:rsidR="007565DB" w:rsidRDefault="007565DB" w:rsidP="000E7D68">
      <w:pPr>
        <w:jc w:val="center"/>
        <w:rPr>
          <w:b/>
          <w:color w:val="000000"/>
        </w:rPr>
      </w:pPr>
    </w:p>
    <w:p w:rsidR="001929FB" w:rsidRPr="00E90089" w:rsidRDefault="001929FB" w:rsidP="000E7D68">
      <w:pPr>
        <w:jc w:val="center"/>
        <w:rPr>
          <w:b/>
          <w:color w:val="000000"/>
        </w:rPr>
      </w:pPr>
      <w:r w:rsidRPr="00E90089">
        <w:rPr>
          <w:b/>
          <w:color w:val="000000"/>
        </w:rPr>
        <w:t xml:space="preserve">Практическое занятие </w:t>
      </w:r>
      <w:r w:rsidR="001B75EB" w:rsidRPr="00E90089">
        <w:rPr>
          <w:b/>
          <w:color w:val="000000"/>
        </w:rPr>
        <w:t>№</w:t>
      </w:r>
      <w:r w:rsidR="00F02801">
        <w:rPr>
          <w:b/>
          <w:color w:val="000000"/>
        </w:rPr>
        <w:t>9</w:t>
      </w:r>
    </w:p>
    <w:p w:rsidR="0091501A" w:rsidRPr="001D0263" w:rsidRDefault="001929FB" w:rsidP="0091501A">
      <w:pPr>
        <w:ind w:firstLine="708"/>
        <w:jc w:val="both"/>
      </w:pPr>
      <w:r>
        <w:rPr>
          <w:color w:val="000000"/>
        </w:rPr>
        <w:t>Тема:</w:t>
      </w:r>
      <w:r w:rsidR="00322CE4" w:rsidRPr="00322CE4">
        <w:t xml:space="preserve"> </w:t>
      </w:r>
      <w:r w:rsidR="0091501A" w:rsidRPr="001D0263">
        <w:t>Алгоритм оказания экстренной помощи при остановк</w:t>
      </w:r>
      <w:r w:rsidR="0091501A">
        <w:t>е</w:t>
      </w:r>
      <w:r w:rsidR="0091501A" w:rsidRPr="001D0263">
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бригады.</w:t>
      </w:r>
    </w:p>
    <w:p w:rsidR="001929FB" w:rsidRPr="007102AD" w:rsidRDefault="001929FB" w:rsidP="001929F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E9191B" w:rsidRPr="00747645">
        <w:rPr>
          <w:color w:val="000000"/>
        </w:rPr>
        <w:t>у</w:t>
      </w:r>
      <w:r w:rsidR="00E9191B" w:rsidRPr="00C1680F">
        <w:t>стный опрос</w:t>
      </w:r>
      <w:r w:rsidR="00E9191B">
        <w:t xml:space="preserve">, </w:t>
      </w:r>
      <w:r w:rsidR="00E9191B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1929FB" w:rsidRDefault="001929FB" w:rsidP="001929FB">
      <w:pPr>
        <w:ind w:firstLine="709"/>
        <w:jc w:val="both"/>
        <w:rPr>
          <w:b/>
          <w:color w:val="000000"/>
        </w:rPr>
      </w:pPr>
    </w:p>
    <w:p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1501A" w:rsidRPr="005A766D" w:rsidRDefault="0091501A" w:rsidP="00CE5155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 xml:space="preserve">Алгоритм оказания экстренной помощи </w:t>
      </w:r>
      <w:r w:rsidR="005A766D" w:rsidRPr="005A766D">
        <w:rPr>
          <w:rFonts w:ascii="Times New Roman" w:hAnsi="Times New Roman"/>
          <w:sz w:val="24"/>
        </w:rPr>
        <w:t>для обеспечения увеличения выживаемости и улучшения прогноза и качества жизни у пациентов.</w:t>
      </w:r>
    </w:p>
    <w:p w:rsidR="0091501A" w:rsidRDefault="0091501A" w:rsidP="00D16613">
      <w:pPr>
        <w:jc w:val="both"/>
        <w:rPr>
          <w:color w:val="000000"/>
        </w:rPr>
      </w:pPr>
    </w:p>
    <w:p w:rsidR="009B0F8E" w:rsidRPr="00DA55D8" w:rsidRDefault="009B0F8E" w:rsidP="009B0F8E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Остановка кровообращения.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Острый коронарный синдром.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Виды шока.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Приступ бронхиальной астмы.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Острое нарушение мозгового кровообращения.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Гипогликемическая кома.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Острая кровопотеря.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Спонтанный пневмоторакс.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Тромбоэмболия легочной артерии.</w:t>
      </w:r>
    </w:p>
    <w:p w:rsidR="0091501A" w:rsidRPr="005A766D" w:rsidRDefault="0091501A" w:rsidP="00CE515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Анафилактический шок.</w:t>
      </w:r>
    </w:p>
    <w:p w:rsidR="00980750" w:rsidRPr="00980750" w:rsidRDefault="00980750" w:rsidP="00980750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6B2371" w:rsidRPr="007102AD" w:rsidRDefault="006B2371" w:rsidP="006B2371">
      <w:pPr>
        <w:ind w:firstLine="709"/>
        <w:jc w:val="center"/>
        <w:rPr>
          <w:b/>
          <w:color w:val="000000"/>
        </w:rPr>
      </w:pPr>
      <w:bookmarkStart w:id="2" w:name="_Toc535164691"/>
      <w:r w:rsidRPr="007102AD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6B2371" w:rsidRDefault="006B2371" w:rsidP="006B2371">
      <w:pPr>
        <w:ind w:firstLine="709"/>
        <w:jc w:val="center"/>
        <w:rPr>
          <w:b/>
          <w:color w:val="000000"/>
          <w:sz w:val="28"/>
          <w:szCs w:val="28"/>
        </w:rPr>
      </w:pPr>
    </w:p>
    <w:p w:rsidR="006B2371" w:rsidRDefault="006B2371" w:rsidP="006B2371">
      <w:pPr>
        <w:ind w:firstLine="709"/>
        <w:jc w:val="center"/>
        <w:rPr>
          <w:b/>
          <w:color w:val="000000"/>
          <w:sz w:val="28"/>
          <w:szCs w:val="28"/>
        </w:rPr>
      </w:pPr>
    </w:p>
    <w:p w:rsidR="006B2371" w:rsidRPr="00EC61B9" w:rsidRDefault="006B2371" w:rsidP="006B2371">
      <w:pPr>
        <w:spacing w:line="259" w:lineRule="auto"/>
        <w:jc w:val="center"/>
        <w:rPr>
          <w:b/>
          <w:szCs w:val="28"/>
        </w:rPr>
      </w:pPr>
      <w:r w:rsidRPr="00EC61B9">
        <w:rPr>
          <w:b/>
          <w:szCs w:val="28"/>
        </w:rPr>
        <w:lastRenderedPageBreak/>
        <w:t>Критерии оценки устного опроса:</w:t>
      </w:r>
    </w:p>
    <w:p w:rsidR="006B2371" w:rsidRPr="008C6E4E" w:rsidRDefault="006B2371" w:rsidP="006B237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6B2371" w:rsidRPr="008C6E4E" w:rsidTr="006670AB">
        <w:tc>
          <w:tcPr>
            <w:tcW w:w="2628" w:type="dxa"/>
          </w:tcPr>
          <w:p w:rsidR="006B2371" w:rsidRPr="008C6E4E" w:rsidRDefault="006B2371" w:rsidP="006670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Оценка </w:t>
            </w:r>
          </w:p>
        </w:tc>
        <w:tc>
          <w:tcPr>
            <w:tcW w:w="7225" w:type="dxa"/>
          </w:tcPr>
          <w:p w:rsidR="006B2371" w:rsidRPr="008C6E4E" w:rsidRDefault="006B2371" w:rsidP="006670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Критерии </w:t>
            </w:r>
          </w:p>
        </w:tc>
      </w:tr>
      <w:tr w:rsidR="006B2371" w:rsidRPr="008C6E4E" w:rsidTr="006670AB">
        <w:tc>
          <w:tcPr>
            <w:tcW w:w="2628" w:type="dxa"/>
          </w:tcPr>
          <w:p w:rsidR="006B2371" w:rsidRPr="00EC61B9" w:rsidRDefault="006B2371" w:rsidP="006670AB">
            <w:pPr>
              <w:jc w:val="center"/>
              <w:rPr>
                <w:b/>
              </w:rPr>
            </w:pPr>
            <w:r w:rsidRPr="00EC61B9">
              <w:rPr>
                <w:b/>
              </w:rPr>
              <w:t>Неудовлетворительно</w:t>
            </w:r>
          </w:p>
        </w:tc>
        <w:tc>
          <w:tcPr>
            <w:tcW w:w="7225" w:type="dxa"/>
          </w:tcPr>
          <w:p w:rsidR="006B2371" w:rsidRPr="008C6E4E" w:rsidRDefault="006B2371" w:rsidP="006670AB">
            <w:pPr>
              <w:jc w:val="both"/>
            </w:pPr>
            <w:r w:rsidRPr="008C6E4E">
              <w:t>Выставляется без беседы по вопрос</w:t>
            </w:r>
            <w:r>
              <w:t>у</w:t>
            </w:r>
            <w:r w:rsidRPr="008C6E4E">
              <w:t>, если ординатор не решил задачу и не справился с пред</w:t>
            </w:r>
            <w:r>
              <w:t>ложенным практическим заданием</w:t>
            </w:r>
            <w:r w:rsidRPr="008C6E4E">
              <w:t>.</w:t>
            </w:r>
          </w:p>
          <w:p w:rsidR="006B2371" w:rsidRPr="008C6E4E" w:rsidRDefault="006B2371" w:rsidP="006670AB">
            <w:pPr>
              <w:jc w:val="both"/>
            </w:pPr>
            <w:r w:rsidRPr="008C6E4E">
              <w:t>Выставляется за бессодержательные ответы на вопрос</w:t>
            </w:r>
            <w:r>
              <w:t>, незнание основных понятий</w:t>
            </w:r>
            <w:r w:rsidRPr="008C6E4E">
              <w:t>.</w:t>
            </w:r>
          </w:p>
        </w:tc>
      </w:tr>
      <w:tr w:rsidR="006B2371" w:rsidRPr="008C6E4E" w:rsidTr="006670AB">
        <w:tc>
          <w:tcPr>
            <w:tcW w:w="2628" w:type="dxa"/>
          </w:tcPr>
          <w:p w:rsidR="006B2371" w:rsidRPr="00EC61B9" w:rsidRDefault="006B2371" w:rsidP="006670AB">
            <w:pPr>
              <w:jc w:val="center"/>
              <w:rPr>
                <w:b/>
              </w:rPr>
            </w:pPr>
            <w:r w:rsidRPr="00EC61B9">
              <w:rPr>
                <w:b/>
              </w:rPr>
              <w:t>Удовлетворительно</w:t>
            </w:r>
          </w:p>
        </w:tc>
        <w:tc>
          <w:tcPr>
            <w:tcW w:w="7225" w:type="dxa"/>
          </w:tcPr>
          <w:p w:rsidR="006B2371" w:rsidRPr="008C6E4E" w:rsidRDefault="006B2371" w:rsidP="006670AB">
            <w:pPr>
              <w:jc w:val="both"/>
            </w:pPr>
            <w:r w:rsidRPr="008C6E4E">
              <w:t>Выставляется за частично правильные или недостаточно полные ответы на вопросы, свидетельствующие о существенных недоработках ординатора, за формаль</w:t>
            </w:r>
            <w:r>
              <w:t>ные ответы, непонимание вопроса</w:t>
            </w:r>
            <w:r w:rsidRPr="008C6E4E">
              <w:t xml:space="preserve">. </w:t>
            </w:r>
          </w:p>
        </w:tc>
      </w:tr>
      <w:tr w:rsidR="006B2371" w:rsidRPr="008C6E4E" w:rsidTr="006670AB">
        <w:trPr>
          <w:trHeight w:val="70"/>
        </w:trPr>
        <w:tc>
          <w:tcPr>
            <w:tcW w:w="2628" w:type="dxa"/>
          </w:tcPr>
          <w:p w:rsidR="006B2371" w:rsidRPr="00EC61B9" w:rsidRDefault="006B2371" w:rsidP="006670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Хорошо</w:t>
            </w:r>
          </w:p>
        </w:tc>
        <w:tc>
          <w:tcPr>
            <w:tcW w:w="7225" w:type="dxa"/>
          </w:tcPr>
          <w:p w:rsidR="006B2371" w:rsidRPr="008C6E4E" w:rsidRDefault="006B2371" w:rsidP="006670A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C6E4E">
              <w:t xml:space="preserve">Выставляется за хорошее усвоение материала; достаточно полные ответы на все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6B2371" w:rsidRPr="008C6E4E" w:rsidTr="006670AB">
        <w:tc>
          <w:tcPr>
            <w:tcW w:w="2628" w:type="dxa"/>
          </w:tcPr>
          <w:p w:rsidR="006B2371" w:rsidRPr="00EC61B9" w:rsidRDefault="006B2371" w:rsidP="006670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Отлично</w:t>
            </w:r>
          </w:p>
        </w:tc>
        <w:tc>
          <w:tcPr>
            <w:tcW w:w="7225" w:type="dxa"/>
          </w:tcPr>
          <w:p w:rsidR="006B2371" w:rsidRPr="008C6E4E" w:rsidRDefault="006B2371" w:rsidP="006670A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>О</w:t>
            </w:r>
            <w:r w:rsidRPr="008C6E4E">
              <w:t>сознанны</w:t>
            </w:r>
            <w:r>
              <w:t>е</w:t>
            </w:r>
            <w:r w:rsidRPr="008C6E4E">
              <w:t>, глубоки</w:t>
            </w:r>
            <w:r>
              <w:t>е</w:t>
            </w:r>
            <w:r w:rsidRPr="008C6E4E">
              <w:t>, полные ответы на все вопросы (теоретического и практического ха</w:t>
            </w:r>
            <w:r>
              <w:t>рактера)</w:t>
            </w:r>
            <w:r w:rsidRPr="008C6E4E">
              <w:t>.</w:t>
            </w:r>
          </w:p>
        </w:tc>
      </w:tr>
    </w:tbl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7E7400" w:rsidRDefault="00826202" w:rsidP="00826202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7E7400" w:rsidRPr="00826202">
        <w:rPr>
          <w:b/>
          <w:color w:val="000000"/>
        </w:rPr>
        <w:t>Оценочные материалы промежуточной аттестации обучающихся</w:t>
      </w:r>
      <w:bookmarkEnd w:id="2"/>
    </w:p>
    <w:p w:rsidR="006B2371" w:rsidRDefault="006B2371" w:rsidP="00826202">
      <w:pPr>
        <w:ind w:firstLine="709"/>
        <w:outlineLvl w:val="0"/>
        <w:rPr>
          <w:b/>
          <w:color w:val="000000"/>
        </w:rPr>
      </w:pPr>
    </w:p>
    <w:p w:rsidR="006B2371" w:rsidRDefault="006B2371" w:rsidP="006B2371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  <w:r w:rsidRPr="0060178D">
        <w:rPr>
          <w:rFonts w:ascii="Times New Roman" w:hAnsi="Times New Roman"/>
          <w:color w:val="000000"/>
          <w:sz w:val="24"/>
          <w:szCs w:val="28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4"/>
          <w:szCs w:val="28"/>
        </w:rPr>
        <w:t>Симуляционный курс общепрофессиональный</w:t>
      </w:r>
      <w:r w:rsidRPr="0060178D">
        <w:rPr>
          <w:rFonts w:ascii="Times New Roman" w:hAnsi="Times New Roman"/>
          <w:color w:val="000000"/>
          <w:sz w:val="24"/>
          <w:szCs w:val="28"/>
        </w:rPr>
        <w:t xml:space="preserve">» в форме </w:t>
      </w:r>
      <w:r>
        <w:rPr>
          <w:rFonts w:ascii="Times New Roman" w:hAnsi="Times New Roman"/>
          <w:color w:val="000000"/>
          <w:sz w:val="24"/>
          <w:szCs w:val="28"/>
        </w:rPr>
        <w:t>зачета</w:t>
      </w:r>
      <w:r w:rsidRPr="0060178D">
        <w:rPr>
          <w:rFonts w:ascii="Times New Roman" w:hAnsi="Times New Roman"/>
          <w:color w:val="000000"/>
          <w:sz w:val="24"/>
          <w:szCs w:val="28"/>
        </w:rPr>
        <w:t xml:space="preserve"> проводится </w:t>
      </w:r>
      <w:r w:rsidRPr="0060178D">
        <w:rPr>
          <w:rFonts w:ascii="Times New Roman" w:hAnsi="Times New Roman"/>
          <w:color w:val="000000"/>
          <w:sz w:val="24"/>
        </w:rPr>
        <w:t>в устной форме</w:t>
      </w:r>
      <w:r w:rsidRPr="0060178D">
        <w:rPr>
          <w:rFonts w:ascii="Times New Roman" w:hAnsi="Times New Roman"/>
          <w:sz w:val="18"/>
        </w:rPr>
        <w:t xml:space="preserve"> </w:t>
      </w:r>
      <w:r w:rsidRPr="0060178D"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зачетным билетам.</w:t>
      </w:r>
    </w:p>
    <w:p w:rsidR="006B2371" w:rsidRDefault="006B2371" w:rsidP="006B2371">
      <w:pPr>
        <w:outlineLvl w:val="0"/>
        <w:rPr>
          <w:b/>
          <w:color w:val="000000"/>
        </w:rPr>
      </w:pPr>
    </w:p>
    <w:p w:rsidR="006B2371" w:rsidRDefault="006B2371" w:rsidP="006B237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178D">
        <w:rPr>
          <w:rFonts w:ascii="Times New Roman" w:hAnsi="Times New Roman"/>
          <w:b/>
          <w:color w:val="000000"/>
          <w:sz w:val="24"/>
          <w:szCs w:val="24"/>
        </w:rPr>
        <w:t>Критерии, применяемые для оценивания обучающихся на промежуточной аттестации</w:t>
      </w:r>
    </w:p>
    <w:p w:rsidR="00B95B36" w:rsidRPr="0060178D" w:rsidRDefault="00B95B36" w:rsidP="006B237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7513"/>
      </w:tblGrid>
      <w:tr w:rsidR="00B95B36" w:rsidRPr="00B929B2" w:rsidTr="009005F9">
        <w:trPr>
          <w:trHeight w:val="316"/>
        </w:trPr>
        <w:tc>
          <w:tcPr>
            <w:tcW w:w="1621" w:type="dxa"/>
          </w:tcPr>
          <w:p w:rsidR="00B95B36" w:rsidRPr="00B929B2" w:rsidRDefault="00B95B36" w:rsidP="009005F9">
            <w:pPr>
              <w:pStyle w:val="TableParagraph"/>
              <w:spacing w:line="265" w:lineRule="exact"/>
              <w:ind w:right="557"/>
              <w:jc w:val="right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Оценка</w:t>
            </w:r>
          </w:p>
        </w:tc>
        <w:tc>
          <w:tcPr>
            <w:tcW w:w="7513" w:type="dxa"/>
          </w:tcPr>
          <w:p w:rsidR="00B95B36" w:rsidRPr="00B929B2" w:rsidRDefault="00B95B36" w:rsidP="009005F9">
            <w:pPr>
              <w:pStyle w:val="TableParagraph"/>
              <w:spacing w:line="265" w:lineRule="exact"/>
              <w:ind w:left="3452" w:right="2725"/>
              <w:jc w:val="center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Критерии</w:t>
            </w:r>
          </w:p>
        </w:tc>
      </w:tr>
      <w:tr w:rsidR="00B95B36" w:rsidRPr="00B929B2" w:rsidTr="009005F9">
        <w:trPr>
          <w:trHeight w:val="3177"/>
        </w:trPr>
        <w:tc>
          <w:tcPr>
            <w:tcW w:w="1621" w:type="dxa"/>
          </w:tcPr>
          <w:p w:rsidR="00B95B36" w:rsidRPr="00B929B2" w:rsidRDefault="00B95B36" w:rsidP="009005F9">
            <w:pPr>
              <w:pStyle w:val="TableParagraph"/>
              <w:tabs>
                <w:tab w:val="left" w:pos="0"/>
              </w:tabs>
              <w:spacing w:line="265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езачт</w:t>
            </w:r>
            <w:r w:rsidRPr="00B929B2">
              <w:rPr>
                <w:b/>
                <w:sz w:val="24"/>
                <w:szCs w:val="28"/>
                <w:lang w:val="ru-RU"/>
              </w:rPr>
              <w:t>ен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:rsidR="00B95B36" w:rsidRPr="00B929B2" w:rsidRDefault="00B95B36" w:rsidP="009005F9">
            <w:pPr>
              <w:pStyle w:val="TableParagraph"/>
              <w:ind w:left="112" w:right="78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бессодержательные ответы на вопросы, незнание основных понятий, неумение применить знания практически. Ответ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приведение примеров, доказательств. Ответ логически не выстроен, в нем отсутствуют доказательства, опирающиеся на аргументы, аналитические данные и факты; ответ не выстроен в единстве теории и практики с подтверждением теоретических положений фактами, педагогическими ситуациями.</w:t>
            </w:r>
          </w:p>
        </w:tc>
      </w:tr>
      <w:tr w:rsidR="00B95B36" w:rsidRPr="00B929B2" w:rsidTr="009005F9">
        <w:trPr>
          <w:trHeight w:val="699"/>
        </w:trPr>
        <w:tc>
          <w:tcPr>
            <w:tcW w:w="1621" w:type="dxa"/>
          </w:tcPr>
          <w:p w:rsidR="00B95B36" w:rsidRPr="00B929B2" w:rsidRDefault="00B95B36" w:rsidP="009005F9">
            <w:pPr>
              <w:pStyle w:val="TableParagraph"/>
              <w:spacing w:line="265" w:lineRule="exact"/>
              <w:ind w:right="13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>З</w:t>
            </w:r>
            <w:r w:rsidRPr="00B929B2">
              <w:rPr>
                <w:b/>
                <w:sz w:val="24"/>
                <w:szCs w:val="28"/>
              </w:rPr>
              <w:t>ачте</w:t>
            </w:r>
            <w:r w:rsidRPr="00B929B2"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:rsidR="00B95B36" w:rsidRPr="00B929B2" w:rsidRDefault="00B95B36" w:rsidP="009005F9">
            <w:pPr>
              <w:pStyle w:val="TableParagraph"/>
              <w:ind w:left="112" w:right="96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B95B36" w:rsidRPr="00B929B2" w:rsidRDefault="00B95B36" w:rsidP="009005F9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B95B36" w:rsidRPr="00B929B2" w:rsidRDefault="00B95B36" w:rsidP="009005F9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билета (теоретического и практического характера).</w:t>
            </w:r>
          </w:p>
        </w:tc>
      </w:tr>
    </w:tbl>
    <w:p w:rsidR="006B2371" w:rsidRPr="00826202" w:rsidRDefault="006B2371" w:rsidP="006B2371">
      <w:pPr>
        <w:outlineLvl w:val="0"/>
        <w:rPr>
          <w:b/>
          <w:color w:val="000000"/>
        </w:rPr>
      </w:pPr>
    </w:p>
    <w:p w:rsidR="007E7400" w:rsidRPr="007102AD" w:rsidRDefault="007E7400" w:rsidP="005C71E4">
      <w:pPr>
        <w:pStyle w:val="a5"/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Вопросы для </w:t>
      </w:r>
      <w:r w:rsidR="006B2371">
        <w:rPr>
          <w:rFonts w:ascii="Times New Roman" w:hAnsi="Times New Roman"/>
          <w:b/>
          <w:color w:val="000000"/>
          <w:sz w:val="24"/>
          <w:szCs w:val="24"/>
        </w:rPr>
        <w:t>подготовки к промежуточной аттестации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lastRenderedPageBreak/>
        <w:t>Апикальная анестезия под надкостницу на нижней челюсти с вестибулярной стороны. Обезболивание резцов, клыков, премоляров и моляров на нижней челюсти.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Показания к местному обезболиванию в терапевтической, хирургической и ортопедической стоматологии и стоматологии детского возраста.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нижних резцов. Обезболивание центрального и бокового резцов. Обезболивание нижних резцов, клыка и премоляров.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Инструменты для проведения местной анестезии в стоматологии. Многоразовые шприцы. Одноразовые пластмассовые шприцы, их подготовка к работе.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Параапикальное обезболивание первого, второго, третьего нижнего моляра. 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Методика комбинированного инфильтрационного обезболивания — введение обезболивающего раствора под слизистую оболочку и под надкостницу.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284"/>
        <w:rPr>
          <w:sz w:val="22"/>
        </w:rPr>
      </w:pPr>
      <w:r w:rsidRPr="001828B6">
        <w:rPr>
          <w:rFonts w:ascii="Times New Roman" w:hAnsi="Times New Roman"/>
          <w:sz w:val="24"/>
          <w:szCs w:val="24"/>
        </w:rPr>
        <w:t>Показания и противопоказания к проведению сердечно-легочной реанимации.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Модификации спонгиозной анестезии. Спонгиозная интрасептальная анестезия нижних моляров.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инъекторов. Компьютеризированный и безигольный инъекторы. Показания и противопоказания к их применению. Клинико-фармакологическая характеристика новокаина (прокаина).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Правила проведения проводниковой анестезии. Показания к проводниковой анестезии.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[лидокаин, прилокаин (ксилонест, цитонест)].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Инфраорбитальная анестезия. Техника проведения внутриротовой инфраорбитальной анестезии между центральным и боковым резцами.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местного обезболивания. Клинико-фармакологическая характеристика местных анестетиков группы сложных эфиров [кокаин, дикаин (тетракаин), анестезин (анесталгин), новокаин (прокаин)].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Внеротовой классический метод инфраорбитальной анестезии. Внеротовой метод инфраорбитальной анестезии.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[мепивакаин (карбокаин, мепивастезин, скандонест)].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Палатинальная анестезия. Техника проведения анестезии.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местной анестезии группы амидов [бупивакаин (маркаин, дуракаин), этидокаин]. Показания и противопоказания к применению сосудосуживающих средств при местной анестезии.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введения анестетика в крылонебный канал. Внеротовой доступ по П.М. Егорову.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Неинъекционная анестезия слизистой оболочки полости рта.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Виды и способы обезболивания в стоматологии.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Техника проведения мандибулярной анестезии. Аподактильная мандибулярная анестезия.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Торусальная анестезия по М.М. Вейсбрему. Методика «высокой» анестезии нижнеальвеолярного нерва.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Инфильтрационное обезболивание. Методика и виды инфильтрационного обезболивания.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Ментальная анестезия. Модификация внутриротовой ментальной анестезии. Внутриротовой классический способ ментальной анестезии. Модификация внутриротовой ментальной анестезии.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инфильтрационной анестезии в полости рта.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Поднадкостничная, интрасептальная, интралигаментарная анестезии. Техника обезболивания.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на верхней челюсти.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Осложнения местного обезболивания, вызванные неправильным выбором препарата.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Тактика врача при неудачном местном обезболивании. Правовая ответственность врача.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Принципы купирования неотложных состояний. Диагностика, принципы организации первой врачебной помощи при ангионевротическом отеке Квинке, бронхиальной астме.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lastRenderedPageBreak/>
        <w:t>Карпульный шприц. Иглы к карпульным шприцам. Виды игл. Карпулы. Подготовка карпульного шприца к работе.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Принципы купирования неотложных состояний. Диагностика, принципы организации первой врачебной помощи при случайном инъекционном введении агрессивных жидкостей, обтурационной асфиксии.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[артикаин (ультракаин, септонест, альфакаин), бупивакаин (маркаин, дуракаин), этидокаин].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Диагностика ранних и поздних признаков клинической смерти. Приемы восстановления и поддержки проходимости верхних дыхательных путей.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[лидокаин, прилокаин (ксилонест, цитонест)].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проведения непрямого массажа сердца (НМС).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Инфильтрационная анестезия зубов под слизистую оболочку на нижней челюсти. Обезболивание нижних резцов, клыков, премоляров и моляров.</w:t>
      </w:r>
    </w:p>
    <w:p w:rsidR="006115EF" w:rsidRPr="001828B6" w:rsidRDefault="006115EF" w:rsidP="00CE5155">
      <w:pPr>
        <w:pStyle w:val="a5"/>
        <w:widowControl/>
        <w:numPr>
          <w:ilvl w:val="0"/>
          <w:numId w:val="7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Инфильтрационная анестезия зубов под слизистую оболочку на нижней челюсти. Обезболивание нижних резцов. Обезболивание нижнего клыка, премоляров и нижних моляров.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 w:hanging="357"/>
        <w:jc w:val="both"/>
      </w:pPr>
      <w:r w:rsidRPr="00676A72">
        <w:t>Гипертонический криз у больного на приеме у врача стоматолога-хирурга. Этиология,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28"/>
        </w:rPr>
      </w:pPr>
      <w:r w:rsidRPr="00676A72">
        <w:rPr>
          <w:szCs w:val="28"/>
        </w:rPr>
        <w:t>Принципы сердечно-легочной реанимации в амбулаторной практике.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 xml:space="preserve">Патогенез и виды шока. 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Бронхиальная астма. Этиология, клиническая картина, лечение. Помощь при возникновении приступа во время приема у врача стоматолога-хирурга.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неотложных состояний в амбулаторной стоматологической практике.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Оказание помощи при судорожном приступе.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szCs w:val="28"/>
        </w:rPr>
        <w:t xml:space="preserve">Инфаркт миокарда. </w:t>
      </w:r>
      <w:r w:rsidRPr="00676A72">
        <w:t xml:space="preserve">Этиология, клиническая картина, лечение. </w:t>
      </w:r>
      <w:r w:rsidRPr="00676A72">
        <w:rPr>
          <w:szCs w:val="28"/>
        </w:rPr>
        <w:t>Оказание помощи при инфаркте миокардав условиях стоматологической поликлиники.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Обморок, коллапс. Этиология,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черепно-мозговой травмой. Предупреждение осложнений.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Клиническая картина, оказание помощи при приступе стенокардии.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Классификация и патогенез аллергических реакций.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помощи при септическом шоке.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Классификация шока. Стадии развития.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Клиническая смерть. Определение понятия. Признаки. Оказание помощи пациенту на стоматологическом приеме.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коматозных состояний. Признаки, диагностика.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Особенности оказания неотложной стоматологической помощи беременным.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Анафилактический шок. Этиология, патогенез,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Неотложная помощь при обмороке, коллапсе, шоке.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Острое нарушение мозгового кровообращения. Этиология,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Общие принципы реанимации и интенсивной терапии пациентам при комах различной этиологии.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color w:val="000000"/>
          <w:szCs w:val="32"/>
        </w:rPr>
        <w:t xml:space="preserve">Острая дыхательная недостаточность. </w:t>
      </w:r>
      <w:r w:rsidRPr="00676A72">
        <w:t>Этиология,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стоматологической помощи при осложненном течении сахарного диабета.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Коллапс. Этиология, патогенез, клиническая картина, лечение.</w:t>
      </w:r>
    </w:p>
    <w:p w:rsidR="00270FAA" w:rsidRPr="00676A72" w:rsidRDefault="00270FAA" w:rsidP="00CE5155">
      <w:pPr>
        <w:numPr>
          <w:ilvl w:val="0"/>
          <w:numId w:val="7"/>
        </w:numPr>
        <w:tabs>
          <w:tab w:val="clear" w:pos="720"/>
          <w:tab w:val="left" w:pos="284"/>
          <w:tab w:val="num" w:pos="567"/>
        </w:tabs>
        <w:ind w:left="284"/>
        <w:jc w:val="both"/>
        <w:rPr>
          <w:color w:val="000000"/>
          <w:szCs w:val="32"/>
        </w:rPr>
      </w:pPr>
      <w:r w:rsidRPr="00676A72">
        <w:rPr>
          <w:color w:val="000000"/>
          <w:szCs w:val="32"/>
        </w:rPr>
        <w:t>Эпилепсия. Оказание помощи при возникновении судорожного приступа.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t>Клиническая смерть, биологическая смерть. Признаки. Тактика врача.</w:t>
      </w:r>
      <w:r w:rsidRPr="00676A72">
        <w:rPr>
          <w:szCs w:val="32"/>
        </w:rPr>
        <w:t xml:space="preserve"> 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 xml:space="preserve">Диагностика, профилактика и лечение неотложных состояний в амбулаторной стоматологической практике (ишемическая болезнь сердца, стенокардия, инфаркт </w:t>
      </w:r>
      <w:r w:rsidRPr="00676A72">
        <w:rPr>
          <w:szCs w:val="32"/>
        </w:rPr>
        <w:lastRenderedPageBreak/>
        <w:t>миокарда, эпилепсия).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Дыхательная недостаточность. Виды. Оказание помощи при попадании инородных тел в дыхательные пути пациентов во время стоматологического приема.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Острая сердечно-сосудистая недостаточность. Этиология,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Ишемическая болезнь сердца. Клиническая картина. Предупреждение осложнений в амбулаторной стоматологической практике.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Кожные аллергические реакции. Клиническая картина, лечение.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Электротравма. Патогенез, клиническая картина. Реанимационные мероприятия.</w:t>
      </w:r>
    </w:p>
    <w:p w:rsidR="00270FAA" w:rsidRPr="00676A72" w:rsidRDefault="00270FAA" w:rsidP="00CE5155">
      <w:pPr>
        <w:numPr>
          <w:ilvl w:val="0"/>
          <w:numId w:val="7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Коматозные состояния при сахарном диабете. Оказание помощи в условиях стоматологической поликлиники.</w:t>
      </w:r>
    </w:p>
    <w:p w:rsidR="00270FAA" w:rsidRPr="00676A72" w:rsidRDefault="00270FAA" w:rsidP="00CE5155">
      <w:pPr>
        <w:numPr>
          <w:ilvl w:val="0"/>
          <w:numId w:val="7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Кардиогенный шок. Диагностика, клиническая картина. Оказание неотложной помощи на амбулаторном стоматологическом приеме.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Асфиксия. Виды. Этиология, оказание неотложной помощи.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Клиника токсической реакции при введении лекарственных препаратов. Оказание неотложной помощи. Лекарственные препараты неотложной помощи, используемые в условиях стоматологического приема.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Алгоритм оказания сердечно-легочной реанимации в условиях поликлиники.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Виды аллергических реакций. Патогенез. Оказание неотложной помощи при возникновении аллергического отека Квинке.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Осложненные формы гипертонической болезни. Тактика врача при возникновении. Предупреждение осложнений.</w:t>
      </w:r>
    </w:p>
    <w:p w:rsidR="00270FAA" w:rsidRPr="00676A72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амбулаторной стоматологической помощи у лиц с сопутствующей патологией (тиреотоксикоз, гипотиреоз, сахарный диабет).</w:t>
      </w:r>
    </w:p>
    <w:p w:rsidR="00270FAA" w:rsidRDefault="00270FAA" w:rsidP="00CE5155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патологией сердечно-сосудистой системы. Предупреждение осложнений.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Неогнестрельные переломы верхней челюсти. Классификация, клиника, диагностика, принцип лечения.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Основные принципы организации, объем и содержание медицинской помощи раненым в челюстно-лицевую область  в военное время. Организация медицинской помощи челюстно-лицевым раненым на этапах медицинской эвакуации.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 xml:space="preserve">Абсцесс и флегмона поднижнечелюстного и подбородочного треугольника. Клиника, диагностика, лечение. 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Общая характеристика, симптоматология, клиническое течение, диагностика огнестрельных ранений и повреждений лица и челюстей.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Флегмона дна полости рта. Клиника, диагностика, лечение.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 xml:space="preserve">Осложнения при челюстно-лицевых ранениях и их профилактика. 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Сочетанные повреждения челюстно-лицевой области. Особенности клиники, диагностики, лечения.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Объем специализированной медицинской помощи в военном полевом нейрохирургическом госпитале (ВПНхГ) и военном полевом госпитале для легко раненых (ВПГЛР) при огнестрельных ранениях и комбинированных поражениях.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Скуло-верхнечелюстные переломы.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Оказание медицинской помощи обожженным на этапах медицинской эвакуации.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Классификация ожогов. Клиника ожоговых ран лица.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4A5EB9">
        <w:rPr>
          <w:rFonts w:ascii="Times New Roman" w:hAnsi="Times New Roman" w:cs="Times New Roman"/>
          <w:szCs w:val="24"/>
        </w:rPr>
        <w:t>Объем квалифицированной хирургической помощи в Омедб (омедо) при огнестрельных ранениях и комбинированных поражениях.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Фурункул и карбункул лица. Клиника, диагностика, лечение, осложнения.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Огнестрельные переломы нижней челюсти. Клиника, диагностика, лечение на этапах медицинской эвакуации.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4A5EB9">
        <w:rPr>
          <w:rFonts w:ascii="Times New Roman" w:hAnsi="Times New Roman" w:cs="Times New Roman"/>
          <w:szCs w:val="24"/>
        </w:rPr>
        <w:t xml:space="preserve">Статистика и классификация травм челюстно-лицевой области. Методы обследования больных с травмой мягких тканей и костей лица. 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4A5EB9">
        <w:rPr>
          <w:rFonts w:ascii="Times New Roman" w:hAnsi="Times New Roman" w:cs="Times New Roman"/>
          <w:szCs w:val="24"/>
        </w:rPr>
        <w:lastRenderedPageBreak/>
        <w:t>Объем медицинской помощи в медицинском пункте полка при огнестрельных ранениях и комбинированных поражениях.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Слюннокаменная болезнь. Клиника, диагностика, дифференциальная диагностика, лечение, профилактика.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4A5EB9">
        <w:rPr>
          <w:rFonts w:ascii="Times New Roman" w:hAnsi="Times New Roman" w:cs="Times New Roman"/>
          <w:szCs w:val="24"/>
        </w:rPr>
        <w:t>Объем медицинской помощи на этапах медицинской эвакуации батальона при огнестрельных ранениях и комбинированных поражениях.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Воспалительные заболевания слюнных желез. Классификация. Острые и хронические неспецифические заболевания слюнных желез. Свищи слюнных желез.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Способы остановки кровотечения на этапах медицинской эвакуации.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Синдром Шегрена.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Особенности клинического лечения и сроков заживления раны, загрязненной радиационными веществами.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Методы обследования больных с заболеваниями слюнных желез. Реактивно-дистрофические заболевания слюнных желез. Сиалозы. Болезнь Микулича.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Объем и содержание специализированной хирургической помощи челюстно-лицевым раненым в СВПХГ для раненых в голову и позвоночник.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Одонтогенный верхнечелюстной синусит. Клиника, диагностика, лечение.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 xml:space="preserve">Особенности оказания медицинской помощи пострадавшим в экстремальных ситуациях. 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Хронические лимфадениты лица и шеи. Клиника, диагностика, лечение.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color w:val="000000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Медикаментозные  и физические методы лечения пострадавших. Лечебная физкультура. Медицинская реабилитация и освидетельствование пострадавших с повреждениями челюстно-лицевой области.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color w:val="000000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Особенности организации ухода и кормления раненых в челюстно-лицевую область на этапах медицинской эвакуации.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Острые лимфадениты лица и шеи.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Квалифицированная помощь при ранениях  челюстно-лицевой области в МедСБ (Омедб) и ее объем.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Тромбофлебит лицевых вен. Тромбоз кавернозного синуса твердой мозговой оболочки.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Комбинированные радиационные поражения челюстно-лицевой области. Клиника и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Осложнения воспалительных заболеваний  челюстно-лицевой области. Сепсис. Медиастинит. Клиника, диагностика, лечение.</w:t>
      </w:r>
    </w:p>
    <w:p w:rsidR="00FE5AB2" w:rsidRPr="004A5EB9" w:rsidRDefault="00FE5AB2" w:rsidP="00CE5155">
      <w:pPr>
        <w:pStyle w:val="2"/>
        <w:widowControl/>
        <w:numPr>
          <w:ilvl w:val="0"/>
          <w:numId w:val="7"/>
        </w:numPr>
        <w:tabs>
          <w:tab w:val="clear" w:pos="720"/>
          <w:tab w:val="num" w:pos="1134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Ожоги лица. Организация сортировки обожженных в зависимости от тяжести состояния пострадавшего и определения места и объема помощи.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Абсцессы и флегмоны подвисочной и крыловидной ямок. Клиника, диагностика, лечение.</w:t>
      </w:r>
    </w:p>
    <w:p w:rsidR="00FE5AB2" w:rsidRPr="004A5EB9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>Непосредственные осложнения при огнестрельных повреждениях челюстно-лицевой области. Медицинская помощь при непосредственных осложнениях на этапах медицинской эвакуации. Профилактика осложнений.</w:t>
      </w:r>
    </w:p>
    <w:p w:rsidR="00FE5AB2" w:rsidRPr="004A5EB9" w:rsidRDefault="00FE5AB2" w:rsidP="00CE5155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284"/>
        <w:rPr>
          <w:rFonts w:ascii="Times New Roman" w:hAnsi="Times New Roman"/>
          <w:sz w:val="24"/>
          <w:szCs w:val="24"/>
        </w:rPr>
      </w:pPr>
      <w:r w:rsidRPr="004A5EB9">
        <w:rPr>
          <w:rFonts w:ascii="Times New Roman" w:hAnsi="Times New Roman"/>
          <w:sz w:val="24"/>
          <w:szCs w:val="24"/>
        </w:rPr>
        <w:t>Флегмоны щечной и скуловой областей. Клиника, диагностика, лечение.</w:t>
      </w:r>
    </w:p>
    <w:p w:rsidR="00FE5AB2" w:rsidRPr="00696D58" w:rsidRDefault="00FE5AB2" w:rsidP="00CE5155">
      <w:pPr>
        <w:pStyle w:val="2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A5EB9">
        <w:rPr>
          <w:rFonts w:ascii="Times New Roman" w:hAnsi="Times New Roman" w:cs="Times New Roman"/>
          <w:szCs w:val="24"/>
        </w:rPr>
        <w:t xml:space="preserve">Осложнения при челюстно-лицевых ранениях и их профилактика. </w:t>
      </w:r>
    </w:p>
    <w:p w:rsidR="00FE5AB2" w:rsidRPr="00676A72" w:rsidRDefault="00FE5AB2" w:rsidP="00FE5AB2">
      <w:pPr>
        <w:widowControl w:val="0"/>
        <w:tabs>
          <w:tab w:val="left" w:pos="284"/>
        </w:tabs>
        <w:suppressAutoHyphens/>
        <w:jc w:val="both"/>
      </w:pPr>
    </w:p>
    <w:p w:rsidR="007C4E52" w:rsidRDefault="007C4E52" w:rsidP="007C4E5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070036" w:rsidRDefault="00070036" w:rsidP="0007003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43B78">
        <w:rPr>
          <w:rFonts w:ascii="Times New Roman" w:hAnsi="Times New Roman"/>
          <w:b/>
          <w:color w:val="000000"/>
          <w:sz w:val="24"/>
          <w:szCs w:val="28"/>
        </w:rPr>
        <w:t xml:space="preserve">Практические задания для </w:t>
      </w:r>
      <w:r w:rsidR="006B2371">
        <w:rPr>
          <w:rFonts w:ascii="Times New Roman" w:hAnsi="Times New Roman"/>
          <w:b/>
          <w:color w:val="000000"/>
          <w:sz w:val="24"/>
          <w:szCs w:val="28"/>
        </w:rPr>
        <w:t>подготовки к промежуточной аттестации</w:t>
      </w:r>
    </w:p>
    <w:p w:rsidR="00270FAA" w:rsidRPr="00CC7776" w:rsidRDefault="00270FAA" w:rsidP="00270FAA">
      <w:pPr>
        <w:ind w:firstLine="708"/>
        <w:jc w:val="both"/>
      </w:pPr>
      <w:r w:rsidRPr="00CC7776">
        <w:rPr>
          <w:b/>
          <w:color w:val="000000"/>
        </w:rPr>
        <w:t>Задача 1.</w:t>
      </w:r>
      <w:r w:rsidRPr="00CC7776">
        <w:rPr>
          <w:color w:val="000000"/>
        </w:rPr>
        <w:t xml:space="preserve"> Вы, заведующий хирургическим стоматологическим отделением, инструктируете средний медицинский персонал о приготовлении местно</w:t>
      </w:r>
      <w:r w:rsidRPr="00CC7776">
        <w:rPr>
          <w:color w:val="000000"/>
        </w:rPr>
        <w:softHyphen/>
        <w:t>го анестетика на рабочую смену для трех стоматологических мест.</w:t>
      </w:r>
    </w:p>
    <w:p w:rsidR="00270FAA" w:rsidRPr="00CC7776" w:rsidRDefault="00270FAA" w:rsidP="0057407D">
      <w:pPr>
        <w:numPr>
          <w:ilvl w:val="0"/>
          <w:numId w:val="2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Укажите, какой концентрации анестетики должны быть на стерильном столе?</w:t>
      </w:r>
    </w:p>
    <w:p w:rsidR="00270FAA" w:rsidRPr="00CC7776" w:rsidRDefault="00270FAA" w:rsidP="0057407D">
      <w:pPr>
        <w:numPr>
          <w:ilvl w:val="0"/>
          <w:numId w:val="2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В каком из них должен быть вазоконстриктор?</w:t>
      </w:r>
    </w:p>
    <w:p w:rsidR="00270FAA" w:rsidRDefault="00270FAA" w:rsidP="00270FAA">
      <w:pPr>
        <w:jc w:val="both"/>
        <w:rPr>
          <w:color w:val="000000"/>
        </w:rPr>
      </w:pPr>
    </w:p>
    <w:p w:rsidR="00270FAA" w:rsidRPr="00576C4F" w:rsidRDefault="00270FAA" w:rsidP="00270FAA">
      <w:pPr>
        <w:ind w:firstLine="709"/>
        <w:jc w:val="both"/>
        <w:rPr>
          <w:b/>
          <w:color w:val="000000"/>
        </w:rPr>
      </w:pPr>
      <w:r w:rsidRPr="00576C4F">
        <w:rPr>
          <w:b/>
          <w:color w:val="000000"/>
        </w:rPr>
        <w:t xml:space="preserve">Ответ к задаче 1. </w:t>
      </w:r>
    </w:p>
    <w:p w:rsidR="00270FAA" w:rsidRPr="00EF1DBD" w:rsidRDefault="00270FAA" w:rsidP="00CE5155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0,5%; 1%; 2%.</w:t>
      </w:r>
    </w:p>
    <w:p w:rsidR="00270FAA" w:rsidRPr="00EF1DBD" w:rsidRDefault="00270FAA" w:rsidP="00CE5155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В 1-2% растворах вазоконстриктор должен быть в концентрации 1:100 000, 1:200 000.</w:t>
      </w:r>
    </w:p>
    <w:p w:rsidR="00270FAA" w:rsidRDefault="00270FAA" w:rsidP="00270FAA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обратился к зубному врачу хирургического кабинета стоматологической поликлиники с целью удаления зуба. Из анамнеза установлено, что у больного была аллергическая реакция на инъекцию пенициллина.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Больному проведена анестезия 2% раствором новокаина. Через 3-5 минут состояние больного ухудшилось.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t>Объективные данные</w:t>
      </w:r>
      <w:r w:rsidRPr="00E65EC6">
        <w:rPr>
          <w:rFonts w:ascii="Times New Roman" w:hAnsi="Times New Roman"/>
          <w:color w:val="000000"/>
          <w:sz w:val="24"/>
          <w:szCs w:val="24"/>
        </w:rPr>
        <w:t>: выраженная бледность, цианоз, обильный пот, тахикардия, артериальное давление резко снизилось; появилось ощущение покалывания, зуд кожи лица, чувство страха, ощущение тяжести за грудиной и затрудненное дыхание.</w:t>
      </w:r>
    </w:p>
    <w:p w:rsidR="00270FAA" w:rsidRPr="00E65EC6" w:rsidRDefault="00270FAA" w:rsidP="00CE515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CE515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270FAA" w:rsidRDefault="00270FAA" w:rsidP="00270FAA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65EC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>К зубному врачу хирургического кабинета обратился больной с целью санации полости рта. После проведения туберальной анестезии у больного появились головокружение, тошнота, чувство стеснения в груди, судороги, артериальное давление 80/40 мм рт. ст., пульс 120 ударов в минуту.</w:t>
      </w:r>
    </w:p>
    <w:p w:rsidR="00270FAA" w:rsidRPr="00E65EC6" w:rsidRDefault="00270FAA" w:rsidP="00CE515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CE515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270FAA" w:rsidRDefault="00270FAA" w:rsidP="00270FAA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4F6DD2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F6DD2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С. обратился на прием к зубному врачу хирургического кабинета стоматологической поликлиники с целью удаления зуба. Из анамнеза установлено, что у больного аллергической реакции на лекарственные препараты не было.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Через несколько минут после проведения туберальной анестезии больной предъявил жалобы на головокружение, головную боль, слабость, тошноту.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t>Объективно</w:t>
      </w:r>
      <w:r w:rsidRPr="00E65EC6">
        <w:rPr>
          <w:rFonts w:ascii="Times New Roman" w:hAnsi="Times New Roman"/>
          <w:color w:val="000000"/>
          <w:sz w:val="24"/>
          <w:szCs w:val="24"/>
        </w:rPr>
        <w:t>: кожные покровы и слизистые оболочки бледные, холодный пот, частое поверхностное дыхание, резкое снижение артериального давления.</w:t>
      </w:r>
    </w:p>
    <w:p w:rsidR="00270FAA" w:rsidRPr="00E65EC6" w:rsidRDefault="00270FAA" w:rsidP="00CE515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CE515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4A4F61" w:rsidRPr="008A1C81" w:rsidRDefault="004A4F61" w:rsidP="008A1C81">
      <w:pPr>
        <w:jc w:val="both"/>
      </w:pPr>
    </w:p>
    <w:p w:rsidR="002F33DA" w:rsidRPr="00CC7776" w:rsidRDefault="000765D4" w:rsidP="002F33DA">
      <w:pPr>
        <w:ind w:firstLine="708"/>
        <w:jc w:val="both"/>
      </w:pPr>
      <w:r>
        <w:rPr>
          <w:b/>
          <w:color w:val="000000"/>
        </w:rPr>
        <w:t>Задача 5</w:t>
      </w:r>
      <w:r w:rsidR="002F33DA" w:rsidRPr="00CC7776">
        <w:rPr>
          <w:b/>
          <w:color w:val="000000"/>
        </w:rPr>
        <w:t>.</w:t>
      </w:r>
      <w:r w:rsidR="002F33DA" w:rsidRPr="00CC7776">
        <w:rPr>
          <w:color w:val="000000"/>
        </w:rPr>
        <w:t xml:space="preserve"> Достаточно ли будет туберальной анестезии для лечения хронического пульпита 16?</w:t>
      </w:r>
    </w:p>
    <w:p w:rsidR="002F33DA" w:rsidRPr="00CC7776" w:rsidRDefault="002F33DA" w:rsidP="0057407D">
      <w:pPr>
        <w:numPr>
          <w:ilvl w:val="0"/>
          <w:numId w:val="3"/>
        </w:numPr>
        <w:jc w:val="both"/>
        <w:rPr>
          <w:color w:val="000000"/>
        </w:rPr>
      </w:pPr>
      <w:r w:rsidRPr="00CC7776">
        <w:rPr>
          <w:color w:val="000000"/>
        </w:rPr>
        <w:t>Достаточно ли будет в данном случае инфильтрационной анестезии?</w:t>
      </w:r>
    </w:p>
    <w:p w:rsidR="002F33DA" w:rsidRPr="00CC7776" w:rsidRDefault="002F33DA" w:rsidP="0057407D">
      <w:pPr>
        <w:numPr>
          <w:ilvl w:val="0"/>
          <w:numId w:val="3"/>
        </w:numPr>
        <w:jc w:val="both"/>
        <w:rPr>
          <w:color w:val="000000"/>
        </w:rPr>
      </w:pPr>
      <w:r w:rsidRPr="00CC7776">
        <w:rPr>
          <w:color w:val="000000"/>
        </w:rPr>
        <w:t>Нужна ли при этом небная анестезия?</w:t>
      </w:r>
    </w:p>
    <w:p w:rsidR="008A1C81" w:rsidRDefault="008A1C81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6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>Пациентке, 20 лет, предстоит удаление ретенированного и дистопированного зуба 48. Сопутствующая патология отсутствует.</w:t>
      </w:r>
    </w:p>
    <w:p w:rsidR="000765D4" w:rsidRPr="00DC3978" w:rsidRDefault="000765D4" w:rsidP="00CE5155">
      <w:pPr>
        <w:numPr>
          <w:ilvl w:val="0"/>
          <w:numId w:val="12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Какое обезболивание Вы используете для данного вмешательства?</w:t>
      </w:r>
    </w:p>
    <w:p w:rsidR="000765D4" w:rsidRPr="00DC3978" w:rsidRDefault="000765D4" w:rsidP="000765D4">
      <w:pPr>
        <w:rPr>
          <w:color w:val="000000"/>
          <w:szCs w:val="28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7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У Вас на приеме ребенок, 8 лет. Резко возбужден, боится инъекции. Ему необходимо удалить 7</w:t>
      </w:r>
      <w:r w:rsidRPr="00DC3978">
        <w:rPr>
          <w:color w:val="000000"/>
          <w:szCs w:val="28"/>
          <w:lang w:val="en-US"/>
        </w:rPr>
        <w:t>I</w:t>
      </w:r>
      <w:r w:rsidRPr="00DC3978">
        <w:rPr>
          <w:color w:val="000000"/>
          <w:szCs w:val="28"/>
        </w:rPr>
        <w:t>, 7</w:t>
      </w:r>
      <w:r w:rsidRPr="00DC3978">
        <w:rPr>
          <w:color w:val="000000"/>
          <w:szCs w:val="28"/>
          <w:lang w:val="en-US"/>
        </w:rPr>
        <w:t>V</w:t>
      </w:r>
      <w:r w:rsidRPr="00DC3978">
        <w:rPr>
          <w:color w:val="000000"/>
          <w:szCs w:val="28"/>
        </w:rPr>
        <w:t xml:space="preserve"> зубы по поводу хронического периодонтита, ко</w:t>
      </w:r>
      <w:r w:rsidRPr="00DC3978">
        <w:rPr>
          <w:color w:val="000000"/>
          <w:szCs w:val="28"/>
        </w:rPr>
        <w:softHyphen/>
        <w:t>торый лечению не подлежит.</w:t>
      </w:r>
    </w:p>
    <w:p w:rsidR="000765D4" w:rsidRPr="00DC3978" w:rsidRDefault="000765D4" w:rsidP="00CE5155">
      <w:pPr>
        <w:numPr>
          <w:ilvl w:val="0"/>
          <w:numId w:val="13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Ваши мероприятия по обезболиванию?</w:t>
      </w:r>
    </w:p>
    <w:p w:rsidR="000765D4" w:rsidRDefault="000765D4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8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обезболивания. В одном случае был кратковременный обморок, а в другом - образование гематомы.</w:t>
      </w:r>
    </w:p>
    <w:p w:rsidR="000765D4" w:rsidRPr="00DC3978" w:rsidRDefault="000765D4" w:rsidP="00CE5155">
      <w:pPr>
        <w:numPr>
          <w:ilvl w:val="0"/>
          <w:numId w:val="14"/>
        </w:numPr>
        <w:rPr>
          <w:szCs w:val="28"/>
        </w:rPr>
      </w:pPr>
      <w:r w:rsidRPr="00DC3978">
        <w:rPr>
          <w:color w:val="000000"/>
          <w:szCs w:val="28"/>
        </w:rPr>
        <w:t>Каковы будут ваши действия в первом и во втором случае?</w:t>
      </w:r>
    </w:p>
    <w:p w:rsidR="000765D4" w:rsidRPr="00DC3978" w:rsidRDefault="000765D4" w:rsidP="000765D4">
      <w:pPr>
        <w:rPr>
          <w:color w:val="000000"/>
          <w:szCs w:val="28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9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>Больному, 33 лет, проводилось удаление зуба 37 по поводу хронического периодонтита. Сразу после инфильтрационой анестезии образовалась гематома с вестибулярной стороны нижнего отдела щечной области слева, диаметром 4,0</w:t>
      </w:r>
      <w:r w:rsidRPr="00DC3978">
        <w:rPr>
          <w:color w:val="000000"/>
          <w:szCs w:val="28"/>
          <w:lang w:val="en-US"/>
        </w:rPr>
        <w:t>x</w:t>
      </w:r>
      <w:r w:rsidRPr="00DC3978">
        <w:rPr>
          <w:color w:val="000000"/>
          <w:szCs w:val="28"/>
        </w:rPr>
        <w:t>5,0 см. Удаление зуба проведено без особых технических осложнений, но гематома осталась.</w:t>
      </w:r>
    </w:p>
    <w:p w:rsidR="000765D4" w:rsidRPr="00DC3978" w:rsidRDefault="000765D4" w:rsidP="00CE5155">
      <w:pPr>
        <w:numPr>
          <w:ilvl w:val="0"/>
          <w:numId w:val="15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От чего возникла гематома?</w:t>
      </w:r>
    </w:p>
    <w:p w:rsidR="000765D4" w:rsidRPr="00DC3978" w:rsidRDefault="000765D4" w:rsidP="00CE5155">
      <w:pPr>
        <w:numPr>
          <w:ilvl w:val="0"/>
          <w:numId w:val="15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Какие действия необходимы для предотвращения нарастания гематомы?</w:t>
      </w:r>
    </w:p>
    <w:p w:rsidR="000765D4" w:rsidRPr="00DC3978" w:rsidRDefault="000765D4" w:rsidP="00CE5155">
      <w:pPr>
        <w:numPr>
          <w:ilvl w:val="0"/>
          <w:numId w:val="15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Какие рекомендации должны быть даны пациенту?</w:t>
      </w:r>
    </w:p>
    <w:p w:rsidR="000765D4" w:rsidRPr="00DC3978" w:rsidRDefault="000765D4" w:rsidP="00CE5155">
      <w:pPr>
        <w:numPr>
          <w:ilvl w:val="0"/>
          <w:numId w:val="15"/>
        </w:numPr>
        <w:jc w:val="both"/>
        <w:rPr>
          <w:szCs w:val="28"/>
        </w:rPr>
      </w:pPr>
      <w:r w:rsidRPr="00DC3978">
        <w:rPr>
          <w:color w:val="000000"/>
          <w:szCs w:val="28"/>
        </w:rPr>
        <w:t>Чем может осложниться гематома и в чем состоит лечение этого осложнения?</w:t>
      </w:r>
    </w:p>
    <w:p w:rsidR="000765D4" w:rsidRPr="00070036" w:rsidRDefault="000765D4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color w:val="000000"/>
          <w:szCs w:val="28"/>
        </w:rPr>
      </w:pPr>
      <w:r w:rsidRPr="00DC3978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0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>На амбулаторном приеме в стоматологическом кабинете после про</w:t>
      </w:r>
      <w:r w:rsidRPr="00DC3978">
        <w:rPr>
          <w:color w:val="000000"/>
          <w:szCs w:val="28"/>
        </w:rPr>
        <w:softHyphen/>
        <w:t>ведения инфильтрационной анестезии 3,0 мл 2% раствором новокаина с 0,1% раствором адреналина гидрохлорида по поводу лечения пульпита зуба 25 стало резко ухудшатся общее состояние пациента: появилась слабость, давящее чувство за грудиной, бледность кожных покровов лица, рук, вы</w:t>
      </w:r>
      <w:r w:rsidRPr="00DC3978">
        <w:rPr>
          <w:color w:val="000000"/>
          <w:szCs w:val="28"/>
        </w:rPr>
        <w:softHyphen/>
        <w:t>ступил холодный пот, появилась тошнота. Выраженная тахикардия, пульс слабый, артериальное давление резко падает. Появились судороги, потеря сознания. С момента появления первых неблагоприятных признаков прошло около 3-4 минут.</w:t>
      </w:r>
    </w:p>
    <w:p w:rsidR="000765D4" w:rsidRPr="00DC3978" w:rsidRDefault="000765D4" w:rsidP="00CE5155">
      <w:pPr>
        <w:numPr>
          <w:ilvl w:val="0"/>
          <w:numId w:val="16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 каком осложнении может идти речь?</w:t>
      </w:r>
    </w:p>
    <w:p w:rsidR="000765D4" w:rsidRPr="00DC3978" w:rsidRDefault="000765D4" w:rsidP="00CE5155">
      <w:pPr>
        <w:numPr>
          <w:ilvl w:val="0"/>
          <w:numId w:val="16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Кроме физических мероприятий, какое медикаментозное лечение должно быть незамедлительно предпринято?</w:t>
      </w:r>
    </w:p>
    <w:p w:rsidR="00322A7A" w:rsidRDefault="00322A7A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>Задача 1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хронический пиелонефрит. Местно: зуб 14 под пломбой, розового цвета, на уровне верхушки корня паль</w:t>
      </w:r>
      <w:r w:rsidRPr="003D518C">
        <w:rPr>
          <w:color w:val="000000"/>
        </w:rPr>
        <w:softHyphen/>
        <w:t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корня, у верхушки которого имеется разрежение костной ткани с четкими контурами, разме</w:t>
      </w:r>
      <w:r w:rsidRPr="003D518C">
        <w:rPr>
          <w:color w:val="000000"/>
        </w:rPr>
        <w:softHyphen/>
        <w:t>ром 0,2-0,3 см.</w:t>
      </w:r>
    </w:p>
    <w:p w:rsidR="00DA5B53" w:rsidRPr="003D518C" w:rsidRDefault="00DA5B53" w:rsidP="00CE5155">
      <w:pPr>
        <w:numPr>
          <w:ilvl w:val="0"/>
          <w:numId w:val="19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19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CE5155">
      <w:pPr>
        <w:numPr>
          <w:ilvl w:val="0"/>
          <w:numId w:val="19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зуба.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2. </w:t>
      </w:r>
      <w:r w:rsidRPr="003D518C">
        <w:rPr>
          <w:color w:val="000000"/>
        </w:rPr>
        <w:t>Больной, 52 лет, обратился с жалобами на боли в области зуба 16.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Зуб ранее лечен. Со слов больного, боли периодические, в основном, при на</w:t>
      </w:r>
      <w:r w:rsidRPr="003D518C">
        <w:rPr>
          <w:color w:val="000000"/>
        </w:rPr>
        <w:softHyphen/>
        <w:t>кусывании. Местно: зуб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розового цвета, под пломбой. При рентгенологи</w:t>
      </w:r>
      <w:r w:rsidRPr="003D518C">
        <w:rPr>
          <w:color w:val="000000"/>
        </w:rPr>
        <w:softHyphen/>
        <w:t>ческом исследовании отмечается тень пломбировочного материала в неб</w:t>
      </w:r>
      <w:r w:rsidRPr="003D518C">
        <w:rPr>
          <w:color w:val="000000"/>
        </w:rPr>
        <w:softHyphen/>
        <w:t>ном канале, а в медиальном щечном канале - тень инородного тела (часть дрильбора). У верхушки медиального щечного корня зуба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- разрежение костной ткани,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0,2 см, без четких границ.</w:t>
      </w:r>
    </w:p>
    <w:p w:rsidR="00DA5B53" w:rsidRPr="003D518C" w:rsidRDefault="00DA5B53" w:rsidP="00CE5155">
      <w:pPr>
        <w:numPr>
          <w:ilvl w:val="0"/>
          <w:numId w:val="20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0"/>
        </w:numPr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3. </w:t>
      </w:r>
      <w:r w:rsidRPr="003D518C">
        <w:rPr>
          <w:color w:val="000000"/>
        </w:rPr>
        <w:t>Больная, 28 лет, обратилась с жалобами на периодические и само</w:t>
      </w:r>
      <w:r w:rsidRPr="003D518C">
        <w:rPr>
          <w:color w:val="000000"/>
        </w:rPr>
        <w:softHyphen/>
        <w:t>произвольные боли, наличие свища в области зуба 46. Зуб ранее лечен. Местно: зуб 46 под пломбой. На уровне бифуркации корней имеется свищевой ход с гнойным отделяемым. При рентгенологическом исследовании опреде</w:t>
      </w:r>
      <w:r w:rsidRPr="003D518C">
        <w:rPr>
          <w:color w:val="000000"/>
        </w:rPr>
        <w:softHyphen/>
        <w:t>ляется разрежение костной ткани, соответственно бифуркации зуба 46, в облас</w:t>
      </w:r>
      <w:r w:rsidRPr="003D518C">
        <w:rPr>
          <w:color w:val="000000"/>
        </w:rPr>
        <w:softHyphen/>
        <w:t>ти которого лежит тень пломбировочного материала.</w:t>
      </w:r>
    </w:p>
    <w:p w:rsidR="00DA5B53" w:rsidRPr="003D518C" w:rsidRDefault="00DA5B53" w:rsidP="00CE5155">
      <w:pPr>
        <w:numPr>
          <w:ilvl w:val="0"/>
          <w:numId w:val="18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18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CE5155">
      <w:pPr>
        <w:numPr>
          <w:ilvl w:val="0"/>
          <w:numId w:val="18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46 зуба.</w:t>
      </w:r>
    </w:p>
    <w:p w:rsidR="00DA5B53" w:rsidRPr="003D518C" w:rsidRDefault="00DA5B53" w:rsidP="00DA5B53">
      <w:pPr>
        <w:jc w:val="both"/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lastRenderedPageBreak/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30 лет, обратилась с жалобами на наличие свищевого хода в области альвеолярного отростка с вестибулярной стороны на уровне вер</w:t>
      </w:r>
      <w:r w:rsidRPr="003D518C">
        <w:rPr>
          <w:color w:val="000000"/>
        </w:rPr>
        <w:softHyphen/>
        <w:t>хушки корня зуба 22</w:t>
      </w:r>
      <w:r w:rsidRPr="003D518C">
        <w:rPr>
          <w:i/>
          <w:iCs/>
          <w:color w:val="000000"/>
        </w:rPr>
        <w:t>.</w:t>
      </w:r>
      <w:r w:rsidRPr="003D518C">
        <w:rPr>
          <w:color w:val="000000"/>
        </w:rPr>
        <w:t xml:space="preserve"> Зуб ранее не лечен. Местно: зуб 22 изменен в цвете, перкус</w:t>
      </w:r>
      <w:r w:rsidRPr="003D518C">
        <w:rPr>
          <w:color w:val="000000"/>
        </w:rPr>
        <w:softHyphen/>
        <w:t>сия безболезненна. При рентгенологическом исследовании в области вер</w:t>
      </w:r>
      <w:r w:rsidRPr="003D518C">
        <w:rPr>
          <w:color w:val="000000"/>
        </w:rPr>
        <w:softHyphen/>
        <w:t xml:space="preserve">хушки корня </w:t>
      </w:r>
      <w:r w:rsidRPr="003D518C">
        <w:rPr>
          <w:iCs/>
          <w:color w:val="000000"/>
        </w:rPr>
        <w:t>зуба 22</w:t>
      </w:r>
      <w:r w:rsidRPr="003D518C">
        <w:rPr>
          <w:color w:val="000000"/>
        </w:rPr>
        <w:t xml:space="preserve"> определяется разрежение костной ткани с четкими грани</w:t>
      </w:r>
      <w:r w:rsidRPr="003D518C">
        <w:rPr>
          <w:color w:val="000000"/>
        </w:rPr>
        <w:softHyphen/>
        <w:t>цами с резорбцией костной ткани на 2/3 длины корня.</w:t>
      </w:r>
    </w:p>
    <w:p w:rsidR="00DA5B53" w:rsidRPr="003D518C" w:rsidRDefault="00DA5B53" w:rsidP="00CE5155">
      <w:pPr>
        <w:numPr>
          <w:ilvl w:val="0"/>
          <w:numId w:val="21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1"/>
        </w:numPr>
        <w:rPr>
          <w:color w:val="000000"/>
        </w:rPr>
      </w:pPr>
      <w:r w:rsidRPr="003D518C">
        <w:rPr>
          <w:color w:val="000000"/>
        </w:rPr>
        <w:t>Определите возможность сохранения зуба 22 и составьте план лечения.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5. </w:t>
      </w:r>
      <w:r w:rsidRPr="003D518C">
        <w:rPr>
          <w:color w:val="000000"/>
        </w:rPr>
        <w:t>Больная, 34 лет, обратилась с жалобами на резкие боли в области зуба 24 при накусывании, озноб, температура до 40,5°С, слабость, потливость, зуб запломбирован три дня назад. Конфигурация лица изменена за счет колла</w:t>
      </w:r>
      <w:r w:rsidRPr="003D518C">
        <w:rPr>
          <w:color w:val="000000"/>
        </w:rPr>
        <w:softHyphen/>
        <w:t xml:space="preserve">терального отека щечной области слева. Местно: зуб 24 подвижен, слизистая оболочка в области </w:t>
      </w:r>
      <w:r w:rsidRPr="003D518C">
        <w:rPr>
          <w:bCs/>
          <w:color w:val="000000"/>
        </w:rPr>
        <w:t>зубов 23, 24, 25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гиперемирована, отечна, выбухает как со стороны предверия так и с небной стороны. Перкуссия зуба резко болезненна. При рентгенологическом исследовании в области зуба 24 определяется разрежение костной ткани без четких границ,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0,4 см.</w:t>
      </w:r>
    </w:p>
    <w:p w:rsidR="00DA5B53" w:rsidRPr="003D518C" w:rsidRDefault="00DA5B53" w:rsidP="00CE5155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6.</w:t>
      </w:r>
      <w:r w:rsidRPr="003D518C">
        <w:rPr>
          <w:color w:val="000000"/>
        </w:rPr>
        <w:t xml:space="preserve"> Больная, 60 лет, обратилась с жалобами на боли в области зуба 33, усили</w:t>
      </w:r>
      <w:r w:rsidRPr="003D518C">
        <w:rPr>
          <w:color w:val="000000"/>
        </w:rPr>
        <w:softHyphen/>
        <w:t>вающиеся при накусывании. Ранее зуб лечен, периодически беспокоит, подвижен. Местно: зуб 33 подвижность II степени, перкуссия слабо болезнен</w:t>
      </w:r>
      <w:r w:rsidRPr="003D518C">
        <w:rPr>
          <w:color w:val="000000"/>
        </w:rPr>
        <w:softHyphen/>
        <w:t>на. При рентгенологическом исследовании отмечается тень пломбировоч</w:t>
      </w:r>
      <w:r w:rsidRPr="003D518C">
        <w:rPr>
          <w:color w:val="000000"/>
        </w:rPr>
        <w:softHyphen/>
        <w:t>ного материала в канале зуба 33 на 2/3 длины корня, у верхушки корня имеется разрежение костной ткани с четкими контурами, размером 0,3-0,4 см.</w:t>
      </w:r>
    </w:p>
    <w:p w:rsidR="00DA5B53" w:rsidRPr="003D518C" w:rsidRDefault="00DA5B53" w:rsidP="00CE5155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Какие щипцы используются для удаления зуба 33?</w:t>
      </w:r>
    </w:p>
    <w:p w:rsidR="00DA5B53" w:rsidRPr="003D518C" w:rsidRDefault="00DA5B53" w:rsidP="00CE5155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Положение врача и больного при удалении зуба 33.</w:t>
      </w:r>
    </w:p>
    <w:p w:rsidR="00DA5B53" w:rsidRPr="003D518C" w:rsidRDefault="00DA5B53" w:rsidP="00CE5155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Особенности удаления зуба 33.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7. </w:t>
      </w:r>
      <w:r w:rsidRPr="003D518C">
        <w:rPr>
          <w:color w:val="000000"/>
        </w:rPr>
        <w:t xml:space="preserve">Больная, 68 лет, готовится к протезированию, обратилась с жалобами на подвижность зуба 44. Местно: зуб 44 подвижность </w:t>
      </w:r>
      <w:r w:rsidRPr="003D518C">
        <w:rPr>
          <w:color w:val="000000"/>
          <w:lang w:val="en-US"/>
        </w:rPr>
        <w:t>III</w:t>
      </w:r>
      <w:r w:rsidRPr="003D518C">
        <w:rPr>
          <w:color w:val="000000"/>
        </w:rPr>
        <w:t xml:space="preserve"> степени. Коронковая часть зуба 44 сохранена, при пальпации из десневых карманов отмечается гнойное отделяемое.</w:t>
      </w:r>
    </w:p>
    <w:p w:rsidR="00DA5B53" w:rsidRPr="003D518C" w:rsidRDefault="00DA5B53" w:rsidP="00CE5155">
      <w:pPr>
        <w:numPr>
          <w:ilvl w:val="0"/>
          <w:numId w:val="24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4"/>
        </w:numPr>
      </w:pPr>
      <w:r w:rsidRPr="003D518C">
        <w:rPr>
          <w:color w:val="000000"/>
        </w:rPr>
        <w:t>Подберите инструмент для удаления зуба 44.</w:t>
      </w:r>
    </w:p>
    <w:p w:rsidR="00DA5B53" w:rsidRPr="003D518C" w:rsidRDefault="00DA5B53" w:rsidP="00CE5155">
      <w:pPr>
        <w:numPr>
          <w:ilvl w:val="0"/>
          <w:numId w:val="24"/>
        </w:numPr>
        <w:tabs>
          <w:tab w:val="left" w:pos="709"/>
        </w:tabs>
        <w:rPr>
          <w:color w:val="000000"/>
        </w:rPr>
      </w:pPr>
      <w:r w:rsidRPr="003D518C">
        <w:rPr>
          <w:color w:val="000000"/>
        </w:rPr>
        <w:t>Положение врача и пациента при удалении зуба 44.</w:t>
      </w:r>
      <w:r w:rsidRPr="003D518C">
        <w:rPr>
          <w:color w:val="000000"/>
        </w:rPr>
        <w:tab/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8. </w:t>
      </w:r>
      <w:r w:rsidRPr="003D518C">
        <w:rPr>
          <w:color w:val="000000"/>
        </w:rPr>
        <w:t>Больного, 28 лет, беспокоят боли при накусывании на зуб 46. Лечен в детстве. Местно: зуб 46 под пломбой, розового цвета. При рентгенологи</w:t>
      </w:r>
      <w:r w:rsidRPr="003D518C">
        <w:rPr>
          <w:color w:val="000000"/>
        </w:rPr>
        <w:softHyphen/>
        <w:t>ческом исследовании определяется разрежение костной ткани в области бифуркации.</w:t>
      </w:r>
    </w:p>
    <w:p w:rsidR="00DA5B53" w:rsidRPr="003D518C" w:rsidRDefault="00DA5B53" w:rsidP="00CE5155">
      <w:pPr>
        <w:numPr>
          <w:ilvl w:val="0"/>
          <w:numId w:val="25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5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46?</w:t>
      </w:r>
    </w:p>
    <w:p w:rsidR="00DA5B53" w:rsidRPr="003D518C" w:rsidRDefault="00DA5B53" w:rsidP="00CE5155">
      <w:pPr>
        <w:numPr>
          <w:ilvl w:val="0"/>
          <w:numId w:val="25"/>
        </w:numPr>
      </w:pPr>
      <w:r w:rsidRPr="003D518C">
        <w:rPr>
          <w:color w:val="000000"/>
        </w:rPr>
        <w:t>Особенности положения врача при удалении правых моляров, очередность вывихивающих движений?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9. </w:t>
      </w:r>
      <w:r w:rsidRPr="003D518C">
        <w:rPr>
          <w:color w:val="000000"/>
        </w:rPr>
        <w:t xml:space="preserve">Больную, 26 лет, беспокоят постоянные боли в области </w:t>
      </w:r>
      <w:r w:rsidRPr="003D518C">
        <w:rPr>
          <w:bCs/>
          <w:color w:val="000000"/>
          <w:spacing w:val="10"/>
        </w:rPr>
        <w:t>зуба 38.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>Зуб ранее лечен. Местно: зуб 38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>частично разрушен, изменен в цвете, перкуссия болез</w:t>
      </w:r>
      <w:r w:rsidRPr="003D518C">
        <w:rPr>
          <w:color w:val="000000"/>
        </w:rPr>
        <w:softHyphen/>
        <w:t>ненна.</w:t>
      </w:r>
    </w:p>
    <w:p w:rsidR="00DA5B53" w:rsidRPr="003D518C" w:rsidRDefault="00DA5B53" w:rsidP="00CE5155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38?</w:t>
      </w:r>
    </w:p>
    <w:p w:rsidR="00DA5B53" w:rsidRPr="003D518C" w:rsidRDefault="00DA5B53" w:rsidP="00CE5155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Особенности удаления зуба 38.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DA5B53">
        <w:rPr>
          <w:b/>
          <w:color w:val="000000"/>
        </w:rPr>
        <w:lastRenderedPageBreak/>
        <w:t xml:space="preserve">Задача 20. </w:t>
      </w:r>
      <w:r w:rsidRPr="003D518C">
        <w:rPr>
          <w:color w:val="000000"/>
        </w:rPr>
        <w:t>Больная, 42 лет, обратилась с жалобами на разрушение коронковой части зуба 27. Зуб ранее лечен. Местно: у зуба 27 коронковая часть разрушена, кор</w:t>
      </w:r>
      <w:r w:rsidRPr="003D518C">
        <w:rPr>
          <w:color w:val="000000"/>
        </w:rPr>
        <w:softHyphen/>
        <w:t>ни не разъединены, слизистая оболочка без видимой патологии.</w:t>
      </w:r>
    </w:p>
    <w:p w:rsidR="00DA5B53" w:rsidRPr="003D518C" w:rsidRDefault="00DA5B53" w:rsidP="00CE5155">
      <w:pPr>
        <w:numPr>
          <w:ilvl w:val="0"/>
          <w:numId w:val="27"/>
        </w:numPr>
        <w:jc w:val="both"/>
      </w:pPr>
      <w:r w:rsidRPr="003D518C">
        <w:rPr>
          <w:color w:val="000000"/>
        </w:rPr>
        <w:t>Какие инструменты можно использовать для удаления корней верхних моляров?</w:t>
      </w:r>
    </w:p>
    <w:p w:rsidR="00DA5B53" w:rsidRPr="003D518C" w:rsidRDefault="00DA5B53" w:rsidP="00CE5155">
      <w:pPr>
        <w:numPr>
          <w:ilvl w:val="0"/>
          <w:numId w:val="27"/>
        </w:numPr>
        <w:jc w:val="both"/>
        <w:rPr>
          <w:color w:val="000000"/>
        </w:rPr>
      </w:pPr>
      <w:r w:rsidRPr="003D518C">
        <w:rPr>
          <w:color w:val="000000"/>
        </w:rPr>
        <w:t>Какие дополнительные мероприятия необходимо предпринять для удаления корней при невозможности их удаления щипцами?</w:t>
      </w:r>
    </w:p>
    <w:p w:rsidR="00DA5B53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1.</w:t>
      </w:r>
      <w:r w:rsidRPr="003D518C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3D518C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:rsidR="00DA5B53" w:rsidRPr="003D518C" w:rsidRDefault="00DA5B53" w:rsidP="00CE5155">
      <w:pPr>
        <w:numPr>
          <w:ilvl w:val="0"/>
          <w:numId w:val="2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Определите причины подобного состояния?</w:t>
      </w:r>
    </w:p>
    <w:p w:rsidR="00DA5B53" w:rsidRPr="003D518C" w:rsidRDefault="00DA5B53" w:rsidP="00CE5155">
      <w:pPr>
        <w:numPr>
          <w:ilvl w:val="0"/>
          <w:numId w:val="2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Действия врача в данной ситуации?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2. </w:t>
      </w:r>
      <w:r w:rsidRPr="003D518C">
        <w:rPr>
          <w:color w:val="000000"/>
        </w:rPr>
        <w:t>Больной, 62 лет, для удаления зуба 36 проведена мандибулярная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3D518C">
        <w:rPr>
          <w:color w:val="000000"/>
        </w:rPr>
        <w:softHyphen/>
        <w:t>ное давление низкое, дыхание поверхностное.</w:t>
      </w:r>
    </w:p>
    <w:p w:rsidR="00DA5B53" w:rsidRPr="003D518C" w:rsidRDefault="00DA5B53" w:rsidP="00CE5155">
      <w:pPr>
        <w:numPr>
          <w:ilvl w:val="0"/>
          <w:numId w:val="29"/>
        </w:numPr>
        <w:ind w:left="709" w:hanging="349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29"/>
        </w:numPr>
        <w:ind w:left="709" w:hanging="349"/>
        <w:rPr>
          <w:color w:val="000000"/>
        </w:rPr>
      </w:pPr>
      <w:r w:rsidRPr="003D518C">
        <w:rPr>
          <w:color w:val="000000"/>
        </w:rPr>
        <w:t>Действия врача в данной ситуации.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3. </w:t>
      </w:r>
      <w:r w:rsidRPr="003D518C">
        <w:rPr>
          <w:color w:val="000000"/>
        </w:rPr>
        <w:t>Больной, 42 лет, удален зуб 36. После удаления из лунки обильное кровотечение.</w:t>
      </w:r>
    </w:p>
    <w:p w:rsidR="00DA5B53" w:rsidRPr="003D518C" w:rsidRDefault="00DA5B53" w:rsidP="00CE5155">
      <w:pPr>
        <w:numPr>
          <w:ilvl w:val="0"/>
          <w:numId w:val="30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причины местного кровотечения?</w:t>
      </w:r>
    </w:p>
    <w:p w:rsidR="00DA5B53" w:rsidRPr="003D518C" w:rsidRDefault="00DA5B53" w:rsidP="00CE5155">
      <w:pPr>
        <w:numPr>
          <w:ilvl w:val="0"/>
          <w:numId w:val="30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могут быть причины общего характера? Тактика врача в данной ситуации.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иррадиируют в ухо в висок. Изо рта неприятный запах. Местно: слизистая оболочка в области удаленного зуба 46 гиперемирована, отечна, лунка покрыта серым налетом с неприятным запахом.</w:t>
      </w:r>
      <w:r w:rsidRPr="003D518C">
        <w:rPr>
          <w:color w:val="000000"/>
        </w:rPr>
        <w:tab/>
      </w:r>
    </w:p>
    <w:p w:rsidR="00DA5B53" w:rsidRPr="003D518C" w:rsidRDefault="00DA5B53" w:rsidP="00CE5155">
      <w:pPr>
        <w:numPr>
          <w:ilvl w:val="0"/>
          <w:numId w:val="31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31"/>
        </w:numPr>
        <w:ind w:left="709" w:hanging="283"/>
      </w:pPr>
      <w:r w:rsidRPr="003D518C">
        <w:rPr>
          <w:color w:val="000000"/>
        </w:rPr>
        <w:t>Каковы причины возникшего осложнения, причины болей в лунке зуба 46?</w:t>
      </w:r>
    </w:p>
    <w:p w:rsidR="00DA5B53" w:rsidRPr="003D518C" w:rsidRDefault="00DA5B53" w:rsidP="00CE5155">
      <w:pPr>
        <w:numPr>
          <w:ilvl w:val="0"/>
          <w:numId w:val="31"/>
        </w:numPr>
        <w:ind w:left="709" w:hanging="283"/>
        <w:rPr>
          <w:color w:val="000000"/>
        </w:rPr>
      </w:pPr>
      <w:r w:rsidRPr="003D518C">
        <w:rPr>
          <w:color w:val="000000"/>
        </w:rPr>
        <w:t>Тактика врача при данном осложнении.</w:t>
      </w:r>
    </w:p>
    <w:p w:rsidR="00DA5B53" w:rsidRPr="003D518C" w:rsidRDefault="00DA5B53" w:rsidP="00DA5B53"/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5.</w:t>
      </w:r>
      <w:r w:rsidRPr="003D518C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Местно: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:rsidR="00DA5B53" w:rsidRPr="003D518C" w:rsidRDefault="00DA5B53" w:rsidP="00CE5155">
      <w:pPr>
        <w:numPr>
          <w:ilvl w:val="0"/>
          <w:numId w:val="32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CE5155">
      <w:pPr>
        <w:numPr>
          <w:ilvl w:val="0"/>
          <w:numId w:val="32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Каково лечение данного заболевания?</w:t>
      </w:r>
    </w:p>
    <w:p w:rsidR="00DA5B53" w:rsidRPr="003D518C" w:rsidRDefault="00DA5B53" w:rsidP="00CE5155">
      <w:pPr>
        <w:numPr>
          <w:ilvl w:val="0"/>
          <w:numId w:val="32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Какова профилактика данного осложнения?</w:t>
      </w:r>
    </w:p>
    <w:p w:rsidR="00DA5B53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182D" w:rsidRDefault="0024182D" w:rsidP="002418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Образец </w:t>
      </w:r>
      <w:r w:rsidR="00E01A69">
        <w:rPr>
          <w:rFonts w:ascii="Times New Roman" w:hAnsi="Times New Roman"/>
          <w:b/>
          <w:color w:val="000000"/>
          <w:sz w:val="24"/>
          <w:szCs w:val="24"/>
        </w:rPr>
        <w:t>зачетного</w:t>
      </w:r>
      <w:bookmarkStart w:id="3" w:name="_GoBack"/>
      <w:bookmarkEnd w:id="3"/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:rsidR="0024182D" w:rsidRDefault="0024182D" w:rsidP="002418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8"/>
        <w:gridCol w:w="3336"/>
      </w:tblGrid>
      <w:tr w:rsidR="00B95B36" w:rsidTr="0088764C">
        <w:tc>
          <w:tcPr>
            <w:tcW w:w="9854" w:type="dxa"/>
            <w:gridSpan w:val="2"/>
            <w:tcBorders>
              <w:bottom w:val="single" w:sz="4" w:space="0" w:color="FFFFFF" w:themeColor="background1"/>
            </w:tcBorders>
          </w:tcPr>
          <w:p w:rsidR="00B95B36" w:rsidRDefault="00B95B36" w:rsidP="00B95B36">
            <w:pPr>
              <w:ind w:left="142"/>
              <w:jc w:val="center"/>
            </w:pPr>
          </w:p>
          <w:p w:rsidR="00B95B36" w:rsidRPr="007102AD" w:rsidRDefault="00B95B36" w:rsidP="00B95B36">
            <w:pPr>
              <w:ind w:left="142"/>
              <w:jc w:val="center"/>
            </w:pPr>
            <w:r w:rsidRPr="007102AD">
              <w:t>ФЕДЕРАЛЬНОЕ ГОСУДАРСТВЕННОЕ БЮДЖЕТНОЕ ОБРАЗОВАТЕЛЬНОЕ УЧРЕЖДЕНИЕ ВЫСШЕГО ОБРАЗОВАНИЯ</w:t>
            </w:r>
          </w:p>
          <w:p w:rsidR="00B95B36" w:rsidRPr="007102AD" w:rsidRDefault="00B95B36" w:rsidP="00B95B36">
            <w:pPr>
              <w:ind w:left="142"/>
              <w:jc w:val="center"/>
            </w:pPr>
            <w:r w:rsidRPr="007102AD">
              <w:t xml:space="preserve">«ОРЕНБУРГСКИЙ ГОСУДАРСТВЕННЫЙ МЕДИЦИНСКИЙ УНИВЕРСИТЕТ» </w:t>
            </w:r>
          </w:p>
          <w:p w:rsidR="00B95B36" w:rsidRPr="007102AD" w:rsidRDefault="00B95B36" w:rsidP="00B95B36">
            <w:pPr>
              <w:ind w:left="142"/>
              <w:jc w:val="center"/>
            </w:pPr>
            <w:r w:rsidRPr="007102AD">
              <w:t xml:space="preserve"> МИНИСТЕРСТВА ЗДРАВООХРАНЕНИЯ РОССИЙСКОЙ ФЕДЕРАЦИИ</w:t>
            </w:r>
          </w:p>
          <w:p w:rsidR="00B95B36" w:rsidRPr="007102AD" w:rsidRDefault="00B95B36" w:rsidP="00B95B36">
            <w:pPr>
              <w:ind w:left="142" w:firstLine="709"/>
              <w:jc w:val="center"/>
            </w:pPr>
          </w:p>
          <w:p w:rsidR="00B95B36" w:rsidRPr="007102AD" w:rsidRDefault="00B95B36" w:rsidP="00B95B36">
            <w:pPr>
              <w:ind w:left="142" w:firstLine="709"/>
              <w:jc w:val="center"/>
            </w:pPr>
          </w:p>
          <w:p w:rsidR="00B95B36" w:rsidRPr="007102AD" w:rsidRDefault="00B95B36" w:rsidP="00B95B36">
            <w:pPr>
              <w:ind w:left="142"/>
            </w:pPr>
            <w:r w:rsidRPr="007102AD">
              <w:t xml:space="preserve">кафедра </w:t>
            </w:r>
            <w:r>
              <w:t>стоматологии и челюстно-лицевой хирургии</w:t>
            </w:r>
          </w:p>
          <w:p w:rsidR="00B95B36" w:rsidRPr="007102AD" w:rsidRDefault="00B95B36" w:rsidP="00B95B36">
            <w:pPr>
              <w:ind w:left="142"/>
            </w:pPr>
            <w:r w:rsidRPr="007102AD">
              <w:lastRenderedPageBreak/>
              <w:t>направление подготовки (специальность)</w:t>
            </w:r>
            <w:r>
              <w:t xml:space="preserve"> 31.08.69 «Челюстно-лицевая хирургия»</w:t>
            </w:r>
            <w:r w:rsidRPr="007102AD">
              <w:t xml:space="preserve">   </w:t>
            </w:r>
          </w:p>
          <w:p w:rsidR="00B95B36" w:rsidRPr="007102AD" w:rsidRDefault="00B95B36" w:rsidP="00B95B36">
            <w:pPr>
              <w:ind w:left="142"/>
            </w:pPr>
            <w:r w:rsidRPr="007102AD">
              <w:t>дисциплина</w:t>
            </w:r>
            <w:r>
              <w:t xml:space="preserve"> «Симуляционный курс общепрофессиональный»</w:t>
            </w:r>
          </w:p>
          <w:p w:rsidR="00B95B36" w:rsidRPr="007102AD" w:rsidRDefault="00B95B36" w:rsidP="00B95B36">
            <w:pPr>
              <w:ind w:left="142" w:firstLine="709"/>
              <w:jc w:val="center"/>
            </w:pPr>
          </w:p>
          <w:p w:rsidR="00B95B36" w:rsidRPr="007102AD" w:rsidRDefault="00B95B36" w:rsidP="00B95B36">
            <w:pPr>
              <w:ind w:left="142" w:firstLine="709"/>
              <w:jc w:val="center"/>
            </w:pPr>
          </w:p>
          <w:p w:rsidR="00B95B36" w:rsidRPr="007102AD" w:rsidRDefault="00B95B36" w:rsidP="00B95B36">
            <w:pPr>
              <w:ind w:left="142" w:firstLine="709"/>
              <w:jc w:val="center"/>
            </w:pPr>
          </w:p>
          <w:p w:rsidR="00B95B36" w:rsidRPr="007102AD" w:rsidRDefault="00B95B36" w:rsidP="00B95B36">
            <w:pPr>
              <w:ind w:left="142"/>
              <w:jc w:val="center"/>
              <w:rPr>
                <w:b/>
              </w:rPr>
            </w:pPr>
            <w:r w:rsidRPr="003C18CB">
              <w:rPr>
                <w:b/>
              </w:rPr>
              <w:t xml:space="preserve">ЗАЧЕТНЫЙ  БИЛЕТ </w:t>
            </w:r>
            <w:r>
              <w:rPr>
                <w:b/>
              </w:rPr>
              <w:t>№1</w:t>
            </w:r>
          </w:p>
          <w:p w:rsidR="00B95B36" w:rsidRPr="007102AD" w:rsidRDefault="00B95B36" w:rsidP="00B95B36">
            <w:pPr>
              <w:ind w:left="142" w:firstLine="709"/>
              <w:jc w:val="center"/>
              <w:rPr>
                <w:b/>
              </w:rPr>
            </w:pPr>
          </w:p>
          <w:p w:rsidR="00B95B36" w:rsidRPr="007102AD" w:rsidRDefault="00B95B36" w:rsidP="00B95B36">
            <w:pPr>
              <w:ind w:left="142" w:firstLine="709"/>
              <w:jc w:val="center"/>
              <w:rPr>
                <w:b/>
              </w:rPr>
            </w:pPr>
          </w:p>
          <w:p w:rsidR="00B95B36" w:rsidRPr="004A5EB9" w:rsidRDefault="00B95B36" w:rsidP="00B95B36">
            <w:pPr>
              <w:pStyle w:val="2"/>
              <w:widowControl/>
              <w:numPr>
                <w:ilvl w:val="0"/>
                <w:numId w:val="4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5EB9">
              <w:rPr>
                <w:rFonts w:ascii="Times New Roman" w:hAnsi="Times New Roman" w:cs="Times New Roman"/>
                <w:szCs w:val="24"/>
              </w:rPr>
              <w:t>Методы обследования больных с заболеваниями слюнных желез. Реактивно-дистрофические заболевания слюнных желез. Сиалозы. Болезнь Микулича.</w:t>
            </w:r>
          </w:p>
          <w:p w:rsidR="00B95B36" w:rsidRPr="004A5EB9" w:rsidRDefault="00B95B36" w:rsidP="00B95B36">
            <w:pPr>
              <w:pStyle w:val="2"/>
              <w:widowControl/>
              <w:numPr>
                <w:ilvl w:val="0"/>
                <w:numId w:val="4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5EB9">
              <w:rPr>
                <w:rFonts w:ascii="Times New Roman" w:hAnsi="Times New Roman" w:cs="Times New Roman"/>
                <w:szCs w:val="24"/>
              </w:rPr>
              <w:t>Ожоги лица. Организация сортировки обожженных в зависимости от тяжести состояния пострадавшего и определения места и объема помощи.</w:t>
            </w:r>
          </w:p>
          <w:p w:rsidR="00B95B36" w:rsidRPr="00F96BC6" w:rsidRDefault="00B95B36" w:rsidP="00B95B36">
            <w:pPr>
              <w:rPr>
                <w:lang w:val="x-none"/>
              </w:rPr>
            </w:pPr>
          </w:p>
          <w:p w:rsidR="00B95B36" w:rsidRPr="007102AD" w:rsidRDefault="00B95B36" w:rsidP="00B95B36">
            <w:pPr>
              <w:ind w:firstLine="709"/>
            </w:pPr>
          </w:p>
          <w:p w:rsidR="00B95B36" w:rsidRPr="007102AD" w:rsidRDefault="00B95B36" w:rsidP="00B95B36"/>
          <w:p w:rsidR="00B95B36" w:rsidRDefault="00B95B36" w:rsidP="00B95B36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B36" w:rsidTr="00B95B36">
        <w:tc>
          <w:tcPr>
            <w:tcW w:w="65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95B36" w:rsidRPr="00AD60C0" w:rsidRDefault="00B95B36" w:rsidP="00B95B36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Зав. кафедрой стоматологии и</w:t>
            </w:r>
          </w:p>
          <w:p w:rsidR="00B95B36" w:rsidRPr="00AD60C0" w:rsidRDefault="00B95B36" w:rsidP="00B95B36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челюстно-лицевой хирургии</w:t>
            </w:r>
          </w:p>
          <w:p w:rsidR="00B95B36" w:rsidRPr="00AD60C0" w:rsidRDefault="00B95B36" w:rsidP="00B95B36">
            <w:pPr>
              <w:ind w:left="142"/>
              <w:rPr>
                <w:color w:val="000000"/>
              </w:rPr>
            </w:pPr>
            <w:r w:rsidRPr="00AD60C0">
              <w:rPr>
                <w:color w:val="000000"/>
              </w:rPr>
              <w:t xml:space="preserve">профессор </w:t>
            </w:r>
          </w:p>
          <w:p w:rsidR="00B95B36" w:rsidRDefault="00B95B36" w:rsidP="00B95B36">
            <w:pPr>
              <w:ind w:left="142"/>
              <w:rPr>
                <w:b/>
                <w:color w:val="000000"/>
              </w:rPr>
            </w:pPr>
          </w:p>
          <w:p w:rsidR="00B95B36" w:rsidRPr="002E624F" w:rsidRDefault="00B95B36" w:rsidP="00B95B36">
            <w:pPr>
              <w:ind w:left="142"/>
            </w:pPr>
            <w:r w:rsidRPr="002E624F">
              <w:t xml:space="preserve">Декан факультета подготовки </w:t>
            </w:r>
          </w:p>
          <w:p w:rsidR="00B95B36" w:rsidRPr="002E624F" w:rsidRDefault="00B95B36" w:rsidP="00B95B36">
            <w:pPr>
              <w:ind w:left="142"/>
            </w:pPr>
            <w:r w:rsidRPr="002E624F">
              <w:t xml:space="preserve">кадров высшей квалификации             </w:t>
            </w:r>
          </w:p>
          <w:p w:rsidR="00B95B36" w:rsidRDefault="00B95B36" w:rsidP="00B95B36">
            <w:pPr>
              <w:ind w:left="142"/>
              <w:rPr>
                <w:b/>
                <w:color w:val="000000"/>
              </w:rPr>
            </w:pPr>
            <w:r w:rsidRPr="002E624F">
              <w:t>к.м.н., доцент</w:t>
            </w:r>
            <w:r w:rsidRPr="002E624F">
              <w:tab/>
            </w:r>
            <w:r w:rsidRPr="00953390">
              <w:rPr>
                <w:sz w:val="28"/>
              </w:rPr>
              <w:tab/>
            </w:r>
            <w:r>
              <w:rPr>
                <w:b/>
                <w:color w:val="000000"/>
              </w:rPr>
              <w:t xml:space="preserve">                                                     </w:t>
            </w:r>
          </w:p>
          <w:p w:rsidR="00B95B36" w:rsidRDefault="00B95B36" w:rsidP="00B95B36">
            <w:pPr>
              <w:rPr>
                <w:b/>
                <w:color w:val="000000"/>
              </w:rPr>
            </w:pPr>
          </w:p>
          <w:p w:rsidR="00B95B36" w:rsidRDefault="00B95B36" w:rsidP="00B95B36">
            <w:r>
              <w:rPr>
                <w:b/>
                <w:color w:val="000000"/>
              </w:rPr>
              <w:t xml:space="preserve">     </w:t>
            </w:r>
            <w:r w:rsidRPr="007102AD">
              <w:t>«____»_______________20___</w:t>
            </w:r>
          </w:p>
          <w:p w:rsidR="00B95B36" w:rsidRDefault="00B95B36" w:rsidP="00B95B36"/>
        </w:tc>
        <w:tc>
          <w:tcPr>
            <w:tcW w:w="33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95B36" w:rsidRDefault="00B95B36" w:rsidP="00B95B36">
            <w:pPr>
              <w:jc w:val="center"/>
            </w:pPr>
          </w:p>
          <w:p w:rsidR="00B95B36" w:rsidRDefault="00B95B36" w:rsidP="00B95B36">
            <w:pPr>
              <w:jc w:val="center"/>
            </w:pPr>
          </w:p>
          <w:p w:rsidR="00B95B36" w:rsidRDefault="00B95B36" w:rsidP="00B95B36">
            <w:pPr>
              <w:jc w:val="center"/>
            </w:pPr>
            <w:r>
              <w:t>А.А. Матчин</w:t>
            </w:r>
          </w:p>
          <w:p w:rsidR="00B95B36" w:rsidRDefault="00B95B36" w:rsidP="00B95B36">
            <w:pPr>
              <w:jc w:val="center"/>
            </w:pPr>
          </w:p>
          <w:p w:rsidR="00B95B36" w:rsidRDefault="00B95B36" w:rsidP="00B95B36">
            <w:pPr>
              <w:jc w:val="center"/>
            </w:pPr>
          </w:p>
          <w:p w:rsidR="00B95B36" w:rsidRDefault="00B95B36" w:rsidP="00B95B36">
            <w:pPr>
              <w:jc w:val="center"/>
            </w:pPr>
          </w:p>
          <w:p w:rsidR="00B95B36" w:rsidRDefault="00B95B36" w:rsidP="00B95B36">
            <w:pPr>
              <w:jc w:val="center"/>
            </w:pPr>
            <w:r>
              <w:t>И.В. Ткаченко</w:t>
            </w:r>
          </w:p>
          <w:p w:rsidR="00B95B36" w:rsidRDefault="00B95B36" w:rsidP="00B95B36">
            <w:pPr>
              <w:jc w:val="center"/>
            </w:pPr>
          </w:p>
        </w:tc>
      </w:tr>
    </w:tbl>
    <w:p w:rsidR="0024182D" w:rsidRPr="007102AD" w:rsidRDefault="0024182D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268"/>
        <w:gridCol w:w="2268"/>
      </w:tblGrid>
      <w:tr w:rsidR="000470C6" w:rsidRPr="007102AD" w:rsidTr="007565DB">
        <w:tc>
          <w:tcPr>
            <w:tcW w:w="534" w:type="dxa"/>
            <w:vAlign w:val="center"/>
          </w:tcPr>
          <w:p w:rsidR="000470C6" w:rsidRPr="007102AD" w:rsidRDefault="000470C6" w:rsidP="007565DB">
            <w:pPr>
              <w:ind w:firstLine="7"/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№</w:t>
            </w:r>
          </w:p>
        </w:tc>
        <w:tc>
          <w:tcPr>
            <w:tcW w:w="2268" w:type="dxa"/>
            <w:vAlign w:val="center"/>
          </w:tcPr>
          <w:p w:rsidR="000470C6" w:rsidRPr="007102AD" w:rsidRDefault="000470C6" w:rsidP="007565DB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Проверяемая компетенция</w:t>
            </w:r>
          </w:p>
        </w:tc>
        <w:tc>
          <w:tcPr>
            <w:tcW w:w="2551" w:type="dxa"/>
            <w:vAlign w:val="center"/>
          </w:tcPr>
          <w:p w:rsidR="000470C6" w:rsidRPr="007102AD" w:rsidRDefault="000470C6" w:rsidP="00756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</w:t>
            </w:r>
          </w:p>
        </w:tc>
        <w:tc>
          <w:tcPr>
            <w:tcW w:w="2268" w:type="dxa"/>
            <w:vAlign w:val="center"/>
          </w:tcPr>
          <w:p w:rsidR="000470C6" w:rsidRPr="007102AD" w:rsidRDefault="000470C6" w:rsidP="007565DB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Дескриптор</w:t>
            </w:r>
          </w:p>
        </w:tc>
        <w:tc>
          <w:tcPr>
            <w:tcW w:w="2268" w:type="dxa"/>
            <w:vAlign w:val="center"/>
          </w:tcPr>
          <w:p w:rsidR="000470C6" w:rsidRPr="007102AD" w:rsidRDefault="000470C6" w:rsidP="007565DB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0470C6" w:rsidRPr="007102AD" w:rsidTr="007565DB">
        <w:tc>
          <w:tcPr>
            <w:tcW w:w="534" w:type="dxa"/>
            <w:vMerge w:val="restart"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  <w:r w:rsidRPr="007102AD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</w:tcPr>
          <w:p w:rsidR="000470C6" w:rsidRPr="00EA1CD8" w:rsidRDefault="000470C6" w:rsidP="000470C6">
            <w:pPr>
              <w:ind w:right="38"/>
              <w:jc w:val="both"/>
              <w:rPr>
                <w:color w:val="000000"/>
              </w:rPr>
            </w:pPr>
            <w:r w:rsidRPr="00EA1CD8">
              <w:rPr>
                <w:color w:val="000000"/>
              </w:rPr>
              <w:t>ОПК-4 Способен проводить клиническую диагностику и обследование пациентов</w:t>
            </w:r>
          </w:p>
        </w:tc>
        <w:tc>
          <w:tcPr>
            <w:tcW w:w="2551" w:type="dxa"/>
            <w:vMerge w:val="restart"/>
          </w:tcPr>
          <w:p w:rsidR="000470C6" w:rsidRPr="00AC6655" w:rsidRDefault="000470C6" w:rsidP="000470C6">
            <w:pPr>
              <w:pStyle w:val="af5"/>
              <w:jc w:val="both"/>
              <w:rPr>
                <w:sz w:val="24"/>
                <w:szCs w:val="24"/>
              </w:rPr>
            </w:pPr>
            <w:r w:rsidRPr="000C395A">
              <w:rPr>
                <w:color w:val="000000"/>
                <w:sz w:val="24"/>
                <w:szCs w:val="24"/>
              </w:rPr>
              <w:t>Инд.ОПК4.1.</w:t>
            </w:r>
            <w:r w:rsidRPr="000C3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C395A">
              <w:rPr>
                <w:sz w:val="24"/>
                <w:szCs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 xml:space="preserve">Знать: </w:t>
            </w:r>
            <w:r w:rsidRPr="00D413B3">
              <w:t>международную статистическую классификацию болезней (МКБ)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Вопросы 1-117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0470C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0470C6"/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анализировать результаты основных (клинических) и дополнительных (лабораторных, инструментальных) методов обследования; проводить дифференциальную </w:t>
            </w:r>
            <w:r w:rsidRPr="00D413B3">
              <w:lastRenderedPageBreak/>
              <w:t xml:space="preserve">диагностику </w:t>
            </w:r>
            <w:r w:rsidRPr="000C395A">
              <w:rPr>
                <w:rFonts w:eastAsia="Calibri"/>
                <w:lang w:eastAsia="en-US"/>
              </w:rPr>
              <w:t>заболеваний и повреждений челюстно-лицевой области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lastRenderedPageBreak/>
              <w:t>Задачи 1-25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0470C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0470C6"/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 xml:space="preserve">Владеть: </w:t>
            </w:r>
            <w:r w:rsidRPr="00D413B3">
              <w:t>интерпретацией результатов лабораторных, инструментальных методов диагностики пациентов с заболеваниями и повреждениями челюстно-лицевой области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Задачи 1-25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0470C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0470C6" w:rsidRPr="004F04EA" w:rsidRDefault="000470C6" w:rsidP="000470C6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D413B3">
              <w:t>Инд. ОПК4.2.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 xml:space="preserve">Знать: </w:t>
            </w:r>
            <w:r w:rsidRPr="00D413B3">
              <w:t>методы клинических, лабораторных и инструментальных исследований, медицинские показания к проведению исследований, правила интерпретации их результатов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Вопросы 1-117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0470C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0470C6"/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 xml:space="preserve">Уметь: </w:t>
            </w:r>
            <w:r w:rsidRPr="00D413B3">
              <w:t>интерпретировать результаты обследования для постановки предварительного диагноза, наметить объем дополнительных исследований для уточнения диагноза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Задачи 1-25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0470C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0470C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0470C6"/>
        </w:tc>
        <w:tc>
          <w:tcPr>
            <w:tcW w:w="2268" w:type="dxa"/>
          </w:tcPr>
          <w:p w:rsidR="000470C6" w:rsidRPr="00CD7A80" w:rsidRDefault="000470C6" w:rsidP="000470C6">
            <w:r w:rsidRPr="000C395A">
              <w:rPr>
                <w:color w:val="000000"/>
              </w:rPr>
              <w:t>Владеть:</w:t>
            </w:r>
            <w:r w:rsidRPr="00D413B3">
              <w:t xml:space="preserve"> методами общего клинического обследования; алгоритмом постановки клинического диагноза, назначение обследования и лечения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 w:val="restart"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Merge w:val="restart"/>
          </w:tcPr>
          <w:p w:rsidR="004F4E82" w:rsidRPr="002C12B8" w:rsidRDefault="004F4E82" w:rsidP="004F4E82">
            <w:r w:rsidRPr="00EA1CD8">
              <w:rPr>
                <w:color w:val="000000"/>
              </w:rPr>
              <w:t>ОПК-5</w:t>
            </w:r>
            <w:r>
              <w:rPr>
                <w:color w:val="000000"/>
              </w:rPr>
              <w:t xml:space="preserve"> Способен </w:t>
            </w:r>
            <w:r>
              <w:rPr>
                <w:color w:val="000000"/>
              </w:rPr>
              <w:lastRenderedPageBreak/>
              <w:t>назначать лечение пациентам при заболеваниях и повреждениях челюстно-лицевой области, контролировать его эффективность и безопасность</w:t>
            </w:r>
          </w:p>
        </w:tc>
        <w:tc>
          <w:tcPr>
            <w:tcW w:w="2551" w:type="dxa"/>
            <w:vMerge w:val="restart"/>
          </w:tcPr>
          <w:p w:rsidR="004F4E82" w:rsidRPr="004F04EA" w:rsidRDefault="004F4E82" w:rsidP="004F4E82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0C395A">
              <w:rPr>
                <w:color w:val="000000"/>
              </w:rPr>
              <w:lastRenderedPageBreak/>
              <w:t>Инд.ОПК5.</w:t>
            </w:r>
            <w:r>
              <w:rPr>
                <w:color w:val="000000"/>
              </w:rPr>
              <w:t>1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lastRenderedPageBreak/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lastRenderedPageBreak/>
              <w:t xml:space="preserve">Знать: </w:t>
            </w:r>
            <w:r w:rsidRPr="000C395A">
              <w:rPr>
                <w:rFonts w:eastAsia="Calibri"/>
                <w:lang w:eastAsia="en-US"/>
              </w:rPr>
              <w:t xml:space="preserve">клинические </w:t>
            </w:r>
            <w:r w:rsidRPr="000C395A">
              <w:rPr>
                <w:rFonts w:eastAsia="Calibri"/>
                <w:lang w:eastAsia="en-US"/>
              </w:rPr>
              <w:lastRenderedPageBreak/>
              <w:t>рекомендации (протоколы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lastRenderedPageBreak/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разрабатывать план лечения пациентов заболеваниями  и повреждениями челюстно-лицевой области с учетом диагноза, возраста и клинической картины.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Владеть: алгоритмом оказания медицинской помощи пациентам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0C395A">
              <w:rPr>
                <w:color w:val="000000"/>
              </w:rPr>
              <w:t xml:space="preserve"> </w:t>
            </w:r>
            <w:r w:rsidRPr="000C395A">
              <w:rPr>
                <w:rFonts w:eastAsia="Calibri"/>
                <w:lang w:eastAsia="en-US"/>
              </w:rPr>
              <w:t>с учетом стандартов медицинской помощи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 w:val="restart"/>
          </w:tcPr>
          <w:p w:rsidR="004F4E82" w:rsidRPr="004F04EA" w:rsidRDefault="004F4E82" w:rsidP="004F4E82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>Инд.ОПК5.</w:t>
            </w:r>
            <w:r>
              <w:rPr>
                <w:color w:val="000000"/>
              </w:rPr>
              <w:t>2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t>Оценивает эффективность и безопасность лечебных мероприятий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77648">
              <w:rPr>
                <w:color w:val="000000"/>
              </w:rPr>
              <w:t>Знать: алгоритм лечения пациентов с заболеваниями и повреждениями челюстно-лицевой области.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77648">
              <w:rPr>
                <w:color w:val="000000"/>
              </w:rPr>
              <w:t xml:space="preserve">Уметь: </w:t>
            </w:r>
            <w:r w:rsidRPr="00077648">
              <w:rPr>
                <w:rFonts w:eastAsia="Calibri"/>
                <w:lang w:eastAsia="en-US"/>
              </w:rPr>
              <w:t>оценивать эффективность назначенного лечения пациентам с заболеваниями и повреждениями челюстно-лицевой области.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77648">
              <w:rPr>
                <w:color w:val="000000"/>
              </w:rPr>
              <w:t xml:space="preserve">Владеть: </w:t>
            </w:r>
            <w:r w:rsidRPr="00077648">
              <w:rPr>
                <w:rFonts w:eastAsia="Calibri"/>
                <w:lang w:eastAsia="en-US"/>
              </w:rPr>
              <w:t>протоколами лечения заболеваний и повреждений челюстно-лицевой области.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 w:val="restart"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4F4E82" w:rsidRPr="002C12B8" w:rsidRDefault="004F4E82" w:rsidP="004F4E82">
            <w:r>
              <w:rPr>
                <w:color w:val="000000"/>
              </w:rPr>
              <w:t>ОПК-7 Способен проводить в отношении пациентов медицинскую экспертизу</w:t>
            </w:r>
          </w:p>
        </w:tc>
        <w:tc>
          <w:tcPr>
            <w:tcW w:w="2551" w:type="dxa"/>
            <w:vMerge w:val="restart"/>
          </w:tcPr>
          <w:p w:rsidR="004F4E82" w:rsidRPr="004F04EA" w:rsidRDefault="004F4E82" w:rsidP="004F4E82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Инд.ОПК7.1 </w:t>
            </w:r>
            <w:r w:rsidRPr="00D413B3">
              <w:t xml:space="preserve">Проводит </w:t>
            </w:r>
            <w:r w:rsidRPr="00A262B0">
              <w:t>медицинскую экспертизу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Знать: </w:t>
            </w:r>
            <w:r w:rsidRPr="00D413B3">
              <w:t>порядок проведения медицинской экспертизы в отношении пациентов для решения профессиональных задач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проводить экспертизу временной нетрудоспособности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Владеть: </w:t>
            </w:r>
            <w:r w:rsidRPr="00D413B3">
              <w:t xml:space="preserve">проведением экспертизы временной нетрудоспособности и подготовки необходимой медицинской документации для осуществления медико-социальной экспертизы 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 w:val="restart"/>
          </w:tcPr>
          <w:p w:rsidR="004F4E82" w:rsidRPr="006C2E82" w:rsidRDefault="004F4E82" w:rsidP="004F4E82">
            <w:r w:rsidRPr="00D413B3">
              <w:t>Инд.ОПК7.2. Направляет пациентов на медико-социальную экспертизу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>Знать: показания для направления пациентов на медико-социальную экспертизу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определять медицинские показания для направления пациентов с заболеваниями  и повреждениями челюстно-лицевой области для прохождения медико-социальной экспертизы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Pr="002C12B8" w:rsidRDefault="004F4E82" w:rsidP="004F4E82"/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Владеть: навыками </w:t>
            </w:r>
            <w:r w:rsidRPr="000C395A">
              <w:rPr>
                <w:rFonts w:eastAsia="Calibri"/>
                <w:lang w:eastAsia="en-US"/>
              </w:rPr>
              <w:t xml:space="preserve">определения медицинских показаний для </w:t>
            </w:r>
            <w:r w:rsidRPr="000C395A">
              <w:rPr>
                <w:rFonts w:eastAsia="Calibri"/>
                <w:lang w:eastAsia="en-US"/>
              </w:rPr>
              <w:lastRenderedPageBreak/>
              <w:t>направления  на медико-социальную экспертизу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lastRenderedPageBreak/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 w:val="restart"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vMerge w:val="restart"/>
          </w:tcPr>
          <w:p w:rsidR="004F4E82" w:rsidRPr="007102AD" w:rsidRDefault="004F4E82" w:rsidP="004F4E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ОПК-10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51" w:type="dxa"/>
            <w:vMerge w:val="restart"/>
          </w:tcPr>
          <w:p w:rsidR="004F4E82" w:rsidRPr="006C2E82" w:rsidRDefault="004F4E82" w:rsidP="004F4E82">
            <w:pPr>
              <w:jc w:val="both"/>
            </w:pPr>
            <w:r w:rsidRPr="000C395A">
              <w:rPr>
                <w:color w:val="000000"/>
              </w:rPr>
              <w:t xml:space="preserve">Инд.ОПК10.1 </w:t>
            </w:r>
            <w:r w:rsidRPr="002F0EB8">
              <w:t>Выявляет 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t xml:space="preserve">Знать: </w:t>
            </w:r>
            <w:r w:rsidRPr="000C395A">
              <w:rPr>
                <w:rFonts w:eastAsia="Calibri"/>
                <w:lang w:eastAsia="en-US"/>
              </w:rPr>
              <w:t>состояния, требующие оказания медицинской помощи в экстренной форме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CD7A80" w:rsidRDefault="004F4E82" w:rsidP="004F4E82"/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проводить осмотр больных, анализировать полученные данные, устанавливать диагноз с учетом МКБ, проводить дифференциальную диагностику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D413B3">
              <w:t xml:space="preserve"> требующими срочного медицинского вмешательств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CD7A80" w:rsidRDefault="004F4E82" w:rsidP="004F4E82"/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своевременного выявления жизнеопасных нарушений, оценивать состояние пациента для принятия решения о необходимости срочного медицинского вмешательства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4F4E82" w:rsidRPr="004F04EA" w:rsidRDefault="004F4E82" w:rsidP="004F4E82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Инд.ОПК10.2 </w:t>
            </w:r>
            <w:r w:rsidRPr="002F0EB8">
              <w:t xml:space="preserve">Оказывает </w:t>
            </w:r>
            <w:r w:rsidRPr="00D413B3">
              <w:t>неотложную</w:t>
            </w:r>
            <w:r w:rsidRPr="002F0EB8">
              <w:t xml:space="preserve"> медицинскую помощь при состояниях, </w:t>
            </w:r>
            <w:r w:rsidRPr="002F0EB8">
              <w:lastRenderedPageBreak/>
              <w:t>требующих срочного медицинского вмешательства</w:t>
            </w:r>
          </w:p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lastRenderedPageBreak/>
              <w:t xml:space="preserve">Знать: алгоритм оказания </w:t>
            </w:r>
            <w:r w:rsidRPr="000C395A">
              <w:rPr>
                <w:rFonts w:eastAsia="Calibri"/>
                <w:lang w:eastAsia="en-US"/>
              </w:rPr>
              <w:t>медицинской помощи в экстренной форме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CD7A80" w:rsidRDefault="004F4E82" w:rsidP="004F4E82"/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оказывать медицинскую помощь в экстренной форме пациентам при состояниях, представляющих угрозу их жизни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CD7A80" w:rsidRDefault="004F4E82" w:rsidP="004F4E82"/>
        </w:tc>
        <w:tc>
          <w:tcPr>
            <w:tcW w:w="2268" w:type="dxa"/>
          </w:tcPr>
          <w:p w:rsidR="004F4E82" w:rsidRPr="00CD7A80" w:rsidRDefault="004F4E82" w:rsidP="004F4E82"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оказания медицинской помощи в условиях чрезвычайных ситуаций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 w:val="restart"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4F4E82" w:rsidRDefault="004F4E82" w:rsidP="004F4E82">
            <w:pPr>
              <w:jc w:val="both"/>
              <w:rPr>
                <w:color w:val="000000"/>
              </w:rPr>
            </w:pPr>
            <w:r w:rsidRPr="00EA1CD8">
              <w:rPr>
                <w:color w:val="000000"/>
              </w:rPr>
              <w:t>ПК-1</w:t>
            </w:r>
            <w:r>
              <w:rPr>
                <w:color w:val="000000"/>
              </w:rPr>
              <w:t xml:space="preserve"> 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      </w:r>
          </w:p>
        </w:tc>
        <w:tc>
          <w:tcPr>
            <w:tcW w:w="2551" w:type="dxa"/>
            <w:vMerge w:val="restart"/>
          </w:tcPr>
          <w:p w:rsidR="004F4E82" w:rsidRPr="00EA1CD8" w:rsidRDefault="004F4E82" w:rsidP="004F4E82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>Инд.ПК1.1.</w:t>
            </w:r>
            <w:r>
              <w:rPr>
                <w:color w:val="000000"/>
              </w:rPr>
              <w:t xml:space="preserve"> </w:t>
            </w:r>
            <w:r w:rsidRPr="000C395A">
              <w:rPr>
                <w:rFonts w:eastAsia="Calibri"/>
                <w:lang w:eastAsia="en-US"/>
              </w:rPr>
              <w:t>Способность использовать стандарты первичной специализированной медико-санитарной помощи при заболеваниях  и повреждениях челюстно-лицевой области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>Знать:</w:t>
            </w:r>
            <w:r w:rsidRPr="000C395A">
              <w:rPr>
                <w:rFonts w:eastAsia="Calibri"/>
                <w:lang w:eastAsia="en-US"/>
              </w:rPr>
              <w:t xml:space="preserve"> стандарты 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Уметь: оказывать </w:t>
            </w:r>
            <w:r w:rsidRPr="000C395A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Владеть: навыками оказания </w:t>
            </w:r>
            <w:r w:rsidRPr="000C395A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и повреждениях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4F4E82" w:rsidRPr="00341C1B" w:rsidRDefault="004F4E82" w:rsidP="004F4E82">
            <w:pPr>
              <w:jc w:val="both"/>
              <w:rPr>
                <w:rFonts w:eastAsiaTheme="minorHAnsi"/>
                <w:lang w:eastAsia="en-US"/>
              </w:rPr>
            </w:pPr>
            <w:r w:rsidRPr="000C395A">
              <w:rPr>
                <w:color w:val="000000"/>
              </w:rPr>
              <w:t>Инд.ПК1.2.</w:t>
            </w:r>
            <w:r w:rsidRPr="000C395A">
              <w:rPr>
                <w:rFonts w:eastAsia="Calibri"/>
                <w:lang w:eastAsia="en-US"/>
              </w:rPr>
              <w:t xml:space="preserve"> Способность оказывать медицинскую помощь, в том числе неотложную помощь, пациентам с заболеваниями  и </w:t>
            </w:r>
            <w:r w:rsidRPr="000C395A">
              <w:rPr>
                <w:rFonts w:eastAsia="Calibri"/>
                <w:lang w:eastAsia="en-US"/>
              </w:rPr>
              <w:lastRenderedPageBreak/>
              <w:t xml:space="preserve">повреждениями челюстно-лицевой 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lastRenderedPageBreak/>
              <w:t>Знать:</w:t>
            </w:r>
            <w:r w:rsidRPr="000C395A">
              <w:rPr>
                <w:rFonts w:eastAsia="Calibri"/>
                <w:lang w:eastAsia="en-US"/>
              </w:rPr>
              <w:t xml:space="preserve"> клинические рекомендации (протоколы лечения) по оказания медицинской помощи, в том числе неотложной </w:t>
            </w:r>
            <w:r w:rsidRPr="000C395A">
              <w:rPr>
                <w:rFonts w:eastAsia="Calibri"/>
                <w:lang w:eastAsia="en-US"/>
              </w:rPr>
              <w:lastRenderedPageBreak/>
              <w:t>помощи, пациентам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lastRenderedPageBreak/>
              <w:t>Вопросы 1-117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>Уметь:</w:t>
            </w:r>
            <w:r w:rsidRPr="000C395A">
              <w:rPr>
                <w:rFonts w:eastAsia="Calibri"/>
                <w:lang w:eastAsia="en-US"/>
              </w:rPr>
              <w:t xml:space="preserve"> оказывать медицинскую помощь, в том числе неотложную помощь,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4F4E82" w:rsidRPr="007102AD" w:rsidTr="007565DB">
        <w:tc>
          <w:tcPr>
            <w:tcW w:w="534" w:type="dxa"/>
            <w:vMerge/>
          </w:tcPr>
          <w:p w:rsidR="004F4E82" w:rsidRPr="007102AD" w:rsidRDefault="004F4E82" w:rsidP="004F4E8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4E82" w:rsidRDefault="004F4E82" w:rsidP="004F4E8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4F4E82" w:rsidRPr="002C12B8" w:rsidRDefault="004F4E82" w:rsidP="004F4E82"/>
        </w:tc>
        <w:tc>
          <w:tcPr>
            <w:tcW w:w="2268" w:type="dxa"/>
          </w:tcPr>
          <w:p w:rsidR="004F4E82" w:rsidRPr="002C12B8" w:rsidRDefault="004F4E82" w:rsidP="004F4E82">
            <w:r w:rsidRPr="000C395A">
              <w:rPr>
                <w:color w:val="000000"/>
              </w:rPr>
              <w:t xml:space="preserve">Владеть: алгоритмом </w:t>
            </w:r>
            <w:r w:rsidRPr="000C395A">
              <w:rPr>
                <w:rFonts w:eastAsia="Calibri"/>
                <w:lang w:eastAsia="en-US"/>
              </w:rPr>
              <w:t>оказания медицинской помощи, в том числе неотложной помощи,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268" w:type="dxa"/>
          </w:tcPr>
          <w:p w:rsidR="004F4E82" w:rsidRDefault="004F4E82" w:rsidP="004F4E82">
            <w:r>
              <w:rPr>
                <w:color w:val="000000"/>
              </w:rPr>
              <w:t>Задачи 1-25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7565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7565D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0470C6" w:rsidRPr="00EA1CD8" w:rsidRDefault="000470C6" w:rsidP="007565DB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>Инд.ПК1.3.</w:t>
            </w:r>
            <w:r w:rsidRPr="000C395A">
              <w:rPr>
                <w:rFonts w:eastAsia="Calibri"/>
                <w:lang w:eastAsia="en-US"/>
              </w:rPr>
              <w:t xml:space="preserve"> Способность проводить мониторинг клинической картины заболеваний и повреждений челюстно-лицевой области, корригировать план лечения в </w:t>
            </w:r>
            <w:r w:rsidRPr="000C395A">
              <w:rPr>
                <w:rFonts w:eastAsia="Calibri"/>
                <w:lang w:eastAsia="en-US"/>
              </w:rPr>
              <w:lastRenderedPageBreak/>
              <w:t xml:space="preserve">зависимости от особенностей течения заболевания </w:t>
            </w:r>
          </w:p>
        </w:tc>
        <w:tc>
          <w:tcPr>
            <w:tcW w:w="2268" w:type="dxa"/>
          </w:tcPr>
          <w:p w:rsidR="000470C6" w:rsidRPr="00CD7A80" w:rsidRDefault="000470C6" w:rsidP="007565DB">
            <w:r w:rsidRPr="000C395A">
              <w:rPr>
                <w:color w:val="000000"/>
              </w:rPr>
              <w:lastRenderedPageBreak/>
              <w:t>Знать:</w:t>
            </w:r>
            <w:r>
              <w:rPr>
                <w:rFonts w:eastAsia="Calibri"/>
                <w:lang w:eastAsia="en-US"/>
              </w:rPr>
              <w:t xml:space="preserve"> клиническую картину,</w:t>
            </w:r>
            <w:r w:rsidRPr="000C395A">
              <w:rPr>
                <w:rFonts w:eastAsia="Calibri"/>
                <w:lang w:eastAsia="en-US"/>
              </w:rPr>
              <w:t xml:space="preserve"> этиологию и патогенез заболеваний и повреждений челюстно-лицевой области</w:t>
            </w:r>
          </w:p>
        </w:tc>
        <w:tc>
          <w:tcPr>
            <w:tcW w:w="2268" w:type="dxa"/>
          </w:tcPr>
          <w:p w:rsidR="000470C6" w:rsidRDefault="000470C6" w:rsidP="000470C6">
            <w:r>
              <w:rPr>
                <w:color w:val="000000"/>
              </w:rPr>
              <w:t>Вопросы 1-117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7565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7565D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7565DB"/>
        </w:tc>
        <w:tc>
          <w:tcPr>
            <w:tcW w:w="2268" w:type="dxa"/>
          </w:tcPr>
          <w:p w:rsidR="000470C6" w:rsidRPr="00CD7A80" w:rsidRDefault="000470C6" w:rsidP="007565DB">
            <w:r w:rsidRPr="000C395A">
              <w:rPr>
                <w:color w:val="000000"/>
              </w:rPr>
              <w:t>Уметь:</w:t>
            </w:r>
            <w:r w:rsidRPr="000C395A">
              <w:rPr>
                <w:rFonts w:eastAsia="Calibri"/>
                <w:lang w:eastAsia="en-US"/>
              </w:rPr>
              <w:t xml:space="preserve"> проводить мониторинг клинической </w:t>
            </w:r>
            <w:r w:rsidRPr="000C395A">
              <w:rPr>
                <w:rFonts w:eastAsia="Calibri"/>
                <w:lang w:eastAsia="en-US"/>
              </w:rPr>
              <w:lastRenderedPageBreak/>
              <w:t>картины заболеваний и повреждений челюстно-лицевой области</w:t>
            </w:r>
          </w:p>
        </w:tc>
        <w:tc>
          <w:tcPr>
            <w:tcW w:w="2268" w:type="dxa"/>
          </w:tcPr>
          <w:p w:rsidR="000470C6" w:rsidRDefault="000470C6" w:rsidP="007565DB">
            <w:r>
              <w:rPr>
                <w:color w:val="000000"/>
              </w:rPr>
              <w:lastRenderedPageBreak/>
              <w:t>Задачи 1-25</w:t>
            </w:r>
          </w:p>
        </w:tc>
      </w:tr>
      <w:tr w:rsidR="000470C6" w:rsidRPr="007102AD" w:rsidTr="007565DB">
        <w:tc>
          <w:tcPr>
            <w:tcW w:w="534" w:type="dxa"/>
            <w:vMerge/>
          </w:tcPr>
          <w:p w:rsidR="000470C6" w:rsidRPr="007102AD" w:rsidRDefault="000470C6" w:rsidP="007565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470C6" w:rsidRPr="007102AD" w:rsidRDefault="000470C6" w:rsidP="007565D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470C6" w:rsidRPr="00CD7A80" w:rsidRDefault="000470C6" w:rsidP="007565DB"/>
        </w:tc>
        <w:tc>
          <w:tcPr>
            <w:tcW w:w="2268" w:type="dxa"/>
          </w:tcPr>
          <w:p w:rsidR="000470C6" w:rsidRPr="00CD7A80" w:rsidRDefault="000470C6" w:rsidP="007565DB">
            <w:r w:rsidRPr="000C395A">
              <w:rPr>
                <w:color w:val="000000"/>
              </w:rPr>
              <w:t>Владеть: правилами корректирования плана лечения для достижения наилучшего эффекта</w:t>
            </w:r>
          </w:p>
        </w:tc>
        <w:tc>
          <w:tcPr>
            <w:tcW w:w="2268" w:type="dxa"/>
          </w:tcPr>
          <w:p w:rsidR="000470C6" w:rsidRDefault="000470C6" w:rsidP="007565DB">
            <w:r>
              <w:rPr>
                <w:color w:val="000000"/>
              </w:rPr>
              <w:t>Задачи 1-25</w:t>
            </w:r>
          </w:p>
        </w:tc>
      </w:tr>
    </w:tbl>
    <w:p w:rsidR="005108E6" w:rsidRPr="007102AD" w:rsidRDefault="005108E6" w:rsidP="004A4F61"/>
    <w:sectPr w:rsidR="005108E6" w:rsidRPr="007102AD" w:rsidSect="00850BD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25" w:rsidRDefault="00CB4C25" w:rsidP="007E7400">
      <w:r>
        <w:separator/>
      </w:r>
    </w:p>
  </w:endnote>
  <w:endnote w:type="continuationSeparator" w:id="0">
    <w:p w:rsidR="00CB4C25" w:rsidRDefault="00CB4C2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D3D22" w:rsidRDefault="00ED3D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69">
          <w:rPr>
            <w:noProof/>
          </w:rPr>
          <w:t>16</w:t>
        </w:r>
        <w:r>
          <w:fldChar w:fldCharType="end"/>
        </w:r>
      </w:p>
    </w:sdtContent>
  </w:sdt>
  <w:p w:rsidR="00ED3D22" w:rsidRDefault="00ED3D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25" w:rsidRDefault="00CB4C25" w:rsidP="007E7400">
      <w:r>
        <w:separator/>
      </w:r>
    </w:p>
  </w:footnote>
  <w:footnote w:type="continuationSeparator" w:id="0">
    <w:p w:rsidR="00CB4C25" w:rsidRDefault="00CB4C2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56C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1705B7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2F416F"/>
    <w:multiLevelType w:val="multilevel"/>
    <w:tmpl w:val="96023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FB217B"/>
    <w:multiLevelType w:val="hybridMultilevel"/>
    <w:tmpl w:val="3CFE28B0"/>
    <w:lvl w:ilvl="0" w:tplc="2148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4A0"/>
    <w:multiLevelType w:val="hybridMultilevel"/>
    <w:tmpl w:val="C26C1C5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08E57098"/>
    <w:multiLevelType w:val="hybridMultilevel"/>
    <w:tmpl w:val="71AE97C8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2648"/>
    <w:multiLevelType w:val="hybridMultilevel"/>
    <w:tmpl w:val="ADB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DA4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8" w15:restartNumberingAfterBreak="0">
    <w:nsid w:val="18FE6B9A"/>
    <w:multiLevelType w:val="multilevel"/>
    <w:tmpl w:val="384E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325E"/>
    <w:multiLevelType w:val="hybridMultilevel"/>
    <w:tmpl w:val="44DE7A3C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1B2624D8"/>
    <w:multiLevelType w:val="hybridMultilevel"/>
    <w:tmpl w:val="354E56C4"/>
    <w:lvl w:ilvl="0" w:tplc="0F429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AE0"/>
    <w:multiLevelType w:val="multilevel"/>
    <w:tmpl w:val="3C46B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0027"/>
    <w:multiLevelType w:val="hybridMultilevel"/>
    <w:tmpl w:val="0E30C2F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2A74"/>
    <w:multiLevelType w:val="hybridMultilevel"/>
    <w:tmpl w:val="843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22D2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DE2E27"/>
    <w:multiLevelType w:val="hybridMultilevel"/>
    <w:tmpl w:val="D912392E"/>
    <w:lvl w:ilvl="0" w:tplc="CAEC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33D51"/>
    <w:multiLevelType w:val="multilevel"/>
    <w:tmpl w:val="66BE2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656"/>
    <w:multiLevelType w:val="hybridMultilevel"/>
    <w:tmpl w:val="7DC08D66"/>
    <w:lvl w:ilvl="0" w:tplc="D6FA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46D55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9" w15:restartNumberingAfterBreak="0">
    <w:nsid w:val="353D269D"/>
    <w:multiLevelType w:val="hybridMultilevel"/>
    <w:tmpl w:val="38CC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2231"/>
    <w:multiLevelType w:val="multilevel"/>
    <w:tmpl w:val="96023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6E23087"/>
    <w:multiLevelType w:val="hybridMultilevel"/>
    <w:tmpl w:val="F3F8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B076F"/>
    <w:multiLevelType w:val="hybridMultilevel"/>
    <w:tmpl w:val="A0520B86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286A"/>
    <w:multiLevelType w:val="hybridMultilevel"/>
    <w:tmpl w:val="7EB43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E91A25"/>
    <w:multiLevelType w:val="hybridMultilevel"/>
    <w:tmpl w:val="7ADCEFE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7281F"/>
    <w:multiLevelType w:val="hybridMultilevel"/>
    <w:tmpl w:val="E50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1170"/>
    <w:multiLevelType w:val="hybridMultilevel"/>
    <w:tmpl w:val="44049A82"/>
    <w:lvl w:ilvl="0" w:tplc="1E6C9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21437"/>
    <w:multiLevelType w:val="hybridMultilevel"/>
    <w:tmpl w:val="6E4E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D5A4A"/>
    <w:multiLevelType w:val="hybridMultilevel"/>
    <w:tmpl w:val="640A6F0A"/>
    <w:lvl w:ilvl="0" w:tplc="8124D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467F8"/>
    <w:multiLevelType w:val="hybridMultilevel"/>
    <w:tmpl w:val="DBF6F9CC"/>
    <w:lvl w:ilvl="0" w:tplc="1E6C9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B4FFC"/>
    <w:multiLevelType w:val="multilevel"/>
    <w:tmpl w:val="C39C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1" w15:restartNumberingAfterBreak="0">
    <w:nsid w:val="48F8246F"/>
    <w:multiLevelType w:val="hybridMultilevel"/>
    <w:tmpl w:val="0248E21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2" w15:restartNumberingAfterBreak="0">
    <w:nsid w:val="4ED33342"/>
    <w:multiLevelType w:val="multilevel"/>
    <w:tmpl w:val="DF70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3" w15:restartNumberingAfterBreak="0">
    <w:nsid w:val="52181B2D"/>
    <w:multiLevelType w:val="hybridMultilevel"/>
    <w:tmpl w:val="79486160"/>
    <w:lvl w:ilvl="0" w:tplc="1E6C9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4023E"/>
    <w:multiLevelType w:val="hybridMultilevel"/>
    <w:tmpl w:val="D92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66AD2"/>
    <w:multiLevelType w:val="hybridMultilevel"/>
    <w:tmpl w:val="AFE0A532"/>
    <w:lvl w:ilvl="0" w:tplc="CA8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6640A"/>
    <w:multiLevelType w:val="hybridMultilevel"/>
    <w:tmpl w:val="35B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106DA"/>
    <w:multiLevelType w:val="hybridMultilevel"/>
    <w:tmpl w:val="510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55FF3"/>
    <w:multiLevelType w:val="hybridMultilevel"/>
    <w:tmpl w:val="7AB4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360C6"/>
    <w:multiLevelType w:val="hybridMultilevel"/>
    <w:tmpl w:val="059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80491"/>
    <w:multiLevelType w:val="hybridMultilevel"/>
    <w:tmpl w:val="9AC8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35E1E"/>
    <w:multiLevelType w:val="hybridMultilevel"/>
    <w:tmpl w:val="D92E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575F2"/>
    <w:multiLevelType w:val="hybridMultilevel"/>
    <w:tmpl w:val="98BCD624"/>
    <w:lvl w:ilvl="0" w:tplc="0396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444A5"/>
    <w:multiLevelType w:val="hybridMultilevel"/>
    <w:tmpl w:val="67F0CAAA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D3442"/>
    <w:multiLevelType w:val="hybridMultilevel"/>
    <w:tmpl w:val="0FE8A7E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E5830"/>
    <w:multiLevelType w:val="hybridMultilevel"/>
    <w:tmpl w:val="F1F04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A82091"/>
    <w:multiLevelType w:val="hybridMultilevel"/>
    <w:tmpl w:val="206C46A4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74471"/>
    <w:multiLevelType w:val="hybridMultilevel"/>
    <w:tmpl w:val="8E4A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30447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40"/>
  </w:num>
  <w:num w:numId="4">
    <w:abstractNumId w:val="13"/>
  </w:num>
  <w:num w:numId="5">
    <w:abstractNumId w:val="34"/>
  </w:num>
  <w:num w:numId="6">
    <w:abstractNumId w:val="6"/>
  </w:num>
  <w:num w:numId="7">
    <w:abstractNumId w:val="23"/>
  </w:num>
  <w:num w:numId="8">
    <w:abstractNumId w:val="31"/>
  </w:num>
  <w:num w:numId="9">
    <w:abstractNumId w:val="9"/>
  </w:num>
  <w:num w:numId="10">
    <w:abstractNumId w:val="4"/>
  </w:num>
  <w:num w:numId="11">
    <w:abstractNumId w:val="39"/>
  </w:num>
  <w:num w:numId="12">
    <w:abstractNumId w:val="35"/>
  </w:num>
  <w:num w:numId="13">
    <w:abstractNumId w:val="15"/>
  </w:num>
  <w:num w:numId="14">
    <w:abstractNumId w:val="28"/>
  </w:num>
  <w:num w:numId="15">
    <w:abstractNumId w:val="3"/>
  </w:num>
  <w:num w:numId="16">
    <w:abstractNumId w:val="48"/>
  </w:num>
  <w:num w:numId="17">
    <w:abstractNumId w:val="46"/>
  </w:num>
  <w:num w:numId="18">
    <w:abstractNumId w:val="0"/>
  </w:num>
  <w:num w:numId="19">
    <w:abstractNumId w:val="1"/>
  </w:num>
  <w:num w:numId="20">
    <w:abstractNumId w:val="14"/>
  </w:num>
  <w:num w:numId="21">
    <w:abstractNumId w:val="30"/>
  </w:num>
  <w:num w:numId="22">
    <w:abstractNumId w:val="32"/>
  </w:num>
  <w:num w:numId="23">
    <w:abstractNumId w:val="11"/>
  </w:num>
  <w:num w:numId="24">
    <w:abstractNumId w:val="16"/>
  </w:num>
  <w:num w:numId="25">
    <w:abstractNumId w:val="8"/>
  </w:num>
  <w:num w:numId="26">
    <w:abstractNumId w:val="7"/>
  </w:num>
  <w:num w:numId="27">
    <w:abstractNumId w:val="18"/>
  </w:num>
  <w:num w:numId="28">
    <w:abstractNumId w:val="22"/>
  </w:num>
  <w:num w:numId="29">
    <w:abstractNumId w:val="12"/>
  </w:num>
  <w:num w:numId="30">
    <w:abstractNumId w:val="5"/>
  </w:num>
  <w:num w:numId="31">
    <w:abstractNumId w:val="43"/>
  </w:num>
  <w:num w:numId="32">
    <w:abstractNumId w:val="24"/>
  </w:num>
  <w:num w:numId="33">
    <w:abstractNumId w:val="20"/>
  </w:num>
  <w:num w:numId="34">
    <w:abstractNumId w:val="2"/>
  </w:num>
  <w:num w:numId="35">
    <w:abstractNumId w:val="27"/>
  </w:num>
  <w:num w:numId="36">
    <w:abstractNumId w:val="21"/>
  </w:num>
  <w:num w:numId="37">
    <w:abstractNumId w:val="38"/>
  </w:num>
  <w:num w:numId="38">
    <w:abstractNumId w:val="25"/>
  </w:num>
  <w:num w:numId="39">
    <w:abstractNumId w:val="19"/>
  </w:num>
  <w:num w:numId="40">
    <w:abstractNumId w:val="36"/>
  </w:num>
  <w:num w:numId="41">
    <w:abstractNumId w:val="10"/>
  </w:num>
  <w:num w:numId="42">
    <w:abstractNumId w:val="29"/>
  </w:num>
  <w:num w:numId="43">
    <w:abstractNumId w:val="33"/>
  </w:num>
  <w:num w:numId="44">
    <w:abstractNumId w:val="41"/>
  </w:num>
  <w:num w:numId="45">
    <w:abstractNumId w:val="47"/>
  </w:num>
  <w:num w:numId="46">
    <w:abstractNumId w:val="26"/>
  </w:num>
  <w:num w:numId="47">
    <w:abstractNumId w:val="45"/>
  </w:num>
  <w:num w:numId="48">
    <w:abstractNumId w:val="42"/>
  </w:num>
  <w:num w:numId="49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256"/>
    <w:rsid w:val="0000674A"/>
    <w:rsid w:val="00012564"/>
    <w:rsid w:val="00016836"/>
    <w:rsid w:val="00017979"/>
    <w:rsid w:val="00021CA5"/>
    <w:rsid w:val="00022800"/>
    <w:rsid w:val="000239FC"/>
    <w:rsid w:val="000263B1"/>
    <w:rsid w:val="00026FF2"/>
    <w:rsid w:val="0003036F"/>
    <w:rsid w:val="0003339C"/>
    <w:rsid w:val="00036CCA"/>
    <w:rsid w:val="00037590"/>
    <w:rsid w:val="000470C6"/>
    <w:rsid w:val="00065CD5"/>
    <w:rsid w:val="0006681C"/>
    <w:rsid w:val="00070036"/>
    <w:rsid w:val="000765D4"/>
    <w:rsid w:val="00081908"/>
    <w:rsid w:val="000866EE"/>
    <w:rsid w:val="00091A6C"/>
    <w:rsid w:val="00094DE5"/>
    <w:rsid w:val="000A032E"/>
    <w:rsid w:val="000A188F"/>
    <w:rsid w:val="000B1ACC"/>
    <w:rsid w:val="000B3723"/>
    <w:rsid w:val="000C352F"/>
    <w:rsid w:val="000C3B0F"/>
    <w:rsid w:val="000C6740"/>
    <w:rsid w:val="000E4D99"/>
    <w:rsid w:val="000E7D68"/>
    <w:rsid w:val="000F72D8"/>
    <w:rsid w:val="00103181"/>
    <w:rsid w:val="001053A1"/>
    <w:rsid w:val="00112D09"/>
    <w:rsid w:val="00113E29"/>
    <w:rsid w:val="00116E66"/>
    <w:rsid w:val="00122C7D"/>
    <w:rsid w:val="00125054"/>
    <w:rsid w:val="00131A5C"/>
    <w:rsid w:val="001341D6"/>
    <w:rsid w:val="00134B2A"/>
    <w:rsid w:val="00136073"/>
    <w:rsid w:val="00140CE1"/>
    <w:rsid w:val="0016132E"/>
    <w:rsid w:val="00163DB1"/>
    <w:rsid w:val="00167A83"/>
    <w:rsid w:val="0017206E"/>
    <w:rsid w:val="0017327F"/>
    <w:rsid w:val="00176145"/>
    <w:rsid w:val="001769F4"/>
    <w:rsid w:val="001774D6"/>
    <w:rsid w:val="00183033"/>
    <w:rsid w:val="0018417D"/>
    <w:rsid w:val="00190063"/>
    <w:rsid w:val="001929FB"/>
    <w:rsid w:val="00192D35"/>
    <w:rsid w:val="00196AA7"/>
    <w:rsid w:val="00196FC7"/>
    <w:rsid w:val="001A36EE"/>
    <w:rsid w:val="001B75EB"/>
    <w:rsid w:val="001B76AA"/>
    <w:rsid w:val="001C0EF4"/>
    <w:rsid w:val="001C4A7C"/>
    <w:rsid w:val="001C60F9"/>
    <w:rsid w:val="001D12D3"/>
    <w:rsid w:val="001D31F5"/>
    <w:rsid w:val="001D3FE2"/>
    <w:rsid w:val="001D4149"/>
    <w:rsid w:val="001E04C5"/>
    <w:rsid w:val="001E1604"/>
    <w:rsid w:val="001E1E1E"/>
    <w:rsid w:val="001E34DC"/>
    <w:rsid w:val="001E59D5"/>
    <w:rsid w:val="001F392A"/>
    <w:rsid w:val="001F3DC2"/>
    <w:rsid w:val="00201E29"/>
    <w:rsid w:val="00202876"/>
    <w:rsid w:val="00202A22"/>
    <w:rsid w:val="00215C52"/>
    <w:rsid w:val="00215FD2"/>
    <w:rsid w:val="00221167"/>
    <w:rsid w:val="00221A6A"/>
    <w:rsid w:val="002242DB"/>
    <w:rsid w:val="00227AB4"/>
    <w:rsid w:val="002313EA"/>
    <w:rsid w:val="0023362F"/>
    <w:rsid w:val="00235FF0"/>
    <w:rsid w:val="002367E3"/>
    <w:rsid w:val="002404A9"/>
    <w:rsid w:val="0024182D"/>
    <w:rsid w:val="0024661E"/>
    <w:rsid w:val="002474CF"/>
    <w:rsid w:val="00257315"/>
    <w:rsid w:val="00257F84"/>
    <w:rsid w:val="00264A98"/>
    <w:rsid w:val="00264C9B"/>
    <w:rsid w:val="00266307"/>
    <w:rsid w:val="00270FAA"/>
    <w:rsid w:val="0027199A"/>
    <w:rsid w:val="0027259B"/>
    <w:rsid w:val="00273DF4"/>
    <w:rsid w:val="00277EAC"/>
    <w:rsid w:val="00282F04"/>
    <w:rsid w:val="00283BEB"/>
    <w:rsid w:val="00295623"/>
    <w:rsid w:val="002961CF"/>
    <w:rsid w:val="002A3F95"/>
    <w:rsid w:val="002A4932"/>
    <w:rsid w:val="002A627C"/>
    <w:rsid w:val="002A7905"/>
    <w:rsid w:val="002B2842"/>
    <w:rsid w:val="002C122A"/>
    <w:rsid w:val="002D07FC"/>
    <w:rsid w:val="002D3A02"/>
    <w:rsid w:val="002E47E7"/>
    <w:rsid w:val="002E624F"/>
    <w:rsid w:val="002F1CA2"/>
    <w:rsid w:val="002F33DA"/>
    <w:rsid w:val="002F4132"/>
    <w:rsid w:val="002F676D"/>
    <w:rsid w:val="002F7B4A"/>
    <w:rsid w:val="00302E62"/>
    <w:rsid w:val="00305097"/>
    <w:rsid w:val="00307945"/>
    <w:rsid w:val="003105C7"/>
    <w:rsid w:val="00314D76"/>
    <w:rsid w:val="00317B71"/>
    <w:rsid w:val="00320ED3"/>
    <w:rsid w:val="003222ED"/>
    <w:rsid w:val="00322A7A"/>
    <w:rsid w:val="00322CE4"/>
    <w:rsid w:val="003317CD"/>
    <w:rsid w:val="003345EE"/>
    <w:rsid w:val="00335FF3"/>
    <w:rsid w:val="00337A80"/>
    <w:rsid w:val="00342D7C"/>
    <w:rsid w:val="00346167"/>
    <w:rsid w:val="0036177E"/>
    <w:rsid w:val="00363C4C"/>
    <w:rsid w:val="003647D5"/>
    <w:rsid w:val="00365D8C"/>
    <w:rsid w:val="00372E1B"/>
    <w:rsid w:val="003735B0"/>
    <w:rsid w:val="00374143"/>
    <w:rsid w:val="00382FDE"/>
    <w:rsid w:val="0038363C"/>
    <w:rsid w:val="003874AD"/>
    <w:rsid w:val="003927DC"/>
    <w:rsid w:val="00394086"/>
    <w:rsid w:val="0039426D"/>
    <w:rsid w:val="00395C18"/>
    <w:rsid w:val="003A2CEC"/>
    <w:rsid w:val="003A72CE"/>
    <w:rsid w:val="003B0AC9"/>
    <w:rsid w:val="003B37CD"/>
    <w:rsid w:val="003B6174"/>
    <w:rsid w:val="003B6DD2"/>
    <w:rsid w:val="003B7911"/>
    <w:rsid w:val="003C18CB"/>
    <w:rsid w:val="003C4ABB"/>
    <w:rsid w:val="003C6CA0"/>
    <w:rsid w:val="003D4274"/>
    <w:rsid w:val="003E3E17"/>
    <w:rsid w:val="003E6C98"/>
    <w:rsid w:val="003F0F6F"/>
    <w:rsid w:val="003F143B"/>
    <w:rsid w:val="003F3336"/>
    <w:rsid w:val="003F66B0"/>
    <w:rsid w:val="003F67A7"/>
    <w:rsid w:val="00406C9C"/>
    <w:rsid w:val="00412006"/>
    <w:rsid w:val="00424CB6"/>
    <w:rsid w:val="004338C5"/>
    <w:rsid w:val="00433CA9"/>
    <w:rsid w:val="0043516C"/>
    <w:rsid w:val="00437F26"/>
    <w:rsid w:val="00444578"/>
    <w:rsid w:val="004523CA"/>
    <w:rsid w:val="00463D22"/>
    <w:rsid w:val="0047450B"/>
    <w:rsid w:val="00476EB1"/>
    <w:rsid w:val="0048017D"/>
    <w:rsid w:val="00481C9A"/>
    <w:rsid w:val="00483540"/>
    <w:rsid w:val="004907CE"/>
    <w:rsid w:val="00491F2F"/>
    <w:rsid w:val="0049253A"/>
    <w:rsid w:val="00494129"/>
    <w:rsid w:val="004958D7"/>
    <w:rsid w:val="00497528"/>
    <w:rsid w:val="004A38E2"/>
    <w:rsid w:val="004A4F61"/>
    <w:rsid w:val="004A5C19"/>
    <w:rsid w:val="004A5EB9"/>
    <w:rsid w:val="004B6479"/>
    <w:rsid w:val="004C1CF6"/>
    <w:rsid w:val="004C52DB"/>
    <w:rsid w:val="004C5C13"/>
    <w:rsid w:val="004C600D"/>
    <w:rsid w:val="004D0A3E"/>
    <w:rsid w:val="004D3DC2"/>
    <w:rsid w:val="004E075D"/>
    <w:rsid w:val="004E2AC3"/>
    <w:rsid w:val="004E4CFE"/>
    <w:rsid w:val="004F2FA8"/>
    <w:rsid w:val="004F4E82"/>
    <w:rsid w:val="004F61BB"/>
    <w:rsid w:val="004F6445"/>
    <w:rsid w:val="004F7518"/>
    <w:rsid w:val="00500CF6"/>
    <w:rsid w:val="0050109C"/>
    <w:rsid w:val="005108E6"/>
    <w:rsid w:val="00510FA9"/>
    <w:rsid w:val="0051296C"/>
    <w:rsid w:val="00513CBA"/>
    <w:rsid w:val="0051453F"/>
    <w:rsid w:val="00515843"/>
    <w:rsid w:val="00523614"/>
    <w:rsid w:val="0053067D"/>
    <w:rsid w:val="00533DA1"/>
    <w:rsid w:val="005349AA"/>
    <w:rsid w:val="00535EBC"/>
    <w:rsid w:val="00537009"/>
    <w:rsid w:val="00537376"/>
    <w:rsid w:val="00537B2B"/>
    <w:rsid w:val="00540147"/>
    <w:rsid w:val="00547B23"/>
    <w:rsid w:val="00556447"/>
    <w:rsid w:val="00556AD5"/>
    <w:rsid w:val="0056616A"/>
    <w:rsid w:val="005672B1"/>
    <w:rsid w:val="00567527"/>
    <w:rsid w:val="00571CFF"/>
    <w:rsid w:val="0057407D"/>
    <w:rsid w:val="00575230"/>
    <w:rsid w:val="005755EB"/>
    <w:rsid w:val="005839FB"/>
    <w:rsid w:val="00593023"/>
    <w:rsid w:val="005949FA"/>
    <w:rsid w:val="00594E5C"/>
    <w:rsid w:val="005A1238"/>
    <w:rsid w:val="005A33AC"/>
    <w:rsid w:val="005A7657"/>
    <w:rsid w:val="005A766D"/>
    <w:rsid w:val="005B0429"/>
    <w:rsid w:val="005B165A"/>
    <w:rsid w:val="005B1D34"/>
    <w:rsid w:val="005B5518"/>
    <w:rsid w:val="005B5F8E"/>
    <w:rsid w:val="005C272F"/>
    <w:rsid w:val="005C636A"/>
    <w:rsid w:val="005C71E4"/>
    <w:rsid w:val="005D04A6"/>
    <w:rsid w:val="005D182A"/>
    <w:rsid w:val="005D2A35"/>
    <w:rsid w:val="005D4F1F"/>
    <w:rsid w:val="005D6A03"/>
    <w:rsid w:val="005E2FC4"/>
    <w:rsid w:val="005E4894"/>
    <w:rsid w:val="005E537E"/>
    <w:rsid w:val="005E56BD"/>
    <w:rsid w:val="005E6B19"/>
    <w:rsid w:val="005E7D4C"/>
    <w:rsid w:val="005F3972"/>
    <w:rsid w:val="005F3BE7"/>
    <w:rsid w:val="005F6A03"/>
    <w:rsid w:val="00602179"/>
    <w:rsid w:val="006025CE"/>
    <w:rsid w:val="006057FA"/>
    <w:rsid w:val="00605973"/>
    <w:rsid w:val="006067AA"/>
    <w:rsid w:val="0061060B"/>
    <w:rsid w:val="006115EF"/>
    <w:rsid w:val="00611EEB"/>
    <w:rsid w:val="00612870"/>
    <w:rsid w:val="006154A0"/>
    <w:rsid w:val="00615ACA"/>
    <w:rsid w:val="00617B4F"/>
    <w:rsid w:val="0062231C"/>
    <w:rsid w:val="0062490E"/>
    <w:rsid w:val="006278DD"/>
    <w:rsid w:val="0063311B"/>
    <w:rsid w:val="006566A2"/>
    <w:rsid w:val="00667DBF"/>
    <w:rsid w:val="0067169F"/>
    <w:rsid w:val="006754C7"/>
    <w:rsid w:val="00677F26"/>
    <w:rsid w:val="006823C1"/>
    <w:rsid w:val="00682F5D"/>
    <w:rsid w:val="00683DEE"/>
    <w:rsid w:val="00687299"/>
    <w:rsid w:val="006915DA"/>
    <w:rsid w:val="00692EDD"/>
    <w:rsid w:val="006955B1"/>
    <w:rsid w:val="00696D58"/>
    <w:rsid w:val="006B2371"/>
    <w:rsid w:val="006B3E71"/>
    <w:rsid w:val="006B50A6"/>
    <w:rsid w:val="006B5487"/>
    <w:rsid w:val="006B6F31"/>
    <w:rsid w:val="006C4D50"/>
    <w:rsid w:val="006C5979"/>
    <w:rsid w:val="006C647F"/>
    <w:rsid w:val="006D18C1"/>
    <w:rsid w:val="006D26F9"/>
    <w:rsid w:val="006D6346"/>
    <w:rsid w:val="006D7654"/>
    <w:rsid w:val="006E0F90"/>
    <w:rsid w:val="006E2872"/>
    <w:rsid w:val="006E38D9"/>
    <w:rsid w:val="006E6D9C"/>
    <w:rsid w:val="006F10CE"/>
    <w:rsid w:val="006F76B2"/>
    <w:rsid w:val="007058C0"/>
    <w:rsid w:val="00705E99"/>
    <w:rsid w:val="007102AD"/>
    <w:rsid w:val="00712F95"/>
    <w:rsid w:val="007156AF"/>
    <w:rsid w:val="007177D1"/>
    <w:rsid w:val="0072567D"/>
    <w:rsid w:val="00727256"/>
    <w:rsid w:val="0073085D"/>
    <w:rsid w:val="00741B3D"/>
    <w:rsid w:val="00747645"/>
    <w:rsid w:val="0075208E"/>
    <w:rsid w:val="0075624C"/>
    <w:rsid w:val="007565DB"/>
    <w:rsid w:val="007570F1"/>
    <w:rsid w:val="007618E4"/>
    <w:rsid w:val="00761D36"/>
    <w:rsid w:val="00765648"/>
    <w:rsid w:val="0076692E"/>
    <w:rsid w:val="00766BBF"/>
    <w:rsid w:val="00780509"/>
    <w:rsid w:val="00784DA1"/>
    <w:rsid w:val="007861E9"/>
    <w:rsid w:val="00791989"/>
    <w:rsid w:val="0079523A"/>
    <w:rsid w:val="00795E22"/>
    <w:rsid w:val="007A04E7"/>
    <w:rsid w:val="007A3A71"/>
    <w:rsid w:val="007A576B"/>
    <w:rsid w:val="007A5778"/>
    <w:rsid w:val="007A6CC5"/>
    <w:rsid w:val="007B0A7B"/>
    <w:rsid w:val="007B0D7D"/>
    <w:rsid w:val="007B32BB"/>
    <w:rsid w:val="007B4C02"/>
    <w:rsid w:val="007B659C"/>
    <w:rsid w:val="007B71DC"/>
    <w:rsid w:val="007C12B8"/>
    <w:rsid w:val="007C389F"/>
    <w:rsid w:val="007C4E52"/>
    <w:rsid w:val="007C6350"/>
    <w:rsid w:val="007D0C8D"/>
    <w:rsid w:val="007D542D"/>
    <w:rsid w:val="007E05D3"/>
    <w:rsid w:val="007E135D"/>
    <w:rsid w:val="007E1B5C"/>
    <w:rsid w:val="007E7400"/>
    <w:rsid w:val="007F07B4"/>
    <w:rsid w:val="007F0E1A"/>
    <w:rsid w:val="007F20AA"/>
    <w:rsid w:val="007F373C"/>
    <w:rsid w:val="007F5D8D"/>
    <w:rsid w:val="00802DCE"/>
    <w:rsid w:val="00803368"/>
    <w:rsid w:val="0080444D"/>
    <w:rsid w:val="0080448C"/>
    <w:rsid w:val="00806D73"/>
    <w:rsid w:val="00810235"/>
    <w:rsid w:val="00810C43"/>
    <w:rsid w:val="0081312E"/>
    <w:rsid w:val="00815191"/>
    <w:rsid w:val="00820F58"/>
    <w:rsid w:val="00826202"/>
    <w:rsid w:val="008263A0"/>
    <w:rsid w:val="00834CD3"/>
    <w:rsid w:val="00835E91"/>
    <w:rsid w:val="00840FDA"/>
    <w:rsid w:val="00844189"/>
    <w:rsid w:val="008502FA"/>
    <w:rsid w:val="00850B5A"/>
    <w:rsid w:val="00850BD8"/>
    <w:rsid w:val="008540F4"/>
    <w:rsid w:val="008549AC"/>
    <w:rsid w:val="00861DEA"/>
    <w:rsid w:val="0086433A"/>
    <w:rsid w:val="00865DA7"/>
    <w:rsid w:val="0086644C"/>
    <w:rsid w:val="00876450"/>
    <w:rsid w:val="00877567"/>
    <w:rsid w:val="00882D5D"/>
    <w:rsid w:val="0088764C"/>
    <w:rsid w:val="00890B98"/>
    <w:rsid w:val="00891CA2"/>
    <w:rsid w:val="00893C21"/>
    <w:rsid w:val="008A1C81"/>
    <w:rsid w:val="008A54C5"/>
    <w:rsid w:val="008B7BEE"/>
    <w:rsid w:val="008D032B"/>
    <w:rsid w:val="008D23E6"/>
    <w:rsid w:val="008D293C"/>
    <w:rsid w:val="008D2D65"/>
    <w:rsid w:val="008D466B"/>
    <w:rsid w:val="008E2275"/>
    <w:rsid w:val="008E3176"/>
    <w:rsid w:val="008E72BC"/>
    <w:rsid w:val="008F18EC"/>
    <w:rsid w:val="008F51BD"/>
    <w:rsid w:val="008F5D9B"/>
    <w:rsid w:val="008F6F44"/>
    <w:rsid w:val="00903B34"/>
    <w:rsid w:val="0090554A"/>
    <w:rsid w:val="009076E1"/>
    <w:rsid w:val="009125A6"/>
    <w:rsid w:val="0091501A"/>
    <w:rsid w:val="00915F73"/>
    <w:rsid w:val="00920009"/>
    <w:rsid w:val="009214AB"/>
    <w:rsid w:val="009255B2"/>
    <w:rsid w:val="00927A62"/>
    <w:rsid w:val="00936D35"/>
    <w:rsid w:val="00937807"/>
    <w:rsid w:val="009414DB"/>
    <w:rsid w:val="00944C22"/>
    <w:rsid w:val="009466CC"/>
    <w:rsid w:val="00957B92"/>
    <w:rsid w:val="00966CA6"/>
    <w:rsid w:val="0097532B"/>
    <w:rsid w:val="00980750"/>
    <w:rsid w:val="00984163"/>
    <w:rsid w:val="00987E2F"/>
    <w:rsid w:val="009A6340"/>
    <w:rsid w:val="009B0F8E"/>
    <w:rsid w:val="009B51BE"/>
    <w:rsid w:val="009B6A2F"/>
    <w:rsid w:val="009C0298"/>
    <w:rsid w:val="009C19F1"/>
    <w:rsid w:val="009C7BA8"/>
    <w:rsid w:val="009D0344"/>
    <w:rsid w:val="009D0821"/>
    <w:rsid w:val="009D1B56"/>
    <w:rsid w:val="009D3E82"/>
    <w:rsid w:val="009D45CE"/>
    <w:rsid w:val="009E0A2B"/>
    <w:rsid w:val="009E0FEA"/>
    <w:rsid w:val="009F004C"/>
    <w:rsid w:val="009F23E6"/>
    <w:rsid w:val="009F3106"/>
    <w:rsid w:val="00A02401"/>
    <w:rsid w:val="00A069DB"/>
    <w:rsid w:val="00A10456"/>
    <w:rsid w:val="00A12570"/>
    <w:rsid w:val="00A1264B"/>
    <w:rsid w:val="00A139C4"/>
    <w:rsid w:val="00A20F6B"/>
    <w:rsid w:val="00A21676"/>
    <w:rsid w:val="00A24062"/>
    <w:rsid w:val="00A26688"/>
    <w:rsid w:val="00A26E6A"/>
    <w:rsid w:val="00A30436"/>
    <w:rsid w:val="00A41787"/>
    <w:rsid w:val="00A4682C"/>
    <w:rsid w:val="00A479AD"/>
    <w:rsid w:val="00A517EB"/>
    <w:rsid w:val="00A626DE"/>
    <w:rsid w:val="00A665F3"/>
    <w:rsid w:val="00A7482D"/>
    <w:rsid w:val="00A74AEF"/>
    <w:rsid w:val="00A76E7B"/>
    <w:rsid w:val="00A80C41"/>
    <w:rsid w:val="00A8273B"/>
    <w:rsid w:val="00A82857"/>
    <w:rsid w:val="00A8324A"/>
    <w:rsid w:val="00A83E8F"/>
    <w:rsid w:val="00A84AA5"/>
    <w:rsid w:val="00A85952"/>
    <w:rsid w:val="00A91734"/>
    <w:rsid w:val="00A91B1C"/>
    <w:rsid w:val="00AA41C0"/>
    <w:rsid w:val="00AA5513"/>
    <w:rsid w:val="00AA793E"/>
    <w:rsid w:val="00AB01FE"/>
    <w:rsid w:val="00AB0406"/>
    <w:rsid w:val="00AB2BDF"/>
    <w:rsid w:val="00AB635F"/>
    <w:rsid w:val="00AC1E08"/>
    <w:rsid w:val="00AC2752"/>
    <w:rsid w:val="00AC44B3"/>
    <w:rsid w:val="00AC44FF"/>
    <w:rsid w:val="00AD4B78"/>
    <w:rsid w:val="00AD60C0"/>
    <w:rsid w:val="00AE2437"/>
    <w:rsid w:val="00AE5126"/>
    <w:rsid w:val="00AE51EC"/>
    <w:rsid w:val="00AE5367"/>
    <w:rsid w:val="00AE6E94"/>
    <w:rsid w:val="00AE73B1"/>
    <w:rsid w:val="00AF39A3"/>
    <w:rsid w:val="00AF61CD"/>
    <w:rsid w:val="00B01666"/>
    <w:rsid w:val="00B02D5A"/>
    <w:rsid w:val="00B04AA5"/>
    <w:rsid w:val="00B04D93"/>
    <w:rsid w:val="00B1050F"/>
    <w:rsid w:val="00B1489B"/>
    <w:rsid w:val="00B30943"/>
    <w:rsid w:val="00B43B78"/>
    <w:rsid w:val="00B46694"/>
    <w:rsid w:val="00B47810"/>
    <w:rsid w:val="00B56A1F"/>
    <w:rsid w:val="00B56CFC"/>
    <w:rsid w:val="00B577D6"/>
    <w:rsid w:val="00B57AAA"/>
    <w:rsid w:val="00B620C6"/>
    <w:rsid w:val="00B62BAB"/>
    <w:rsid w:val="00B63EDD"/>
    <w:rsid w:val="00B7018A"/>
    <w:rsid w:val="00B7138F"/>
    <w:rsid w:val="00B72E56"/>
    <w:rsid w:val="00B75502"/>
    <w:rsid w:val="00B761D8"/>
    <w:rsid w:val="00B8061C"/>
    <w:rsid w:val="00B81A91"/>
    <w:rsid w:val="00B83DA7"/>
    <w:rsid w:val="00B94981"/>
    <w:rsid w:val="00B95B36"/>
    <w:rsid w:val="00BA25EF"/>
    <w:rsid w:val="00BA7C01"/>
    <w:rsid w:val="00BB5E63"/>
    <w:rsid w:val="00BC3F72"/>
    <w:rsid w:val="00BD257B"/>
    <w:rsid w:val="00BE1227"/>
    <w:rsid w:val="00BE2624"/>
    <w:rsid w:val="00BE3A5B"/>
    <w:rsid w:val="00BE7966"/>
    <w:rsid w:val="00BF1739"/>
    <w:rsid w:val="00C00F8A"/>
    <w:rsid w:val="00C021D7"/>
    <w:rsid w:val="00C037C5"/>
    <w:rsid w:val="00C03E95"/>
    <w:rsid w:val="00C05666"/>
    <w:rsid w:val="00C11429"/>
    <w:rsid w:val="00C14EAE"/>
    <w:rsid w:val="00C26800"/>
    <w:rsid w:val="00C26A78"/>
    <w:rsid w:val="00C26D4D"/>
    <w:rsid w:val="00C3161B"/>
    <w:rsid w:val="00C4606B"/>
    <w:rsid w:val="00C50450"/>
    <w:rsid w:val="00C5712E"/>
    <w:rsid w:val="00C66E0B"/>
    <w:rsid w:val="00C72A70"/>
    <w:rsid w:val="00C75ACE"/>
    <w:rsid w:val="00C76C27"/>
    <w:rsid w:val="00C80C00"/>
    <w:rsid w:val="00C810B3"/>
    <w:rsid w:val="00C84A3E"/>
    <w:rsid w:val="00C85E2A"/>
    <w:rsid w:val="00C86E00"/>
    <w:rsid w:val="00C91403"/>
    <w:rsid w:val="00C924C2"/>
    <w:rsid w:val="00C94860"/>
    <w:rsid w:val="00CB0A7A"/>
    <w:rsid w:val="00CB4C25"/>
    <w:rsid w:val="00CB7FF9"/>
    <w:rsid w:val="00CC47EE"/>
    <w:rsid w:val="00CC6571"/>
    <w:rsid w:val="00CD03F2"/>
    <w:rsid w:val="00CD2DA8"/>
    <w:rsid w:val="00CD4BC5"/>
    <w:rsid w:val="00CD7A80"/>
    <w:rsid w:val="00CE0C8A"/>
    <w:rsid w:val="00CE2DFA"/>
    <w:rsid w:val="00CE5155"/>
    <w:rsid w:val="00CF01A5"/>
    <w:rsid w:val="00CF155C"/>
    <w:rsid w:val="00CF18B6"/>
    <w:rsid w:val="00CF2757"/>
    <w:rsid w:val="00CF3231"/>
    <w:rsid w:val="00CF5268"/>
    <w:rsid w:val="00D005B6"/>
    <w:rsid w:val="00D03B3F"/>
    <w:rsid w:val="00D0676D"/>
    <w:rsid w:val="00D06913"/>
    <w:rsid w:val="00D10649"/>
    <w:rsid w:val="00D13541"/>
    <w:rsid w:val="00D14DBD"/>
    <w:rsid w:val="00D16613"/>
    <w:rsid w:val="00D20161"/>
    <w:rsid w:val="00D21394"/>
    <w:rsid w:val="00D25F1F"/>
    <w:rsid w:val="00D313A5"/>
    <w:rsid w:val="00D31918"/>
    <w:rsid w:val="00D32D69"/>
    <w:rsid w:val="00D347C2"/>
    <w:rsid w:val="00D36CBC"/>
    <w:rsid w:val="00D40BD6"/>
    <w:rsid w:val="00D40CA2"/>
    <w:rsid w:val="00D42236"/>
    <w:rsid w:val="00D4406B"/>
    <w:rsid w:val="00D4644D"/>
    <w:rsid w:val="00D47C3B"/>
    <w:rsid w:val="00D5347D"/>
    <w:rsid w:val="00D61531"/>
    <w:rsid w:val="00D61BF3"/>
    <w:rsid w:val="00D62B63"/>
    <w:rsid w:val="00D62B97"/>
    <w:rsid w:val="00D63246"/>
    <w:rsid w:val="00D67DE5"/>
    <w:rsid w:val="00D71D98"/>
    <w:rsid w:val="00D73840"/>
    <w:rsid w:val="00D747CA"/>
    <w:rsid w:val="00D770B5"/>
    <w:rsid w:val="00D814F4"/>
    <w:rsid w:val="00D82230"/>
    <w:rsid w:val="00D8489F"/>
    <w:rsid w:val="00D851EB"/>
    <w:rsid w:val="00D90F5E"/>
    <w:rsid w:val="00D91789"/>
    <w:rsid w:val="00D9214D"/>
    <w:rsid w:val="00D92393"/>
    <w:rsid w:val="00DA24FB"/>
    <w:rsid w:val="00DA2565"/>
    <w:rsid w:val="00DA55D8"/>
    <w:rsid w:val="00DA5B53"/>
    <w:rsid w:val="00DA698A"/>
    <w:rsid w:val="00DA6DD9"/>
    <w:rsid w:val="00DA77AA"/>
    <w:rsid w:val="00DB2573"/>
    <w:rsid w:val="00DB39D0"/>
    <w:rsid w:val="00DB42F5"/>
    <w:rsid w:val="00DB5EA0"/>
    <w:rsid w:val="00DB6042"/>
    <w:rsid w:val="00DD1815"/>
    <w:rsid w:val="00DE39CD"/>
    <w:rsid w:val="00DE43C7"/>
    <w:rsid w:val="00DE668A"/>
    <w:rsid w:val="00DE7AFD"/>
    <w:rsid w:val="00DF1EDD"/>
    <w:rsid w:val="00DF28FD"/>
    <w:rsid w:val="00DF3D5C"/>
    <w:rsid w:val="00DF5822"/>
    <w:rsid w:val="00E01A69"/>
    <w:rsid w:val="00E03555"/>
    <w:rsid w:val="00E03D42"/>
    <w:rsid w:val="00E1510F"/>
    <w:rsid w:val="00E2026D"/>
    <w:rsid w:val="00E2088C"/>
    <w:rsid w:val="00E21D53"/>
    <w:rsid w:val="00E24EB3"/>
    <w:rsid w:val="00E27C70"/>
    <w:rsid w:val="00E41465"/>
    <w:rsid w:val="00E45542"/>
    <w:rsid w:val="00E46C3A"/>
    <w:rsid w:val="00E52D64"/>
    <w:rsid w:val="00E5350D"/>
    <w:rsid w:val="00E54456"/>
    <w:rsid w:val="00E648A1"/>
    <w:rsid w:val="00E65474"/>
    <w:rsid w:val="00E670C8"/>
    <w:rsid w:val="00E70CFC"/>
    <w:rsid w:val="00E71E8D"/>
    <w:rsid w:val="00E814FD"/>
    <w:rsid w:val="00E836D2"/>
    <w:rsid w:val="00E84C6C"/>
    <w:rsid w:val="00E858D2"/>
    <w:rsid w:val="00E90089"/>
    <w:rsid w:val="00E9191B"/>
    <w:rsid w:val="00E96F2A"/>
    <w:rsid w:val="00E97B60"/>
    <w:rsid w:val="00EA23F5"/>
    <w:rsid w:val="00EA28FD"/>
    <w:rsid w:val="00EA4E6E"/>
    <w:rsid w:val="00EA69B9"/>
    <w:rsid w:val="00EB0C88"/>
    <w:rsid w:val="00EB17D4"/>
    <w:rsid w:val="00EB2AAB"/>
    <w:rsid w:val="00EB4DE0"/>
    <w:rsid w:val="00EB5531"/>
    <w:rsid w:val="00EC057D"/>
    <w:rsid w:val="00EC33BF"/>
    <w:rsid w:val="00EC6036"/>
    <w:rsid w:val="00ED318B"/>
    <w:rsid w:val="00ED3D22"/>
    <w:rsid w:val="00ED7300"/>
    <w:rsid w:val="00EE3DC1"/>
    <w:rsid w:val="00EE667F"/>
    <w:rsid w:val="00EE7091"/>
    <w:rsid w:val="00EE7DCD"/>
    <w:rsid w:val="00EF5E36"/>
    <w:rsid w:val="00F02801"/>
    <w:rsid w:val="00F0619D"/>
    <w:rsid w:val="00F06E9A"/>
    <w:rsid w:val="00F14D3A"/>
    <w:rsid w:val="00F175D9"/>
    <w:rsid w:val="00F2048C"/>
    <w:rsid w:val="00F355BF"/>
    <w:rsid w:val="00F35A33"/>
    <w:rsid w:val="00F379EB"/>
    <w:rsid w:val="00F42A37"/>
    <w:rsid w:val="00F4383A"/>
    <w:rsid w:val="00F43E63"/>
    <w:rsid w:val="00F470A0"/>
    <w:rsid w:val="00F50723"/>
    <w:rsid w:val="00F512A8"/>
    <w:rsid w:val="00F52FF0"/>
    <w:rsid w:val="00F550A6"/>
    <w:rsid w:val="00F55332"/>
    <w:rsid w:val="00F56858"/>
    <w:rsid w:val="00F605D3"/>
    <w:rsid w:val="00F74B46"/>
    <w:rsid w:val="00F7545A"/>
    <w:rsid w:val="00F77D6C"/>
    <w:rsid w:val="00F80FB2"/>
    <w:rsid w:val="00F85909"/>
    <w:rsid w:val="00F8641B"/>
    <w:rsid w:val="00F92C31"/>
    <w:rsid w:val="00F97ECE"/>
    <w:rsid w:val="00FA1422"/>
    <w:rsid w:val="00FA370B"/>
    <w:rsid w:val="00FB17EE"/>
    <w:rsid w:val="00FB476C"/>
    <w:rsid w:val="00FC0DAF"/>
    <w:rsid w:val="00FC4A66"/>
    <w:rsid w:val="00FC7DC9"/>
    <w:rsid w:val="00FD6659"/>
    <w:rsid w:val="00FD72A5"/>
    <w:rsid w:val="00FE2D12"/>
    <w:rsid w:val="00FE5AB2"/>
    <w:rsid w:val="00FF11D4"/>
    <w:rsid w:val="00FF322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D80D"/>
  <w15:docId w15:val="{AF1995A4-3610-454C-BA44-0105DEC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4D0A3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802DCE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Cs w:val="21"/>
      <w:lang w:val="x-none"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802DC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af0">
    <w:name w:val="List"/>
    <w:basedOn w:val="af1"/>
    <w:rsid w:val="00802DC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802DC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02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A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9008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90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470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47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470C6"/>
    <w:rPr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6B237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95B36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95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AEEE-B3CE-4D8B-98D3-BC154BBA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24</Pages>
  <Words>7078</Words>
  <Characters>40348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571</cp:revision>
  <cp:lastPrinted>2019-01-16T06:19:00Z</cp:lastPrinted>
  <dcterms:created xsi:type="dcterms:W3CDTF">2019-01-16T06:18:00Z</dcterms:created>
  <dcterms:modified xsi:type="dcterms:W3CDTF">2023-11-09T13:13:00Z</dcterms:modified>
</cp:coreProperties>
</file>