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E8F7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DED209F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14:paraId="6D096C3E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14:paraId="1D8A89BA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66D25A24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ED91269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8A41F3C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2B4F1983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149292D4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5617997E" w14:textId="77777777"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26865BE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ФОНД ОЦЕНОЧНЫХ СРЕДСТВ </w:t>
      </w:r>
    </w:p>
    <w:p w14:paraId="5A14043C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CF3664F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ДЛЯ ПРОВЕДЕНИЯ ТЕКУЩЕГО </w:t>
      </w:r>
    </w:p>
    <w:p w14:paraId="30A8CFD9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 w14:paraId="573A87EE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 ДИСЦИПЛИНЕ</w:t>
      </w:r>
    </w:p>
    <w:p w14:paraId="7B7D95F7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EF2323" w14:textId="77777777" w:rsidR="006D5E93" w:rsidRPr="00E321CC" w:rsidRDefault="006D5E93" w:rsidP="0033483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4023B9AD" w14:textId="77777777" w:rsidR="006D5E93" w:rsidRPr="00E321CC" w:rsidRDefault="006D5E93" w:rsidP="0033483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3596F206" w14:textId="5C63CB00" w:rsidR="006D5E93" w:rsidRPr="00E321CC" w:rsidRDefault="006D5E93" w:rsidP="003348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«Симуляционный курс</w:t>
      </w:r>
      <w:r w:rsidR="002265BC"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FF200E">
        <w:rPr>
          <w:rFonts w:ascii="Times New Roman" w:hAnsi="Times New Roman" w:cs="Times New Roman"/>
          <w:b/>
          <w:caps/>
          <w:sz w:val="24"/>
          <w:szCs w:val="24"/>
        </w:rPr>
        <w:t>ОБЩЕПРОФЕССИОНАЛЬНЫЙ</w:t>
      </w:r>
      <w:r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»</w:t>
      </w:r>
    </w:p>
    <w:p w14:paraId="7ACF914A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0805BE2B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17FFC4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BBC232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15B049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18BC3C" w14:textId="77777777"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FA09DC" w14:textId="77777777"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592260" w14:textId="77777777" w:rsidR="001265F2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93BE" w14:textId="77777777" w:rsidR="00FF200E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83CA93" w14:textId="77777777" w:rsidR="00FF200E" w:rsidRPr="00E321CC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889478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B48009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A094D7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  <w:r w:rsidR="00457AC8"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программа подготовки кадров высшей квалификации в ординатуре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9A1"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31.08.01 Акушерство и гинекология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14:paraId="547ABF17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401BE09" w14:textId="77777777" w:rsidR="00D51EFA" w:rsidRPr="008D34CA" w:rsidRDefault="00D51EFA" w:rsidP="00D51E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протокол № 11 от «2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84B8F">
        <w:rPr>
          <w:rFonts w:ascii="Times New Roman" w:hAnsi="Times New Roman"/>
          <w:color w:val="000000"/>
          <w:sz w:val="24"/>
          <w:szCs w:val="24"/>
        </w:rPr>
        <w:t>» июня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984B8F">
        <w:rPr>
          <w:rFonts w:ascii="Times New Roman" w:hAnsi="Times New Roman"/>
          <w:color w:val="000000"/>
          <w:sz w:val="24"/>
          <w:szCs w:val="24"/>
        </w:rPr>
        <w:t xml:space="preserve"> г</w:t>
      </w:r>
    </w:p>
    <w:p w14:paraId="51E4093B" w14:textId="77777777" w:rsidR="006D5E93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FF2845" w14:textId="77777777" w:rsidR="00FF200E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B8A1C2" w14:textId="77777777" w:rsidR="00FF200E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224CEC" w14:textId="77777777" w:rsidR="00FF200E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EDAB1C" w14:textId="77777777" w:rsidR="00FF200E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CA45E9" w14:textId="77777777" w:rsidR="00FF200E" w:rsidRPr="00E321CC" w:rsidRDefault="00FF200E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42EB7C" w14:textId="77777777"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Оренбург</w:t>
      </w:r>
    </w:p>
    <w:p w14:paraId="0650BFBA" w14:textId="77777777" w:rsidR="006D5E93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D80794" w14:textId="77777777" w:rsid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43B948" w14:textId="77777777" w:rsid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27DEFE" w14:textId="77777777" w:rsidR="006D5E93" w:rsidRPr="00E321CC" w:rsidRDefault="006D5E93" w:rsidP="00334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35164689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Паспорт фонда оценочных средств</w:t>
      </w:r>
      <w:bookmarkEnd w:id="0"/>
    </w:p>
    <w:p w14:paraId="6DA275F6" w14:textId="77777777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0C944758" w14:textId="77777777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14:paraId="2F81C0E1" w14:textId="2BD5AEDE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6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плане ОПОП и направлены на проверку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14:paraId="1FD13D46" w14:textId="0CD1EA2F" w:rsidR="00A16887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  <w:proofErr w:type="gramEnd"/>
    </w:p>
    <w:p w14:paraId="6C11CAF6" w14:textId="77777777" w:rsidR="005B7F26" w:rsidRDefault="005B7F26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A16887" w14:paraId="2C328C8B" w14:textId="77777777" w:rsidTr="00A16887">
        <w:tc>
          <w:tcPr>
            <w:tcW w:w="3119" w:type="dxa"/>
          </w:tcPr>
          <w:p w14:paraId="39286F7C" w14:textId="77777777" w:rsidR="00A16887" w:rsidRPr="00A16887" w:rsidRDefault="00A16887" w:rsidP="0033483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16887">
              <w:rPr>
                <w:rFonts w:eastAsia="Calibri"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5F49C5B5" w14:textId="77777777" w:rsidR="00A16887" w:rsidRPr="00A16887" w:rsidRDefault="00A16887" w:rsidP="0033483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16887">
              <w:rPr>
                <w:rFonts w:eastAsia="Calibri"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16887" w14:paraId="0AFE68E4" w14:textId="77777777" w:rsidTr="00A16887">
        <w:tc>
          <w:tcPr>
            <w:tcW w:w="3119" w:type="dxa"/>
          </w:tcPr>
          <w:p w14:paraId="2A467788" w14:textId="77777777" w:rsidR="00A16887" w:rsidRPr="006227C3" w:rsidRDefault="00B07F78" w:rsidP="00B07F78">
            <w:pPr>
              <w:ind w:left="-250" w:right="-395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b/>
                <w:sz w:val="22"/>
                <w:szCs w:val="22"/>
              </w:rPr>
              <w:t xml:space="preserve">      УК-1</w:t>
            </w:r>
            <w:r w:rsidR="00A16887" w:rsidRPr="006227C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A16887" w:rsidRPr="006227C3">
              <w:rPr>
                <w:bCs/>
                <w:sz w:val="22"/>
                <w:szCs w:val="22"/>
              </w:rPr>
              <w:t>Способен</w:t>
            </w:r>
            <w:proofErr w:type="gramEnd"/>
            <w:r w:rsidR="00A16887" w:rsidRPr="006227C3">
              <w:rPr>
                <w:bCs/>
                <w:sz w:val="22"/>
                <w:szCs w:val="22"/>
              </w:rPr>
              <w:t xml:space="preserve"> критически и системно</w:t>
            </w:r>
            <w:r w:rsidRPr="006227C3">
              <w:rPr>
                <w:bCs/>
                <w:sz w:val="22"/>
                <w:szCs w:val="22"/>
              </w:rPr>
              <w:t xml:space="preserve"> </w:t>
            </w:r>
            <w:r w:rsidR="00A16887" w:rsidRPr="006227C3">
              <w:rPr>
                <w:bCs/>
                <w:sz w:val="22"/>
                <w:szCs w:val="22"/>
              </w:rPr>
              <w:t>анализировать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6628" w:type="dxa"/>
          </w:tcPr>
          <w:p w14:paraId="6C64575F" w14:textId="77777777" w:rsidR="00A16887" w:rsidRPr="00A16887" w:rsidRDefault="00A16887" w:rsidP="00A16887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A16887">
              <w:rPr>
                <w:color w:val="000000"/>
                <w:sz w:val="22"/>
                <w:szCs w:val="22"/>
              </w:rPr>
              <w:t>Инд</w:t>
            </w:r>
            <w:proofErr w:type="gramStart"/>
            <w:r w:rsidRPr="00A16887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16887">
              <w:rPr>
                <w:color w:val="000000"/>
                <w:sz w:val="22"/>
                <w:szCs w:val="22"/>
              </w:rPr>
              <w:t>К1.1.</w:t>
            </w:r>
          </w:p>
          <w:p w14:paraId="6078D5D7" w14:textId="77777777" w:rsidR="00A16887" w:rsidRPr="00A16887" w:rsidRDefault="00A16887" w:rsidP="00A16887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A16887">
              <w:rPr>
                <w:sz w:val="22"/>
                <w:szCs w:val="22"/>
              </w:rPr>
              <w:t xml:space="preserve">Проведение анализа достижений в области медицины и фармации. </w:t>
            </w:r>
          </w:p>
          <w:p w14:paraId="16B07C8A" w14:textId="77777777" w:rsidR="00A16887" w:rsidRPr="00A16887" w:rsidRDefault="00A16887" w:rsidP="00A16887">
            <w:pPr>
              <w:ind w:right="34" w:firstLine="34"/>
              <w:jc w:val="both"/>
              <w:rPr>
                <w:color w:val="000000"/>
                <w:sz w:val="22"/>
                <w:szCs w:val="22"/>
              </w:rPr>
            </w:pPr>
            <w:r w:rsidRPr="00A16887">
              <w:rPr>
                <w:color w:val="000000"/>
                <w:sz w:val="22"/>
                <w:szCs w:val="22"/>
              </w:rPr>
              <w:t>Инд</w:t>
            </w:r>
            <w:proofErr w:type="gramStart"/>
            <w:r w:rsidRPr="00A16887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16887">
              <w:rPr>
                <w:color w:val="000000"/>
                <w:sz w:val="22"/>
                <w:szCs w:val="22"/>
              </w:rPr>
              <w:t>К1.2.</w:t>
            </w:r>
          </w:p>
          <w:p w14:paraId="0BA66F09" w14:textId="77777777" w:rsidR="00A16887" w:rsidRPr="006227C3" w:rsidRDefault="00A16887" w:rsidP="00A1688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>Определение возможностей и способов применения достижений в области медицины и фармации в профессиональном контексте</w:t>
            </w:r>
          </w:p>
        </w:tc>
      </w:tr>
      <w:tr w:rsidR="005206FD" w14:paraId="1FF57534" w14:textId="77777777" w:rsidTr="00A16887">
        <w:tc>
          <w:tcPr>
            <w:tcW w:w="3119" w:type="dxa"/>
          </w:tcPr>
          <w:p w14:paraId="0CBF357E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 xml:space="preserve">ОПК-4. </w:t>
            </w:r>
            <w:proofErr w:type="gramStart"/>
            <w:r w:rsidRPr="006227C3">
              <w:rPr>
                <w:sz w:val="22"/>
                <w:szCs w:val="22"/>
              </w:rPr>
              <w:t>Способен</w:t>
            </w:r>
            <w:proofErr w:type="gramEnd"/>
            <w:r w:rsidRPr="006227C3">
              <w:rPr>
                <w:sz w:val="22"/>
                <w:szCs w:val="22"/>
              </w:rPr>
              <w:t xml:space="preserve"> проводить клиническую диагностику и обследование пациентов</w:t>
            </w:r>
          </w:p>
        </w:tc>
        <w:tc>
          <w:tcPr>
            <w:tcW w:w="6628" w:type="dxa"/>
          </w:tcPr>
          <w:p w14:paraId="1E73DEA5" w14:textId="77777777" w:rsidR="005206FD" w:rsidRPr="006227C3" w:rsidRDefault="005206FD" w:rsidP="005206FD">
            <w:pPr>
              <w:rPr>
                <w:sz w:val="22"/>
                <w:szCs w:val="22"/>
              </w:rPr>
            </w:pPr>
            <w:proofErr w:type="spellStart"/>
            <w:r w:rsidRPr="006227C3">
              <w:rPr>
                <w:sz w:val="22"/>
                <w:szCs w:val="22"/>
              </w:rPr>
              <w:t>Инд</w:t>
            </w:r>
            <w:proofErr w:type="gramStart"/>
            <w:r w:rsidRPr="006227C3">
              <w:rPr>
                <w:sz w:val="22"/>
                <w:szCs w:val="22"/>
              </w:rPr>
              <w:t>.О</w:t>
            </w:r>
            <w:proofErr w:type="gramEnd"/>
            <w:r w:rsidRPr="006227C3">
              <w:rPr>
                <w:sz w:val="22"/>
                <w:szCs w:val="22"/>
              </w:rPr>
              <w:t>ПК</w:t>
            </w:r>
            <w:proofErr w:type="spellEnd"/>
            <w:r w:rsidRPr="006227C3">
              <w:rPr>
                <w:sz w:val="22"/>
                <w:szCs w:val="22"/>
              </w:rPr>
              <w:t xml:space="preserve"> 4.1. Проводит клиническую диагностику и обследование пациентов с заболеваниями и (или) состояниями</w:t>
            </w:r>
          </w:p>
          <w:p w14:paraId="5E312F6E" w14:textId="77777777" w:rsidR="005206FD" w:rsidRPr="006227C3" w:rsidRDefault="005206FD" w:rsidP="005206FD">
            <w:pPr>
              <w:rPr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>Инд. ОПК</w:t>
            </w:r>
            <w:proofErr w:type="gramStart"/>
            <w:r w:rsidRPr="006227C3">
              <w:rPr>
                <w:sz w:val="22"/>
                <w:szCs w:val="22"/>
              </w:rPr>
              <w:t>4</w:t>
            </w:r>
            <w:proofErr w:type="gramEnd"/>
            <w:r w:rsidRPr="006227C3">
              <w:rPr>
                <w:sz w:val="22"/>
                <w:szCs w:val="22"/>
              </w:rPr>
              <w:t>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 w:rsidR="005206FD" w14:paraId="379ABCBB" w14:textId="77777777" w:rsidTr="00A16887">
        <w:tc>
          <w:tcPr>
            <w:tcW w:w="3119" w:type="dxa"/>
          </w:tcPr>
          <w:p w14:paraId="269E0CC8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6628" w:type="dxa"/>
          </w:tcPr>
          <w:p w14:paraId="185D13AC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Инд. 5.1. 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  <w:p w14:paraId="45C87E1B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rFonts w:eastAsiaTheme="minorHAnsi"/>
                <w:sz w:val="22"/>
                <w:szCs w:val="22"/>
                <w:lang w:eastAsia="en-US"/>
              </w:rPr>
              <w:t>Инд</w:t>
            </w:r>
            <w:proofErr w:type="gramStart"/>
            <w:r w:rsidRPr="006227C3">
              <w:rPr>
                <w:rFonts w:eastAsia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6227C3">
              <w:rPr>
                <w:rFonts w:eastAsiaTheme="minorHAnsi"/>
                <w:sz w:val="22"/>
                <w:szCs w:val="22"/>
                <w:lang w:eastAsia="en-US"/>
              </w:rPr>
              <w:t>ПК5.2. Оценивает эффективность и безопасность лечебных мероприятий</w:t>
            </w:r>
          </w:p>
        </w:tc>
      </w:tr>
      <w:tr w:rsidR="005206FD" w14:paraId="7FAA0B59" w14:textId="77777777" w:rsidTr="00A16887">
        <w:tc>
          <w:tcPr>
            <w:tcW w:w="3119" w:type="dxa"/>
          </w:tcPr>
          <w:p w14:paraId="4647337D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 xml:space="preserve">ОПК-10. </w:t>
            </w:r>
            <w:proofErr w:type="gramStart"/>
            <w:r w:rsidRPr="006227C3">
              <w:rPr>
                <w:sz w:val="22"/>
                <w:szCs w:val="22"/>
              </w:rPr>
              <w:t>Способен</w:t>
            </w:r>
            <w:proofErr w:type="gramEnd"/>
            <w:r w:rsidRPr="006227C3">
              <w:rPr>
                <w:sz w:val="22"/>
                <w:szCs w:val="22"/>
              </w:rPr>
              <w:t xml:space="preserve">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6628" w:type="dxa"/>
          </w:tcPr>
          <w:p w14:paraId="348F2F48" w14:textId="77777777" w:rsidR="005206FD" w:rsidRPr="005206FD" w:rsidRDefault="005206FD" w:rsidP="005206F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Инд</w:t>
            </w:r>
            <w:proofErr w:type="gramStart"/>
            <w:r w:rsidRPr="005206FD">
              <w:rPr>
                <w:sz w:val="22"/>
                <w:szCs w:val="22"/>
              </w:rPr>
              <w:t>.О</w:t>
            </w:r>
            <w:proofErr w:type="gramEnd"/>
            <w:r w:rsidRPr="005206FD">
              <w:rPr>
                <w:sz w:val="22"/>
                <w:szCs w:val="22"/>
              </w:rPr>
              <w:t>ПК10.1.Выявляет клинические признаки состояний, требующих оказания медицинской помощи в экстренной и неотложной форме</w:t>
            </w:r>
          </w:p>
          <w:p w14:paraId="7415B412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7C3">
              <w:rPr>
                <w:sz w:val="22"/>
                <w:szCs w:val="22"/>
              </w:rPr>
              <w:t xml:space="preserve">Инд. ОПК10.2. </w:t>
            </w:r>
            <w:r w:rsidRPr="006227C3">
              <w:rPr>
                <w:rFonts w:eastAsiaTheme="minorHAnsi"/>
                <w:sz w:val="22"/>
                <w:szCs w:val="22"/>
                <w:lang w:eastAsia="en-US"/>
              </w:rPr>
              <w:t>Оказывает неотложную медицинскую помощь при состояниях, требующих срочного медицинского вмешательства</w:t>
            </w:r>
          </w:p>
        </w:tc>
      </w:tr>
      <w:tr w:rsidR="005206FD" w14:paraId="743D5DB9" w14:textId="77777777" w:rsidTr="00A16887">
        <w:tc>
          <w:tcPr>
            <w:tcW w:w="3119" w:type="dxa"/>
          </w:tcPr>
          <w:p w14:paraId="39825C6E" w14:textId="77777777" w:rsidR="005206FD" w:rsidRPr="005206FD" w:rsidRDefault="005206FD" w:rsidP="005206FD">
            <w:pPr>
              <w:rPr>
                <w:bCs/>
                <w:sz w:val="22"/>
                <w:szCs w:val="22"/>
              </w:rPr>
            </w:pPr>
            <w:r w:rsidRPr="005206FD">
              <w:rPr>
                <w:bCs/>
                <w:sz w:val="22"/>
                <w:szCs w:val="22"/>
              </w:rPr>
              <w:t>ПК -1.</w:t>
            </w:r>
          </w:p>
          <w:p w14:paraId="5920AE9E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gramStart"/>
            <w:r w:rsidRPr="006227C3">
              <w:rPr>
                <w:rFonts w:eastAsiaTheme="minorHAnsi"/>
                <w:iCs/>
                <w:sz w:val="22"/>
                <w:szCs w:val="22"/>
                <w:lang w:eastAsia="en-US"/>
              </w:rPr>
              <w:t>Способен</w:t>
            </w:r>
            <w:proofErr w:type="gramEnd"/>
            <w:r w:rsidRPr="006227C3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оказывать медицинскую помощь населению по профилю </w:t>
            </w:r>
            <w:r w:rsidRPr="006227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«акушерство и гинекология» в амбулаторных условиях и (или) условиях дневного стационара</w:t>
            </w:r>
          </w:p>
        </w:tc>
        <w:tc>
          <w:tcPr>
            <w:tcW w:w="6628" w:type="dxa"/>
          </w:tcPr>
          <w:p w14:paraId="55D7C840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lastRenderedPageBreak/>
              <w:t xml:space="preserve">Инд. ПК 1.1. </w:t>
            </w:r>
          </w:p>
          <w:p w14:paraId="522A2BD2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 xml:space="preserve">Проводит медицинское обследование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</w:t>
            </w:r>
            <w:r w:rsidRPr="005206FD">
              <w:rPr>
                <w:sz w:val="22"/>
                <w:szCs w:val="22"/>
              </w:rPr>
              <w:lastRenderedPageBreak/>
              <w:t>амбулаторных условиях и (или) в условиях дневного стационара</w:t>
            </w:r>
          </w:p>
          <w:p w14:paraId="36DFF8B2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 xml:space="preserve">Инд. ПК 1.2. </w:t>
            </w:r>
          </w:p>
          <w:p w14:paraId="4954A399" w14:textId="77777777" w:rsidR="005206FD" w:rsidRPr="005206FD" w:rsidRDefault="005206FD" w:rsidP="005206FD">
            <w:pPr>
              <w:rPr>
                <w:sz w:val="22"/>
                <w:szCs w:val="22"/>
              </w:rPr>
            </w:pPr>
            <w:r w:rsidRPr="005206FD">
              <w:rPr>
                <w:sz w:val="22"/>
                <w:szCs w:val="22"/>
              </w:rPr>
              <w:t>Назначает и проводит лечение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 в амбулаторных условиях и (или) в условиях дневного стационара</w:t>
            </w:r>
          </w:p>
          <w:p w14:paraId="4F1503BE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5206FD" w14:paraId="342C894E" w14:textId="77777777" w:rsidTr="00A16887">
        <w:tc>
          <w:tcPr>
            <w:tcW w:w="3119" w:type="dxa"/>
          </w:tcPr>
          <w:p w14:paraId="714169E8" w14:textId="77777777" w:rsidR="005206FD" w:rsidRPr="005206FD" w:rsidRDefault="005206FD" w:rsidP="005206FD">
            <w:pPr>
              <w:rPr>
                <w:bCs/>
                <w:sz w:val="22"/>
                <w:szCs w:val="22"/>
              </w:rPr>
            </w:pPr>
            <w:r w:rsidRPr="005206FD">
              <w:rPr>
                <w:bCs/>
                <w:sz w:val="22"/>
                <w:szCs w:val="22"/>
              </w:rPr>
              <w:lastRenderedPageBreak/>
              <w:t>ПК 2.</w:t>
            </w:r>
          </w:p>
          <w:p w14:paraId="7588D21A" w14:textId="77777777" w:rsidR="005206FD" w:rsidRPr="006227C3" w:rsidRDefault="005206FD" w:rsidP="005206F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gramStart"/>
            <w:r w:rsidRPr="006227C3">
              <w:rPr>
                <w:rFonts w:eastAsiaTheme="minorHAnsi"/>
                <w:bCs/>
                <w:sz w:val="22"/>
                <w:szCs w:val="22"/>
                <w:lang w:eastAsia="en-US"/>
              </w:rPr>
              <w:t>Способен</w:t>
            </w:r>
            <w:proofErr w:type="gramEnd"/>
            <w:r w:rsidRPr="006227C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оказывать медицинскую помощь населению по профилю «акушерство и гинекология» в стационарных условиях</w:t>
            </w:r>
          </w:p>
        </w:tc>
        <w:tc>
          <w:tcPr>
            <w:tcW w:w="6628" w:type="dxa"/>
          </w:tcPr>
          <w:p w14:paraId="1CF13425" w14:textId="77777777" w:rsidR="005206FD" w:rsidRPr="005206FD" w:rsidRDefault="005206FD" w:rsidP="005206FD">
            <w:pPr>
              <w:rPr>
                <w:rFonts w:eastAsia="Calibri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 xml:space="preserve">Инд. ПК 2.1. </w:t>
            </w:r>
          </w:p>
          <w:p w14:paraId="6C6A3D4A" w14:textId="77777777" w:rsidR="005206FD" w:rsidRPr="005206FD" w:rsidRDefault="005206FD" w:rsidP="005206FD">
            <w:pPr>
              <w:rPr>
                <w:rFonts w:eastAsia="Calibri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 xml:space="preserve">Проводит медицинское обследование пациентов в период беременности, в родах,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 </w:t>
            </w:r>
          </w:p>
          <w:p w14:paraId="42BE3585" w14:textId="77777777" w:rsidR="005206FD" w:rsidRPr="005206FD" w:rsidRDefault="005206FD" w:rsidP="005206FD">
            <w:pPr>
              <w:rPr>
                <w:rFonts w:eastAsia="Calibri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>Инд. ПК 2.2.</w:t>
            </w:r>
          </w:p>
          <w:p w14:paraId="1618100D" w14:textId="77777777" w:rsidR="005206FD" w:rsidRPr="006227C3" w:rsidRDefault="005206FD" w:rsidP="005206FD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206FD">
              <w:rPr>
                <w:rFonts w:eastAsia="Calibri"/>
                <w:sz w:val="22"/>
                <w:szCs w:val="22"/>
              </w:rPr>
              <w:t>Назначает и проводит лечение пациентам в период беременности, в родах,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</w:p>
        </w:tc>
      </w:tr>
    </w:tbl>
    <w:p w14:paraId="2B9C5339" w14:textId="77777777" w:rsidR="006D5E93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7317C0A" w14:textId="77777777" w:rsidR="00F45CE6" w:rsidRDefault="00F45CE6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070464E" w14:textId="77777777" w:rsidR="006D5E93" w:rsidRPr="00E321CC" w:rsidRDefault="006D5E93" w:rsidP="00334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535164690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текущего контроля успеваемости 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bookmarkEnd w:id="1"/>
      <w:proofErr w:type="gramEnd"/>
    </w:p>
    <w:p w14:paraId="5E45DA6D" w14:textId="77777777"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8D97B5D" w14:textId="77777777" w:rsidR="006D5E93" w:rsidRPr="00E321CC" w:rsidRDefault="006D5E93" w:rsidP="0033483A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Оценочные материалы в рамках дисциплины (КСР)</w:t>
      </w:r>
    </w:p>
    <w:p w14:paraId="0A5E6A9E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успеваемости –</w:t>
      </w:r>
      <w:r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письменный опрос, тестирование, решение проблемно-ситуационные задачи, проверка практических навыков и умений.</w:t>
      </w:r>
    </w:p>
    <w:p w14:paraId="632CDBFB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B0008F2" w14:textId="77777777"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  <w:r w:rsidRPr="00E321C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B6400CE" w14:textId="77777777" w:rsidR="006D5E93" w:rsidRPr="00E321CC" w:rsidRDefault="006D5E93" w:rsidP="0033483A">
      <w:pPr>
        <w:shd w:val="clear" w:color="auto" w:fill="FFFFFF"/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7FD753" w14:textId="544D07FA" w:rsidR="0006195A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Pr="00E321C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1</w:t>
      </w:r>
      <w:r w:rsidRPr="00E321CC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  <w:t xml:space="preserve">. </w:t>
      </w:r>
      <w:proofErr w:type="spellStart"/>
      <w:r w:rsidR="008429AA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Симуляционный</w:t>
      </w:r>
      <w:proofErr w:type="spellEnd"/>
      <w:r w:rsidR="008429AA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курс </w:t>
      </w:r>
      <w:r w:rsidR="00FF200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общепрофессиональный</w:t>
      </w:r>
    </w:p>
    <w:p w14:paraId="117441A1" w14:textId="77777777" w:rsidR="006227C3" w:rsidRPr="00E321CC" w:rsidRDefault="006227C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700DCAF" w14:textId="77777777" w:rsidR="00FF200E" w:rsidRPr="00FF200E" w:rsidRDefault="00A71FD8" w:rsidP="00FF200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 1. </w:t>
      </w:r>
      <w:r w:rsidR="00FF200E" w:rsidRPr="00FF200E">
        <w:rPr>
          <w:rFonts w:ascii="Times New Roman" w:hAnsi="Times New Roman"/>
          <w:b/>
          <w:sz w:val="24"/>
          <w:szCs w:val="24"/>
        </w:rPr>
        <w:t xml:space="preserve">Цель и задачи </w:t>
      </w:r>
      <w:proofErr w:type="spellStart"/>
      <w:r w:rsidR="00FF200E" w:rsidRPr="00FF200E">
        <w:rPr>
          <w:rFonts w:ascii="Times New Roman" w:hAnsi="Times New Roman"/>
          <w:b/>
          <w:sz w:val="24"/>
          <w:szCs w:val="24"/>
        </w:rPr>
        <w:t>симуляционного</w:t>
      </w:r>
      <w:proofErr w:type="spellEnd"/>
      <w:r w:rsidR="00FF200E" w:rsidRPr="00FF200E">
        <w:rPr>
          <w:rFonts w:ascii="Times New Roman" w:hAnsi="Times New Roman"/>
          <w:b/>
          <w:sz w:val="24"/>
          <w:szCs w:val="24"/>
        </w:rPr>
        <w:t xml:space="preserve"> курса в акушерстве и гинекологии. Амбулаторный гинекологический прием. Отработка на симуляторах диагностики гинекологической патологии</w:t>
      </w:r>
    </w:p>
    <w:p w14:paraId="767621E8" w14:textId="712C9945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17CE4A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успеваемости: 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опрос, тестирование, решение проблемно-ситуационные задачи,</w:t>
      </w:r>
      <w:r w:rsidRPr="00D065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практических навыков и умений.</w:t>
      </w:r>
    </w:p>
    <w:p w14:paraId="2A51B9E9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1C55EEFF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7BE6DD3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4F88128A" w14:textId="77777777" w:rsidR="005A40AD" w:rsidRPr="00D81DE5" w:rsidRDefault="005A40AD" w:rsidP="005A40AD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323C1EA3" w14:textId="77777777" w:rsidR="005A40AD" w:rsidRPr="00E321CC" w:rsidRDefault="005A40AD" w:rsidP="005A40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701946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1. Тесты функциональной диагностики (ТФД) позволяют определить:</w:t>
      </w:r>
    </w:p>
    <w:p w14:paraId="328665E7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двуфазность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менструального цикла</w:t>
      </w:r>
    </w:p>
    <w:p w14:paraId="69000FBB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уровень эстрогенной насыщенности организма</w:t>
      </w:r>
    </w:p>
    <w:p w14:paraId="42685758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овуляции</w:t>
      </w:r>
    </w:p>
    <w:p w14:paraId="37EB9FB7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полноценность лютеиновой фазы цикла</w:t>
      </w:r>
    </w:p>
    <w:p w14:paraId="655AF3AA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все перечисленное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14:paraId="6D42A5D5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 Для лечения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кандидозного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кольпита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беременных во II и III</w:t>
      </w:r>
    </w:p>
    <w:p w14:paraId="30E0DDDB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триместре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применяют:</w:t>
      </w:r>
    </w:p>
    <w:p w14:paraId="3DABEF9A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антибиотики</w:t>
      </w:r>
    </w:p>
    <w:p w14:paraId="0813C702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клион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-Д</w:t>
      </w:r>
    </w:p>
    <w:p w14:paraId="79C645F4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настой календулы</w:t>
      </w:r>
    </w:p>
    <w:p w14:paraId="4676A49D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все перечисленное</w:t>
      </w:r>
    </w:p>
    <w:p w14:paraId="5096085B" w14:textId="77777777" w:rsidR="005A40AD" w:rsidRPr="00D065A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ничего </w:t>
      </w: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перечисленного</w:t>
      </w:r>
    </w:p>
    <w:p w14:paraId="26CB656D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FEBC52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3. При прогрессирующей трубной беременности:</w:t>
      </w:r>
    </w:p>
    <w:p w14:paraId="3E8B78B2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1) показана немедленная операция</w:t>
      </w:r>
    </w:p>
    <w:p w14:paraId="07A21584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операцию можно провести в плановом порядке</w:t>
      </w:r>
    </w:p>
    <w:p w14:paraId="70201C0D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3) возможно консервативное лечение больной</w:t>
      </w:r>
    </w:p>
    <w:p w14:paraId="1AE11A48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все перечисленное верно</w:t>
      </w:r>
    </w:p>
    <w:p w14:paraId="48BA03DD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все перечисленное неверно</w:t>
      </w:r>
    </w:p>
    <w:p w14:paraId="2333089C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DDFB8C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4.При влагалищном исследовании у больной 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выявлены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</w:p>
    <w:p w14:paraId="1A081084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признаки. Наружный зев закрыт, матка слегка увеличена, размягчена.</w:t>
      </w:r>
    </w:p>
    <w:p w14:paraId="426E45BC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Справа в области придатков определяется 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мягковатое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>, болезненное</w:t>
      </w:r>
    </w:p>
    <w:p w14:paraId="1B761677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образование, отмечается болезненность при движении за шейку матки.</w:t>
      </w:r>
    </w:p>
    <w:p w14:paraId="1C488C8E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Возможный диагноз:</w:t>
      </w:r>
    </w:p>
    <w:p w14:paraId="2644D557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1) прогрессирующая трубная беременность</w:t>
      </w:r>
    </w:p>
    <w:p w14:paraId="39B93576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апоплексия правого яичника</w:t>
      </w:r>
    </w:p>
    <w:p w14:paraId="1144B4F4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3) обострение хронического воспалительного процесса правых придатков</w:t>
      </w:r>
    </w:p>
    <w:p w14:paraId="13DEBA41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матки</w:t>
      </w:r>
    </w:p>
    <w:p w14:paraId="629BF946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правильные ответы «1» и «3»</w:t>
      </w:r>
    </w:p>
    <w:p w14:paraId="14B6CBF9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все ответы правильные</w:t>
      </w:r>
      <w:r w:rsidRPr="00D065AC">
        <w:rPr>
          <w:rFonts w:ascii="Times New Roman" w:hAnsi="Times New Roman"/>
          <w:sz w:val="24"/>
          <w:szCs w:val="24"/>
          <w:lang w:eastAsia="ru-RU"/>
        </w:rPr>
        <w:cr/>
      </w:r>
    </w:p>
    <w:p w14:paraId="43BBC541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5. В дифференциальной диагностике между миомой матки и опухолью</w:t>
      </w:r>
    </w:p>
    <w:p w14:paraId="158B387D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яичника наиболее информативно:</w:t>
      </w:r>
    </w:p>
    <w:p w14:paraId="1902E024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1) двуручное влагалищное исследование</w:t>
      </w:r>
    </w:p>
    <w:p w14:paraId="1E5D788E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УЗИ</w:t>
      </w:r>
    </w:p>
    <w:p w14:paraId="02E6B143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3) проба с 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пулевыми</w:t>
      </w:r>
      <w:proofErr w:type="gramEnd"/>
    </w:p>
    <w:p w14:paraId="672B0A5D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лапароскопия</w:t>
      </w:r>
    </w:p>
    <w:p w14:paraId="7939865F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зондирование полости матки</w:t>
      </w:r>
    </w:p>
    <w:p w14:paraId="2EE4F3A2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6350EA" w14:textId="77777777" w:rsidR="005A40AD" w:rsidRPr="00D065AC" w:rsidRDefault="005A40AD" w:rsidP="005A40AD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Женщине, состоящей на активном учете в психоневрологическом</w:t>
      </w:r>
    </w:p>
    <w:p w14:paraId="1D23EA4A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диспансере, </w:t>
      </w: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показана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5DFE517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хирургическая стерилизация</w:t>
      </w:r>
    </w:p>
    <w:p w14:paraId="79644C6A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гормональная контрацепция</w:t>
      </w:r>
    </w:p>
    <w:p w14:paraId="17D46D08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внутриматочная контрацепция</w:t>
      </w:r>
    </w:p>
    <w:p w14:paraId="4B677C62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постинор</w:t>
      </w:r>
      <w:proofErr w:type="spellEnd"/>
    </w:p>
    <w:p w14:paraId="5C1BA972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презерватива</w:t>
      </w:r>
    </w:p>
    <w:p w14:paraId="2C405F32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0C067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7. Особенностями нормального менструального цикла являются:</w:t>
      </w:r>
    </w:p>
    <w:p w14:paraId="183214F3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овуляция</w:t>
      </w:r>
    </w:p>
    <w:p w14:paraId="545A6679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образование желтого тела в яичнике</w:t>
      </w:r>
    </w:p>
    <w:p w14:paraId="2B1A12A4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преобладание гестагенов во второй фазе цикла</w:t>
      </w:r>
    </w:p>
    <w:p w14:paraId="2249D986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все перечисленное</w:t>
      </w:r>
    </w:p>
    <w:p w14:paraId="062AA926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5) ничего </w:t>
      </w: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перечисленного</w:t>
      </w:r>
    </w:p>
    <w:p w14:paraId="2DA7C483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2AA7CA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8. Плановая гинекологическая операция должна проводиться:</w:t>
      </w:r>
    </w:p>
    <w:p w14:paraId="3773ADD3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в дни менструации</w:t>
      </w:r>
    </w:p>
    <w:p w14:paraId="6BE04F64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в первую неделю после прекращения менструации</w:t>
      </w:r>
    </w:p>
    <w:p w14:paraId="1752A412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в дни ожидаемой менструации</w:t>
      </w:r>
    </w:p>
    <w:p w14:paraId="586CFA03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накануне менструации</w:t>
      </w:r>
    </w:p>
    <w:p w14:paraId="67C03D1F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не имеет значения</w:t>
      </w:r>
    </w:p>
    <w:p w14:paraId="54F5CE03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ED3DAD" w14:textId="77777777" w:rsidR="005A40AD" w:rsidRPr="00D065AC" w:rsidRDefault="005A40AD" w:rsidP="005A40AD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Реабилитация больных, оперированных по поводу внематочной</w:t>
      </w:r>
    </w:p>
    <w:p w14:paraId="4C6407F7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беременности, включает:</w:t>
      </w:r>
    </w:p>
    <w:p w14:paraId="34925AC9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электрофорез лекарственных средств</w:t>
      </w:r>
    </w:p>
    <w:p w14:paraId="6DB19281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ультразвуковую терапию</w:t>
      </w:r>
    </w:p>
    <w:p w14:paraId="504E55A0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гормональную терапию</w:t>
      </w:r>
    </w:p>
    <w:p w14:paraId="6837B137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правильные ответы «1» и «2»</w:t>
      </w:r>
    </w:p>
    <w:p w14:paraId="3B967FDF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все ответы правильные</w:t>
      </w:r>
    </w:p>
    <w:p w14:paraId="17B44F47" w14:textId="77777777" w:rsidR="005A40AD" w:rsidRPr="00D065AC" w:rsidRDefault="005A40AD" w:rsidP="005A40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521248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10. При обследовании бесплодной пары в первую очередь показана:</w:t>
      </w:r>
    </w:p>
    <w:p w14:paraId="16945CE7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D065AC">
        <w:rPr>
          <w:rFonts w:ascii="Times New Roman" w:hAnsi="Times New Roman"/>
          <w:sz w:val="24"/>
          <w:szCs w:val="24"/>
          <w:lang w:eastAsia="ru-RU"/>
        </w:rPr>
        <w:t>гистеросальпиногография</w:t>
      </w:r>
      <w:proofErr w:type="spellEnd"/>
    </w:p>
    <w:p w14:paraId="54BCD06D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цитология влагалищного мазка</w:t>
      </w:r>
    </w:p>
    <w:p w14:paraId="6A94BC83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3) определение базальной температуры</w:t>
      </w:r>
    </w:p>
    <w:p w14:paraId="6710E267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биопсия эндометрия</w:t>
      </w:r>
    </w:p>
    <w:p w14:paraId="0DCA6A14" w14:textId="77777777" w:rsidR="005A40AD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исследование спермы</w:t>
      </w:r>
    </w:p>
    <w:p w14:paraId="295440E2" w14:textId="77777777" w:rsidR="005A40AD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49D9BF" w14:textId="77777777" w:rsidR="005A40AD" w:rsidRDefault="005A40AD" w:rsidP="005A40A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65AC">
        <w:rPr>
          <w:rFonts w:ascii="Times New Roman" w:hAnsi="Times New Roman"/>
          <w:b/>
          <w:sz w:val="24"/>
          <w:szCs w:val="24"/>
          <w:lang w:eastAsia="ru-RU"/>
        </w:rPr>
        <w:t>Решение ситуационных задач:</w:t>
      </w:r>
    </w:p>
    <w:p w14:paraId="4C333E57" w14:textId="77777777" w:rsidR="005A40AD" w:rsidRDefault="005A40AD" w:rsidP="005A40A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4EB7428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b/>
          <w:sz w:val="24"/>
          <w:szCs w:val="24"/>
          <w:lang w:eastAsia="ru-RU"/>
        </w:rPr>
        <w:t>Задача 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065AC">
        <w:rPr>
          <w:rFonts w:ascii="Times New Roman" w:hAnsi="Times New Roman"/>
          <w:sz w:val="24"/>
          <w:szCs w:val="24"/>
          <w:lang w:eastAsia="ru-RU"/>
        </w:rPr>
        <w:t>У девушки 16 лет появились к</w:t>
      </w:r>
      <w:r>
        <w:rPr>
          <w:rFonts w:ascii="Times New Roman" w:hAnsi="Times New Roman"/>
          <w:sz w:val="24"/>
          <w:szCs w:val="24"/>
          <w:lang w:eastAsia="ru-RU"/>
        </w:rPr>
        <w:t xml:space="preserve">ровянистые выделения из половых </w:t>
      </w:r>
      <w:r w:rsidRPr="00D065AC">
        <w:rPr>
          <w:rFonts w:ascii="Times New Roman" w:hAnsi="Times New Roman"/>
          <w:sz w:val="24"/>
          <w:szCs w:val="24"/>
          <w:lang w:eastAsia="ru-RU"/>
        </w:rPr>
        <w:t>путей, продолжающиеся в течение 8 дней после 2-месячной задержки.</w:t>
      </w:r>
    </w:p>
    <w:p w14:paraId="37D41998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Первые менструации появились 4 месяц</w:t>
      </w:r>
      <w:r>
        <w:rPr>
          <w:rFonts w:ascii="Times New Roman" w:hAnsi="Times New Roman"/>
          <w:sz w:val="24"/>
          <w:szCs w:val="24"/>
          <w:lang w:eastAsia="ru-RU"/>
        </w:rPr>
        <w:t xml:space="preserve">а назад по 2 дня через 28 дней, </w:t>
      </w:r>
      <w:r w:rsidRPr="00D065AC">
        <w:rPr>
          <w:rFonts w:ascii="Times New Roman" w:hAnsi="Times New Roman"/>
          <w:sz w:val="24"/>
          <w:szCs w:val="24"/>
          <w:lang w:eastAsia="ru-RU"/>
        </w:rPr>
        <w:t>умеренные безболезненные. П</w:t>
      </w:r>
      <w:r>
        <w:rPr>
          <w:rFonts w:ascii="Times New Roman" w:hAnsi="Times New Roman"/>
          <w:sz w:val="24"/>
          <w:szCs w:val="24"/>
          <w:lang w:eastAsia="ru-RU"/>
        </w:rPr>
        <w:t xml:space="preserve">оловую жизнь отрицает. Развитие 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правильное, хорошо физически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сложена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При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ректоабдоминальном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исследовании патологии не выявлено. </w:t>
      </w:r>
      <w:proofErr w:type="spellStart"/>
      <w:r w:rsidRPr="00D065AC">
        <w:rPr>
          <w:rFonts w:ascii="Times New Roman" w:hAnsi="Times New Roman"/>
          <w:sz w:val="24"/>
          <w:szCs w:val="24"/>
          <w:lang w:eastAsia="ru-RU"/>
        </w:rPr>
        <w:t>Hb</w:t>
      </w:r>
      <w:proofErr w:type="spellEnd"/>
      <w:r w:rsidRPr="00D065AC">
        <w:rPr>
          <w:rFonts w:ascii="Times New Roman" w:hAnsi="Times New Roman"/>
          <w:sz w:val="24"/>
          <w:szCs w:val="24"/>
          <w:lang w:eastAsia="ru-RU"/>
        </w:rPr>
        <w:t xml:space="preserve"> – 80 г/л. Вероятный диагноз</w:t>
      </w:r>
      <w:r>
        <w:rPr>
          <w:rFonts w:ascii="Times New Roman" w:hAnsi="Times New Roman"/>
          <w:sz w:val="24"/>
          <w:szCs w:val="24"/>
          <w:lang w:eastAsia="ru-RU"/>
        </w:rPr>
        <w:t>. Тактика ведения.</w:t>
      </w:r>
    </w:p>
    <w:p w14:paraId="5EE6A7BF" w14:textId="77777777" w:rsidR="005A40AD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BE27D2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b/>
          <w:sz w:val="24"/>
          <w:szCs w:val="24"/>
          <w:lang w:eastAsia="ru-RU"/>
        </w:rPr>
        <w:t>Задача 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 Больная 38 лет обратилась с </w:t>
      </w:r>
      <w:r>
        <w:rPr>
          <w:rFonts w:ascii="Times New Roman" w:hAnsi="Times New Roman"/>
          <w:sz w:val="24"/>
          <w:szCs w:val="24"/>
          <w:lang w:eastAsia="ru-RU"/>
        </w:rPr>
        <w:t xml:space="preserve">жалобами на боли в животе. Боли </w:t>
      </w:r>
      <w:r w:rsidRPr="00D065AC">
        <w:rPr>
          <w:rFonts w:ascii="Times New Roman" w:hAnsi="Times New Roman"/>
          <w:sz w:val="24"/>
          <w:szCs w:val="24"/>
          <w:lang w:eastAsia="ru-RU"/>
        </w:rPr>
        <w:t>появились 3 часа назад. Мен</w:t>
      </w:r>
      <w:r>
        <w:rPr>
          <w:rFonts w:ascii="Times New Roman" w:hAnsi="Times New Roman"/>
          <w:sz w:val="24"/>
          <w:szCs w:val="24"/>
          <w:lang w:eastAsia="ru-RU"/>
        </w:rPr>
        <w:t xml:space="preserve">струальный цикл не нарушен. При </w:t>
      </w:r>
      <w:r w:rsidRPr="00D065AC">
        <w:rPr>
          <w:rFonts w:ascii="Times New Roman" w:hAnsi="Times New Roman"/>
          <w:sz w:val="24"/>
          <w:szCs w:val="24"/>
          <w:lang w:eastAsia="ru-RU"/>
        </w:rPr>
        <w:t>пальпации: живот боле</w:t>
      </w:r>
      <w:r>
        <w:rPr>
          <w:rFonts w:ascii="Times New Roman" w:hAnsi="Times New Roman"/>
          <w:sz w:val="24"/>
          <w:szCs w:val="24"/>
          <w:lang w:eastAsia="ru-RU"/>
        </w:rPr>
        <w:t xml:space="preserve">зненный в нижних отделах,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слабо </w:t>
      </w:r>
      <w:r w:rsidRPr="00D065AC">
        <w:rPr>
          <w:rFonts w:ascii="Times New Roman" w:hAnsi="Times New Roman"/>
          <w:sz w:val="24"/>
          <w:szCs w:val="24"/>
          <w:lang w:eastAsia="ru-RU"/>
        </w:rPr>
        <w:t>положительный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 xml:space="preserve"> симптом </w:t>
      </w:r>
      <w:proofErr w:type="spellStart"/>
      <w:r w:rsidRPr="00D065AC">
        <w:rPr>
          <w:rFonts w:ascii="Times New Roman" w:hAnsi="Times New Roman"/>
          <w:sz w:val="24"/>
          <w:szCs w:val="24"/>
          <w:lang w:eastAsia="ru-RU"/>
        </w:rPr>
        <w:t>Щеткина-Блюмберга</w:t>
      </w:r>
      <w:proofErr w:type="spellEnd"/>
      <w:r w:rsidRPr="00D065AC">
        <w:rPr>
          <w:rFonts w:ascii="Times New Roman" w:hAnsi="Times New Roman"/>
          <w:sz w:val="24"/>
          <w:szCs w:val="24"/>
          <w:lang w:eastAsia="ru-RU"/>
        </w:rPr>
        <w:t>. Температура – 38,2</w:t>
      </w:r>
      <w:r w:rsidRPr="00D065AC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>,</w:t>
      </w:r>
    </w:p>
    <w:p w14:paraId="070A908A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лейкоци</w:t>
      </w:r>
      <w:r>
        <w:rPr>
          <w:rFonts w:ascii="Times New Roman" w:hAnsi="Times New Roman"/>
          <w:sz w:val="24"/>
          <w:szCs w:val="24"/>
          <w:lang w:eastAsia="ru-RU"/>
        </w:rPr>
        <w:t>тоз – 12х109</w:t>
      </w:r>
      <w:r w:rsidRPr="00D065AC">
        <w:rPr>
          <w:rFonts w:ascii="Times New Roman" w:hAnsi="Times New Roman"/>
          <w:sz w:val="24"/>
          <w:szCs w:val="24"/>
          <w:lang w:eastAsia="ru-RU"/>
        </w:rPr>
        <w:t>/л. При гине</w:t>
      </w:r>
      <w:r>
        <w:rPr>
          <w:rFonts w:ascii="Times New Roman" w:hAnsi="Times New Roman"/>
          <w:sz w:val="24"/>
          <w:szCs w:val="24"/>
          <w:lang w:eastAsia="ru-RU"/>
        </w:rPr>
        <w:t xml:space="preserve">кологическом осмотре: матка без </w:t>
      </w:r>
      <w:r w:rsidRPr="00D065AC">
        <w:rPr>
          <w:rFonts w:ascii="Times New Roman" w:hAnsi="Times New Roman"/>
          <w:sz w:val="24"/>
          <w:szCs w:val="24"/>
          <w:lang w:eastAsia="ru-RU"/>
        </w:rPr>
        <w:t>особенностей, величина соответ</w:t>
      </w:r>
      <w:r>
        <w:rPr>
          <w:rFonts w:ascii="Times New Roman" w:hAnsi="Times New Roman"/>
          <w:sz w:val="24"/>
          <w:szCs w:val="24"/>
          <w:lang w:eastAsia="ru-RU"/>
        </w:rPr>
        <w:t xml:space="preserve">ственно 8 неделям беременности, </w:t>
      </w:r>
      <w:r w:rsidRPr="00D065AC">
        <w:rPr>
          <w:rFonts w:ascii="Times New Roman" w:hAnsi="Times New Roman"/>
          <w:sz w:val="24"/>
          <w:szCs w:val="24"/>
          <w:lang w:eastAsia="ru-RU"/>
        </w:rPr>
        <w:t>узловатая, болезненная при пальп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ации, придатки не пальпируются, </w:t>
      </w:r>
      <w:r w:rsidRPr="00D065AC">
        <w:rPr>
          <w:rFonts w:ascii="Times New Roman" w:hAnsi="Times New Roman"/>
          <w:sz w:val="24"/>
          <w:szCs w:val="24"/>
          <w:lang w:eastAsia="ru-RU"/>
        </w:rPr>
        <w:t>выделения слизистые. Вероятный диагноз</w:t>
      </w:r>
      <w:r>
        <w:rPr>
          <w:rFonts w:ascii="Times New Roman" w:hAnsi="Times New Roman"/>
          <w:sz w:val="24"/>
          <w:szCs w:val="24"/>
          <w:lang w:eastAsia="ru-RU"/>
        </w:rPr>
        <w:t>. Тактика ведения.</w:t>
      </w:r>
    </w:p>
    <w:p w14:paraId="3B57AB2A" w14:textId="77777777" w:rsidR="005A40AD" w:rsidRPr="00D065AC" w:rsidRDefault="005A40AD" w:rsidP="005A40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4EF67D" w14:textId="77777777"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77879" w14:textId="77777777" w:rsidR="005A40AD" w:rsidRPr="005A40AD" w:rsidRDefault="00A71FD8" w:rsidP="005A40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 </w:t>
      </w:r>
      <w:r w:rsidR="005A40AD" w:rsidRPr="005A40AD">
        <w:rPr>
          <w:rFonts w:ascii="Times New Roman" w:hAnsi="Times New Roman"/>
          <w:b/>
          <w:sz w:val="24"/>
          <w:szCs w:val="24"/>
        </w:rPr>
        <w:t>Молочные железы. Отработка навыков обследования молочных желез</w:t>
      </w:r>
    </w:p>
    <w:p w14:paraId="0ED65074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004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успеваемости: </w:t>
      </w:r>
      <w:r w:rsidRPr="00004B6A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опрос, тестирование, решение проблемно-ситуационные задачи,</w:t>
      </w:r>
      <w:r w:rsidRPr="00004B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04B6A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практических навыков и умений.</w:t>
      </w:r>
    </w:p>
    <w:p w14:paraId="4ED91BE0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7A0F40E1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638F625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4247AD67" w14:textId="77777777" w:rsidR="005A40AD" w:rsidRPr="00D81DE5" w:rsidRDefault="005A40AD" w:rsidP="005A40AD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52D41897" w14:textId="77777777" w:rsidR="005A40AD" w:rsidRPr="00E321CC" w:rsidRDefault="005A40AD" w:rsidP="005A40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C0405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какого доброкачественного заболевания является характерным выделение крови из соска?</w:t>
      </w:r>
    </w:p>
    <w:p w14:paraId="4370D0C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внутрипротоковая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папиллома;</w:t>
      </w:r>
    </w:p>
    <w:p w14:paraId="5A070CBB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болезнь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804DFB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узловая мастопатия;</w:t>
      </w:r>
    </w:p>
    <w:p w14:paraId="643C6D2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киста;</w:t>
      </w:r>
    </w:p>
    <w:p w14:paraId="7D352CC3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фиброаденома.</w:t>
      </w:r>
    </w:p>
    <w:p w14:paraId="7C0337B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E3417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перечисленных симптомов не является характерным для рака молочной железы?</w:t>
      </w:r>
    </w:p>
    <w:p w14:paraId="5EA1158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умбиликация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C36DE0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лимонная корка;</w:t>
      </w:r>
    </w:p>
    <w:p w14:paraId="385B0D0E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втяжение соска;</w:t>
      </w:r>
    </w:p>
    <w:p w14:paraId="1810B46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гиперпигментация соска и ареолы;</w:t>
      </w:r>
    </w:p>
    <w:p w14:paraId="53E54628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изъязвление.</w:t>
      </w:r>
    </w:p>
    <w:p w14:paraId="1DC1409A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8262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дополнительных способов лечения рака молочной железы применяется чаще всего?</w:t>
      </w:r>
    </w:p>
    <w:p w14:paraId="143C16E3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овариоэктомия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46B3D7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химиотерапия;</w:t>
      </w:r>
    </w:p>
    <w:p w14:paraId="136E33D9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гормонотерапия;</w:t>
      </w:r>
    </w:p>
    <w:p w14:paraId="05C7BF29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лучевая терапия;</w:t>
      </w:r>
    </w:p>
    <w:p w14:paraId="5AFD4BA1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пангистрэктомия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4B411F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E0FB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пальпации в верхненаружном квадранте правой молочной железы обнаружена болезненная опухоль до 3 см в диаметре, кожа над ней не изменена. Из соска — выделения желтоватого цвета. Подмышечные лимфоузлы слегка увеличены, болезненные. Болезненность и размер опухоли, а также выделения из соска изменяются циклично в течение месяца. Какой предположительный диагноз можно поставить?</w:t>
      </w:r>
    </w:p>
    <w:p w14:paraId="227E987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внутрипротоковая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папиллома;</w:t>
      </w:r>
    </w:p>
    <w:p w14:paraId="6DAB8F53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узловая форма фиброзно-кистозной мастопатии;</w:t>
      </w:r>
    </w:p>
    <w:p w14:paraId="69A666A6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фиброаденома;</w:t>
      </w:r>
    </w:p>
    <w:p w14:paraId="2FBCE61E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диффузный рак;</w:t>
      </w:r>
    </w:p>
    <w:p w14:paraId="7CD4D161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узловой рак.</w:t>
      </w:r>
    </w:p>
    <w:p w14:paraId="0B717732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65D82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Больная 39 лет обратилась с жалобами на боли и деформацию правой молочной железы. При осмотре железа резко увеличена и деформирована, кожа инфильтрирована, представляет собой толстый, бугристый пласт, на ее поверхности имеются участки кровоизлияний и изъязвлений. Сосок деформирован, втянут. Справа пальпируются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увеличенные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плотные подмышечные лимфоузлы. Со стороны внутренних половых органов патологии не </w:t>
      </w:r>
      <w:proofErr w:type="spellStart"/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обна-ружено</w:t>
      </w:r>
      <w:proofErr w:type="spellEnd"/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Диагноз?</w:t>
      </w:r>
    </w:p>
    <w:p w14:paraId="786DFB5F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диффузная мастопатия;</w:t>
      </w:r>
    </w:p>
    <w:p w14:paraId="2E515FBA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рак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D231E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маститоподобный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рак;</w:t>
      </w:r>
    </w:p>
    <w:p w14:paraId="54D1EBE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панцирный рак;</w:t>
      </w:r>
    </w:p>
    <w:p w14:paraId="145497A1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коллоидный рак.</w:t>
      </w:r>
    </w:p>
    <w:p w14:paraId="0C49AC4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29010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осмотре больной 50 лет в области соска правой молочной железы видна язва, покрытая вялыми грануляциями. Язва имеет подрытые края,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серовато-гнойное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свертывающееся в корки отделяемое. Вокруг язвы выражен пояс венозной гиперемии кожи. Диагноз?</w:t>
      </w:r>
    </w:p>
    <w:p w14:paraId="3D3D63BE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экзема соска;</w:t>
      </w:r>
    </w:p>
    <w:p w14:paraId="7728571F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первичный шанкр;</w:t>
      </w:r>
    </w:p>
    <w:p w14:paraId="61A34987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аденома соска;</w:t>
      </w:r>
    </w:p>
    <w:p w14:paraId="5048B741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туберкулез молочной железы в стадии язвы;</w:t>
      </w:r>
    </w:p>
    <w:p w14:paraId="10AB1215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рак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E15E76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19C80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Больная 60 лет жалуется на кровянистые выделения из соска, незначительную болезненность в период, когда выделений нет. Внешне железа не изменена, при пальпации выявить что-либо не удалось, лимфоузлы не пальпируются. Диагноз?</w:t>
      </w:r>
    </w:p>
    <w:p w14:paraId="650DA6DA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рак;</w:t>
      </w:r>
    </w:p>
    <w:p w14:paraId="57C6D68E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саркома;</w:t>
      </w:r>
    </w:p>
    <w:p w14:paraId="0221EBDE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внутрипротоковая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аденома;</w:t>
      </w:r>
    </w:p>
    <w:p w14:paraId="6A6254CD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туберкулез;</w:t>
      </w:r>
    </w:p>
    <w:p w14:paraId="595C1C4F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мастопатия.</w:t>
      </w:r>
    </w:p>
    <w:p w14:paraId="3DB6D964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EB13D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Больная 35 лет жалуется на покраснение соска и его утолщение. При осмотре сосок и часть ареолы покрыты корочкой и струпом, имеется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мокнутье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соска. При слущивании корочки обнаруживается влажная, зернистая поверхность. Сосок утолщен, плотный на ощупь. Диагноз?</w:t>
      </w:r>
    </w:p>
    <w:p w14:paraId="70A237D1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актиномикоз молочной железы;</w:t>
      </w:r>
    </w:p>
    <w:p w14:paraId="1A4431C8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болезнь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368C04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экзема соска;</w:t>
      </w:r>
    </w:p>
    <w:p w14:paraId="58A63E6F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скирр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молочной железы;</w:t>
      </w:r>
    </w:p>
    <w:p w14:paraId="7CB5FF03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маститоподобный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рак.</w:t>
      </w:r>
    </w:p>
    <w:p w14:paraId="6D051C5C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DE270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Больная 22 лет обратилась с жалобами на повышение температуры до 39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боли и припухлость в молочной железе. Две недели назад были роды. Молочная железа отечна, багрово-красного цвета.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Пальпаторно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боль, диффузный инфильтрат.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подмышечной области болезненные лимфоузлы.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Диагноз?</w:t>
      </w:r>
    </w:p>
    <w:p w14:paraId="2D84EDFB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острый мастит;</w:t>
      </w:r>
    </w:p>
    <w:p w14:paraId="5FAA836F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мастопатия диффузная;</w:t>
      </w:r>
    </w:p>
    <w:p w14:paraId="2B811D94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хронический мастит;</w:t>
      </w:r>
    </w:p>
    <w:p w14:paraId="135891F5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рожеподобный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рак;</w:t>
      </w:r>
    </w:p>
    <w:p w14:paraId="47E419A7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узловая мастопатия.</w:t>
      </w:r>
    </w:p>
    <w:p w14:paraId="14B8F79C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FCA48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Больная 50 лет случайно обнаружила у себя уплотнение в молочной железе. Объективно: железа не увеличена, не изменена окраска кожных покровов. При пальпации опухоль с неровной поверхностью, бугристая, хрящевой плотности. Также отмечается увеличение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подключичных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лимфоузлов. Диагноз?</w:t>
      </w:r>
    </w:p>
    <w:p w14:paraId="6DFFDEE1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мастит;</w:t>
      </w:r>
    </w:p>
    <w:p w14:paraId="0C165CD2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фиброаденома;</w:t>
      </w:r>
    </w:p>
    <w:p w14:paraId="50F39A29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рак;</w:t>
      </w:r>
    </w:p>
    <w:p w14:paraId="2C6E07BD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фиброзно-кистозная мастопатия;</w:t>
      </w:r>
    </w:p>
    <w:p w14:paraId="142BA645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актиномикоз.</w:t>
      </w:r>
    </w:p>
    <w:p w14:paraId="699658EA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DFD85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задач:</w:t>
      </w:r>
    </w:p>
    <w:p w14:paraId="2A53C277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1. 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Больная 19 лет обратилась с жалобами на умеренные боли в молочной железе, усиливающиеся в предменструальный период. Обе молочные железы правильной конфигурации, симметричны. Соски и кожный покров не изменены.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Пальпаторно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железе определяются бугристые образования, на фоне которых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вы-является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плотная, с четкими границами опухоль диаметром до 6 см, которая легко смещается в тканях, не связана с кожей и соском. Регионарные лимфоузлы не увеличены. Диагноз?</w:t>
      </w:r>
    </w:p>
    <w:p w14:paraId="6A581F54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фиброаденома на фоне фиброзно-кистозной мастопатии;</w:t>
      </w:r>
    </w:p>
    <w:p w14:paraId="51B6BA06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B5038" w14:textId="77777777" w:rsidR="005A40AD" w:rsidRPr="00004B6A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r w:rsidRPr="00004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прием к онкологу обратилась больная 30 лет. Жалобы на болезненные ощущения в обеих молочных железах и очаги уплотнения, которые становятся более плотными за неделю до менструации. При осмотре: кожа молочных желез не изменена, соски правильной формы, выделений нет. Нечетко пальпируются мелкие очаги уплотнения. Подмышечные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лифоузлы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увеличены. Онкологом поставлен диагноз: диффузная двусторонняя фиброзно-кистозная мастопатия. Тактика?</w:t>
      </w:r>
    </w:p>
    <w:p w14:paraId="4F115E97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диспансерное наблюдение хирурга и гинеколога-эндокринолога.</w:t>
      </w:r>
    </w:p>
    <w:p w14:paraId="6866B66C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138D5" w14:textId="77777777" w:rsidR="005A40AD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FF568" w14:textId="77777777" w:rsidR="005A40AD" w:rsidRPr="00E321CC" w:rsidRDefault="006227C3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5A40AD"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«Патология шейки матки. Отработка навыков гинекологического исследования, взятия мазков для цитологического исследования, ПЦР - тестирования, жидкостной цитологии»</w:t>
      </w:r>
    </w:p>
    <w:p w14:paraId="6C466FCB" w14:textId="77777777" w:rsidR="005A40AD" w:rsidRPr="00D81DE5" w:rsidRDefault="005A40AD" w:rsidP="005A40AD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обучающихся</w:t>
      </w:r>
      <w:proofErr w:type="gramEnd"/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:</w:t>
      </w:r>
    </w:p>
    <w:p w14:paraId="653BB6DB" w14:textId="77777777" w:rsidR="005A40AD" w:rsidRPr="00D81DE5" w:rsidRDefault="005A40AD" w:rsidP="005A40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диагностики патологии шейки матки. Простая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Расширенная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Цитологическое исследование. Техника забора биопсии для гистологического исследования при патологии шейки матки.</w:t>
      </w:r>
    </w:p>
    <w:p w14:paraId="3EE2CFFE" w14:textId="77777777" w:rsidR="005A40AD" w:rsidRPr="00D81DE5" w:rsidRDefault="005A40AD" w:rsidP="005A40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заболеваний шейки матки</w:t>
      </w:r>
    </w:p>
    <w:p w14:paraId="1E521459" w14:textId="77777777" w:rsidR="005A40AD" w:rsidRPr="00D81DE5" w:rsidRDefault="005A40AD" w:rsidP="005A40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Фоновые заболевания шейки матки. Понятие о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нормоплазии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Эрозия шейки   матки.   Эктопия   шейки   матки.   Понятия   «метаплазия»,   «зона трансформации».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Эктропион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Лейкоплакия.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Эритроплакия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Полипы шейки матки. Клинические проявления фоновых заболеваний. Диагностика и основные принципы ведения больных с фоновыми заболеваниями шейки матки.</w:t>
      </w:r>
    </w:p>
    <w:p w14:paraId="4DE36256" w14:textId="77777777" w:rsidR="005A40AD" w:rsidRPr="00D81DE5" w:rsidRDefault="005A40AD" w:rsidP="005A40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Предраковые заболевания. Понятие о дисплазии. Классификация дисплазий по степени тяжести. Факторы риска развития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рака шейки матки. Вирус папилломы человека как онкогенный фактор. Диагностика, основные принципы лечения и динамического наблюдения больных с дисплазиями шейки матки.</w:t>
      </w:r>
    </w:p>
    <w:p w14:paraId="27406C70" w14:textId="77777777" w:rsidR="005A40AD" w:rsidRPr="00D81DE5" w:rsidRDefault="005A40AD" w:rsidP="005A40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шейки матки. Классификация (</w:t>
      </w:r>
      <w:r w:rsidRPr="00D81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FIG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D81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М). Основные принципы лечения в зависимости от стадии заболевания.</w:t>
      </w:r>
    </w:p>
    <w:p w14:paraId="6D8CCD71" w14:textId="77777777" w:rsidR="005A40AD" w:rsidRPr="00D81DE5" w:rsidRDefault="005A40AD" w:rsidP="005A40A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 шейки матки.</w:t>
      </w:r>
    </w:p>
    <w:p w14:paraId="4DB25033" w14:textId="77777777" w:rsidR="005A40AD" w:rsidRPr="00D81DE5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BBA0F3" w14:textId="77777777" w:rsidR="005A40AD" w:rsidRPr="00D81DE5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</w:p>
    <w:p w14:paraId="551A5DBF" w14:textId="77777777" w:rsidR="005A40AD" w:rsidRPr="00D81DE5" w:rsidRDefault="005A40AD" w:rsidP="005A40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B4F8F" w14:textId="77777777" w:rsidR="005A40AD" w:rsidRPr="00D81DE5" w:rsidRDefault="005A40AD" w:rsidP="005A40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письменная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(тесты входного контроля)</w:t>
      </w:r>
    </w:p>
    <w:p w14:paraId="4E7825B9" w14:textId="77777777" w:rsidR="005A40AD" w:rsidRPr="00D81DE5" w:rsidRDefault="005A40AD" w:rsidP="005A40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(устный опрос, решение ситуационных задач, реферат, отработка практических навыков)</w:t>
      </w:r>
    </w:p>
    <w:p w14:paraId="724BFEF3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809AD3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28C075E2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A7721C9" w14:textId="77777777" w:rsidR="005A40AD" w:rsidRPr="00D81DE5" w:rsidRDefault="005A40AD" w:rsidP="005A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47580F2F" w14:textId="77777777" w:rsidR="005A40AD" w:rsidRPr="00D81DE5" w:rsidRDefault="005A40AD" w:rsidP="005A40AD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184B5EF6" w14:textId="77777777" w:rsidR="005A40AD" w:rsidRPr="00D81DE5" w:rsidRDefault="005A40AD" w:rsidP="005A40AD">
      <w:pPr>
        <w:shd w:val="clear" w:color="auto" w:fill="FFFFFF"/>
        <w:tabs>
          <w:tab w:val="left" w:pos="37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1.Влагалищная часть шейки матки в норме покрыта:</w:t>
      </w:r>
    </w:p>
    <w:p w14:paraId="1E86B186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Цилиндрическим эпителием;</w:t>
      </w:r>
    </w:p>
    <w:p w14:paraId="30553753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Однослойным многорядным эпителием;</w:t>
      </w:r>
    </w:p>
    <w:p w14:paraId="5038363B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Железистым эпителием;</w:t>
      </w:r>
    </w:p>
    <w:p w14:paraId="17854F6D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Многослойным плоским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неороговевающим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эпителием;</w:t>
      </w:r>
    </w:p>
    <w:p w14:paraId="7044C1D7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Многослойным плоским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ороговевающим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эпителием.</w:t>
      </w:r>
    </w:p>
    <w:p w14:paraId="18CD4C9E" w14:textId="77777777" w:rsidR="005A40AD" w:rsidRPr="00D81DE5" w:rsidRDefault="005A40AD" w:rsidP="005A40AD">
      <w:pPr>
        <w:shd w:val="clear" w:color="auto" w:fill="FFFFFF"/>
        <w:tabs>
          <w:tab w:val="left" w:pos="37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фоновым заболеваниям шейки матки относятся все </w:t>
      </w:r>
      <w:proofErr w:type="gram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7011873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Простой лейкоплакии;</w:t>
      </w:r>
    </w:p>
    <w:p w14:paraId="2013BF75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Дисплазии;</w:t>
      </w:r>
    </w:p>
    <w:p w14:paraId="30A4B084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Эритроплакии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39147698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Эктропиона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16795D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Рецидивирующего полипа канала шейки матки.</w:t>
      </w:r>
    </w:p>
    <w:p w14:paraId="363ABDF3" w14:textId="77777777" w:rsidR="005A40AD" w:rsidRPr="00D81DE5" w:rsidRDefault="005A40AD" w:rsidP="005A40A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Наиболее информативный скрининг-тест для ранней диагностики рака шейки матки - это:</w:t>
      </w:r>
    </w:p>
    <w:p w14:paraId="0695F2F7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Простая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969F7C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Бимануальное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ректовагинальное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исследование;</w:t>
      </w:r>
    </w:p>
    <w:p w14:paraId="4A7122E6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Цитологическое исследование мазков с поверхности шейки матки и канала шейки матки;</w:t>
      </w:r>
    </w:p>
    <w:p w14:paraId="7154BD00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Вакуум-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кюретаж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 шейки матки;</w:t>
      </w:r>
    </w:p>
    <w:p w14:paraId="5AE394F8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Цитологическое исследование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эндометриального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аспирата.</w:t>
      </w:r>
    </w:p>
    <w:p w14:paraId="67D6E48E" w14:textId="77777777" w:rsidR="005A40AD" w:rsidRPr="00D81DE5" w:rsidRDefault="005A40AD" w:rsidP="005A40AD">
      <w:pPr>
        <w:shd w:val="clear" w:color="auto" w:fill="FFFFFF"/>
        <w:tabs>
          <w:tab w:val="left" w:pos="37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Наиболее информативный метод диагностики дисплазии шейки матки - это:</w:t>
      </w:r>
    </w:p>
    <w:p w14:paraId="3A0AFC18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Расширенная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75FCC2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Гистологическое исследование биоптата шейки матки;</w:t>
      </w:r>
    </w:p>
    <w:p w14:paraId="136E88BA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Цитологическое исследование мазков-отпечатков с поверхности влагалищной части шейки матки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8010C7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Вакуум-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кюретаж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 шейки матки;</w:t>
      </w:r>
    </w:p>
    <w:p w14:paraId="56106787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Бимануальное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ректовагинальное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исследование.</w:t>
      </w:r>
    </w:p>
    <w:p w14:paraId="4E607996" w14:textId="77777777" w:rsidR="005A40AD" w:rsidRPr="00D81DE5" w:rsidRDefault="005A40AD" w:rsidP="005A40A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Цитологическим эквивалентом понятия «дисплазия шейки матки» является:</w:t>
      </w:r>
    </w:p>
    <w:p w14:paraId="66255DA3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Акантоз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861081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Дискариоз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2C33F9FC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Гиперкератоз;</w:t>
      </w:r>
    </w:p>
    <w:p w14:paraId="6109F935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Кариолизис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AA5D17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перечисленное выше.</w:t>
      </w:r>
    </w:p>
    <w:p w14:paraId="60C21857" w14:textId="77777777" w:rsidR="005A40AD" w:rsidRPr="00D81DE5" w:rsidRDefault="005A40AD" w:rsidP="005A40A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лечения дисплазии шейки матки применяют все пере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численные ниже методы, </w:t>
      </w:r>
      <w:proofErr w:type="gram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12CAB68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Диатермокоагуляции;</w:t>
      </w:r>
    </w:p>
    <w:p w14:paraId="79B87A89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Электроконизации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41DE18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Лазеротерапии;</w:t>
      </w:r>
    </w:p>
    <w:p w14:paraId="3AF2102B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Конусовидной ампутации шейки матки по штур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дорфу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63061A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Высокой ампутации шейки матки.</w:t>
      </w:r>
    </w:p>
    <w:p w14:paraId="38EE1466" w14:textId="77777777" w:rsidR="005A40AD" w:rsidRPr="00D81DE5" w:rsidRDefault="005A40AD" w:rsidP="005A40A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Диагноз  </w:t>
      </w:r>
      <w:proofErr w:type="spell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внутриэпителиального</w:t>
      </w:r>
      <w:proofErr w:type="spell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рака шейки матки может быть установлен только на основании результатов</w:t>
      </w:r>
      <w:r w:rsidRPr="00D81DE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:</w:t>
      </w:r>
    </w:p>
    <w:p w14:paraId="209157C3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Цервикоскопии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E08AFE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40D9C2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Гистологического исследования биоптата шейки матки и соскоба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эндоцервикса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01EEDD1F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Расширенной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A59932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Цитологического исследования мазков-отпечатков с поверхности влагалищной части шейки матки.</w:t>
      </w:r>
    </w:p>
    <w:p w14:paraId="42F2F014" w14:textId="77777777" w:rsidR="005A40AD" w:rsidRPr="00D81DE5" w:rsidRDefault="005A40AD" w:rsidP="005A40AD">
      <w:pPr>
        <w:shd w:val="clear" w:color="auto" w:fill="FFFFFF"/>
        <w:tabs>
          <w:tab w:val="left" w:pos="37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Назовите  ведущий клинический симптом рака шейки матки:</w:t>
      </w:r>
    </w:p>
    <w:p w14:paraId="7CF102BB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Тазовая боль;</w:t>
      </w:r>
    </w:p>
    <w:p w14:paraId="4502CD79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-гнойные бели;</w:t>
      </w:r>
    </w:p>
    <w:p w14:paraId="17917972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Контактные кровотечения;</w:t>
      </w:r>
    </w:p>
    <w:p w14:paraId="42ECBFC3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Ациклические маточные кровотечения;</w:t>
      </w:r>
    </w:p>
    <w:p w14:paraId="0F858245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Диспареуния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E35029" w14:textId="77777777" w:rsidR="005A40AD" w:rsidRPr="00D81DE5" w:rsidRDefault="005A40AD" w:rsidP="005A40AD">
      <w:pPr>
        <w:shd w:val="clear" w:color="auto" w:fill="FFFFFF"/>
        <w:tabs>
          <w:tab w:val="left" w:pos="37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Укажите предраковые изменения влагалищной части шейки матки:</w:t>
      </w:r>
    </w:p>
    <w:p w14:paraId="1E86E620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Рецидивирующий полип цервикального канала;</w:t>
      </w:r>
    </w:p>
    <w:p w14:paraId="38371A10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Истинная эрозия;</w:t>
      </w:r>
    </w:p>
    <w:p w14:paraId="34EFB9BF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Дисплазия;</w:t>
      </w:r>
    </w:p>
    <w:p w14:paraId="6BB5975F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Эктропион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7D0030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D01D6" w14:textId="77777777" w:rsidR="005A40AD" w:rsidRPr="00D81DE5" w:rsidRDefault="005A40AD" w:rsidP="005A40A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Определите объем неотложной помощи при кровотечении, обусловленном  инфильтративным раком шейки матки:</w:t>
      </w:r>
    </w:p>
    <w:p w14:paraId="44BC44C3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Раздельное лечебно-диагностическое выскабливание слизистой оболочки полости матки и канала шейки матки;</w:t>
      </w:r>
    </w:p>
    <w:p w14:paraId="05A6B466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Тугая тампонада влагалища;</w:t>
      </w:r>
    </w:p>
    <w:p w14:paraId="67637270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Чревосечение, экстирпация матки;</w:t>
      </w:r>
    </w:p>
    <w:p w14:paraId="6D2A142B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Циркулярное наложение зажимов на шейку матки;</w:t>
      </w:r>
    </w:p>
    <w:p w14:paraId="02549B87" w14:textId="77777777" w:rsidR="005A40AD" w:rsidRPr="00D81DE5" w:rsidRDefault="005A40AD" w:rsidP="005A40A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Чревосечение, перевязка внутренних подвздошных артерий.</w:t>
      </w:r>
    </w:p>
    <w:p w14:paraId="02DF3EB9" w14:textId="77777777" w:rsidR="005A40AD" w:rsidRPr="00D81DE5" w:rsidRDefault="005A40AD" w:rsidP="005A40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5E6EC" w14:textId="77777777" w:rsidR="005A40AD" w:rsidRPr="00D81DE5" w:rsidRDefault="005A40AD" w:rsidP="005A40A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28C08C" w14:textId="77777777" w:rsidR="005A40AD" w:rsidRPr="00D81DE5" w:rsidRDefault="005A40AD" w:rsidP="005A40AD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</w:t>
      </w:r>
    </w:p>
    <w:p w14:paraId="756FA4BB" w14:textId="77777777" w:rsidR="005A40AD" w:rsidRDefault="005A40AD" w:rsidP="005A40A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1.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Больная 42 лет обратилась в женскую консультацию с кровянистыми выделениями из половых путей.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АНАМНЕЗА: Менструации регулярные. Имела 5 беременностей (2 родов и 3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медаборта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Последние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лет к гинекологу не обращалась. В течение полугода беспокоят обильные желтоватые выделения с неприятным запахом, иногда с примесью крови.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ОСМОТР: общее состояние удовлетворительное, кожа и видимые слизистые бледные. В зеркалах: шейка матки гипертрофирована, бочкообразной формы, слизистая темно-багрового цвета, из цервикального канала необильные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сукровично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-кровянистые мутные выделения с неприятным з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пахом.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Бимануально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влагалищная часть шейки матки бочкообразно расширена, очень плотная, неподвижная. Тело матки несколько больше но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мы. В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параметриях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двух сторон имеются плотные инфильтраты, доходящие до стенок таза.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Вопрос 1. Какой диагноз наиболее вероятен?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2. Необходимый достаточный объем обследований для уточнения диагноза?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3. Тактика врача женской консультации?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Эталон ответа: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1. Рак шейки матки. 2.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Ректовагинальное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обследование, УЗИ, биопсия, консультация онколога. 3. Направить на госпитализацию в гинекологическое отделение в плановом порядке</w:t>
      </w:r>
    </w:p>
    <w:p w14:paraId="570F8D06" w14:textId="77777777" w:rsidR="005A40AD" w:rsidRPr="00D81DE5" w:rsidRDefault="005A40AD" w:rsidP="005A40A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DD291" w14:textId="77777777" w:rsidR="005A40AD" w:rsidRPr="00D81DE5" w:rsidRDefault="00A71FD8" w:rsidP="005A40A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62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3483A"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40AD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«Легочно-сердечная реанимация Отработка навыков легочно-сердечной реанимации»</w:t>
      </w:r>
    </w:p>
    <w:p w14:paraId="6E73ED46" w14:textId="77777777" w:rsidR="005A40AD" w:rsidRPr="00E321CC" w:rsidRDefault="005A40AD" w:rsidP="005A40AD">
      <w:pPr>
        <w:tabs>
          <w:tab w:val="left" w:pos="52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628625" w14:textId="77777777" w:rsidR="005A40AD" w:rsidRPr="00E321C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а(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ы) текущего контроля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успеваемости: 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опрос, тестирование, решение проблемно-ситуационных задач,</w:t>
      </w:r>
      <w:r w:rsidRPr="00E321C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навыков и умений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0EC1330E" w14:textId="77777777" w:rsidR="005A40AD" w:rsidRPr="00E321C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4D04C12" w14:textId="77777777" w:rsidR="005A40AD" w:rsidRPr="00E321CC" w:rsidRDefault="005A40AD" w:rsidP="005A40A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660319EA" w14:textId="77777777" w:rsidR="005A40AD" w:rsidRPr="00E321CC" w:rsidRDefault="005A40AD" w:rsidP="005A40AD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14:paraId="20061BDF" w14:textId="77777777" w:rsidR="005A40AD" w:rsidRPr="00E321CC" w:rsidRDefault="005A40AD" w:rsidP="005A40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ПИСЬМЕННОГО ОПРОСА:</w:t>
      </w:r>
    </w:p>
    <w:p w14:paraId="25680923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к сердечно-легочной реанимации</w:t>
      </w:r>
    </w:p>
    <w:p w14:paraId="2333565D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помощи при остановке дыхания и кровообращения</w:t>
      </w:r>
    </w:p>
    <w:p w14:paraId="0384EEAD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Стадии СЛР по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П.Сафару</w:t>
      </w:r>
      <w:proofErr w:type="spellEnd"/>
    </w:p>
    <w:p w14:paraId="1DC521DD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Реанимационный алфавит</w:t>
      </w:r>
    </w:p>
    <w:p w14:paraId="2EB0EBE9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«АВС»</w:t>
      </w:r>
    </w:p>
    <w:p w14:paraId="54570E34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сердечно-легочной реанимации</w:t>
      </w:r>
    </w:p>
    <w:p w14:paraId="2AC8C273" w14:textId="77777777" w:rsidR="005A40AD" w:rsidRPr="00E321CC" w:rsidRDefault="005A40AD" w:rsidP="005A40A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прекращения реанимации</w:t>
      </w:r>
    </w:p>
    <w:p w14:paraId="72D87C48" w14:textId="77777777" w:rsidR="005A40AD" w:rsidRPr="00E321CC" w:rsidRDefault="005A40AD" w:rsidP="005A40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24D36F" w14:textId="77777777" w:rsidR="005A40AD" w:rsidRPr="00E321CC" w:rsidRDefault="005A40AD" w:rsidP="005A40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ЗАДАНИЯ:</w:t>
      </w:r>
    </w:p>
    <w:p w14:paraId="7DD03E22" w14:textId="77777777" w:rsidR="005A40AD" w:rsidRPr="00E321CC" w:rsidRDefault="005A40AD" w:rsidP="005A40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14:paraId="38ECA573" w14:textId="77777777" w:rsidR="005A40AD" w:rsidRPr="00E321CC" w:rsidRDefault="005A40AD" w:rsidP="005A40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993F36F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ОСНОВНЫЕ МЕРОПРИЯТИЯ ПРИ ВЫВЕДЕНИИ ИЗ СОСТОЯНИЯ КЛИНИЧЕСКОЙ СМЕРТИ:</w:t>
      </w:r>
    </w:p>
    <w:p w14:paraId="6BEECE2D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дать понюхать нашатырный спирт</w:t>
      </w:r>
    </w:p>
    <w:p w14:paraId="436880EB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проведение искусственной вентиляции легких (ИВЛ)</w:t>
      </w:r>
    </w:p>
    <w:p w14:paraId="1B2698DB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проведение закрытого массажа сердца</w:t>
      </w:r>
    </w:p>
    <w:p w14:paraId="32C2C919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одновременное проведение ИВЛ и закрытого массажа сердца</w:t>
      </w:r>
    </w:p>
    <w:p w14:paraId="75A99F1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74A3657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ПРИ ПРОВЕДЕНИИ НЕПРЯМОГО МАССАЖА СЕРДЦА КОМПРЕССИЮ НА ГРУДИНУ ВЗРОСЛОГО ЧЕЛОВЕКА ПРОИЗВОДЯТ:</w:t>
      </w:r>
    </w:p>
    <w:p w14:paraId="45136592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всей ладонью</w:t>
      </w:r>
    </w:p>
    <w:p w14:paraId="142C7433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проксимальной частью ладони</w:t>
      </w:r>
    </w:p>
    <w:p w14:paraId="08727A0F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тремя пальцами</w:t>
      </w:r>
    </w:p>
    <w:p w14:paraId="2AC14766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одним пальцем</w:t>
      </w:r>
    </w:p>
    <w:p w14:paraId="53DCE58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C5D4A59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СООТНОШЕНИЕ ДЫХАНИЙ И КОМПРЕССИЙ НА ГРУДИНУ ПРИ ПРОВЕДЕНИИ РЕАНИМАЦИИ ВЗРОСЛОМУ ЧЕЛОВЕКУ ОДНИМ ЛИЦОМ:</w:t>
      </w:r>
    </w:p>
    <w:p w14:paraId="01FA12ED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на 1 вдох - 5 компрессий</w:t>
      </w:r>
    </w:p>
    <w:p w14:paraId="71B4B25C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на 2 вдоха - 30 компрессии</w:t>
      </w:r>
    </w:p>
    <w:p w14:paraId="3C2B7055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 3 вдоха - 6 компрессий</w:t>
      </w:r>
    </w:p>
    <w:p w14:paraId="69812F7D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г) на 2 вдоха - 15 компрессий</w:t>
      </w:r>
    </w:p>
    <w:p w14:paraId="1C07BA9C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F8EB13C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ПРИ ПРОВЕДЕНИИ ЗАКРЫТОГО МАССАЖА СЕРДЦА ПОВЕРХНОСТЬ, НА КОТОРОЙ ЛЕЖИТ ПАЦИЕНТ, ОБЯЗАТЕЛЬНО ДОЛЖНА БЫТЬ:</w:t>
      </w:r>
    </w:p>
    <w:p w14:paraId="50323E56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жесткой</w:t>
      </w:r>
    </w:p>
    <w:p w14:paraId="328E46A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мягкой</w:t>
      </w:r>
    </w:p>
    <w:p w14:paraId="173A4819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наклонной</w:t>
      </w:r>
    </w:p>
    <w:p w14:paraId="31EC941D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неровной</w:t>
      </w:r>
    </w:p>
    <w:p w14:paraId="5BFAFCB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6BEE78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ПРИЗНАК ЭФФЕКТИВНОСТИ РЕАНИМАЦИОННЫХ МЕРОПРИЯТИЙ:</w:t>
      </w:r>
    </w:p>
    <w:p w14:paraId="24C606F5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отсутствие экскурсий грудной клетки</w:t>
      </w:r>
    </w:p>
    <w:p w14:paraId="5C05ACB5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зрачки широкие</w:t>
      </w:r>
    </w:p>
    <w:p w14:paraId="60BF957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отсутствие пульсовой волны на сонной артерии</w:t>
      </w:r>
    </w:p>
    <w:p w14:paraId="30D4C2E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появление пульсовой волны на сонной артерии, сужение зрачков</w:t>
      </w:r>
    </w:p>
    <w:p w14:paraId="6D46E4BF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3C26DB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ИВЛ НОВОРОЖДЕННОМУ ЖЕЛАТЕЛЬНО ПРОВОДИТЬ:</w:t>
      </w:r>
    </w:p>
    <w:p w14:paraId="64F903B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методом «изо рта в рот»</w:t>
      </w:r>
    </w:p>
    <w:p w14:paraId="400F65D5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с помощью маски наркозного аппарата</w:t>
      </w:r>
    </w:p>
    <w:p w14:paraId="29C26FA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методом «изо рта в нос»</w:t>
      </w:r>
    </w:p>
    <w:p w14:paraId="23411F66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методом «изо рта в рот и нос»</w:t>
      </w:r>
    </w:p>
    <w:p w14:paraId="145E5078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141B8DB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ДЛЯ ПРЕДУПРЕЖДЕНИЯ ЗАПАДЕНИЯ КОРНЯ ЯЗЫКА ПРИ ПРОВЕДЕНИИ РЕАНИМАЦИИ ГОЛОВА ПОСТРАДАВШЕГО ДОЛЖНА БЫТЬ:</w:t>
      </w:r>
    </w:p>
    <w:p w14:paraId="515D51F2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повернута набок</w:t>
      </w:r>
    </w:p>
    <w:p w14:paraId="041D8716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запрокинута назад</w:t>
      </w:r>
    </w:p>
    <w:p w14:paraId="7BD41195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согнута вперед</w:t>
      </w:r>
    </w:p>
    <w:p w14:paraId="11B382FC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в исходном положении</w:t>
      </w:r>
    </w:p>
    <w:p w14:paraId="2EB4A8C8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3BBD313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ПРОДОЛЖИТЕЛЬНОСТЬ КЛИНИЧЕСКОЙ СМЕРТИ В УСЛОВИЯХ НОРМОТЕРМИИ:</w:t>
      </w:r>
    </w:p>
    <w:p w14:paraId="379D789D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1-2 минуты</w:t>
      </w:r>
    </w:p>
    <w:p w14:paraId="2F28EA6A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4-5 минут</w:t>
      </w:r>
    </w:p>
    <w:p w14:paraId="4FB5B402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25-30 минут</w:t>
      </w:r>
    </w:p>
    <w:p w14:paraId="08C77FDB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8-10 минут</w:t>
      </w:r>
    </w:p>
    <w:p w14:paraId="6880A0D7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9A73F5C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9. ЧИСЛО ДЫХАНИЙ В 1 МИНУТУ ПРИ ПРОВЕДЕНИИ ИВЛ ВЗРОСЛОМУ ЧЕЛОВЕКУ:</w:t>
      </w:r>
    </w:p>
    <w:p w14:paraId="10366B71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10-12 в 1 минуту</w:t>
      </w:r>
    </w:p>
    <w:p w14:paraId="12C4785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30-32 в 1 минуту</w:t>
      </w:r>
    </w:p>
    <w:p w14:paraId="164859A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12-20 в 1 минуту</w:t>
      </w:r>
    </w:p>
    <w:p w14:paraId="70A30A51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20-24 в 1 минуту</w:t>
      </w:r>
    </w:p>
    <w:p w14:paraId="39CFB24C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FF7E499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ОБЪЕМ ВДУВАЕМОГО ВОЗДУХА ПРИ ПРОВЕДЕНИИ ИСКУССТВЕННОЙ ВЕНТИЛЯЦИИ ЛЕГКИХ ВЗРОСЛОМУ ЧЕЛОВЕКУ ДОЛЖЕН СОСТАВЛЯТЬ (МЛ): </w:t>
      </w:r>
    </w:p>
    <w:p w14:paraId="1409BD5E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300-500</w:t>
      </w:r>
    </w:p>
    <w:p w14:paraId="54B27552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500-800</w:t>
      </w:r>
    </w:p>
    <w:p w14:paraId="5D4BB124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в) 800-1000</w:t>
      </w:r>
    </w:p>
    <w:p w14:paraId="3BD79090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1200-1500</w:t>
      </w:r>
    </w:p>
    <w:p w14:paraId="57D1C006" w14:textId="77777777" w:rsidR="005A40AD" w:rsidRPr="00E321CC" w:rsidRDefault="005A40AD" w:rsidP="005A40A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C08C9C" w14:textId="77777777" w:rsidR="005A40AD" w:rsidRPr="00E321CC" w:rsidRDefault="005A40AD" w:rsidP="005A40AD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СИТУАЦИОННЫХ ЗАДАЧ:</w:t>
      </w:r>
    </w:p>
    <w:p w14:paraId="09DEFBC4" w14:textId="77777777" w:rsidR="005A40AD" w:rsidRPr="00E321CC" w:rsidRDefault="005A40AD" w:rsidP="005A40AD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1. 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14:paraId="4A6D3F6E" w14:textId="77777777" w:rsidR="005A40AD" w:rsidRPr="00E321CC" w:rsidRDefault="005A40AD" w:rsidP="005A40AD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745C3" w14:textId="77777777" w:rsidR="005A40AD" w:rsidRPr="00E321CC" w:rsidRDefault="005A40AD" w:rsidP="005A40AD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2. 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</w:t>
      </w:r>
    </w:p>
    <w:p w14:paraId="69AC2BC5" w14:textId="77777777" w:rsidR="005A40AD" w:rsidRPr="00E321CC" w:rsidRDefault="005A40AD" w:rsidP="005A40AD">
      <w:pPr>
        <w:shd w:val="clear" w:color="auto" w:fill="FFFFFF"/>
        <w:spacing w:after="0" w:line="276" w:lineRule="auto"/>
        <w:ind w:right="-2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состояние. Окажите первую помощь.</w:t>
      </w:r>
    </w:p>
    <w:p w14:paraId="0D180DEB" w14:textId="77777777" w:rsidR="005A40AD" w:rsidRPr="00E321CC" w:rsidRDefault="005A40AD" w:rsidP="005A40AD">
      <w:pPr>
        <w:shd w:val="clear" w:color="auto" w:fill="FFFFFF"/>
        <w:spacing w:after="0" w:line="276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DAB2AE" w14:textId="77777777" w:rsidR="005A40AD" w:rsidRPr="00E321CC" w:rsidRDefault="005A40AD" w:rsidP="005A40AD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3.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</w:t>
      </w:r>
    </w:p>
    <w:p w14:paraId="5705B3E5" w14:textId="77777777" w:rsidR="005A40AD" w:rsidRPr="00E321CC" w:rsidRDefault="005A40AD" w:rsidP="005A40AD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правильность действий спасателя.</w:t>
      </w:r>
    </w:p>
    <w:p w14:paraId="3C247556" w14:textId="0AA1F906" w:rsidR="00A71FD8" w:rsidRPr="00E321CC" w:rsidRDefault="00A71FD8" w:rsidP="005A40A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8D7FF" w14:textId="77777777" w:rsidR="0016260F" w:rsidRPr="00D81DE5" w:rsidRDefault="00A71FD8" w:rsidP="001626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4A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«Опухоли матки и придатков. Отработка навыков оперативного лечения заболеваний матки и придатков»</w:t>
      </w:r>
    </w:p>
    <w:p w14:paraId="19B34AF3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4F02AE" w14:textId="77777777" w:rsidR="0016260F" w:rsidRPr="00E321CC" w:rsidRDefault="0016260F" w:rsidP="0016260F">
      <w:pPr>
        <w:spacing w:after="0" w:line="276" w:lineRule="auto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E321C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Вопросы для самоконтроля </w:t>
      </w:r>
      <w:proofErr w:type="gramStart"/>
      <w:r w:rsidRPr="00E321CC">
        <w:rPr>
          <w:rFonts w:ascii="Times New Roman" w:hAnsi="Times New Roman" w:cs="Times New Roman"/>
          <w:b/>
          <w:bCs/>
          <w:spacing w:val="3"/>
          <w:sz w:val="24"/>
          <w:szCs w:val="24"/>
        </w:rPr>
        <w:t>обучающихся</w:t>
      </w:r>
      <w:proofErr w:type="gramEnd"/>
    </w:p>
    <w:p w14:paraId="08267BBF" w14:textId="77777777" w:rsidR="0016260F" w:rsidRPr="00E321CC" w:rsidRDefault="0016260F" w:rsidP="0016260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Клиника доброкачественных новообразований яичника, объем диагностического исследования, предоперационная подготовка, объем оперативного лечения.</w:t>
      </w:r>
    </w:p>
    <w:p w14:paraId="4765FA25" w14:textId="77777777" w:rsidR="0016260F" w:rsidRPr="00E321CC" w:rsidRDefault="0016260F" w:rsidP="0016260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Рак яичника. Классификация.</w:t>
      </w:r>
    </w:p>
    <w:p w14:paraId="2E3A3A47" w14:textId="77777777" w:rsidR="0016260F" w:rsidRPr="00E321CC" w:rsidRDefault="0016260F" w:rsidP="0016260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Клиника рака яичника, пути метастазирования.</w:t>
      </w:r>
    </w:p>
    <w:p w14:paraId="0ADA91A9" w14:textId="77777777" w:rsidR="0016260F" w:rsidRPr="00E321CC" w:rsidRDefault="0016260F" w:rsidP="0016260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Принцип лечебной тактики рака яичника в зависимости от распространенности процесса.</w:t>
      </w:r>
    </w:p>
    <w:p w14:paraId="7E12A807" w14:textId="77777777" w:rsidR="0016260F" w:rsidRPr="00E321CC" w:rsidRDefault="0016260F" w:rsidP="0016260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Дифференциальная диагностика.</w:t>
      </w:r>
    </w:p>
    <w:p w14:paraId="2CC5181E" w14:textId="77777777" w:rsidR="0016260F" w:rsidRPr="00E321CC" w:rsidRDefault="0016260F" w:rsidP="0016260F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3B0F3E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текущего контроля успеваемости: </w:t>
      </w:r>
      <w:r w:rsidRPr="00E321CC">
        <w:rPr>
          <w:rFonts w:ascii="Times New Roman" w:hAnsi="Times New Roman" w:cs="Times New Roman"/>
          <w:color w:val="000000"/>
          <w:sz w:val="24"/>
          <w:szCs w:val="24"/>
        </w:rPr>
        <w:t>тестирование, решение задач.</w:t>
      </w:r>
    </w:p>
    <w:p w14:paraId="14C476EC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21CC"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14:paraId="5012F474" w14:textId="77777777" w:rsidR="0016260F" w:rsidRPr="00E321CC" w:rsidRDefault="0016260F" w:rsidP="0016260F">
      <w:pPr>
        <w:pStyle w:val="aa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21CC">
        <w:rPr>
          <w:rFonts w:ascii="Times New Roman" w:hAnsi="Times New Roman"/>
          <w:b/>
          <w:i/>
          <w:sz w:val="24"/>
          <w:szCs w:val="24"/>
        </w:rPr>
        <w:t>Типовые тестовые задания</w:t>
      </w:r>
    </w:p>
    <w:p w14:paraId="0238F33E" w14:textId="77777777" w:rsidR="0016260F" w:rsidRPr="00E321CC" w:rsidRDefault="0016260F" w:rsidP="0016260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321CC">
        <w:rPr>
          <w:rFonts w:ascii="Times New Roman" w:hAnsi="Times New Roman"/>
          <w:sz w:val="24"/>
          <w:szCs w:val="24"/>
        </w:rPr>
        <w:t>(выбрать один вариант правильного ответа):</w:t>
      </w:r>
    </w:p>
    <w:p w14:paraId="5DD8309E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1. К опухолевидным образованиям яичников относят все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CE05DA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Дермоидной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кисты;</w:t>
      </w:r>
    </w:p>
    <w:p w14:paraId="7FC34E9D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Фолликулярной кисты;</w:t>
      </w:r>
    </w:p>
    <w:p w14:paraId="02ABD5C0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Кисты желтого тела;</w:t>
      </w:r>
    </w:p>
    <w:p w14:paraId="1533CBD8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Пиовара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7F1FCD92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-лютеиновой кисты.</w:t>
      </w:r>
    </w:p>
    <w:p w14:paraId="021E626A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499"/>
        </w:tabs>
        <w:spacing w:after="0" w:line="276" w:lineRule="auto"/>
        <w:rPr>
          <w:rFonts w:ascii="Times New Roman" w:hAnsi="Times New Roman" w:cs="Times New Roman"/>
          <w:caps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2. Характерные особенности кист яичников</w:t>
      </w:r>
      <w:r w:rsidRPr="00E321CC">
        <w:rPr>
          <w:rFonts w:ascii="Times New Roman" w:hAnsi="Times New Roman" w:cs="Times New Roman"/>
          <w:bCs/>
          <w:caps/>
          <w:sz w:val="24"/>
          <w:szCs w:val="24"/>
        </w:rPr>
        <w:t>:</w:t>
      </w:r>
    </w:p>
    <w:p w14:paraId="62B22019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Ретенционные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образования;</w:t>
      </w:r>
    </w:p>
    <w:p w14:paraId="668643A3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Увеличиваются  в размере вследствие пролиферации клеток;</w:t>
      </w:r>
    </w:p>
    <w:p w14:paraId="47DDABEA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Не имеют капсулы;</w:t>
      </w:r>
    </w:p>
    <w:p w14:paraId="1E1918D6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Могут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малигнизироваться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43DA81A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Все перечисленное выше верно.</w:t>
      </w:r>
    </w:p>
    <w:p w14:paraId="30AC3763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49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E321CC">
        <w:rPr>
          <w:rFonts w:ascii="Times New Roman" w:hAnsi="Times New Roman" w:cs="Times New Roman"/>
          <w:bCs/>
          <w:sz w:val="24"/>
          <w:szCs w:val="24"/>
        </w:rPr>
        <w:t>Кистомы</w:t>
      </w:r>
      <w:proofErr w:type="spellEnd"/>
      <w:r w:rsidRPr="00E321CC">
        <w:rPr>
          <w:rFonts w:ascii="Times New Roman" w:hAnsi="Times New Roman" w:cs="Times New Roman"/>
          <w:bCs/>
          <w:sz w:val="24"/>
          <w:szCs w:val="24"/>
        </w:rPr>
        <w:t xml:space="preserve"> яичников:</w:t>
      </w:r>
    </w:p>
    <w:p w14:paraId="59D59D6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>Это доброкачественные опухоли;</w:t>
      </w:r>
    </w:p>
    <w:p w14:paraId="7303E9A8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Увеличиваются  в размере вследствие пролиферации клеток;</w:t>
      </w:r>
    </w:p>
    <w:p w14:paraId="7827B42F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Имеют капсулу;</w:t>
      </w:r>
    </w:p>
    <w:p w14:paraId="26386D7B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Могут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малигнизироваться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5DCCCBA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Все перечисленное выше верно.</w:t>
      </w:r>
    </w:p>
    <w:p w14:paraId="14AD491E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49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4. К эпителиальным опухолям яичников относят все,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DAC503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Серозной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21C4D803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Муцинозной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179FAF5A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Цистаденокарциномы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6416D560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Опухоли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бреннера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5B04C13B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Текомы.</w:t>
      </w:r>
    </w:p>
    <w:p w14:paraId="6075C9DA" w14:textId="77777777" w:rsidR="0016260F" w:rsidRPr="00E321CC" w:rsidRDefault="0016260F" w:rsidP="0016260F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5. Наиболее часто подвергается малигнизации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следующая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 xml:space="preserve"> из опухолей яичников:</w:t>
      </w:r>
    </w:p>
    <w:p w14:paraId="21CD8CBC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>Фиброма.</w:t>
      </w:r>
    </w:p>
    <w:p w14:paraId="659CC849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Муцинозная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цистаденома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.</w:t>
      </w:r>
    </w:p>
    <w:p w14:paraId="4ABC7701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 xml:space="preserve">Серозная </w:t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цистаденома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2E3D13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>Текома.</w:t>
      </w:r>
    </w:p>
    <w:p w14:paraId="77E9E85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Тератома.</w:t>
      </w:r>
    </w:p>
    <w:p w14:paraId="6382C3F7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6. К гормонально-активным опухолям яичников относят все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A4D8D6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Гранулезоклеточной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опухоли;</w:t>
      </w:r>
    </w:p>
    <w:p w14:paraId="111F581F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Дисгерминомы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7A845096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Тека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>-клеточной опухоли;</w:t>
      </w:r>
    </w:p>
    <w:p w14:paraId="41147497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Андробластомы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48C9A67D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Арренобластомы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.</w:t>
      </w:r>
    </w:p>
    <w:p w14:paraId="7B04D6E2" w14:textId="77777777" w:rsidR="0016260F" w:rsidRPr="00E321CC" w:rsidRDefault="0016260F" w:rsidP="0016260F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7. При доброкачественных опухолях яичников наиболее часто встречается следующее осложнение:</w:t>
      </w:r>
    </w:p>
    <w:p w14:paraId="03B4954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Перекрут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 xml:space="preserve"> ножки опухоли.</w:t>
      </w:r>
    </w:p>
    <w:p w14:paraId="41CEFA3D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Кровоизлияние в полость опухоли.</w:t>
      </w:r>
    </w:p>
    <w:p w14:paraId="3C62DA4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Разрыв капсулы.</w:t>
      </w:r>
    </w:p>
    <w:p w14:paraId="375C2FF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>Нагноение содержимого.</w:t>
      </w:r>
    </w:p>
    <w:p w14:paraId="66A887E5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Сдавление соседних органов.</w:t>
      </w:r>
    </w:p>
    <w:p w14:paraId="6A723760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8.Гидроторакс — одно из клинических проявлений:</w:t>
      </w:r>
    </w:p>
    <w:p w14:paraId="3AC36040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Гранулезоклеточной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опухоли;</w:t>
      </w:r>
    </w:p>
    <w:p w14:paraId="7450532F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Дисгерминомы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яичника;</w:t>
      </w:r>
    </w:p>
    <w:p w14:paraId="48942D68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Фибромы яичника;</w:t>
      </w:r>
    </w:p>
    <w:p w14:paraId="779EC805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Муцинозной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14:paraId="216C4E78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Зрелой тератомы.</w:t>
      </w:r>
    </w:p>
    <w:p w14:paraId="530B25BD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9. Опухоль </w:t>
      </w:r>
      <w:proofErr w:type="spellStart"/>
      <w:r w:rsidRPr="00E321CC">
        <w:rPr>
          <w:rFonts w:ascii="Times New Roman" w:hAnsi="Times New Roman" w:cs="Times New Roman"/>
          <w:bCs/>
          <w:sz w:val="24"/>
          <w:szCs w:val="24"/>
        </w:rPr>
        <w:t>крукенберга</w:t>
      </w:r>
      <w:proofErr w:type="spell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14:paraId="6DB39CD3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>Является метастазом рака желудочно-кишечного тракта;</w:t>
      </w:r>
    </w:p>
    <w:p w14:paraId="1E942A57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Как правило, поражает оба яичника;</w:t>
      </w:r>
    </w:p>
    <w:p w14:paraId="3528FD6F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Имеет солидное строение;</w:t>
      </w:r>
    </w:p>
    <w:p w14:paraId="008F5D26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Все ответы верны;</w:t>
      </w:r>
    </w:p>
    <w:p w14:paraId="16F53BC5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Все ответы ошибочны.</w:t>
      </w:r>
    </w:p>
    <w:p w14:paraId="5902BA8D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10. Метастатическое поражение яичников возможно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BB8B3A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1.</w:t>
      </w:r>
      <w:r w:rsidRPr="00E321CC">
        <w:rPr>
          <w:rFonts w:ascii="Times New Roman" w:hAnsi="Times New Roman" w:cs="Times New Roman"/>
          <w:bCs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</w:rPr>
        <w:t>Раке молочной железы;</w:t>
      </w:r>
    </w:p>
    <w:p w14:paraId="2DD903B1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Аденокарциноме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тела матки;</w:t>
      </w:r>
    </w:p>
    <w:p w14:paraId="796F6C0C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Злокачественном </w:t>
      </w:r>
      <w:proofErr w:type="gramStart"/>
      <w:r w:rsidRPr="00E321CC">
        <w:rPr>
          <w:rFonts w:ascii="Times New Roman" w:hAnsi="Times New Roman" w:cs="Times New Roman"/>
          <w:sz w:val="24"/>
          <w:szCs w:val="24"/>
        </w:rPr>
        <w:t>поражении</w:t>
      </w:r>
      <w:proofErr w:type="gramEnd"/>
      <w:r w:rsidRPr="00E321CC">
        <w:rPr>
          <w:rFonts w:ascii="Times New Roman" w:hAnsi="Times New Roman" w:cs="Times New Roman"/>
          <w:sz w:val="24"/>
          <w:szCs w:val="24"/>
        </w:rPr>
        <w:t xml:space="preserve"> одного из яичников;</w:t>
      </w:r>
    </w:p>
    <w:p w14:paraId="429104E4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>Раке желудочно-кишечного тракта;</w:t>
      </w:r>
    </w:p>
    <w:p w14:paraId="50757478" w14:textId="77777777" w:rsidR="0016260F" w:rsidRPr="00E321CC" w:rsidRDefault="0016260F" w:rsidP="0016260F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Во всех перечисленных выше случаях.</w:t>
      </w:r>
    </w:p>
    <w:p w14:paraId="45021109" w14:textId="77777777" w:rsidR="0016260F" w:rsidRDefault="0016260F" w:rsidP="0016260F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46041" w14:textId="77777777" w:rsidR="0016260F" w:rsidRPr="00E321CC" w:rsidRDefault="0016260F" w:rsidP="0016260F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1CC">
        <w:rPr>
          <w:rFonts w:ascii="Times New Roman" w:hAnsi="Times New Roman" w:cs="Times New Roman"/>
          <w:b/>
          <w:color w:val="000000"/>
          <w:sz w:val="24"/>
          <w:szCs w:val="24"/>
        </w:rPr>
        <w:t>Решение ситуационных задач</w:t>
      </w:r>
    </w:p>
    <w:p w14:paraId="6EFDA395" w14:textId="77777777" w:rsidR="0016260F" w:rsidRPr="00E321CC" w:rsidRDefault="0016260F" w:rsidP="0016260F">
      <w:pPr>
        <w:pStyle w:val="a8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321CC">
        <w:rPr>
          <w:rFonts w:ascii="Times New Roman" w:hAnsi="Times New Roman"/>
          <w:b/>
          <w:sz w:val="24"/>
          <w:szCs w:val="24"/>
        </w:rPr>
        <w:t xml:space="preserve">Задача№1.  </w:t>
      </w:r>
    </w:p>
    <w:p w14:paraId="137982A5" w14:textId="77777777" w:rsidR="0016260F" w:rsidRPr="00E321CC" w:rsidRDefault="0016260F" w:rsidP="0016260F">
      <w:pPr>
        <w:pStyle w:val="p78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Больная 34 лет, обратилась с жалобами на боли внизу живота ноющего характера. Из анамнеза: менструации с 14 лет, по 4-5</w:t>
      </w:r>
    </w:p>
    <w:p w14:paraId="37959CA1" w14:textId="77777777" w:rsidR="0016260F" w:rsidRPr="00E321CC" w:rsidRDefault="0016260F" w:rsidP="0016260F">
      <w:pPr>
        <w:pStyle w:val="p0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 xml:space="preserve">дней, в </w:t>
      </w:r>
      <w:proofErr w:type="gramStart"/>
      <w:r w:rsidRPr="00E321CC">
        <w:rPr>
          <w:color w:val="000000"/>
        </w:rPr>
        <w:t>последние</w:t>
      </w:r>
      <w:proofErr w:type="gramEnd"/>
      <w:r w:rsidRPr="00E321CC">
        <w:rPr>
          <w:color w:val="000000"/>
        </w:rPr>
        <w:t xml:space="preserve"> 2 года - болезненные, умеренные, регулярные.</w:t>
      </w:r>
    </w:p>
    <w:p w14:paraId="01A6982C" w14:textId="77777777" w:rsidR="0016260F" w:rsidRPr="00E321CC" w:rsidRDefault="0016260F" w:rsidP="0016260F">
      <w:pPr>
        <w:pStyle w:val="p74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В течение года беспокоят ноющие боли внизу живота, усиливающиеся накануне и во время менструации. При двуручном исследовании: тело матки и правые придатки без особенностей. Слева и кзади от матки определятся образование до 5 см в диаметре, тугоэластической консистенции, неподвижное, спаянное с окружающими тканями, болезненное при пальпации. При осмотре в динамике отмечается некоторое увеличение размеров образования накануне менструации.</w:t>
      </w:r>
    </w:p>
    <w:p w14:paraId="6F286EA1" w14:textId="77777777" w:rsidR="0016260F" w:rsidRPr="00E321CC" w:rsidRDefault="0016260F" w:rsidP="0016260F">
      <w:pPr>
        <w:pStyle w:val="p79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Данные УЗИ исследования: в области левого яичника образование с нечеткими контурами, утолщенной оболочкой, однокамерное, до 5-6 см в диаметре.</w:t>
      </w:r>
    </w:p>
    <w:p w14:paraId="7D28FB7D" w14:textId="77777777" w:rsidR="0016260F" w:rsidRPr="00E321CC" w:rsidRDefault="0016260F" w:rsidP="0016260F">
      <w:pPr>
        <w:pStyle w:val="p0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Диагноз? План ведения?</w:t>
      </w:r>
    </w:p>
    <w:p w14:paraId="2844F075" w14:textId="77777777" w:rsidR="0016260F" w:rsidRPr="00E321CC" w:rsidRDefault="0016260F" w:rsidP="0016260F">
      <w:pPr>
        <w:pStyle w:val="p0"/>
        <w:spacing w:before="0" w:beforeAutospacing="0" w:after="0" w:afterAutospacing="0" w:line="276" w:lineRule="auto"/>
        <w:rPr>
          <w:b/>
          <w:iCs/>
          <w:color w:val="000000"/>
        </w:rPr>
      </w:pPr>
      <w:r w:rsidRPr="00E321CC">
        <w:rPr>
          <w:b/>
          <w:iCs/>
          <w:color w:val="000000"/>
        </w:rPr>
        <w:t>Эталон ответа:</w:t>
      </w:r>
    </w:p>
    <w:p w14:paraId="77C990B1" w14:textId="77777777" w:rsidR="0016260F" w:rsidRPr="00E321CC" w:rsidRDefault="0016260F" w:rsidP="0016260F">
      <w:pPr>
        <w:pStyle w:val="p0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 xml:space="preserve">Д-з: </w:t>
      </w:r>
      <w:proofErr w:type="spellStart"/>
      <w:r w:rsidRPr="00E321CC">
        <w:rPr>
          <w:iCs/>
          <w:color w:val="000000"/>
        </w:rPr>
        <w:t>Эндометриоидная</w:t>
      </w:r>
      <w:proofErr w:type="spellEnd"/>
      <w:r w:rsidRPr="00E321CC">
        <w:rPr>
          <w:iCs/>
          <w:color w:val="000000"/>
        </w:rPr>
        <w:t xml:space="preserve"> киста левого яичника. Тяжелая форма.</w:t>
      </w:r>
    </w:p>
    <w:p w14:paraId="0AC0CE7D" w14:textId="77777777" w:rsidR="0016260F" w:rsidRPr="00E321CC" w:rsidRDefault="0016260F" w:rsidP="0016260F">
      <w:pPr>
        <w:pStyle w:val="p18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 xml:space="preserve">Характерны данные анамнеза и </w:t>
      </w:r>
      <w:proofErr w:type="spellStart"/>
      <w:r w:rsidRPr="00E321CC">
        <w:rPr>
          <w:iCs/>
          <w:color w:val="000000"/>
        </w:rPr>
        <w:t>физикального</w:t>
      </w:r>
      <w:proofErr w:type="spellEnd"/>
      <w:r w:rsidRPr="00E321CC">
        <w:rPr>
          <w:iCs/>
          <w:color w:val="000000"/>
        </w:rPr>
        <w:t xml:space="preserve"> исследования + УЗИ (тяжелая форма, т.к. имеется </w:t>
      </w:r>
      <w:proofErr w:type="spellStart"/>
      <w:r w:rsidRPr="00E321CC">
        <w:rPr>
          <w:iCs/>
          <w:color w:val="000000"/>
        </w:rPr>
        <w:t>эндометриоз</w:t>
      </w:r>
      <w:proofErr w:type="spellEnd"/>
      <w:r w:rsidRPr="00E321CC">
        <w:rPr>
          <w:iCs/>
          <w:color w:val="000000"/>
        </w:rPr>
        <w:t xml:space="preserve"> одного яичника с образованием кисты более 2 см в диаметре).</w:t>
      </w:r>
    </w:p>
    <w:p w14:paraId="21BE5260" w14:textId="77777777" w:rsidR="0016260F" w:rsidRPr="00E321CC" w:rsidRDefault="0016260F" w:rsidP="0016260F">
      <w:pPr>
        <w:pStyle w:val="p57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>Тактика – обследование для подтверждения д-за может включать СА-125 (титр коррелирует со степенью заболевания), иногда необходима лапароскопия.</w:t>
      </w:r>
    </w:p>
    <w:p w14:paraId="1D6AF2DC" w14:textId="77777777" w:rsidR="0016260F" w:rsidRPr="00E321CC" w:rsidRDefault="0016260F" w:rsidP="0016260F">
      <w:pPr>
        <w:pStyle w:val="p11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 xml:space="preserve">Консервативное лечение включает медикаментозную терапию, направленное на подавление менструации – КОК, можно в сочетании с НПВС (при дисменорее). Среди ЛВ успешно применяют </w:t>
      </w:r>
      <w:proofErr w:type="spellStart"/>
      <w:r w:rsidRPr="00E321CC">
        <w:rPr>
          <w:iCs/>
          <w:color w:val="000000"/>
        </w:rPr>
        <w:t>даназол</w:t>
      </w:r>
      <w:proofErr w:type="spellEnd"/>
      <w:r w:rsidRPr="00E321CC">
        <w:rPr>
          <w:iCs/>
          <w:color w:val="000000"/>
        </w:rPr>
        <w:t xml:space="preserve"> (400-800 мг в день – 6 </w:t>
      </w:r>
      <w:proofErr w:type="spellStart"/>
      <w:proofErr w:type="gramStart"/>
      <w:r w:rsidRPr="00E321CC">
        <w:rPr>
          <w:iCs/>
          <w:color w:val="000000"/>
        </w:rPr>
        <w:t>мес</w:t>
      </w:r>
      <w:proofErr w:type="spellEnd"/>
      <w:proofErr w:type="gramEnd"/>
      <w:r w:rsidRPr="00E321CC">
        <w:rPr>
          <w:iCs/>
          <w:color w:val="000000"/>
        </w:rPr>
        <w:t xml:space="preserve">), гестагены пролонгированного действия (МПА 100-200 мг в </w:t>
      </w:r>
      <w:proofErr w:type="spellStart"/>
      <w:r w:rsidRPr="00E321CC">
        <w:rPr>
          <w:iCs/>
          <w:color w:val="000000"/>
        </w:rPr>
        <w:t>мес</w:t>
      </w:r>
      <w:proofErr w:type="spellEnd"/>
      <w:r w:rsidRPr="00E321CC">
        <w:rPr>
          <w:iCs/>
          <w:color w:val="000000"/>
        </w:rPr>
        <w:t xml:space="preserve"> в/м), агонисты </w:t>
      </w:r>
      <w:proofErr w:type="spellStart"/>
      <w:r w:rsidRPr="00E321CC">
        <w:rPr>
          <w:iCs/>
          <w:color w:val="000000"/>
        </w:rPr>
        <w:t>гонадолибернина</w:t>
      </w:r>
      <w:proofErr w:type="spellEnd"/>
      <w:r w:rsidRPr="00E321CC">
        <w:rPr>
          <w:iCs/>
          <w:color w:val="000000"/>
        </w:rPr>
        <w:t xml:space="preserve"> (</w:t>
      </w:r>
      <w:proofErr w:type="spellStart"/>
      <w:r w:rsidRPr="00E321CC">
        <w:rPr>
          <w:iCs/>
          <w:color w:val="000000"/>
        </w:rPr>
        <w:t>золадекс</w:t>
      </w:r>
      <w:proofErr w:type="spellEnd"/>
      <w:r w:rsidRPr="00E321CC">
        <w:rPr>
          <w:iCs/>
          <w:color w:val="000000"/>
        </w:rPr>
        <w:t xml:space="preserve">, </w:t>
      </w:r>
      <w:proofErr w:type="spellStart"/>
      <w:r w:rsidRPr="00E321CC">
        <w:rPr>
          <w:iCs/>
          <w:color w:val="000000"/>
        </w:rPr>
        <w:t>бусерелин</w:t>
      </w:r>
      <w:proofErr w:type="spellEnd"/>
      <w:r w:rsidRPr="00E321CC">
        <w:rPr>
          <w:iCs/>
          <w:color w:val="000000"/>
        </w:rPr>
        <w:t xml:space="preserve"> – 6 </w:t>
      </w:r>
      <w:proofErr w:type="spellStart"/>
      <w:r w:rsidRPr="00E321CC">
        <w:rPr>
          <w:iCs/>
          <w:color w:val="000000"/>
        </w:rPr>
        <w:t>мес</w:t>
      </w:r>
      <w:proofErr w:type="spellEnd"/>
      <w:r w:rsidRPr="00E321CC">
        <w:rPr>
          <w:iCs/>
          <w:color w:val="000000"/>
        </w:rPr>
        <w:t xml:space="preserve"> ежедневно или 1 раз в месяц в виде депо-инъекций). Хирургическое лечение проводят при среднетяжелой форме, выраженных спайках или больших </w:t>
      </w:r>
      <w:proofErr w:type="spellStart"/>
      <w:r w:rsidRPr="00E321CC">
        <w:rPr>
          <w:iCs/>
          <w:color w:val="000000"/>
        </w:rPr>
        <w:t>эндометриоидных</w:t>
      </w:r>
      <w:proofErr w:type="spellEnd"/>
      <w:r w:rsidRPr="00E321CC">
        <w:rPr>
          <w:iCs/>
          <w:color w:val="000000"/>
        </w:rPr>
        <w:t xml:space="preserve"> кистах, когда гормональная терапия не дает положительных результатов. Щадящее лечение состоит в иссечении кисты. После операции могут быть назначены КОК или </w:t>
      </w:r>
      <w:proofErr w:type="spellStart"/>
      <w:r w:rsidRPr="00E321CC">
        <w:rPr>
          <w:iCs/>
          <w:color w:val="000000"/>
        </w:rPr>
        <w:t>даназол</w:t>
      </w:r>
      <w:proofErr w:type="spellEnd"/>
      <w:r w:rsidRPr="00E321CC">
        <w:rPr>
          <w:iCs/>
          <w:color w:val="000000"/>
        </w:rPr>
        <w:t xml:space="preserve"> (3-4 </w:t>
      </w:r>
      <w:proofErr w:type="spellStart"/>
      <w:proofErr w:type="gramStart"/>
      <w:r w:rsidRPr="00E321CC">
        <w:rPr>
          <w:iCs/>
          <w:color w:val="000000"/>
        </w:rPr>
        <w:t>мес</w:t>
      </w:r>
      <w:proofErr w:type="spellEnd"/>
      <w:proofErr w:type="gramEnd"/>
      <w:r w:rsidRPr="00E321CC">
        <w:rPr>
          <w:iCs/>
          <w:color w:val="000000"/>
        </w:rPr>
        <w:t xml:space="preserve">), такая тактика эффективнее в плане лечения бесплодия вследствие </w:t>
      </w:r>
      <w:proofErr w:type="spellStart"/>
      <w:r w:rsidRPr="00E321CC">
        <w:rPr>
          <w:iCs/>
          <w:color w:val="000000"/>
        </w:rPr>
        <w:t>эндометриоза</w:t>
      </w:r>
      <w:proofErr w:type="spellEnd"/>
      <w:r w:rsidRPr="00E321CC">
        <w:rPr>
          <w:iCs/>
          <w:color w:val="000000"/>
        </w:rPr>
        <w:t>.</w:t>
      </w:r>
    </w:p>
    <w:p w14:paraId="526295CC" w14:textId="6C71C03D" w:rsidR="004A7E25" w:rsidRPr="00E321CC" w:rsidRDefault="004A7E25" w:rsidP="001626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2126709" w14:textId="77777777" w:rsidR="0016260F" w:rsidRPr="00D81DE5" w:rsidRDefault="004A7E25" w:rsidP="001626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«Кровотечение в гинекологии. Неотложная помощь. </w:t>
      </w:r>
      <w:proofErr w:type="spellStart"/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Кровосберегающие</w:t>
      </w:r>
      <w:proofErr w:type="spellEnd"/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 в гинекологии»</w:t>
      </w:r>
    </w:p>
    <w:p w14:paraId="27079738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40F5BD" w14:textId="77777777" w:rsidR="0016260F" w:rsidRPr="00D81DE5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обучающихся</w:t>
      </w:r>
      <w:proofErr w:type="gramEnd"/>
    </w:p>
    <w:p w14:paraId="7C204EEA" w14:textId="77777777" w:rsidR="0016260F" w:rsidRPr="00D81DE5" w:rsidRDefault="0016260F" w:rsidP="001626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диагностики патологии эндометрия (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эхография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гистерография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гистологическое исследование эндометрия).</w:t>
      </w:r>
    </w:p>
    <w:p w14:paraId="7E805F7D" w14:textId="77777777" w:rsidR="0016260F" w:rsidRPr="00D81DE5" w:rsidRDefault="0016260F" w:rsidP="001626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лечения и динамического наблюдения больных с патологией эндометрия     в     зависимости     от     возраста,     гистологического     типа гиперпластического процесса, его патогенетического варианта.</w:t>
      </w:r>
    </w:p>
    <w:p w14:paraId="1DDC419D" w14:textId="77777777" w:rsidR="0016260F" w:rsidRPr="00E321CC" w:rsidRDefault="0016260F" w:rsidP="001626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и хирургической остановки маточных кровотечений.</w:t>
      </w:r>
    </w:p>
    <w:p w14:paraId="25CDD99C" w14:textId="77777777" w:rsidR="0016260F" w:rsidRPr="00D81DE5" w:rsidRDefault="0016260F" w:rsidP="001626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рака тела матки.</w:t>
      </w:r>
    </w:p>
    <w:p w14:paraId="65220AA3" w14:textId="77777777" w:rsidR="0016260F" w:rsidRPr="00D81DE5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0EAA" w14:textId="77777777" w:rsidR="0016260F" w:rsidRPr="00D81DE5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решение задач.</w:t>
      </w:r>
    </w:p>
    <w:p w14:paraId="04E28ED7" w14:textId="77777777" w:rsidR="0016260F" w:rsidRPr="00D81DE5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8E83FC" w14:textId="77777777" w:rsidR="0016260F" w:rsidRPr="00D81DE5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3069FEAA" w14:textId="77777777" w:rsidR="0016260F" w:rsidRPr="00D81DE5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D5B885D" w14:textId="77777777" w:rsidR="0016260F" w:rsidRPr="00D81DE5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6B8B4900" w14:textId="77777777" w:rsidR="0016260F" w:rsidRPr="00D81DE5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597C7085" w14:textId="77777777" w:rsidR="0016260F" w:rsidRPr="00D81DE5" w:rsidRDefault="0016260F" w:rsidP="0016260F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Основной клинический симптом рака тела матки:</w:t>
      </w:r>
    </w:p>
    <w:p w14:paraId="15F59156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Хроническая тазовая боль.</w:t>
      </w:r>
    </w:p>
    <w:p w14:paraId="08D53CC1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Контактные кровотечения.</w:t>
      </w:r>
    </w:p>
    <w:p w14:paraId="7788678A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Ациклические кровотечения.</w:t>
      </w:r>
    </w:p>
    <w:p w14:paraId="46F91883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функции соседних органов.</w:t>
      </w:r>
    </w:p>
    <w:p w14:paraId="5D2E2B56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Бесплодие.</w:t>
      </w:r>
    </w:p>
    <w:p w14:paraId="4F416299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Основной метод диагностики рака тела матки:</w:t>
      </w:r>
    </w:p>
    <w:p w14:paraId="1A70780D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Гистологическое исследование соскоба эндометрия.</w:t>
      </w:r>
    </w:p>
    <w:p w14:paraId="67BA56D9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Цитологическое исследование аспирата из полости матки.</w:t>
      </w:r>
    </w:p>
    <w:p w14:paraId="72A2B1A6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Трансвагинальная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эхография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861FF1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845D75" w14:textId="77777777" w:rsidR="0016260F" w:rsidRPr="00D81DE5" w:rsidRDefault="0016260F" w:rsidP="0016260F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Рентгенотелевизионная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гистеросальпингография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B022379" w14:textId="77777777" w:rsidR="0016260F" w:rsidRPr="00D81DE5" w:rsidRDefault="0016260F" w:rsidP="0016260F">
      <w:pPr>
        <w:shd w:val="clear" w:color="auto" w:fill="FFFFFF"/>
        <w:tabs>
          <w:tab w:val="left" w:pos="284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Выбор схемы лечения гиперпластических процессов эндометрия зависит </w:t>
      </w:r>
      <w:proofErr w:type="gram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C17CE38" w14:textId="77777777" w:rsidR="0016260F" w:rsidRPr="00D81DE5" w:rsidRDefault="0016260F" w:rsidP="0016260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женщины;</w:t>
      </w:r>
    </w:p>
    <w:p w14:paraId="484F1E86" w14:textId="77777777" w:rsidR="0016260F" w:rsidRPr="00D81DE5" w:rsidRDefault="0016260F" w:rsidP="0016260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сопутствующих обменно-эндокринных нару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шений;</w:t>
      </w:r>
    </w:p>
    <w:p w14:paraId="1E52CEE7" w14:textId="77777777" w:rsidR="0016260F" w:rsidRPr="00D81DE5" w:rsidRDefault="0016260F" w:rsidP="0016260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степени тяжести гиперпластического процесса;</w:t>
      </w:r>
    </w:p>
    <w:p w14:paraId="69D82DAF" w14:textId="77777777" w:rsidR="0016260F" w:rsidRPr="00D81DE5" w:rsidRDefault="0016260F" w:rsidP="0016260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сопутствующих заболеваний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гепатобилиарной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14:paraId="255D9480" w14:textId="77777777" w:rsidR="0016260F" w:rsidRPr="00D81DE5" w:rsidRDefault="0016260F" w:rsidP="0016260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Верны все ответы.</w:t>
      </w:r>
    </w:p>
    <w:p w14:paraId="1216CAFE" w14:textId="77777777" w:rsidR="0016260F" w:rsidRPr="00E321CC" w:rsidRDefault="0016260F" w:rsidP="0016260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hAnsi="Times New Roman" w:cs="Times New Roman"/>
          <w:bCs/>
          <w:sz w:val="24"/>
          <w:szCs w:val="24"/>
          <w:lang w:eastAsia="ru-RU"/>
        </w:rPr>
        <w:t>4.ТРУБНОГО АБОРТА  ПРОТЕКАЕТ СО СЛЕДУЮЩЕЙ СИМПТОМАТИКОЙ</w:t>
      </w:r>
    </w:p>
    <w:p w14:paraId="0F76399C" w14:textId="77777777" w:rsidR="0016260F" w:rsidRPr="00E321CC" w:rsidRDefault="0016260F" w:rsidP="0016260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скудные кровянистые выделения из половых путей</w:t>
      </w:r>
    </w:p>
    <w:p w14:paraId="458CC627" w14:textId="77777777" w:rsidR="0016260F" w:rsidRPr="00E321CC" w:rsidRDefault="0016260F" w:rsidP="0016260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боли внизу живота и в подвздошной паховой области</w:t>
      </w:r>
    </w:p>
    <w:p w14:paraId="449A8DA6" w14:textId="77777777" w:rsidR="0016260F" w:rsidRPr="00E321CC" w:rsidRDefault="0016260F" w:rsidP="0016260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 xml:space="preserve">при влагалищном исследовании </w:t>
      </w:r>
    </w:p>
    <w:p w14:paraId="7838FE15" w14:textId="77777777" w:rsidR="0016260F" w:rsidRPr="00E321CC" w:rsidRDefault="0016260F" w:rsidP="0016260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увеличение и болезненность придатков</w:t>
      </w:r>
    </w:p>
    <w:p w14:paraId="3D78513B" w14:textId="77777777" w:rsidR="0016260F" w:rsidRPr="00E321CC" w:rsidRDefault="0016260F" w:rsidP="0016260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верно б) и в)</w:t>
      </w:r>
    </w:p>
    <w:p w14:paraId="4BD129F6" w14:textId="77777777" w:rsidR="0016260F" w:rsidRPr="00E321CC" w:rsidRDefault="0016260F" w:rsidP="0016260F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верно все перечисленное</w:t>
      </w:r>
    </w:p>
    <w:p w14:paraId="3243A0EE" w14:textId="77777777" w:rsidR="0016260F" w:rsidRPr="00E321CC" w:rsidRDefault="0016260F" w:rsidP="0016260F">
      <w:pPr>
        <w:pStyle w:val="a8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14:paraId="678186C7" w14:textId="77777777" w:rsidR="0016260F" w:rsidRPr="00E321CC" w:rsidRDefault="0016260F" w:rsidP="0016260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hAnsi="Times New Roman" w:cs="Times New Roman"/>
          <w:bCs/>
          <w:sz w:val="24"/>
          <w:szCs w:val="24"/>
          <w:lang w:eastAsia="ru-RU"/>
        </w:rPr>
        <w:t>5. АПОПЛЕКСИЯ ЯИЧНИКА – ЭТО</w:t>
      </w:r>
    </w:p>
    <w:p w14:paraId="6F1C6299" w14:textId="77777777" w:rsidR="0016260F" w:rsidRPr="00E321CC" w:rsidRDefault="0016260F" w:rsidP="0016260F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остро возникшее кровотечение из яичника</w:t>
      </w:r>
    </w:p>
    <w:p w14:paraId="2EFF6D69" w14:textId="77777777" w:rsidR="0016260F" w:rsidRPr="00E321CC" w:rsidRDefault="0016260F" w:rsidP="0016260F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разрыв яичника</w:t>
      </w:r>
    </w:p>
    <w:p w14:paraId="1815294B" w14:textId="77777777" w:rsidR="0016260F" w:rsidRPr="00E321CC" w:rsidRDefault="0016260F" w:rsidP="0016260F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остро возникшее нарушение кровоснабжения яичника</w:t>
      </w:r>
    </w:p>
    <w:p w14:paraId="7EDDD50B" w14:textId="77777777" w:rsidR="0016260F" w:rsidRPr="00E321CC" w:rsidRDefault="0016260F" w:rsidP="0016260F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верно а) и б)</w:t>
      </w:r>
    </w:p>
    <w:p w14:paraId="1F430D0C" w14:textId="77777777" w:rsidR="0016260F" w:rsidRPr="00E321CC" w:rsidRDefault="0016260F" w:rsidP="0016260F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все перечисленное</w:t>
      </w:r>
    </w:p>
    <w:p w14:paraId="6A58372F" w14:textId="77777777" w:rsidR="0016260F" w:rsidRPr="00D81DE5" w:rsidRDefault="0016260F" w:rsidP="0016260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9FE42" w14:textId="77777777" w:rsidR="0016260F" w:rsidRPr="00D81DE5" w:rsidRDefault="0016260F" w:rsidP="0016260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Ситуационные задачи</w:t>
      </w:r>
    </w:p>
    <w:p w14:paraId="12AC114E" w14:textId="77777777" w:rsidR="0016260F" w:rsidRPr="00D81DE5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1.</w:t>
      </w:r>
    </w:p>
    <w:p w14:paraId="6E20A351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Больная 45 лет поступила в гинекологический стационар с жалобами на обильные кровянистые выделения из половых путей. Кровяни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стые выделе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не прекращаются на протяжении 7 дней, начинались как менструация.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АНАМНЕЗА: Последние 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 года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отмечает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межменструальные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кровотечения, к гинекологу не обращалась, самостоятельно принимала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этамзилат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натрия в таблетках. В анамнезе 2 родов, 3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медаборта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ОБСЛЕДОВАНИЕ: При осмотре в зеркалах: шейка матки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гипертр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фирована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деформирована, из цервикального канала исходит багрово- синюшное образование размерами 3×2 см, выделения обильные темно- кровянистые. Тело матки увеличено до 6 недель беременности, плотное, безболезненное, придатки с обеих сторон не изменены. Гемоглобин при поступлении 78 г/л.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1. Какой диагноз наиболее вероятен?</w:t>
      </w:r>
    </w:p>
    <w:p w14:paraId="75264D4A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2. Для установления диагноза необходимо выполнить?</w:t>
      </w:r>
    </w:p>
    <w:p w14:paraId="596FFB41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3. Какое лечение назначить данной пациентке?</w:t>
      </w:r>
    </w:p>
    <w:p w14:paraId="3806D1B1" w14:textId="77777777" w:rsidR="0016260F" w:rsidRPr="00D81DE5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Эталон ответа: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Полип эндометрия.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Полипэктомию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гистероскопию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гистологическим исследованием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удаленного материала. Гормональное лечение в зависимости от гистологической характеристики полипа.</w:t>
      </w:r>
    </w:p>
    <w:p w14:paraId="78A74E69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780D8D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2</w:t>
      </w:r>
    </w:p>
    <w:p w14:paraId="29ACBA5B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Пациентка У., 38 лет, архитектор, обратилась на прием врача акушера-гинеколога с жалобами на болезненные менструации, увеличение объема кровопотери (по длительности менструация увеличилась в последний год с 5 до 10 дней, по объему – появились сгустки, приходится использовать в первые дни ночные прокладки до ½ упаковки в сутки). В течение 6 месяцев отмечает, слабость, повышенную утомляемость, ломкость ногтей и волос.</w:t>
      </w:r>
    </w:p>
    <w:p w14:paraId="6276109F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анамнеза: Считает себя больной в течение года. К врачу не обращалась. Принимала травяные сборы во время менструации. Последний раз у гинеколога была 4 года назад, при удалении ВМС. Менструация с 11 лет, цикл регулярный, установился сразу, через 28 дней, по 5 дней, менструации умеренные, болезненные в первый день. Беременностей 1: закончилась срочными самостоятельными родами 12 лет назад. Контрацепция – презерватив, внутриматочное средство в течение 10 лет.</w:t>
      </w:r>
    </w:p>
    <w:p w14:paraId="66687C40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Объективно: Состояние удовлетворительное. Кожные покровы бледные, чистые. Рост = 169 см. Масса тела = 63 кг. Температура тела = 36,6°С. Пульс = 76 в 1 мин. АД = 110/70 - 100/60 мм рт. ст. Живот не вздут, участвует в дыхании, мягкий, безболезненный при пальпации. Гинекологическое исследование. Обследование молочных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желѐз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Железы симметричны; кожа не изменена, ареолы хорошо пигментированы, соски выступают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</w:p>
    <w:p w14:paraId="517390F2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поверхностью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околососковых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кружков; выделений из сосков нет; молочные железы при пальпации диффузно неоднородные, безболезненные; лимфатические узлы не пальпируются. Влагалищное исследование: наружные половые органы сформированы правильно, вульва не гиперемирована, промежность деформирована в области задней спайки рубцом после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эпизиотомии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 зеркалах: слизистая влагалища розовая, бели белые, в умеренном количестве, шейка матки гипертрофирована, на 3-х часах имеется</w:t>
      </w:r>
    </w:p>
    <w:p w14:paraId="598C6AC1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деформация, покрыта многослойным плоским эпителием, зона трансформации 3 типа, зев щелевидный, из цервикального канала слизистые выделения, количество - значительное, симптом зрачка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(++++). </w:t>
      </w:r>
      <w:proofErr w:type="spellStart"/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Бимануально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влагалищные своды свободны, шейка матки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гипертрофировна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деформирована старыми разрывами, наружный зев сомкнут. Тело матки бугристое, ограничено подвижное, увеличено до 8 недель беременности,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14:paraId="7AE85BF4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передней стенке матки пальпируется узел 4 см в диаметре. Тело матки с узлом </w:t>
      </w:r>
    </w:p>
    <w:p w14:paraId="3F1CAAC8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безболезненное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 пальпации, равномерной плотности. Придатки с обеих сторон не увеличены, безболезненные.</w:t>
      </w:r>
    </w:p>
    <w:p w14:paraId="49D0A055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лабораторно-инструментального обследования:</w:t>
      </w:r>
    </w:p>
    <w:p w14:paraId="63A3C960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ОАК: Эр. = 3,0 * 1012/л.,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112 г/л. Лейкоциты = 6,8 * 109 /л, СОЭ = 16 мм/час</w:t>
      </w:r>
    </w:p>
    <w:p w14:paraId="1D714251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Биохимическое исследование крови: глюкоза = 4,50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билирубин общ. = 21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холестерин = 5,1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общий белок = 68 г/л, мочевина = 4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остаточный азот = 20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50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/л, амилаза = 25 г/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ч-л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D09DA1F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Онкоцитологическое исследование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эктоцервикса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многослойный плоский эпителий – без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E018FAF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Онкоцитологическое исследование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эндоцервикса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цилиндрический эпителий – без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CF1FDCC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Микроскопическое исследование содержимого влагалища и цервикального канала: цервикальный канал: лейкоциты – 5-7 в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флора – палочковая. Гонококки и трихомонады отсутствуют; влагалище: плоский эпителий = 2-3 в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лейкоциты = 7-10 в п/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флора – палочковая. Гонококки и трихомонады отсутствуют.</w:t>
      </w:r>
    </w:p>
    <w:p w14:paraId="2AA2510E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УЗИ малого таза на 8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д.м.ц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Матка размером 84 х 45 х 65 мм,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миометрий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14:paraId="300C46AD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множественные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фиброматозные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узлы диаметром от 1,5 до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,5см,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субсерозные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14:paraId="6200245A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интерстициальные и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субсерозно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-интерстициальные. На передней стенке матки, ближе к дну, узел размером 40,6 х 55 мм, равномерной структуры. М-ЭХО: 10,4 мм. Шейка матки диаметром 37 мм, единичные кисты до 5 мм в диаметре. Правый яичник: размер = 30 х 19 х 23 мм, множественные фолликулы диаметром до 4 мм по всей поверхности; Левый яичник: размер = 29 х 20 х 19 мм, фолликулы в количестве 5-7 в срезе, диаметром до 5 мм.</w:t>
      </w:r>
    </w:p>
    <w:p w14:paraId="3A7F71CE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Задание (вопросы):</w:t>
      </w:r>
    </w:p>
    <w:p w14:paraId="463DAEE6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Сформулируйте диагноз основного и сопутствующего заболеваний.</w:t>
      </w:r>
    </w:p>
    <w:p w14:paraId="476B76D6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Обоснуйте необходимость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дополнительных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лабораторных и/или</w:t>
      </w:r>
    </w:p>
    <w:p w14:paraId="00BABBF3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инструментальных исследований для верификации диагноза и проведения</w:t>
      </w:r>
    </w:p>
    <w:p w14:paraId="16C90257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дифференциальной диагностики.</w:t>
      </w:r>
    </w:p>
    <w:p w14:paraId="386B8BC3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3.Назначьте лечение (этиотропную, патогенетическую и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синдромносимптоматическую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терапию) и дайте рекомендации по профилактике прогрессирования заболевания, включая возможности санаторно-курортного этапа.</w:t>
      </w:r>
    </w:p>
    <w:p w14:paraId="4BBE27D9" w14:textId="17EF4AB9" w:rsidR="00A71FD8" w:rsidRPr="00E321CC" w:rsidRDefault="00A71FD8" w:rsidP="001626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4C074" w14:textId="77777777" w:rsidR="0016260F" w:rsidRPr="00E321CC" w:rsidRDefault="00D81DE5" w:rsidP="001626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«Внутриматочная патология. </w:t>
      </w:r>
      <w:proofErr w:type="spellStart"/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Гистероскопия</w:t>
      </w:r>
      <w:proofErr w:type="spellEnd"/>
      <w:r w:rsidR="0016260F"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Отработка навыков введения внутриматочного контрацептива»</w:t>
      </w:r>
    </w:p>
    <w:p w14:paraId="3787F490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5BE0AA8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6ABC0C6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Лечебно-диагностическое выскабливание,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противопоказания, техника выполнения, профилактика осложнений</w:t>
      </w:r>
    </w:p>
    <w:p w14:paraId="560F3B94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2.Пайпель – биопсия эндометрия, показания, условия, противопоказания, техника выполнения, профилактика осложнений</w:t>
      </w:r>
    </w:p>
    <w:p w14:paraId="216D79D4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Мануальная вакуумная аспирация эндометрия, показания, противопоказания, условия, профилактика осложнений</w:t>
      </w:r>
    </w:p>
    <w:p w14:paraId="7FE7846A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Гистерорезектоскопия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полипа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эндометрия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убмукозной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миомы матки, показания, условия, противопоказания, профилактика осложнений.</w:t>
      </w:r>
    </w:p>
    <w:p w14:paraId="6FCFE4DE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решение задач.</w:t>
      </w:r>
    </w:p>
    <w:p w14:paraId="158C1D59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4EAD2F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14:paraId="5456B359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D2B3DEB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14:paraId="1EF31905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14:paraId="6F139494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1.Показания к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пайпель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биопсии являются:</w:t>
      </w:r>
    </w:p>
    <w:p w14:paraId="5D37E1B5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1.кровотечение у женщины в период менопаузы,</w:t>
      </w:r>
    </w:p>
    <w:p w14:paraId="43DAC4FB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2.кровотечение при приеме гормональных препаратов,</w:t>
      </w:r>
    </w:p>
    <w:p w14:paraId="3AC39E10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3.подозрение на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D938D39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4.подозрение на миому матки,</w:t>
      </w:r>
    </w:p>
    <w:p w14:paraId="209DB381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выше перечисленное.</w:t>
      </w:r>
    </w:p>
    <w:p w14:paraId="5CFC0FA3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CF0CDC2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2.Противопоказания к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мануальная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вакуумная аспирации:</w:t>
      </w:r>
    </w:p>
    <w:p w14:paraId="4D127ABF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обильное кровотечение,</w:t>
      </w:r>
    </w:p>
    <w:p w14:paraId="58FBC11C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острая инфекция мочеполовой системы,</w:t>
      </w:r>
    </w:p>
    <w:p w14:paraId="4D2C3333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3.сахарный диабет,</w:t>
      </w:r>
    </w:p>
    <w:p w14:paraId="33B5182D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4.артериальная гипертензия.</w:t>
      </w:r>
    </w:p>
    <w:p w14:paraId="456D385C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C3D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появлении ациклических кровяных выделений проводится:</w:t>
      </w:r>
    </w:p>
    <w:p w14:paraId="55346954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1.гистеросальпингография,</w:t>
      </w:r>
    </w:p>
    <w:p w14:paraId="56B9AC0F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2.определение ЛГ,</w:t>
      </w:r>
    </w:p>
    <w:p w14:paraId="2C0A8E8C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3.УЗИ,</w:t>
      </w:r>
    </w:p>
    <w:p w14:paraId="2C0B5532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диагностическое выскабливание.</w:t>
      </w:r>
    </w:p>
    <w:p w14:paraId="49D02BD1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22DC3CC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4.Основным методом остановки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дисфункционнального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кровотечения в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пременопаузном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является:</w:t>
      </w:r>
    </w:p>
    <w:p w14:paraId="40BD3EE7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1.Применение синтетических эстроген-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гестагенных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</w:t>
      </w:r>
    </w:p>
    <w:p w14:paraId="3722FCEF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2.Введение кровоостанавливающих и сокращающих матку средств,</w:t>
      </w:r>
    </w:p>
    <w:p w14:paraId="544E2E92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3.Использование андрогенов,</w:t>
      </w:r>
    </w:p>
    <w:p w14:paraId="565D7765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Раздельное диагностическое выскабливание слизистой оболочки полости матки и шеечного канала.</w:t>
      </w:r>
    </w:p>
    <w:p w14:paraId="5ABA4E28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8554706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5.Показания для проведения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9279A3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1.Субмукозная миома матки,</w:t>
      </w:r>
    </w:p>
    <w:p w14:paraId="20512E7E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2.Субсерозная миома матки,</w:t>
      </w:r>
    </w:p>
    <w:p w14:paraId="65716E2A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3.Внутренний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эндометриоз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14:paraId="4B9C2BA8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4.Наружный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143A32C" w14:textId="77777777" w:rsidR="0016260F" w:rsidRPr="00E321CC" w:rsidRDefault="0016260F" w:rsidP="00162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5.Полип эндометрия.</w:t>
      </w:r>
    </w:p>
    <w:p w14:paraId="5AD7B257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FE187E7" w14:textId="77777777" w:rsidR="0016260F" w:rsidRPr="00E321CC" w:rsidRDefault="0016260F" w:rsidP="001626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ситуационных задач:</w:t>
      </w:r>
    </w:p>
    <w:p w14:paraId="2A2769A8" w14:textId="77777777" w:rsidR="0016260F" w:rsidRPr="00E321CC" w:rsidRDefault="0016260F" w:rsidP="00162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</w:t>
      </w:r>
    </w:p>
    <w:p w14:paraId="450D2979" w14:textId="77777777" w:rsidR="0016260F" w:rsidRPr="00E321CC" w:rsidRDefault="0016260F" w:rsidP="0016260F">
      <w:pPr>
        <w:spacing w:after="0" w:line="276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прием к гинекологу обратилась пациентка 39 лет с жалобами на обильные менструации в течение 6 месяцев, нуждается в надежной ко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трацепции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АНАМНЕЗА: родов 3, без особенностей, 5 медицинских абортов, последний 1 год назад — медикаментозное прерывание беременности. Три месяца назад при обследовании по поводу обильных менструаций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стирована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гиперплазия эндометрия, проведена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гистероскопия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гистологи-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соскоба эндометрия. Заключение: простая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гиперпл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эндометрия без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Принимала по рекомендации гинеколога го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мональные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контрацептивы в течение 2 месяцев. Отмечает побочные э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фекты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тошноты, головной боли, выраженной болезненности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желез, в связи с чем, отказалась от дальнейшего их приема.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ГИНЕКОЛОГИЧЕСКОМ ИССЛЕДОВАНИИ: в зеркалах шейка матки чистая,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выделения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слизисто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-молочные умеренные. При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бимануал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 исследовании: тело матки не увеличено, подвижное безболезненное. Придатки с обеих сторон не пальпируются.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 1. Нужно ли провести дополнительное обследование данной пациентке для выбора метода контрацепции?</w:t>
      </w:r>
    </w:p>
    <w:p w14:paraId="24FCDFD3" w14:textId="77777777" w:rsidR="0016260F" w:rsidRPr="00E321CC" w:rsidRDefault="0016260F" w:rsidP="0016260F">
      <w:pPr>
        <w:spacing w:after="0" w:line="276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2. Какой метод контрацепции рекомендовать данной пациентке?</w:t>
      </w:r>
    </w:p>
    <w:p w14:paraId="14236577" w14:textId="77777777" w:rsidR="0016260F" w:rsidRPr="00E321CC" w:rsidRDefault="0016260F" w:rsidP="0016260F">
      <w:pPr>
        <w:spacing w:after="0" w:line="276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 ответа: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УЗИ органов малого таза.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Внутриматочную систему с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левоноргестрелом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Мирена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CF84878" w14:textId="77777777" w:rsidR="0016260F" w:rsidRPr="00E321CC" w:rsidRDefault="0016260F" w:rsidP="0016260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C00ECF3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рактические навыки:</w:t>
      </w:r>
    </w:p>
    <w:p w14:paraId="5A8EF972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Осмотр гинекологических больных (осмотр в зеркалах,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 xml:space="preserve">влагалищное,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ректовагинальное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исследование)</w:t>
      </w:r>
    </w:p>
    <w:p w14:paraId="3A047C15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Осмотр и пальпация молочных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желѐз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18FA29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Взятие материала из уретры, шейки матки, влагалища для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 xml:space="preserve">микроскопического 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культурального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исследования.</w:t>
      </w:r>
    </w:p>
    <w:p w14:paraId="2E41CA24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Взятие материала из уретры, шейки матки, влагалища для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молекулярно-генетического исследования</w:t>
      </w:r>
    </w:p>
    <w:p w14:paraId="2CF4995A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Взятие материала на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онкоцитиологию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с шейки матки,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влагалища и вульвы.</w:t>
      </w:r>
    </w:p>
    <w:p w14:paraId="3EABD61B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Кольпоскопия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вульвоскопия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1419D6D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Точечная ножевая или электрохирургическая биопсия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шейки матки, влагалища и вульвы</w:t>
      </w:r>
    </w:p>
    <w:p w14:paraId="2D4153B6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Ножевая и электрохирургическая эксцизия шейки матки </w:t>
      </w:r>
    </w:p>
    <w:p w14:paraId="3E354349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Аспирационная биопсия эндометрия (метод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пайпеля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>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мануальная вакуумная аспирация).</w:t>
      </w:r>
    </w:p>
    <w:p w14:paraId="1C631D04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Пункция брюшной полости через задний свод влагалища. </w:t>
      </w:r>
    </w:p>
    <w:p w14:paraId="215CDF99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Раздельное выскабливание слизистой цервикального канала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и полости матки.</w:t>
      </w:r>
    </w:p>
    <w:p w14:paraId="02FAAC74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Мануальная вакуумная аспирация (МВА) содержимого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полости матки</w:t>
      </w:r>
    </w:p>
    <w:p w14:paraId="65B696A2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Операции на придатках матки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лапаротомным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доступом: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удаление или пластика маточной трубы, энуклеация кисты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яичника, резекция яичника, удаление придатков матки,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хирургическая окклюзия маточных труб</w:t>
      </w:r>
    </w:p>
    <w:p w14:paraId="28BDC369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Операция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надвлагалищной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ампутации матки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лапаротомным</w:t>
      </w:r>
      <w:proofErr w:type="spellEnd"/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доступом.</w:t>
      </w:r>
    </w:p>
    <w:p w14:paraId="12FE559C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Миомэктомия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лапаротомным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доступом </w:t>
      </w:r>
    </w:p>
    <w:p w14:paraId="4226F992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Диагностическая и лечебная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гистероскопия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C411CD8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Введение у удаление внутриматочного контрацептива </w:t>
      </w:r>
    </w:p>
    <w:p w14:paraId="18FC7D43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Введение у удаление имплантационного контрацептива, </w:t>
      </w:r>
    </w:p>
    <w:p w14:paraId="295E314F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Консультирование по подбору метода контрацепции. </w:t>
      </w:r>
    </w:p>
    <w:p w14:paraId="1D965F7F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умеренной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преэклампсии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>, профилактика судорог</w:t>
      </w:r>
    </w:p>
    <w:p w14:paraId="2CDA3CAA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Порядок оказания медицинской помощи при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тяжѐлой</w:t>
      </w:r>
      <w:proofErr w:type="spellEnd"/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преэклампсии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>, профилактика судорог</w:t>
      </w:r>
    </w:p>
    <w:p w14:paraId="4B562212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эклампсии</w:t>
      </w:r>
    </w:p>
    <w:p w14:paraId="4265DDFC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Обеспечение проходимости дыхательных путей</w:t>
      </w:r>
    </w:p>
    <w:p w14:paraId="5901F765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кислородотерапии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B7CB848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Обеспечение венозного доступа </w:t>
      </w:r>
    </w:p>
    <w:p w14:paraId="3AB66CC9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Проведение медикаментозной терапии, включая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инфузионную</w:t>
      </w:r>
      <w:proofErr w:type="spellEnd"/>
    </w:p>
    <w:p w14:paraId="03783191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lastRenderedPageBreak/>
        <w:t>Оценка гемодинамики при акушерском кровотечении: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физикальные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методы, измерение АД,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пульсоксиметрия</w:t>
      </w:r>
      <w:proofErr w:type="spellEnd"/>
    </w:p>
    <w:p w14:paraId="35123349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Оценка кровопотери</w:t>
      </w:r>
    </w:p>
    <w:p w14:paraId="1646466C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Оценка тяжести геморрагического шока</w:t>
      </w:r>
    </w:p>
    <w:p w14:paraId="21085AFA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массивной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кровопотере и геморрагическом шоке</w:t>
      </w:r>
    </w:p>
    <w:p w14:paraId="5896F612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Проведение искусственного дыхания "рот в рот" </w:t>
      </w:r>
    </w:p>
    <w:p w14:paraId="326AF4CB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Проведение наружного массажа сердца </w:t>
      </w:r>
    </w:p>
    <w:p w14:paraId="4C3DEAEF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Временная остановка кровотечения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путѐм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прижатия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брюшного отдела аорты</w:t>
      </w:r>
    </w:p>
    <w:p w14:paraId="7E6AAED5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септическом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шоке</w:t>
      </w:r>
    </w:p>
    <w:p w14:paraId="5DC223AD" w14:textId="77777777" w:rsidR="0016260F" w:rsidRPr="001B15BD" w:rsidRDefault="0016260F" w:rsidP="0016260F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анафилактическом шоке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7BDF9F40" w14:textId="77777777" w:rsidR="0016260F" w:rsidRPr="00E321CC" w:rsidRDefault="0016260F" w:rsidP="0016260F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CC3B23" w14:textId="26A5A697" w:rsidR="00D81DE5" w:rsidRPr="008E1ED7" w:rsidRDefault="00D81DE5" w:rsidP="0016260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«Оценка техники практических навыков на симуляторах»</w:t>
      </w:r>
    </w:p>
    <w:p w14:paraId="504D29EA" w14:textId="77777777" w:rsidR="005B7F26" w:rsidRPr="00D81DE5" w:rsidRDefault="005B7F26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DD16C" w14:textId="77777777" w:rsidR="005B7F26" w:rsidRPr="00D81DE5" w:rsidRDefault="005B7F26" w:rsidP="005B7F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b/>
          <w:sz w:val="24"/>
          <w:szCs w:val="24"/>
        </w:rPr>
        <w:t xml:space="preserve">  Форма текущего контроля: </w:t>
      </w:r>
    </w:p>
    <w:p w14:paraId="3367E6CA" w14:textId="2024110B" w:rsidR="005B7F26" w:rsidRPr="00D81DE5" w:rsidRDefault="005B7F26" w:rsidP="005B7F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DA2F5" w14:textId="386D8576" w:rsidR="005B7F26" w:rsidRDefault="005B7F26" w:rsidP="005B7F26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sz w:val="24"/>
          <w:szCs w:val="24"/>
        </w:rPr>
        <w:t xml:space="preserve">устная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0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20EFE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тестирование, </w:t>
      </w:r>
      <w:r w:rsidRPr="00D81DE5">
        <w:rPr>
          <w:rFonts w:ascii="Times New Roman" w:eastAsia="Times New Roman" w:hAnsi="Times New Roman" w:cs="Times New Roman"/>
          <w:sz w:val="24"/>
          <w:szCs w:val="24"/>
        </w:rPr>
        <w:t>устный опрос, решение ситуационных задач, отработка практических навыков)</w:t>
      </w:r>
    </w:p>
    <w:p w14:paraId="0F08B5F8" w14:textId="77777777" w:rsidR="0075146D" w:rsidRDefault="0075146D" w:rsidP="007514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3735C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75D7CEB" w14:textId="77777777" w:rsidR="0016260F" w:rsidRPr="00E321CC" w:rsidRDefault="0016260F" w:rsidP="0016260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16260F" w:rsidRPr="00E321CC" w14:paraId="0477A967" w14:textId="77777777" w:rsidTr="0016260F">
        <w:tc>
          <w:tcPr>
            <w:tcW w:w="3375" w:type="dxa"/>
          </w:tcPr>
          <w:p w14:paraId="488E1DCF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14:paraId="0F1A7142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16260F" w:rsidRPr="00E321CC" w14:paraId="3A46BF53" w14:textId="77777777" w:rsidTr="0016260F">
        <w:tc>
          <w:tcPr>
            <w:tcW w:w="3375" w:type="dxa"/>
            <w:vMerge w:val="restart"/>
          </w:tcPr>
          <w:p w14:paraId="7DAA7F46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14:paraId="10E19CBD" w14:textId="73E2176E" w:rsidR="0016260F" w:rsidRPr="00E321CC" w:rsidRDefault="0016260F" w:rsidP="00020E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90-100% правильных ответов</w:t>
            </w:r>
          </w:p>
        </w:tc>
      </w:tr>
      <w:tr w:rsidR="0016260F" w:rsidRPr="00E321CC" w14:paraId="700A31F8" w14:textId="77777777" w:rsidTr="0016260F">
        <w:tc>
          <w:tcPr>
            <w:tcW w:w="3375" w:type="dxa"/>
            <w:vMerge/>
          </w:tcPr>
          <w:p w14:paraId="4726A3A0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30600E1D" w14:textId="64B34362" w:rsidR="0016260F" w:rsidRPr="00E321CC" w:rsidRDefault="0016260F" w:rsidP="00020E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75-89% правильных ответов</w:t>
            </w:r>
          </w:p>
        </w:tc>
      </w:tr>
      <w:tr w:rsidR="0016260F" w:rsidRPr="00E321CC" w14:paraId="5BECD8B8" w14:textId="77777777" w:rsidTr="0016260F">
        <w:tc>
          <w:tcPr>
            <w:tcW w:w="3375" w:type="dxa"/>
            <w:vMerge/>
          </w:tcPr>
          <w:p w14:paraId="522BE337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78B89303" w14:textId="74401777" w:rsidR="0016260F" w:rsidRPr="00E321CC" w:rsidRDefault="0016260F" w:rsidP="00020E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60-74% правильных ответов</w:t>
            </w:r>
          </w:p>
        </w:tc>
      </w:tr>
      <w:tr w:rsidR="0016260F" w:rsidRPr="00E321CC" w14:paraId="33735697" w14:textId="77777777" w:rsidTr="0016260F">
        <w:tc>
          <w:tcPr>
            <w:tcW w:w="3375" w:type="dxa"/>
            <w:vMerge/>
          </w:tcPr>
          <w:p w14:paraId="2842E3C9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292960CD" w14:textId="47A0D67D" w:rsidR="0016260F" w:rsidRPr="00E321CC" w:rsidRDefault="0016260F" w:rsidP="00020E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при условии 59% и меньше правильных ответов.</w:t>
            </w:r>
          </w:p>
        </w:tc>
      </w:tr>
      <w:tr w:rsidR="0016260F" w:rsidRPr="00E321CC" w14:paraId="301F3327" w14:textId="77777777" w:rsidTr="0016260F">
        <w:tc>
          <w:tcPr>
            <w:tcW w:w="3375" w:type="dxa"/>
            <w:vMerge w:val="restart"/>
          </w:tcPr>
          <w:p w14:paraId="721E6B6D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6885" w:type="dxa"/>
          </w:tcPr>
          <w:p w14:paraId="140C1F73" w14:textId="4CF618C6" w:rsidR="0016260F" w:rsidRPr="00E321CC" w:rsidRDefault="0016260F" w:rsidP="00020E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16260F" w:rsidRPr="00E321CC" w14:paraId="4532C14E" w14:textId="77777777" w:rsidTr="0016260F">
        <w:tc>
          <w:tcPr>
            <w:tcW w:w="3375" w:type="dxa"/>
            <w:vMerge/>
          </w:tcPr>
          <w:p w14:paraId="37FA37BC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1538F59A" w14:textId="4CE9FE88" w:rsidR="0016260F" w:rsidRPr="00E321CC" w:rsidRDefault="0016260F" w:rsidP="00020E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16260F" w:rsidRPr="00E321CC" w14:paraId="6471C272" w14:textId="77777777" w:rsidTr="0016260F">
        <w:tc>
          <w:tcPr>
            <w:tcW w:w="3375" w:type="dxa"/>
            <w:vMerge/>
          </w:tcPr>
          <w:p w14:paraId="472E9531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611E5A0E" w14:textId="0B993A85" w:rsidR="0016260F" w:rsidRPr="00E321CC" w:rsidRDefault="0016260F" w:rsidP="00020E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16260F" w:rsidRPr="00E321CC" w14:paraId="34090C32" w14:textId="77777777" w:rsidTr="0016260F">
        <w:tc>
          <w:tcPr>
            <w:tcW w:w="3375" w:type="dxa"/>
            <w:vMerge/>
          </w:tcPr>
          <w:p w14:paraId="7B3D76D0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0003FCE2" w14:textId="4DE431BD" w:rsidR="0016260F" w:rsidRPr="00E321CC" w:rsidRDefault="0016260F" w:rsidP="00020E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выставляется, если студент имеет разрозненные, бессистемные знания, не умеет выделять 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главное и второстепенное, допускает ошибки в определении понятий, искажает их смысл.</w:t>
            </w:r>
          </w:p>
        </w:tc>
      </w:tr>
      <w:tr w:rsidR="0016260F" w:rsidRPr="00E321CC" w14:paraId="4DA6EB20" w14:textId="77777777" w:rsidTr="0016260F">
        <w:tc>
          <w:tcPr>
            <w:tcW w:w="3375" w:type="dxa"/>
            <w:vMerge w:val="restart"/>
          </w:tcPr>
          <w:p w14:paraId="1B26B3F7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Проблемно-ситуационные задачи</w:t>
            </w:r>
          </w:p>
        </w:tc>
        <w:tc>
          <w:tcPr>
            <w:tcW w:w="6885" w:type="dxa"/>
          </w:tcPr>
          <w:p w14:paraId="36D2BCEF" w14:textId="454211AE" w:rsidR="0016260F" w:rsidRPr="00E321CC" w:rsidRDefault="0016260F" w:rsidP="00020EFE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врачебные вмешательства с их обоснованием, проводит текущую и итоговую оценку</w:t>
            </w:r>
          </w:p>
        </w:tc>
      </w:tr>
      <w:tr w:rsidR="0016260F" w:rsidRPr="00E321CC" w14:paraId="155A9DB3" w14:textId="77777777" w:rsidTr="0016260F">
        <w:tc>
          <w:tcPr>
            <w:tcW w:w="3375" w:type="dxa"/>
            <w:vMerge/>
          </w:tcPr>
          <w:p w14:paraId="1796FD59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16820731" w14:textId="164E9094" w:rsidR="0016260F" w:rsidRPr="00E321CC" w:rsidRDefault="0016260F" w:rsidP="00020EFE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 – студент правильно проводит первичную оценку состояния, выявляет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потребностей нарушено, определяет проблемы пациента, ставит цели и планирует врачебные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дополнительными комментариями преподавателя; </w:t>
            </w:r>
          </w:p>
        </w:tc>
      </w:tr>
      <w:tr w:rsidR="0016260F" w:rsidRPr="00E321CC" w14:paraId="7D61A70F" w14:textId="77777777" w:rsidTr="0016260F">
        <w:tc>
          <w:tcPr>
            <w:tcW w:w="3375" w:type="dxa"/>
            <w:vMerge/>
          </w:tcPr>
          <w:p w14:paraId="506086A9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221AE8CC" w14:textId="1909FEFB" w:rsidR="0016260F" w:rsidRPr="00E321CC" w:rsidRDefault="0016260F" w:rsidP="00020EFE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– студент правильно, но неполно проводит первичную оценку состояния пациента. Выявление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потребностей нарушено, определение проблемы пациента возможен при наводящих вопросах педагога. Ставит цели и планирует врачебные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16260F" w:rsidRPr="00E321CC" w14:paraId="1BB47437" w14:textId="77777777" w:rsidTr="0016260F">
        <w:tc>
          <w:tcPr>
            <w:tcW w:w="3375" w:type="dxa"/>
            <w:vMerge/>
          </w:tcPr>
          <w:p w14:paraId="2652D932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5363189F" w14:textId="028E61D5" w:rsidR="0016260F" w:rsidRPr="00E321CC" w:rsidRDefault="0016260F" w:rsidP="00020EFE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 – неверная оценка ситуации; неправильно выбранная тактика действий</w:t>
            </w:r>
          </w:p>
        </w:tc>
      </w:tr>
      <w:tr w:rsidR="0016260F" w:rsidRPr="00E321CC" w14:paraId="34CE7268" w14:textId="77777777" w:rsidTr="0016260F">
        <w:tc>
          <w:tcPr>
            <w:tcW w:w="3375" w:type="dxa"/>
            <w:vMerge w:val="restart"/>
          </w:tcPr>
          <w:p w14:paraId="50404461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14:paraId="4C8C1355" w14:textId="1A6EB904" w:rsidR="0016260F" w:rsidRPr="00E321CC" w:rsidRDefault="0016260F" w:rsidP="00020E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16260F" w:rsidRPr="00E321CC" w14:paraId="7D1221B9" w14:textId="77777777" w:rsidTr="0016260F">
        <w:tc>
          <w:tcPr>
            <w:tcW w:w="3375" w:type="dxa"/>
            <w:vMerge/>
          </w:tcPr>
          <w:p w14:paraId="6F07C10B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1785A4DB" w14:textId="3A8CF2E1" w:rsidR="0016260F" w:rsidRPr="00E321CC" w:rsidRDefault="0016260F" w:rsidP="00020EF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все действия обосновываются с уточняющими вопросами педагога, допустил небольшие ошибки или неточности.</w:t>
            </w:r>
            <w:proofErr w:type="gramEnd"/>
          </w:p>
        </w:tc>
      </w:tr>
      <w:tr w:rsidR="0016260F" w:rsidRPr="00E321CC" w14:paraId="781BD809" w14:textId="77777777" w:rsidTr="0016260F">
        <w:tc>
          <w:tcPr>
            <w:tcW w:w="3375" w:type="dxa"/>
            <w:vMerge/>
          </w:tcPr>
          <w:p w14:paraId="3BA4B0F1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3824D568" w14:textId="7957F4E7" w:rsidR="0016260F" w:rsidRPr="00E321CC" w:rsidRDefault="0016260F" w:rsidP="00020EFE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проявил знания основного программного материала в объеме, необходимом для 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рабочее место убирается в соответствии с требованиями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60F" w:rsidRPr="00E321CC" w14:paraId="17476AA7" w14:textId="77777777" w:rsidTr="0016260F">
        <w:tc>
          <w:tcPr>
            <w:tcW w:w="3375" w:type="dxa"/>
            <w:vMerge/>
          </w:tcPr>
          <w:p w14:paraId="5F3BC8A1" w14:textId="77777777" w:rsidR="0016260F" w:rsidRPr="00E321CC" w:rsidRDefault="0016260F" w:rsidP="001626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14:paraId="138CAFF8" w14:textId="4A559B6D" w:rsidR="0016260F" w:rsidRPr="00E321CC" w:rsidRDefault="0016260F" w:rsidP="00020EFE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20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72BB6DAB" w14:textId="77777777" w:rsidR="00A84C09" w:rsidRDefault="00A84C09" w:rsidP="00020EF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CB6FDF" w14:textId="77777777" w:rsidR="00020EFE" w:rsidRPr="0011097E" w:rsidRDefault="00020EFE" w:rsidP="00020EF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1097E">
        <w:rPr>
          <w:rFonts w:ascii="Times New Roman" w:eastAsia="Calibri" w:hAnsi="Times New Roman" w:cs="Times New Roman"/>
          <w:b/>
          <w:sz w:val="28"/>
          <w:szCs w:val="28"/>
        </w:rPr>
        <w:t xml:space="preserve">3. Оценочные материалы промежуточной аттестации </w:t>
      </w:r>
      <w:proofErr w:type="gramStart"/>
      <w:r w:rsidRPr="0011097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1109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3F2764" w14:textId="77777777" w:rsidR="00A84C09" w:rsidRDefault="00A84C09" w:rsidP="00A84C0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7D5195" w14:textId="2EF7EC63" w:rsidR="00391135" w:rsidRDefault="00A84C09" w:rsidP="00020EF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val="x-none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</w:t>
      </w:r>
      <w:r w:rsidR="00391135">
        <w:rPr>
          <w:rFonts w:ascii="Times New Roman" w:eastAsia="Calibri" w:hAnsi="Times New Roman" w:cs="Times New Roman"/>
          <w:sz w:val="24"/>
          <w:szCs w:val="24"/>
        </w:rPr>
        <w:t>, ситуационная задача</w:t>
      </w:r>
      <w:r w:rsidRPr="00E321CC">
        <w:rPr>
          <w:rFonts w:ascii="Times New Roman" w:eastAsia="Calibri" w:hAnsi="Times New Roman" w:cs="Times New Roman"/>
          <w:sz w:val="24"/>
          <w:szCs w:val="24"/>
          <w:lang w:val="x-none"/>
        </w:rPr>
        <w:t>)</w:t>
      </w:r>
      <w:r w:rsidR="00391135" w:rsidRPr="00391135">
        <w:rPr>
          <w:rFonts w:eastAsia="Calibri"/>
          <w:b/>
          <w:color w:val="000000"/>
          <w:sz w:val="28"/>
          <w:szCs w:val="28"/>
        </w:rPr>
        <w:t xml:space="preserve"> </w:t>
      </w:r>
    </w:p>
    <w:p w14:paraId="57889CE5" w14:textId="77777777" w:rsidR="00391135" w:rsidRDefault="00391135" w:rsidP="00020EF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192E5E33" w14:textId="51AF9233" w:rsidR="00391135" w:rsidRPr="00020EFE" w:rsidRDefault="00391135" w:rsidP="003911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0E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Образец зачетного билета</w:t>
      </w:r>
    </w:p>
    <w:p w14:paraId="1A0F555F" w14:textId="77777777" w:rsidR="00391135" w:rsidRPr="00995015" w:rsidRDefault="00391135" w:rsidP="00391135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94AEF55" w14:textId="77777777" w:rsidR="00391135" w:rsidRPr="00995015" w:rsidRDefault="00391135" w:rsidP="00391135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105F23E" w14:textId="77777777" w:rsidR="00391135" w:rsidRPr="00995015" w:rsidRDefault="00391135" w:rsidP="00391135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2ADAA9" w14:textId="77777777" w:rsidR="00391135" w:rsidRPr="00995015" w:rsidRDefault="00391135" w:rsidP="0039113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кафедра «Акушерства и гинекологии» </w:t>
      </w:r>
    </w:p>
    <w:p w14:paraId="731370B1" w14:textId="23E4D000" w:rsidR="00391135" w:rsidRPr="00995015" w:rsidRDefault="00391135" w:rsidP="00391135">
      <w:pPr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         направление подготовки (специальность) </w:t>
      </w:r>
      <w:r w:rsidR="00BA5B29">
        <w:rPr>
          <w:rFonts w:ascii="Times New Roman" w:eastAsia="Calibri" w:hAnsi="Times New Roman" w:cs="Times New Roman"/>
          <w:sz w:val="24"/>
          <w:szCs w:val="24"/>
        </w:rPr>
        <w:t>31.08.01 Акушерство и гинекология</w:t>
      </w:r>
    </w:p>
    <w:p w14:paraId="4BD71FCD" w14:textId="77777777" w:rsidR="00391135" w:rsidRPr="00995015" w:rsidRDefault="00391135" w:rsidP="00391135">
      <w:pPr>
        <w:ind w:left="720" w:hanging="11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995015">
        <w:rPr>
          <w:rFonts w:ascii="Times New Roman" w:eastAsia="Calibri" w:hAnsi="Times New Roman" w:cs="Times New Roman"/>
          <w:sz w:val="24"/>
          <w:szCs w:val="24"/>
        </w:rPr>
        <w:t>Симуляционный</w:t>
      </w:r>
      <w:proofErr w:type="spellEnd"/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курс </w:t>
      </w:r>
      <w:r>
        <w:rPr>
          <w:rFonts w:ascii="Times New Roman" w:eastAsia="Calibri" w:hAnsi="Times New Roman" w:cs="Times New Roman"/>
          <w:sz w:val="24"/>
          <w:szCs w:val="24"/>
        </w:rPr>
        <w:t>общепрофессиональный</w:t>
      </w:r>
      <w:r w:rsidRPr="0099501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6EBCBB9" w14:textId="77777777" w:rsidR="00391135" w:rsidRPr="00995015" w:rsidRDefault="00391135" w:rsidP="00391135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F34049" w14:textId="77777777" w:rsidR="00391135" w:rsidRPr="00995015" w:rsidRDefault="00391135" w:rsidP="0039113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015">
        <w:rPr>
          <w:rFonts w:ascii="Times New Roman" w:eastAsia="Calibri" w:hAnsi="Times New Roman" w:cs="Times New Roman"/>
          <w:b/>
          <w:sz w:val="24"/>
          <w:szCs w:val="24"/>
        </w:rPr>
        <w:t>ЗАЧЕТНЫЙ  БИЛЕТ № 1.</w:t>
      </w:r>
    </w:p>
    <w:p w14:paraId="04F626AF" w14:textId="77777777" w:rsidR="00391135" w:rsidRPr="00995015" w:rsidRDefault="00391135" w:rsidP="0039113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6CC48" w14:textId="77777777" w:rsidR="00391135" w:rsidRPr="00995015" w:rsidRDefault="00391135" w:rsidP="003911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0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95015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C26347">
        <w:rPr>
          <w:rFonts w:ascii="Times New Roman" w:eastAsia="Calibri" w:hAnsi="Times New Roman" w:cs="Times New Roman"/>
          <w:sz w:val="24"/>
          <w:szCs w:val="24"/>
        </w:rPr>
        <w:t>Диагностика</w:t>
      </w:r>
      <w:proofErr w:type="gramEnd"/>
      <w:r w:rsidRPr="00C26347">
        <w:rPr>
          <w:rFonts w:ascii="Times New Roman" w:eastAsia="Calibri" w:hAnsi="Times New Roman" w:cs="Times New Roman"/>
          <w:sz w:val="24"/>
          <w:szCs w:val="24"/>
        </w:rPr>
        <w:t xml:space="preserve"> патологии молочной железы. Сбор анамнеза, осмотр, пальпация.</w:t>
      </w:r>
    </w:p>
    <w:p w14:paraId="3B47D5A6" w14:textId="77777777" w:rsidR="00391135" w:rsidRDefault="00391135" w:rsidP="00391135">
      <w:pPr>
        <w:widowControl w:val="0"/>
        <w:tabs>
          <w:tab w:val="left" w:pos="1443"/>
        </w:tabs>
        <w:spacing w:after="0" w:line="317" w:lineRule="exact"/>
      </w:pPr>
      <w:r w:rsidRPr="009950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9501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Миома матки. Клиника диагностика. Классификация. Неотложная помощь при кровотечении из матки.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гистероскопии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Миомэктомии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DC25EF" w14:textId="77777777" w:rsidR="00391135" w:rsidRPr="00995015" w:rsidRDefault="00391135" w:rsidP="003911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5B99" w14:textId="79253811" w:rsidR="00BA5B29" w:rsidRPr="00E321CC" w:rsidRDefault="00391135" w:rsidP="00BA5B29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01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III</w:t>
      </w:r>
      <w:r w:rsidRPr="0099501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Задача ситуационная. №1</w:t>
      </w:r>
      <w:proofErr w:type="gramStart"/>
      <w:r w:rsidR="00BA5B29" w:rsidRPr="00B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B29"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A5B29"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  <w:r w:rsidR="00B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Легочно-сердечная реанимация с </w:t>
      </w:r>
      <w:proofErr w:type="spellStart"/>
      <w:r w:rsidR="00BA5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дефибрилятором</w:t>
      </w:r>
      <w:proofErr w:type="spellEnd"/>
    </w:p>
    <w:p w14:paraId="11A8197E" w14:textId="77777777" w:rsidR="00391135" w:rsidRPr="00995015" w:rsidRDefault="00391135" w:rsidP="0039113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14:paraId="78E6BE2D" w14:textId="77777777" w:rsidR="00391135" w:rsidRPr="00995015" w:rsidRDefault="00391135" w:rsidP="0039113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AC885" w14:textId="77777777" w:rsidR="00391135" w:rsidRPr="00995015" w:rsidRDefault="00391135" w:rsidP="0039113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>Заведующий кафедрой ____________________    (Константинова О.Д.)</w:t>
      </w:r>
    </w:p>
    <w:p w14:paraId="698B800A" w14:textId="77777777" w:rsidR="00391135" w:rsidRPr="00995015" w:rsidRDefault="00391135" w:rsidP="00391135">
      <w:pPr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Декан </w:t>
      </w:r>
      <w:r w:rsidRPr="009950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факультета подготовки </w:t>
      </w:r>
    </w:p>
    <w:p w14:paraId="27BBE4CA" w14:textId="77777777" w:rsidR="00391135" w:rsidRPr="00995015" w:rsidRDefault="00391135" w:rsidP="0039113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кадров высшей квалификации</w:t>
      </w: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_____________                (Ткаченко И.В.)                                                  </w:t>
      </w:r>
    </w:p>
    <w:p w14:paraId="6E44D519" w14:textId="77777777" w:rsidR="00391135" w:rsidRPr="00995015" w:rsidRDefault="00391135" w:rsidP="00391135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5015">
        <w:rPr>
          <w:rFonts w:ascii="Times New Roman" w:eastAsia="Calibri" w:hAnsi="Times New Roman" w:cs="Times New Roman"/>
          <w:sz w:val="24"/>
          <w:szCs w:val="24"/>
        </w:rPr>
        <w:t xml:space="preserve"> Дата__________</w:t>
      </w:r>
    </w:p>
    <w:p w14:paraId="348E4A3E" w14:textId="77777777" w:rsidR="00A84C09" w:rsidRPr="00E321CC" w:rsidRDefault="00A84C09" w:rsidP="00A84C0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51C30550" w14:textId="77777777" w:rsidR="00A84C09" w:rsidRPr="00E321CC" w:rsidRDefault="00A84C09" w:rsidP="00A84C0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14:paraId="41AFB145" w14:textId="77777777" w:rsidR="00A84C09" w:rsidRPr="00E321CC" w:rsidRDefault="00A84C09" w:rsidP="00A84C0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Критерии, применяемые для оценивания обучающихся на промежуточной аттестации</w:t>
      </w:r>
    </w:p>
    <w:p w14:paraId="0C306A6D" w14:textId="77777777" w:rsidR="00A84C09" w:rsidRPr="00E321CC" w:rsidRDefault="00A84C09" w:rsidP="00A84C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Зачтено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386FA094" w14:textId="77777777" w:rsidR="00A84C09" w:rsidRPr="00E321CC" w:rsidRDefault="00A84C09" w:rsidP="00A84C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</w:r>
      <w:proofErr w:type="spell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санэпидрежима</w:t>
      </w:r>
      <w:proofErr w:type="spellEnd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; все действия обосновываются с уточняющими вопросами педагога, допустил небольшие ошибки или неточности.</w:t>
      </w:r>
      <w:proofErr w:type="gramEnd"/>
    </w:p>
    <w:p w14:paraId="2D702476" w14:textId="77777777" w:rsidR="00A84C09" w:rsidRPr="00E321CC" w:rsidRDefault="00A84C09" w:rsidP="00A84C09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зачтено - 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2337C6A" w14:textId="77777777" w:rsidR="00A84C09" w:rsidRPr="00E321CC" w:rsidRDefault="00A84C09" w:rsidP="00A84C09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санэпидрежима</w:t>
      </w:r>
      <w:proofErr w:type="spellEnd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, техники безопасности при работе с аппаратурой, используемыми материалами.</w:t>
      </w:r>
    </w:p>
    <w:p w14:paraId="4C38B52A" w14:textId="77777777" w:rsidR="00A84C09" w:rsidRPr="00E321CC" w:rsidRDefault="00A84C09" w:rsidP="00A84C0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31671A" w14:textId="283D6775" w:rsidR="005B7F26" w:rsidRPr="00F44232" w:rsidRDefault="005B7F26" w:rsidP="00A84C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</w:t>
      </w:r>
      <w:r w:rsidR="0075146D" w:rsidRPr="00F4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промежуточного</w:t>
      </w:r>
      <w:r w:rsidRPr="00F44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 успеваемости</w:t>
      </w:r>
    </w:p>
    <w:p w14:paraId="363C7C94" w14:textId="77777777" w:rsidR="0075146D" w:rsidRPr="00A84C09" w:rsidRDefault="0075146D" w:rsidP="007514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4C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14:paraId="0A8C45BC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Классификация аномальных маточных кровотечений</w:t>
      </w:r>
    </w:p>
    <w:p w14:paraId="425BE77B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Лечение аномальных маточных кровотечений у пациенток репродуктивного возраста</w:t>
      </w:r>
    </w:p>
    <w:p w14:paraId="5ACC3DA3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lastRenderedPageBreak/>
        <w:t>Алгоритм обследования пациенток с аномальными маточными кровотечениями</w:t>
      </w:r>
    </w:p>
    <w:p w14:paraId="68657BE4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  <w:tab w:val="left" w:pos="2658"/>
          <w:tab w:val="right" w:pos="10218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Алгоритм</w:t>
      </w:r>
      <w:r w:rsidRPr="00A84C09">
        <w:rPr>
          <w:rFonts w:ascii="Times New Roman" w:hAnsi="Times New Roman" w:cs="Times New Roman"/>
          <w:sz w:val="24"/>
          <w:szCs w:val="24"/>
        </w:rPr>
        <w:tab/>
        <w:t>обследования больных периода постменопаузы с</w:t>
      </w:r>
      <w:r w:rsidRPr="00A84C09">
        <w:rPr>
          <w:rFonts w:ascii="Times New Roman" w:hAnsi="Times New Roman" w:cs="Times New Roman"/>
          <w:sz w:val="24"/>
          <w:szCs w:val="24"/>
        </w:rPr>
        <w:tab/>
        <w:t xml:space="preserve">подозрением </w:t>
      </w:r>
      <w:proofErr w:type="gramStart"/>
      <w:r w:rsidRPr="00A84C0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184EC654" w14:textId="77777777" w:rsidR="000E3645" w:rsidRPr="00A84C09" w:rsidRDefault="000E3645" w:rsidP="000E3645">
      <w:pPr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патологию эндометрия</w:t>
      </w:r>
    </w:p>
    <w:p w14:paraId="211B3898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  <w:tab w:val="right" w:pos="10218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Органосохраняющие методы лечения </w:t>
      </w:r>
      <w:proofErr w:type="gramStart"/>
      <w:r w:rsidRPr="00A84C09">
        <w:rPr>
          <w:rFonts w:ascii="Times New Roman" w:hAnsi="Times New Roman" w:cs="Times New Roman"/>
          <w:sz w:val="24"/>
          <w:szCs w:val="24"/>
        </w:rPr>
        <w:t>доброкачественных</w:t>
      </w:r>
      <w:proofErr w:type="gramEnd"/>
      <w:r w:rsidRPr="00A84C09">
        <w:rPr>
          <w:rFonts w:ascii="Times New Roman" w:hAnsi="Times New Roman" w:cs="Times New Roman"/>
          <w:sz w:val="24"/>
          <w:szCs w:val="24"/>
        </w:rPr>
        <w:tab/>
        <w:t>внутриматочных</w:t>
      </w:r>
    </w:p>
    <w:p w14:paraId="2C56DBEA" w14:textId="77777777" w:rsidR="000E3645" w:rsidRPr="00A84C09" w:rsidRDefault="000E3645" w:rsidP="000E3645">
      <w:pPr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заболеваний у пациенток периода постменопаузы</w:t>
      </w:r>
    </w:p>
    <w:p w14:paraId="1B3F586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Ультразвуковые критерии патологии эндометрия у пациенток различных возрастных периодов</w:t>
      </w:r>
    </w:p>
    <w:p w14:paraId="6830452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Классификация патологических процессов шейки матки. Неопухолевые изменения шейки матки</w:t>
      </w:r>
    </w:p>
    <w:p w14:paraId="1EDAF205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Эрозия шейки матки. Этиология, патогенез. Диагностика. Тактика ведения</w:t>
      </w:r>
    </w:p>
    <w:p w14:paraId="50836A67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Лейкоплакия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шецки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матки. Этиология. Диагностика. Лечение</w:t>
      </w:r>
    </w:p>
    <w:p w14:paraId="5C95E149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Полипы шейки матки. Диагностика. Лечение</w:t>
      </w:r>
    </w:p>
    <w:p w14:paraId="7CF08EA0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шейки матки. Этиология. Диагностика и лечение</w:t>
      </w:r>
    </w:p>
    <w:p w14:paraId="339C798D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шейки матки. Классификация. Диагностика. Лечение с учетом возрастных периодов и репродуктивной функции</w:t>
      </w:r>
    </w:p>
    <w:p w14:paraId="14EFDF95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  <w:tab w:val="right" w:pos="8309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Рак шейки матки. Этиология. Патогенез. Стадии рака шейки</w:t>
      </w:r>
      <w:r w:rsidRPr="00A84C09">
        <w:rPr>
          <w:rFonts w:ascii="Times New Roman" w:hAnsi="Times New Roman" w:cs="Times New Roman"/>
          <w:sz w:val="24"/>
          <w:szCs w:val="24"/>
        </w:rPr>
        <w:tab/>
        <w:t>матки</w:t>
      </w:r>
    </w:p>
    <w:p w14:paraId="516103EF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  <w:tab w:val="center" w:pos="6768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Рак шейки матки. Методы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>. Лечение</w:t>
      </w:r>
      <w:r w:rsidRPr="00A84C09">
        <w:rPr>
          <w:rFonts w:ascii="Times New Roman" w:hAnsi="Times New Roman" w:cs="Times New Roman"/>
          <w:sz w:val="24"/>
          <w:szCs w:val="24"/>
        </w:rPr>
        <w:tab/>
        <w:t>с учетом стадии рака шейки матки</w:t>
      </w:r>
    </w:p>
    <w:p w14:paraId="11E0D97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Рак шейки матки, стадии. Место ЭМА в лечении больных с раком шейки матки</w:t>
      </w:r>
    </w:p>
    <w:p w14:paraId="7A047F4D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Методы диагностики в патологии эндометрия</w:t>
      </w:r>
    </w:p>
    <w:p w14:paraId="1994A695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Классификация пролиферативных процессов эндометрия. Методы диагностики</w:t>
      </w:r>
    </w:p>
    <w:p w14:paraId="76C77479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Гиперпластические процессы эндометрия: клиника, УЗИ критерии с учетом возрастного периода жизни женщин</w:t>
      </w:r>
    </w:p>
    <w:p w14:paraId="5CCC37B2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Полипы эндометрия. УЗИ признаки. Клиника. Лечение</w:t>
      </w:r>
    </w:p>
    <w:p w14:paraId="21819DA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Рак эндометрия. Клиника. Диагностика. Лечение</w:t>
      </w:r>
    </w:p>
    <w:p w14:paraId="048AD2EA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Рак эндометрия. Стадии. Лечение</w:t>
      </w:r>
    </w:p>
    <w:p w14:paraId="5CC9FF0C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Рак эндометрия. Два патогенетических варианта. Диагностика. Лечение</w:t>
      </w:r>
    </w:p>
    <w:p w14:paraId="4C4A575C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Алгоритм обследования пациенток с патологическими выделениями из влагалища</w:t>
      </w:r>
    </w:p>
    <w:p w14:paraId="5B0642C1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Принципы консервативного лечения пациенток с острыми воспалительными заболеваниями придатков матки</w:t>
      </w:r>
    </w:p>
    <w:p w14:paraId="390C9713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Бактериальный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вагиноз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>. Этиология, диагностика, лечение</w:t>
      </w:r>
    </w:p>
    <w:p w14:paraId="330C928A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Кандидозный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вульвовагинит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>. Этиология, диагностика, лечение</w:t>
      </w:r>
    </w:p>
    <w:p w14:paraId="045E7B6C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Трихомонадный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вульвовагинит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>. Этиология, диагностика, лечение</w:t>
      </w:r>
    </w:p>
    <w:p w14:paraId="37B1960F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Апоплексия яичника, болевая форма. Клиника, диагностика, тактика ведения, методы профилактики</w:t>
      </w:r>
    </w:p>
    <w:p w14:paraId="32D67D4A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Геморрагическая форма апоплексии яичника. Клиника, диагностика</w:t>
      </w:r>
    </w:p>
    <w:p w14:paraId="6991506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Диагностика геморрагического шока, тактика ведения, выбор доступа оперативного вмешательства</w:t>
      </w:r>
    </w:p>
    <w:p w14:paraId="06C76FEB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Внематочная беременность. Клиника, диагностика и лечение прогрессирующей трубной беременности</w:t>
      </w:r>
    </w:p>
    <w:p w14:paraId="2C1D49B0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Трубная беременность. Клиника. Тактика ведения</w:t>
      </w:r>
    </w:p>
    <w:p w14:paraId="7AA0AB11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lastRenderedPageBreak/>
        <w:t>Разрыв маточной трубы. Клиника. Диагностика. Оказание неотложной полости</w:t>
      </w:r>
    </w:p>
    <w:p w14:paraId="00CFABFB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Трубный аборт. Клиника. Диагностика. Лечение</w:t>
      </w:r>
    </w:p>
    <w:p w14:paraId="3A0578F3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Аденомиоз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>. Клиника, диагностика и лечение</w:t>
      </w:r>
    </w:p>
    <w:p w14:paraId="7EFDE807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классификации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аденомиоза</w:t>
      </w:r>
      <w:proofErr w:type="spellEnd"/>
    </w:p>
    <w:p w14:paraId="749A9280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8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Доброкачественные эпителиальные опухоли яичников, современные принципы диагностики</w:t>
      </w:r>
    </w:p>
    <w:p w14:paraId="68F32897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834"/>
        </w:tabs>
        <w:spacing w:after="0" w:line="266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Пограничные опухоли яичников, принципы лечения с учетом репродуктивных планов</w:t>
      </w:r>
    </w:p>
    <w:p w14:paraId="53691ED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Возможности ранней диагностики рака яичников</w:t>
      </w:r>
    </w:p>
    <w:p w14:paraId="02D207B7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Принципы оперативного лечения опухолей яичников</w:t>
      </w:r>
    </w:p>
    <w:p w14:paraId="4E7E9B85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Классификация рака яичников, принципы лечения с учётом стадии заболевания</w:t>
      </w:r>
    </w:p>
    <w:p w14:paraId="6A212551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Герминогенные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опухоли яичников, современные подходы в диагностике и лечении</w:t>
      </w:r>
    </w:p>
    <w:p w14:paraId="14A189C4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Неэпителиальные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злокачественные опухоли яичников, особенности предоперационной диагностики</w:t>
      </w:r>
    </w:p>
    <w:p w14:paraId="142EE8EA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Современные методы диагностики опухолей стромы полового тяжа.</w:t>
      </w:r>
    </w:p>
    <w:p w14:paraId="66AA2223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Миома матки. Топографо-анатомическая и морфологическая классификация</w:t>
      </w:r>
    </w:p>
    <w:p w14:paraId="27EC7D58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Диагностический алгоритм обследования миомы матки у пациенток с различной топографией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узлов. Дифференциальная диагностика</w:t>
      </w:r>
    </w:p>
    <w:p w14:paraId="369170A3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Миома матки.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Органносохраняющие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методы лечения</w:t>
      </w:r>
    </w:p>
    <w:p w14:paraId="049AE4A0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Миома матки. Показания к оперативному лечению. Виды оперативного вмешательства</w:t>
      </w:r>
    </w:p>
    <w:p w14:paraId="45418592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A84C09">
        <w:rPr>
          <w:rFonts w:ascii="Times New Roman" w:hAnsi="Times New Roman" w:cs="Times New Roman"/>
          <w:sz w:val="24"/>
          <w:szCs w:val="24"/>
        </w:rPr>
        <w:t>Субмукозная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 xml:space="preserve"> миома матки. Клиника, диагностика, лечение</w:t>
      </w:r>
    </w:p>
    <w:p w14:paraId="2092B666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34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Pr="00A84C09">
        <w:rPr>
          <w:rFonts w:ascii="Times New Roman" w:hAnsi="Times New Roman" w:cs="Times New Roman"/>
          <w:sz w:val="24"/>
          <w:szCs w:val="24"/>
        </w:rPr>
        <w:t>гистероскопии</w:t>
      </w:r>
      <w:proofErr w:type="spellEnd"/>
      <w:r w:rsidRPr="00A84C09">
        <w:rPr>
          <w:rFonts w:ascii="Times New Roman" w:hAnsi="Times New Roman" w:cs="Times New Roman"/>
          <w:sz w:val="24"/>
          <w:szCs w:val="24"/>
        </w:rPr>
        <w:t>, лапароскопии в диагностике АМП</w:t>
      </w:r>
    </w:p>
    <w:p w14:paraId="4B6C1E15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Консервативные и хирургические методы лечения маточного фактора бесплодия</w:t>
      </w:r>
    </w:p>
    <w:p w14:paraId="3225141B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  <w:tab w:val="right" w:pos="7363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Классификация гормональных контрацептивов, их</w:t>
      </w:r>
      <w:r w:rsidRPr="00A84C09">
        <w:rPr>
          <w:rFonts w:ascii="Times New Roman" w:hAnsi="Times New Roman" w:cs="Times New Roman"/>
          <w:sz w:val="24"/>
          <w:szCs w:val="24"/>
        </w:rPr>
        <w:tab/>
        <w:t>состав</w:t>
      </w:r>
    </w:p>
    <w:p w14:paraId="538126A6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Внутриматочная контрацепция. Эффективность, показания к использованию, противопоказания, осложнения</w:t>
      </w:r>
    </w:p>
    <w:p w14:paraId="1CB49C27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Осложнения гормональной контрацепции</w:t>
      </w:r>
    </w:p>
    <w:p w14:paraId="782233BB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Правила подбора контрацепции. Необходимое обследование перед назначением, критерии приемлемости</w:t>
      </w:r>
    </w:p>
    <w:p w14:paraId="53277276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Барьерные методы контрацепции. Эффективность, преимущества и недостатки</w:t>
      </w:r>
    </w:p>
    <w:p w14:paraId="2B5EF781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Хирургические методы контрацепции. Эффективность, показания к проведению стерилизации, преимущества и недостатки</w:t>
      </w:r>
    </w:p>
    <w:p w14:paraId="7549D325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Экстренная контрацепция. Виды, осложнения</w:t>
      </w:r>
    </w:p>
    <w:p w14:paraId="2C3636FE" w14:textId="77777777" w:rsidR="000E3645" w:rsidRPr="00A84C09" w:rsidRDefault="000E3645" w:rsidP="000E3645">
      <w:pPr>
        <w:widowControl w:val="0"/>
        <w:numPr>
          <w:ilvl w:val="0"/>
          <w:numId w:val="43"/>
        </w:numPr>
        <w:tabs>
          <w:tab w:val="left" w:pos="1427"/>
        </w:tabs>
        <w:spacing w:after="0" w:line="317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A84C09">
        <w:rPr>
          <w:rFonts w:ascii="Times New Roman" w:hAnsi="Times New Roman" w:cs="Times New Roman"/>
          <w:sz w:val="24"/>
          <w:szCs w:val="24"/>
        </w:rPr>
        <w:t>Подростковая контрацепция</w:t>
      </w:r>
    </w:p>
    <w:p w14:paraId="614F9656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к сердечно-легочной реанимации</w:t>
      </w:r>
    </w:p>
    <w:p w14:paraId="4547590D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помощи при остановке дыхания и кровообращения</w:t>
      </w:r>
    </w:p>
    <w:p w14:paraId="5D303292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Стадии СЛР по </w:t>
      </w:r>
      <w:proofErr w:type="spellStart"/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П.Сафару</w:t>
      </w:r>
      <w:proofErr w:type="spellEnd"/>
    </w:p>
    <w:p w14:paraId="1D10E5A1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Реанимационный алфавит</w:t>
      </w:r>
    </w:p>
    <w:p w14:paraId="2C461C1E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«АВС»</w:t>
      </w:r>
    </w:p>
    <w:p w14:paraId="18B18171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сердечно-легочной реанимации</w:t>
      </w:r>
    </w:p>
    <w:p w14:paraId="6CBF9E05" w14:textId="77777777" w:rsidR="005C29D0" w:rsidRPr="00A84C09" w:rsidRDefault="005C29D0" w:rsidP="005C29D0">
      <w:pPr>
        <w:numPr>
          <w:ilvl w:val="0"/>
          <w:numId w:val="43"/>
        </w:numPr>
        <w:shd w:val="clear" w:color="auto" w:fill="FFFFFF"/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Критерии прекращения реанимации</w:t>
      </w:r>
    </w:p>
    <w:p w14:paraId="18EA393C" w14:textId="2B2D2FEE" w:rsidR="000E3645" w:rsidRPr="00A84C09" w:rsidRDefault="005C29D0" w:rsidP="005C29D0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67.Неотложная терапия при кровотечении у женщин репродуктивного и климактерического возраста.</w:t>
      </w:r>
    </w:p>
    <w:p w14:paraId="598AF0AB" w14:textId="77777777" w:rsidR="00A84C09" w:rsidRDefault="00A84C09" w:rsidP="005B7F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FBE91" w14:textId="77777777" w:rsidR="00A84C09" w:rsidRDefault="00A84C09" w:rsidP="005B7F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E907A" w14:textId="77777777" w:rsidR="00A84C09" w:rsidRDefault="00A84C09" w:rsidP="005B7F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95CF4" w14:textId="77777777" w:rsidR="00A84C09" w:rsidRDefault="00A84C09" w:rsidP="005B7F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0C82F" w14:textId="5945ACE2" w:rsidR="0075146D" w:rsidRPr="00F44232" w:rsidRDefault="0075146D" w:rsidP="005B7F2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596"/>
        <w:gridCol w:w="8867"/>
      </w:tblGrid>
      <w:tr w:rsidR="008E1ED7" w:rsidRPr="00E321CC" w14:paraId="5044F2DD" w14:textId="77777777" w:rsidTr="003763AA">
        <w:tc>
          <w:tcPr>
            <w:tcW w:w="596" w:type="dxa"/>
            <w:shd w:val="clear" w:color="auto" w:fill="auto"/>
            <w:vAlign w:val="center"/>
          </w:tcPr>
          <w:p w14:paraId="65BADBD3" w14:textId="77777777" w:rsidR="008E1ED7" w:rsidRPr="00E321CC" w:rsidRDefault="008E1ED7" w:rsidP="00A84C0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p w14:paraId="4C9020BE" w14:textId="08760534" w:rsidR="008E1ED7" w:rsidRPr="003F695F" w:rsidRDefault="003F695F" w:rsidP="003F695F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Проблемно-ситуационные задачи для промежуточной аттестации</w:t>
            </w:r>
          </w:p>
        </w:tc>
      </w:tr>
      <w:tr w:rsidR="008E1ED7" w:rsidRPr="00E321CC" w14:paraId="4D69A1EB" w14:textId="77777777" w:rsidTr="003763AA">
        <w:tc>
          <w:tcPr>
            <w:tcW w:w="596" w:type="dxa"/>
            <w:shd w:val="clear" w:color="auto" w:fill="auto"/>
            <w:vAlign w:val="center"/>
          </w:tcPr>
          <w:p w14:paraId="0025D9F6" w14:textId="77777777" w:rsidR="008E1ED7" w:rsidRPr="00E321CC" w:rsidRDefault="008E1ED7" w:rsidP="008E1ED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p w14:paraId="47276565" w14:textId="264BEE30" w:rsidR="008E1ED7" w:rsidRPr="00E321CC" w:rsidRDefault="008E1ED7" w:rsidP="003763A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D7" w:rsidRPr="00E321CC" w14:paraId="0582BAD7" w14:textId="77777777" w:rsidTr="003763AA">
        <w:tc>
          <w:tcPr>
            <w:tcW w:w="596" w:type="dxa"/>
            <w:shd w:val="clear" w:color="auto" w:fill="auto"/>
            <w:vAlign w:val="center"/>
          </w:tcPr>
          <w:p w14:paraId="68758E82" w14:textId="77777777" w:rsidR="008E1ED7" w:rsidRPr="00E321CC" w:rsidRDefault="008E1ED7" w:rsidP="008E1ED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36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p w14:paraId="4E7C3A82" w14:textId="06D24833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2" w:name="bookmark30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2"/>
            <w:r w:rsidR="0007060D" w:rsidRPr="000F00CB">
              <w:rPr>
                <w:sz w:val="24"/>
                <w:szCs w:val="24"/>
              </w:rPr>
              <w:t>1</w:t>
            </w:r>
          </w:p>
          <w:p w14:paraId="0EDD5BFB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На консультативный прием обратилась пациентка, 40 лет с жалобами на обильные, болезненные менструации до 6-7 дней, слабость.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4 месяца отмечает учащенное мочеиспускание.</w:t>
            </w:r>
          </w:p>
          <w:p w14:paraId="5D1E5BFD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Акушерско-гинекологический анамнез: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менархе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 13 лет, менструации умеренные, безболезненные, по 5-7 дней, через 28-30 дней. Половая жизнь с 20 лет, в браке не состоит, беременностей не было, использует барьерный метод контрацепции, регулярно. </w:t>
            </w:r>
            <w:r w:rsidRPr="000F00CB">
              <w:rPr>
                <w:rStyle w:val="26"/>
                <w:rFonts w:eastAsiaTheme="minorHAnsi"/>
              </w:rPr>
              <w:t xml:space="preserve">Перенесенные заболевания: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детские инфекции</w:t>
            </w:r>
          </w:p>
          <w:p w14:paraId="70BBCE67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Анамнез заболевания: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Последняя менструация 9 дней назад, обильная, болезненная. Последние 2 года отмечает изменение характера менструации: обильные, продолжительные.</w:t>
            </w:r>
          </w:p>
          <w:p w14:paraId="6FEA28EC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Объективно: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удовлетворительное. Температура тела 36,6. Рост170 см, вес- 64 кг. Язык влажный, чистый. Телосложение правильное. Кожа и видимые слизистые бледно-розовой окраски. В легких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аускультативно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везикулярное, хрипов нет. Тоны сердца ясные, ритмичные. АД - 120/74 мм рт. ст., пульс - 72 уд в 1 мин, правильный. Молочные железы развиты правильно, безболезненные, мягкие, выделений из сосков нет. Живот безболезненный. Симптомы раздражения брюшины отрицательные. Печень и селезенка не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увеличены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. Со стороны мочевыделительной системы патологии не обнаружено. Отеков нет. Физиологические отправления в норме. </w:t>
            </w:r>
            <w:r w:rsidRPr="000F00CB">
              <w:rPr>
                <w:rStyle w:val="26"/>
                <w:rFonts w:eastAsiaTheme="minorHAnsi"/>
              </w:rPr>
              <w:t xml:space="preserve">Гинекологический осмотр: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половые органы развиты правильно, по женскому типу. Выделения из половых путей светлые. Осмотр шейки матки при помощи зеркал: Слизистая влагалища розовая, складчатая. Шейка матки деформирована, утолщена, отклонена кзади за счет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миоматозного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узла. </w:t>
            </w:r>
            <w:r w:rsidRPr="000F00CB">
              <w:rPr>
                <w:rStyle w:val="26"/>
                <w:rFonts w:eastAsiaTheme="minorHAnsi"/>
              </w:rPr>
              <w:t xml:space="preserve">Влагалищное исследование: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тракции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за шейку матки безболезненные. Шейка матки деформирована за счёт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миоматозного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узла, пальпируется нижний полюс образования. Матка в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anteftexio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anterversio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до 13-14 недель, подвижная, безболезненная, бугристая. Придатки матки не пальпируются, область их безболезненна. </w:t>
            </w:r>
            <w:r w:rsidRPr="000F00CB">
              <w:rPr>
                <w:rStyle w:val="26"/>
                <w:rFonts w:eastAsiaTheme="minorHAnsi"/>
              </w:rPr>
              <w:t xml:space="preserve">УЗИ малого таза: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Матка в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anteflexio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контуры четкие, ровные, форма цилиндрическая. Размеры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117*100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85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мм. </w:t>
            </w:r>
            <w:proofErr w:type="spellStart"/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Миометрий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неоднородный за счет интерстициально-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субсерозных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миоматозных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узлов диаметром 20, 25, 35 мм, расположенных по передней стенке матки.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передней стенке определяется перешеечный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миоматозный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узел 6 типа диаметром до 57 мм, по задней стенке в средней трети определяется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миоматозный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узел 2-5 типа размерами до 7 см в диаметре, который отклоняет полость матки кпереди. Эндометрий полулунной формы в сагиттальном срезе, толщиной до 6 мм, средней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эхогенности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миоматозных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узлов слоистая, периферический кровоток с индексом резистентности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0,60-0,65. Яичники правый: 30х22х18 мм, фолликулярный аппарат представлен фолликулами до 7 мм в диаметре. Левый 25х22х19 мм с фолликулами до 4 мм. ЗАКЛЮЧЕНИЕ: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эхографические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множественной миомы матки с перешеечным расположением одного из узлов. Общий анализ крови: Лейкоциты - 6.50, Эритроциты - 3,1*10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/л,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— 105 г/л, гематокрит — 30, тромбоциты — 210, сывороточное железо — 7</w:t>
            </w:r>
          </w:p>
          <w:p w14:paraId="0530C7F8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3B742DAA" w14:textId="77777777" w:rsidR="003F695F" w:rsidRPr="000F00CB" w:rsidRDefault="003F695F" w:rsidP="003F695F">
            <w:pPr>
              <w:widowControl w:val="0"/>
              <w:numPr>
                <w:ilvl w:val="0"/>
                <w:numId w:val="44"/>
              </w:numPr>
              <w:tabs>
                <w:tab w:val="left" w:pos="870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Диагноз.</w:t>
            </w:r>
          </w:p>
          <w:p w14:paraId="7308B1EA" w14:textId="77777777" w:rsidR="003F695F" w:rsidRPr="000F00CB" w:rsidRDefault="003F695F" w:rsidP="003F695F">
            <w:pPr>
              <w:widowControl w:val="0"/>
              <w:numPr>
                <w:ilvl w:val="0"/>
                <w:numId w:val="44"/>
              </w:numPr>
              <w:tabs>
                <w:tab w:val="left" w:pos="894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Методы обследования</w:t>
            </w:r>
          </w:p>
          <w:p w14:paraId="2F9E5213" w14:textId="77777777" w:rsidR="003F695F" w:rsidRPr="000F00CB" w:rsidRDefault="003F695F" w:rsidP="003F695F">
            <w:pPr>
              <w:widowControl w:val="0"/>
              <w:numPr>
                <w:ilvl w:val="0"/>
                <w:numId w:val="44"/>
              </w:numPr>
              <w:tabs>
                <w:tab w:val="left" w:pos="894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14:paraId="67BF6450" w14:textId="77777777" w:rsidR="003F695F" w:rsidRPr="000F00CB" w:rsidRDefault="003F695F" w:rsidP="003F695F">
            <w:pPr>
              <w:widowControl w:val="0"/>
              <w:numPr>
                <w:ilvl w:val="0"/>
                <w:numId w:val="44"/>
              </w:numPr>
              <w:tabs>
                <w:tab w:val="left" w:pos="894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Лечение.</w:t>
            </w:r>
          </w:p>
          <w:p w14:paraId="347840DB" w14:textId="47846664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3" w:name="bookmark31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3"/>
            <w:r w:rsidR="0007060D" w:rsidRPr="000F00CB">
              <w:rPr>
                <w:sz w:val="24"/>
                <w:szCs w:val="24"/>
              </w:rPr>
              <w:t>2</w:t>
            </w:r>
          </w:p>
          <w:p w14:paraId="045CEBB4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Пациентка 56 лет обратилась на амбулаторный прием к гинекологу после стационарного лечения, где выполнена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, раздельное диагностическое выскабливание слизистой матки по поводу гиперплазии эндометрия без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атипии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, жалобы не предъявляет.</w:t>
            </w:r>
          </w:p>
          <w:p w14:paraId="7BCAF935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Акушерско-гинекологический анамнез: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Постменопауза 16 лет. Беременностей не было. Ранее у пациентки было две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гистероскопии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 раздельным диагностическим выскабливанием по поводу кровотечения в постменопаузе, по результатам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патологоморфологического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исследования: гиперплазия эндометрия без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атипии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, гормональная терапия не проводилась.</w:t>
            </w:r>
          </w:p>
          <w:p w14:paraId="34C75586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Объективно: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по органам и системам без патологии. Молочные железы мягкие, кожные покровы не изменены, ареола не изменена,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нет. Физиологические отправления в норме.</w:t>
            </w:r>
          </w:p>
          <w:p w14:paraId="5E28C57A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Гинекологический осмотр: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половые органы развиты правильно,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оволосение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по женскому типу</w:t>
            </w:r>
            <w:r w:rsidRPr="000F00CB">
              <w:rPr>
                <w:rStyle w:val="26"/>
                <w:rFonts w:eastAsiaTheme="minorHAnsi"/>
              </w:rPr>
              <w:t xml:space="preserve">. Осмотр при помощи зеркал: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слизистая влагалища складчатая, бледно-розового цвета с цианотичным оттенком, увлажнена, шейка матки цилиндрической формы, не изменена, выделения из цервикального канала слизистые. </w:t>
            </w:r>
            <w:r w:rsidRPr="000F00CB">
              <w:rPr>
                <w:rStyle w:val="26"/>
                <w:rFonts w:eastAsiaTheme="minorHAnsi"/>
              </w:rPr>
              <w:t xml:space="preserve">Влагалищное исследование: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шейка матки нормальной длина и консистенции, тело матки не увеличено, плотное, безболезненное. Справа и кзади от матки определяется образование до 6 см, плотной консистенции, с гладкой поверхностью, подвижное, безболезненное. Слева придатки матки не определяются, область их безболезненная. </w:t>
            </w:r>
            <w:proofErr w:type="spellStart"/>
            <w:r w:rsidRPr="000F00CB">
              <w:rPr>
                <w:rStyle w:val="26"/>
                <w:rFonts w:eastAsiaTheme="minorHAnsi"/>
              </w:rPr>
              <w:t>Ректовагинальное</w:t>
            </w:r>
            <w:proofErr w:type="spellEnd"/>
            <w:r w:rsidRPr="000F00CB">
              <w:rPr>
                <w:rStyle w:val="26"/>
                <w:rFonts w:eastAsiaTheme="minorHAnsi"/>
              </w:rPr>
              <w:t xml:space="preserve"> исследование: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слизистая ампулы прямой кишки гладкая, подвижная, на высоте исследуемого пальца определяется нижний полюс вышеописанного образования,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параметральная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клетчатка не инфильтрирована.</w:t>
            </w:r>
          </w:p>
          <w:p w14:paraId="5D2CC451" w14:textId="77777777" w:rsidR="003F695F" w:rsidRPr="000F00CB" w:rsidRDefault="003F695F" w:rsidP="003F695F">
            <w:pPr>
              <w:tabs>
                <w:tab w:val="left" w:pos="4094"/>
              </w:tabs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>УЗИ органов малого таза:</w:t>
            </w:r>
            <w:r w:rsidRPr="000F00CB">
              <w:rPr>
                <w:rStyle w:val="26"/>
                <w:rFonts w:eastAsiaTheme="minorHAnsi"/>
              </w:rPr>
              <w:tab/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шейка матки 35*26 мм с множественными кистами</w:t>
            </w:r>
          </w:p>
          <w:p w14:paraId="19743FF4" w14:textId="77777777" w:rsidR="003F695F" w:rsidRPr="000F00CB" w:rsidRDefault="003F695F" w:rsidP="003F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эндоцервикса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, цервикальный канал расширен до 2 мм за счет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анэхогенного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содержимого. Тело матки 33,0*32,0*40,0 мм, структура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однородная. М-эхо 2 мм,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однородное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. Левый яичник: 20,0*18,0*10,0 мм, однородной структуры. В области правых придатков определяется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овоидное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эхогенности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солидное образование с четким наружным контуром 56,0-58,0-60,0 мм, при ЦДК кровоток в структуре образования умеренно выражен, более 4 локусов в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УЗ-срезе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(ИР 0,26-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0,32). По данным УЗИ малого таза создается впечатление о наличии метастазов в структуре большого сальника. Свободной жидкости в малом тазу нет.</w:t>
            </w:r>
          </w:p>
          <w:p w14:paraId="1BC63608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1E1381D6" w14:textId="77777777" w:rsidR="003F695F" w:rsidRPr="000F00CB" w:rsidRDefault="003F695F" w:rsidP="003F695F">
            <w:pPr>
              <w:widowControl w:val="0"/>
              <w:numPr>
                <w:ilvl w:val="0"/>
                <w:numId w:val="45"/>
              </w:numPr>
              <w:tabs>
                <w:tab w:val="left" w:pos="905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Клинический диагноз и его обоснование.</w:t>
            </w:r>
          </w:p>
          <w:p w14:paraId="6D68B9AB" w14:textId="77777777" w:rsidR="003F695F" w:rsidRPr="000F00CB" w:rsidRDefault="003F695F" w:rsidP="003F695F">
            <w:pPr>
              <w:widowControl w:val="0"/>
              <w:numPr>
                <w:ilvl w:val="0"/>
                <w:numId w:val="45"/>
              </w:numPr>
              <w:tabs>
                <w:tab w:val="left" w:pos="905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Дифференциальный диагноз.</w:t>
            </w:r>
          </w:p>
          <w:p w14:paraId="65A7C789" w14:textId="77777777" w:rsidR="003F695F" w:rsidRPr="000F00CB" w:rsidRDefault="003F695F" w:rsidP="003F695F">
            <w:pPr>
              <w:widowControl w:val="0"/>
              <w:numPr>
                <w:ilvl w:val="0"/>
                <w:numId w:val="45"/>
              </w:numPr>
              <w:tabs>
                <w:tab w:val="left" w:pos="905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Алгоритм обследования.</w:t>
            </w:r>
          </w:p>
          <w:p w14:paraId="709EBAB1" w14:textId="77777777" w:rsidR="003F695F" w:rsidRPr="000F00CB" w:rsidRDefault="003F695F" w:rsidP="003F695F">
            <w:pPr>
              <w:widowControl w:val="0"/>
              <w:numPr>
                <w:ilvl w:val="0"/>
                <w:numId w:val="45"/>
              </w:numPr>
              <w:tabs>
                <w:tab w:val="left" w:pos="905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Тактика ведения.</w:t>
            </w:r>
          </w:p>
          <w:p w14:paraId="146D1609" w14:textId="15B4BD1E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4" w:name="bookmark32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4"/>
            <w:r w:rsidR="0007060D" w:rsidRPr="000F00CB">
              <w:rPr>
                <w:sz w:val="24"/>
                <w:szCs w:val="24"/>
              </w:rPr>
              <w:t>3</w:t>
            </w:r>
          </w:p>
          <w:p w14:paraId="37F302F4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Пациентка 36 лет поступила в приемное отделение с жалобами на тянущие боли внизу живота, увеличение живота в объеме.</w:t>
            </w:r>
          </w:p>
          <w:p w14:paraId="00C52083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Гинекологический анамнез: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менархе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в 13 лет, менструации по 5-6 дней через 28-30 дней, умеренные, безболезненные, регулярные. На момент поступления 8 день менструального цикла. Беременность 1, своевременные роды без осложнений. У гинеколога наблюдается нерегулярно, гинекологические заболевания отрицает.</w:t>
            </w:r>
          </w:p>
          <w:p w14:paraId="257CFB36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Объективно: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температура тела 36,7°С. По органам и системам патологии не выявлено. АД 110/70 мм рт. ст., пульс - 74 уд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ин. Молочные железы мягкие, безболезненные при исследовании, кожные покровы не изменены, ареола не изменена, отделяемого нет. При осмотре живот увеличен в объеме за счет образования, исходящего из малого таза, верхний полюс которого находится на 2 см выше пупка, размерами до 25 см, ограничено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, безболезненное, тугоэластической консистенции с гладкой поверхностью при пальпации.</w:t>
            </w:r>
          </w:p>
          <w:p w14:paraId="46BE143E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Гинекологический статус: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половые органы развиты правильно,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оволосение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по женскому типу. </w:t>
            </w:r>
            <w:r w:rsidRPr="000F00CB">
              <w:rPr>
                <w:rStyle w:val="26"/>
                <w:rFonts w:eastAsiaTheme="minorHAnsi"/>
              </w:rPr>
              <w:t xml:space="preserve">Осмотр шейки матки при помощи зеркал: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слизистая влагалища складчатая, бледно-розового цвета; шейка матки цилиндрической формы, наружный зев щелевидный, выделения из цервикального канала слизистые. </w:t>
            </w:r>
            <w:r w:rsidRPr="000F00CB">
              <w:rPr>
                <w:rStyle w:val="26"/>
                <w:rFonts w:eastAsiaTheme="minorHAnsi"/>
              </w:rPr>
              <w:t xml:space="preserve">Влагалищное исследование: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шейка матки отклонена кпереди и вправо, нормальной длины и консистенции,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тракции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за шейку матки безболезненные. Малый таз и брюшную полость занимает образование, верхний полюс которого на 2 см выше пупка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тугоэластической консистенции, ограниченно подвижное, безболезненное, с гладкой поверхностью. Тело матки, придатки отдельно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пропальпировать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представляется возможным. Своды уплощены. </w:t>
            </w:r>
            <w:proofErr w:type="spellStart"/>
            <w:r w:rsidRPr="000F00CB">
              <w:rPr>
                <w:rStyle w:val="26"/>
                <w:rFonts w:eastAsiaTheme="minorHAnsi"/>
              </w:rPr>
              <w:t>Ректовагинальное</w:t>
            </w:r>
            <w:proofErr w:type="spellEnd"/>
            <w:r w:rsidRPr="000F00CB">
              <w:rPr>
                <w:rStyle w:val="26"/>
                <w:rFonts w:eastAsiaTheme="minorHAnsi"/>
              </w:rPr>
              <w:t xml:space="preserve"> исследование: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слизистая ампулы прямой кишки гладкая, ампула свободная, на высоте исследуемого пальца определяется нижний полюс вышеописанного образования,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параметральная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клетчатка не инфильтрирована. На перчатке кал обычной окраски</w:t>
            </w:r>
          </w:p>
          <w:p w14:paraId="051B7AC3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УЗИ малого таза.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Тело матки 33,0*30,0*34,0 мм, структура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однородная. М-эхо 6.2 мм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эхогенности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, однородное. Шейка матки: 34,3*29,1 мм структура однородная,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эндоцервикс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4 мм однородный. Левый яичник 2,1*18,0*19,3 мм, с фолликулами. Малый таз и брюшную полость занимает многокамерное жидкостное образование 250*180*200 мм, содержимое негустая крупнодисперсная взвесь, в структуре множественные разнонаправленные перегородки, толщиной от 1,2 до 3,4 мм. Капсула до 4мм, внутренняя поверхность капсулы и перегородки, доступные визуализации, четкие, ровные, пристеночные разрастания не определяются. При ЦДК кровоток в капсуле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среднерезистентный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(ИР 0,48-0,53) в виде единичных локусов. Свободной жидкости в малом тазу нет.</w:t>
            </w:r>
          </w:p>
          <w:p w14:paraId="0A4139C0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>Общий анализ крови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: гемоглобин 100 г/л, эритроциты 4,58 *10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/л,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MCV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60,9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MCH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19,6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RDW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16,0%,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лейкоциты 9,2*10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/л, тромбоциты 241*10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/л.</w:t>
            </w:r>
          </w:p>
          <w:p w14:paraId="035122FE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5AB80C24" w14:textId="77777777" w:rsidR="003F695F" w:rsidRPr="000F00CB" w:rsidRDefault="003F695F" w:rsidP="003F695F">
            <w:pPr>
              <w:widowControl w:val="0"/>
              <w:numPr>
                <w:ilvl w:val="0"/>
                <w:numId w:val="46"/>
              </w:numPr>
              <w:tabs>
                <w:tab w:val="left" w:pos="905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Клинический диагноз и его обоснование.</w:t>
            </w:r>
          </w:p>
          <w:p w14:paraId="61B69ED0" w14:textId="77777777" w:rsidR="003F695F" w:rsidRPr="000F00CB" w:rsidRDefault="003F695F" w:rsidP="003F695F">
            <w:pPr>
              <w:widowControl w:val="0"/>
              <w:numPr>
                <w:ilvl w:val="0"/>
                <w:numId w:val="46"/>
              </w:numPr>
              <w:tabs>
                <w:tab w:val="left" w:pos="958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Дифференциальный диагноз</w:t>
            </w:r>
          </w:p>
          <w:p w14:paraId="35F78B52" w14:textId="77777777" w:rsidR="003F695F" w:rsidRPr="000F00CB" w:rsidRDefault="003F695F" w:rsidP="003F695F">
            <w:pPr>
              <w:widowControl w:val="0"/>
              <w:numPr>
                <w:ilvl w:val="0"/>
                <w:numId w:val="46"/>
              </w:numPr>
              <w:tabs>
                <w:tab w:val="left" w:pos="958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Алгоритм обследования.</w:t>
            </w:r>
          </w:p>
          <w:p w14:paraId="74A8A8FE" w14:textId="77777777" w:rsidR="003F695F" w:rsidRPr="000F00CB" w:rsidRDefault="003F695F" w:rsidP="003F695F">
            <w:pPr>
              <w:widowControl w:val="0"/>
              <w:numPr>
                <w:ilvl w:val="0"/>
                <w:numId w:val="46"/>
              </w:numPr>
              <w:tabs>
                <w:tab w:val="left" w:pos="958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Тактика ведения</w:t>
            </w:r>
          </w:p>
          <w:p w14:paraId="0568212C" w14:textId="7A322F50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5" w:name="bookmark33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5"/>
            <w:r w:rsidR="0007060D" w:rsidRPr="000F00CB">
              <w:rPr>
                <w:sz w:val="24"/>
                <w:szCs w:val="24"/>
              </w:rPr>
              <w:t>4</w:t>
            </w:r>
          </w:p>
          <w:p w14:paraId="06CD4312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Пациентка, 28 лет поступила в приемное отделение с жалобами на боли в нижних отделах живота больше справа, с иррадиацией в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эпигастральную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правую ключицу, возникшие после физической нагрузки, слабость головокружение, однократную потерю сознания.</w:t>
            </w:r>
          </w:p>
          <w:p w14:paraId="0B92B1DB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Из анамнеза: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последняя нормальная менструация две недели назад, пришла в срок протекала без особенностей. Периодически отмечает незначительный болевой синдром в середине или во вторую фазу менструального цикла. Беременность-1, роды-1, в срок, нормальное течение послеродового периода. Гинекологические заболевания отрицает.</w:t>
            </w:r>
          </w:p>
          <w:p w14:paraId="15BDC766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При осмотре: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тяжелое, кожные покровы бледные, ЧСС 110 уд/мин, АД 90/60 мм рт. ст. поведение больной беспокойное, не может принять удобное положение тела, принятие горизонтального положения вызывает усиление болей, а принятие вертикального положения облегчает болевой синдром, но сопровождается головокружением и потерей сознания - симптом "ваньки-встаньки". Язык сухой, обложен белым налетом. Живот несколько вздут,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а акте дыхания, болезненный в нижних отделах, где отмечаются положительные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перитонеальные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симптомы (симптом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Щуткина-Блюмберга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). При перкуссии определяется притупление в отлогих местах живота.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Френикус-симптом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положитенльный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7474F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При гинекологическом исследовании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стенки влагалища бледной окраски.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Тракции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за шейку матки болезненные. Двуручное исследование произвести удается, из-за выраженной болезненности передней брюшной стенки и сводов влагалища.</w:t>
            </w:r>
          </w:p>
          <w:p w14:paraId="42975E77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В анализах: гемоглобин-90 г/л, незначительный лейкоцитоз, сдвиг формулы влево, СОЭ-25. При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УЗ-исследовании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брюшной полости и малого таза: большое количество свободной жидкости.</w:t>
            </w:r>
          </w:p>
          <w:p w14:paraId="440FE0FC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3036F0A6" w14:textId="77777777" w:rsidR="003F695F" w:rsidRPr="000F00CB" w:rsidRDefault="003F695F" w:rsidP="003F695F">
            <w:pPr>
              <w:widowControl w:val="0"/>
              <w:numPr>
                <w:ilvl w:val="0"/>
                <w:numId w:val="47"/>
              </w:numPr>
              <w:tabs>
                <w:tab w:val="left" w:pos="874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Диагноз и его обоснование?</w:t>
            </w:r>
          </w:p>
          <w:p w14:paraId="46BAE69F" w14:textId="77777777" w:rsidR="003F695F" w:rsidRPr="000F00CB" w:rsidRDefault="003F695F" w:rsidP="003F695F">
            <w:pPr>
              <w:widowControl w:val="0"/>
              <w:numPr>
                <w:ilvl w:val="0"/>
                <w:numId w:val="47"/>
              </w:numPr>
              <w:tabs>
                <w:tab w:val="left" w:pos="898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Альговера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- что это?</w:t>
            </w:r>
          </w:p>
          <w:p w14:paraId="0B2E4532" w14:textId="77777777" w:rsidR="003F695F" w:rsidRPr="000F00CB" w:rsidRDefault="003F695F" w:rsidP="003F695F">
            <w:pPr>
              <w:widowControl w:val="0"/>
              <w:numPr>
                <w:ilvl w:val="0"/>
                <w:numId w:val="47"/>
              </w:numPr>
              <w:tabs>
                <w:tab w:val="left" w:pos="898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С какими заболеваниями следует проводить дифференциальную диагностику?</w:t>
            </w:r>
          </w:p>
          <w:p w14:paraId="09214411" w14:textId="77777777" w:rsidR="003F695F" w:rsidRPr="000F00CB" w:rsidRDefault="003F695F" w:rsidP="003F695F">
            <w:pPr>
              <w:widowControl w:val="0"/>
              <w:numPr>
                <w:ilvl w:val="0"/>
                <w:numId w:val="47"/>
              </w:numPr>
              <w:tabs>
                <w:tab w:val="left" w:pos="898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Тактика ведения?</w:t>
            </w:r>
          </w:p>
          <w:p w14:paraId="5C3CFCCB" w14:textId="3677022D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6" w:name="bookmark34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6"/>
            <w:r w:rsidR="0007060D" w:rsidRPr="000F00CB">
              <w:rPr>
                <w:sz w:val="24"/>
                <w:szCs w:val="24"/>
              </w:rPr>
              <w:t>5</w:t>
            </w:r>
          </w:p>
          <w:p w14:paraId="2ABACF90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Пациентка, 20 лет поступила в приемное отделение с жалобами на боли схваткообразного характера в нижних отделах живота больше справа, возникшие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резко после интенсивной физической нагрузки, тошноту, рвоту, задержку стула и газов (парез кишечника), повышение температуры тела, озноб.</w:t>
            </w:r>
          </w:p>
          <w:p w14:paraId="5BB99CA8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Из анамнеза: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последняя менструация пришла в срок, протекала без особенностей. Беременностей - не было. Гинекологические заболевания отрицает.</w:t>
            </w:r>
          </w:p>
          <w:p w14:paraId="7ABBAE99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При сборе анамнеза пациентка указывает на наличие диагностированного ранее объемного образования в области придатков, до 8 см в диаметре.</w:t>
            </w:r>
          </w:p>
          <w:p w14:paraId="0D260E0F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>При общем осмотре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: состояние тяжелое, кожные покровы и видимых слизистых бледной окраски, холодный липкий пот, температура тела повышена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(38°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),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тахикардия. Язык сухой, обложен налетом у корня. Живот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подвздут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, при пальпации отмечается выраженная болезненность в области локализации опухоли, напряжение мышц передней брюшной стенки, определяется положительный симптом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Щеткина-Блюмберга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60D46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При гинекологическом исследовании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выявляется объемное образование в области правых придатков матки, атипично расположенное, резко болезненное при пальпации и смещении, ограниченно подвижное. При двуручном исследовании матка без особенностей, справа сбоку и выше матки пальпируется резко болезненная опухоль. Своды глубокие. Выделения светлые. Из-за напряжения мышц передней брюшной стенки и болезненности двуручное исследование затруднено.</w:t>
            </w:r>
          </w:p>
          <w:p w14:paraId="0567F646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В клиническом анализе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крови лейкоцитоз (12,2) со сдвигом влево, повышение СОЭ (до 30). По данным УЗИ органов малого определяется в области придатков матки опухолевидное образование до 10 см, неоднородной структуры, повышенной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эхогенности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F859E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6B95BBFD" w14:textId="77777777" w:rsidR="003F695F" w:rsidRPr="000F00CB" w:rsidRDefault="003F695F" w:rsidP="003F695F">
            <w:pPr>
              <w:widowControl w:val="0"/>
              <w:numPr>
                <w:ilvl w:val="0"/>
                <w:numId w:val="48"/>
              </w:numPr>
              <w:tabs>
                <w:tab w:val="left" w:pos="1021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Диагноз и его обоснование?</w:t>
            </w:r>
          </w:p>
          <w:p w14:paraId="6A59BE96" w14:textId="77777777" w:rsidR="003F695F" w:rsidRPr="000F00CB" w:rsidRDefault="003F695F" w:rsidP="003F695F">
            <w:pPr>
              <w:widowControl w:val="0"/>
              <w:numPr>
                <w:ilvl w:val="0"/>
                <w:numId w:val="48"/>
              </w:numPr>
              <w:tabs>
                <w:tab w:val="left" w:pos="1021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Методы диагностики?</w:t>
            </w:r>
          </w:p>
          <w:p w14:paraId="0FF17B74" w14:textId="77777777" w:rsidR="003F695F" w:rsidRPr="000F00CB" w:rsidRDefault="003F695F" w:rsidP="003F695F">
            <w:pPr>
              <w:widowControl w:val="0"/>
              <w:numPr>
                <w:ilvl w:val="0"/>
                <w:numId w:val="48"/>
              </w:numPr>
              <w:tabs>
                <w:tab w:val="left" w:pos="1021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Объем оперативного вмешательства?</w:t>
            </w:r>
          </w:p>
          <w:p w14:paraId="3E19C764" w14:textId="77777777" w:rsidR="003F695F" w:rsidRPr="000F00CB" w:rsidRDefault="003F695F" w:rsidP="003F695F">
            <w:pPr>
              <w:widowControl w:val="0"/>
              <w:numPr>
                <w:ilvl w:val="0"/>
                <w:numId w:val="48"/>
              </w:numPr>
              <w:tabs>
                <w:tab w:val="left" w:pos="1021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С какими заболеваниями следует проводить дифференциальную диагностику?</w:t>
            </w:r>
          </w:p>
          <w:p w14:paraId="7E030E48" w14:textId="73F2780B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7" w:name="bookmark35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7"/>
            <w:r w:rsidR="0007060D" w:rsidRPr="000F00CB">
              <w:rPr>
                <w:sz w:val="24"/>
                <w:szCs w:val="24"/>
              </w:rPr>
              <w:t>6</w:t>
            </w:r>
          </w:p>
          <w:p w14:paraId="5647E0E2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Пациентка 20 лет, поступила в приемное отделение с диагнозом СМП -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дисфункциональное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маточное кровотечение? Апоплексия яичника?</w:t>
            </w:r>
          </w:p>
          <w:p w14:paraId="1E8B1A57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Анамнез заболевания: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со слов пациентки в первый день менструации (которая пришла в срок) появились резкие боли в низу живота схваткообразного характера, упала в обморок, травм не получила, так как рядом стоящий парень успел поддержать. После приема ибупрофена (2 таблетки - 400 мг) и но-шпы (2 таблетки) боль стихла, но ненадолго, затем через 6 часов возобновилась с новой силой. Кровяные выделения из половых путей усилились (замену прокладок производила каждые 2-3 часа из-за полного их наполнения). В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течение 2-х дней находясь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дома лежала в постели, так как постоянно кружилась голова.</w:t>
            </w:r>
          </w:p>
          <w:p w14:paraId="597E4615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Анамнез жизни: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срок, нормальными срочными родами, с весом 3150 гр., рост 51 см. Развивалась соответственно возрасту. Детские инфекции: ветряная оспа в 3 года, корь.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Привита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возрастному календарю.</w:t>
            </w:r>
          </w:p>
          <w:p w14:paraId="5C538299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Соматические заболевания: вегетососудистая дистония по гипотоническому типу.</w:t>
            </w:r>
          </w:p>
          <w:p w14:paraId="0AC601CD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Аллергические реакции на лекарственные средства: отрицает</w:t>
            </w:r>
          </w:p>
          <w:p w14:paraId="693FBD42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Оперативные вмешательства: отрицает</w:t>
            </w:r>
          </w:p>
          <w:p w14:paraId="4D4C7820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Менструальная функция: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менархе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 12,5 лет, установились сразу по 5-6 дней, через 28-30 дней, обильные, болезненные (принимает в первые дни ибупрофен в дозе 400 мг), регулярные. ПНМ - 20 января (сегодня, на момент приема 22 января). Половой жизнью живет, предохраняется -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condom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Беременностей - 0.</w:t>
            </w:r>
          </w:p>
          <w:p w14:paraId="09A933BA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Гинекологические заболевания: </w:t>
            </w:r>
            <w:r w:rsidRPr="000F00CB">
              <w:rPr>
                <w:rStyle w:val="36"/>
                <w:rFonts w:eastAsia="Calibri"/>
              </w:rPr>
              <w:t>эктопия шейки матки.</w:t>
            </w:r>
          </w:p>
          <w:p w14:paraId="3B3220B7" w14:textId="77777777" w:rsidR="003F695F" w:rsidRPr="000F00CB" w:rsidRDefault="003F695F" w:rsidP="003F695F">
            <w:pPr>
              <w:tabs>
                <w:tab w:val="left" w:pos="4099"/>
              </w:tabs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>Объективное обследование:</w:t>
            </w:r>
            <w:r w:rsidRPr="000F00CB">
              <w:rPr>
                <w:rStyle w:val="26"/>
                <w:rFonts w:eastAsiaTheme="minorHAnsi"/>
              </w:rPr>
              <w:tab/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общее состояние удовлетворительное. Астенического</w:t>
            </w:r>
          </w:p>
          <w:p w14:paraId="0D1DE486" w14:textId="77777777" w:rsidR="003F695F" w:rsidRPr="000F00CB" w:rsidRDefault="003F695F" w:rsidP="003F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телосложения, рост - 176 см, вес - 52 кг. Кожные покровы и видимые слизистые обычной окраски и влажности. Вторичные половые признаки развиты соответственно возрасту.</w:t>
            </w:r>
          </w:p>
          <w:p w14:paraId="4ED4AC90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везикулярное, хрипов нет.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PS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76 ударов в минуту, ритмичный. АД 100/60 мм рт. ст. Живот мягкий, безболезненный во всех отделах, не вздут.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Перитониальных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симптомов нет. Физиологические отправления в норме.</w:t>
            </w:r>
          </w:p>
          <w:p w14:paraId="4FECFFE1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Гинекологический осмотр: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овлосение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по женскому типу. Наружные половые органы развиты правильно. Осмотр в зеркалах: стенки влагалища и слизистая шейки матки чистые, розовые. Шейка матки конической формы, зев точечный. По задней губе отмечается участок эктопии 5х5 мм, не кровоточит при контакте. Выделения из цервикального канала кровяные умеренные. Двуручное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влагалищно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- абдоминальное исследование: шейка матки обычной формы и консистенции. Тело матки не увеличено, подвижное, безболезненное при пальпации Придатки с обеих сторон не определяются, область их безболезненна.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Параметрии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свободны.</w:t>
            </w:r>
          </w:p>
          <w:p w14:paraId="52214656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619424C9" w14:textId="77777777" w:rsidR="003F695F" w:rsidRPr="000F00CB" w:rsidRDefault="003F695F" w:rsidP="003F695F">
            <w:pPr>
              <w:widowControl w:val="0"/>
              <w:numPr>
                <w:ilvl w:val="0"/>
                <w:numId w:val="49"/>
              </w:numPr>
              <w:tabs>
                <w:tab w:val="left" w:pos="1427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Предположительный диагноз?</w:t>
            </w:r>
          </w:p>
          <w:p w14:paraId="0B54212B" w14:textId="77777777" w:rsidR="003F695F" w:rsidRPr="000F00CB" w:rsidRDefault="003F695F" w:rsidP="003F695F">
            <w:pPr>
              <w:widowControl w:val="0"/>
              <w:numPr>
                <w:ilvl w:val="0"/>
                <w:numId w:val="49"/>
              </w:numPr>
              <w:tabs>
                <w:tab w:val="left" w:pos="1427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С какими заболеваниями необходимо провести дифференциальную диагностику?</w:t>
            </w:r>
          </w:p>
          <w:p w14:paraId="3589228C" w14:textId="77777777" w:rsidR="003F695F" w:rsidRPr="000F00CB" w:rsidRDefault="003F695F" w:rsidP="003F695F">
            <w:pPr>
              <w:widowControl w:val="0"/>
              <w:numPr>
                <w:ilvl w:val="0"/>
                <w:numId w:val="49"/>
              </w:numPr>
              <w:tabs>
                <w:tab w:val="left" w:pos="1427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Какие диагностические мероприятия проводят для подтверждения диагноза обильное менструальное кровотечение и исключения АМК? Какие диагностические мероприятия проводят на амбулаторном уровне при диагнозе дисменорея? Какое медикаментозное лечение проводится при данном диагнозе?</w:t>
            </w:r>
          </w:p>
          <w:p w14:paraId="68FF29FA" w14:textId="2E03534C" w:rsidR="003F695F" w:rsidRPr="000F00CB" w:rsidRDefault="003F695F" w:rsidP="003F695F">
            <w:pPr>
              <w:pStyle w:val="16"/>
              <w:keepNext/>
              <w:keepLines/>
              <w:shd w:val="clear" w:color="auto" w:fill="auto"/>
              <w:spacing w:before="0"/>
              <w:ind w:firstLine="600"/>
              <w:rPr>
                <w:sz w:val="24"/>
                <w:szCs w:val="24"/>
              </w:rPr>
            </w:pPr>
            <w:bookmarkStart w:id="8" w:name="bookmark36"/>
            <w:r w:rsidRPr="000F00CB">
              <w:rPr>
                <w:sz w:val="24"/>
                <w:szCs w:val="24"/>
              </w:rPr>
              <w:t xml:space="preserve">Ситуационная задача </w:t>
            </w:r>
            <w:bookmarkEnd w:id="8"/>
            <w:r w:rsidR="0007060D" w:rsidRPr="000F00CB">
              <w:rPr>
                <w:sz w:val="24"/>
                <w:szCs w:val="24"/>
              </w:rPr>
              <w:t>7</w:t>
            </w:r>
          </w:p>
          <w:p w14:paraId="1FFA42D9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Пациентка 16 лет, обратилась в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женскую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проведения профилактического осмотра. Жалоб на момент осмотра не предъявляет.</w:t>
            </w:r>
          </w:p>
          <w:p w14:paraId="5EE34F4E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Анамнез: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родилась в срок, нормальными срочными родами, с весом 3550 гр., рост 52 см. Развивалась соответственно возрасту. Детские инфекции: ветряная оспа в 3 года.</w:t>
            </w:r>
          </w:p>
          <w:p w14:paraId="51664052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Соматические заболевания: </w:t>
            </w:r>
            <w:r w:rsidRPr="000F00CB">
              <w:rPr>
                <w:rStyle w:val="36"/>
                <w:rFonts w:eastAsia="Calibri"/>
              </w:rPr>
              <w:t>отрицает</w:t>
            </w:r>
          </w:p>
          <w:p w14:paraId="5ABE7396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Аллергические реакции на лекарственные средства: отрицает</w:t>
            </w:r>
          </w:p>
          <w:p w14:paraId="57652D9D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Оперативные вмешательства: отрицает</w:t>
            </w:r>
          </w:p>
          <w:p w14:paraId="5F93BDFE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Менструальная функция: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менархе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 13 лет, установились сразу по 5-6 дней, через 28-30 дней, </w:t>
            </w: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, безболезненные, регулярные. ПНМ - 2 января (сегодня, на момент приема 13 января). Половой жизнью не живет.</w:t>
            </w:r>
          </w:p>
          <w:p w14:paraId="41ECB0EF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Гинекологические заболевания: </w:t>
            </w:r>
            <w:r w:rsidRPr="000F00CB">
              <w:rPr>
                <w:rStyle w:val="36"/>
                <w:rFonts w:eastAsia="Calibri"/>
              </w:rPr>
              <w:t>отрицает</w:t>
            </w:r>
          </w:p>
          <w:p w14:paraId="304C9DBD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Объективное обследование: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общее состояние удовлетворительное. Кожные покровы и видимые слизистые обычной окраски и влажности. Вторичные половые признаки развиты соответственно возрасту. Дыхание везикулярное, хрипов нет.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PS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76 ударов в минуту, ритмичный. АД 110/70 мм рт. ст. Живот мягкий, безболезненный во всех отделах, не вздут.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Перитониальных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симптомов нет. Физиологические отправления в норме.</w:t>
            </w:r>
          </w:p>
          <w:p w14:paraId="064C1822" w14:textId="77777777" w:rsidR="003F695F" w:rsidRPr="000F00CB" w:rsidRDefault="003F695F" w:rsidP="003F695F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Style w:val="26"/>
                <w:rFonts w:eastAsiaTheme="minorHAnsi"/>
              </w:rPr>
              <w:t xml:space="preserve">Гинекологический осмотр: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овлосение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по женскому типу. Наружные половые органы развиты правильно. Осмотр в зеркалах не проводился - пациентка 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VIRGO</w:t>
            </w:r>
            <w:r w:rsidRPr="000F00C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Ректо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-абдоминальное обследование: тело матки не увеличено, подвижное, безболезненное. Придатки с обеих сторон не определяются, область их безболезненна. </w:t>
            </w:r>
            <w:proofErr w:type="spell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Параметрии</w:t>
            </w:r>
            <w:proofErr w:type="spell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свободны.</w:t>
            </w:r>
          </w:p>
          <w:p w14:paraId="304673DE" w14:textId="77777777" w:rsidR="003F695F" w:rsidRPr="000F00CB" w:rsidRDefault="003F695F" w:rsidP="003F695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19D7E93D" w14:textId="77777777" w:rsidR="003F695F" w:rsidRPr="000F00CB" w:rsidRDefault="003F695F" w:rsidP="003F695F">
            <w:pPr>
              <w:widowControl w:val="0"/>
              <w:numPr>
                <w:ilvl w:val="0"/>
                <w:numId w:val="50"/>
              </w:numPr>
              <w:tabs>
                <w:tab w:val="left" w:pos="899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Является ли менструальный цикл данной пациентки нормальным?</w:t>
            </w:r>
          </w:p>
          <w:p w14:paraId="0B1B779F" w14:textId="77777777" w:rsidR="003F695F" w:rsidRPr="000F00CB" w:rsidRDefault="003F695F" w:rsidP="003F695F">
            <w:pPr>
              <w:widowControl w:val="0"/>
              <w:numPr>
                <w:ilvl w:val="0"/>
                <w:numId w:val="50"/>
              </w:numPr>
              <w:tabs>
                <w:tab w:val="left" w:pos="923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Какая фаза менструального цикла в данный момент?</w:t>
            </w:r>
          </w:p>
          <w:p w14:paraId="37C8B38D" w14:textId="77777777" w:rsidR="003F695F" w:rsidRPr="000F00CB" w:rsidRDefault="003F695F" w:rsidP="003F695F">
            <w:pPr>
              <w:widowControl w:val="0"/>
              <w:numPr>
                <w:ilvl w:val="0"/>
                <w:numId w:val="50"/>
              </w:numPr>
              <w:tabs>
                <w:tab w:val="left" w:pos="890"/>
              </w:tabs>
              <w:spacing w:after="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Так как пациентка обратилась для профилактического осмотра, какие обследования еще необходимо провести?</w:t>
            </w:r>
          </w:p>
          <w:p w14:paraId="299D092E" w14:textId="77777777" w:rsidR="003F695F" w:rsidRPr="000F00CB" w:rsidRDefault="003F695F" w:rsidP="003F695F">
            <w:pPr>
              <w:widowControl w:val="0"/>
              <w:numPr>
                <w:ilvl w:val="0"/>
                <w:numId w:val="50"/>
              </w:numPr>
              <w:tabs>
                <w:tab w:val="left" w:pos="885"/>
              </w:tabs>
              <w:spacing w:after="320" w:line="317" w:lineRule="exact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0F00CB">
              <w:rPr>
                <w:rFonts w:ascii="Times New Roman" w:hAnsi="Times New Roman" w:cs="Times New Roman"/>
                <w:sz w:val="24"/>
                <w:szCs w:val="24"/>
              </w:rPr>
              <w:t xml:space="preserve"> вакцинопрофилактику необходимо посоветовать пациентке подросткового возраста?</w:t>
            </w:r>
          </w:p>
          <w:p w14:paraId="5ED9886E" w14:textId="007D82AE" w:rsidR="0007060D" w:rsidRPr="000F00CB" w:rsidRDefault="0007060D" w:rsidP="0007060D">
            <w:pPr>
              <w:shd w:val="clear" w:color="auto" w:fill="FFFFFF"/>
              <w:spacing w:after="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8. </w:t>
            </w:r>
            <w:r w:rsidRPr="000F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</w:t>
            </w:r>
          </w:p>
          <w:p w14:paraId="5A53CF68" w14:textId="77777777" w:rsidR="0007060D" w:rsidRPr="000F00CB" w:rsidRDefault="0007060D" w:rsidP="0007060D">
            <w:pPr>
              <w:shd w:val="clear" w:color="auto" w:fill="FFFFFF"/>
              <w:spacing w:after="0" w:line="276" w:lineRule="auto"/>
              <w:ind w:right="-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состояние. Окажите первую помощь.</w:t>
            </w:r>
          </w:p>
          <w:p w14:paraId="5C48B4C0" w14:textId="77777777" w:rsidR="0007060D" w:rsidRPr="000F00CB" w:rsidRDefault="0007060D" w:rsidP="0007060D">
            <w:pPr>
              <w:shd w:val="clear" w:color="auto" w:fill="FFFFFF"/>
              <w:spacing w:after="0" w:line="276" w:lineRule="auto"/>
              <w:ind w:right="-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4B2022" w14:textId="4096CF19" w:rsidR="0007060D" w:rsidRPr="000F00CB" w:rsidRDefault="0007060D" w:rsidP="0007060D">
            <w:pPr>
              <w:shd w:val="clear" w:color="auto" w:fill="FFFFFF"/>
              <w:spacing w:after="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9.</w:t>
            </w:r>
            <w:r w:rsidRPr="000F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</w:t>
            </w:r>
          </w:p>
          <w:p w14:paraId="191CB842" w14:textId="77777777" w:rsidR="0007060D" w:rsidRDefault="0007060D" w:rsidP="0007060D">
            <w:pPr>
              <w:shd w:val="clear" w:color="auto" w:fill="FFFFFF"/>
              <w:spacing w:after="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правильность действий спасателя.</w:t>
            </w:r>
          </w:p>
          <w:p w14:paraId="4F4CC09A" w14:textId="77777777" w:rsidR="00B67F02" w:rsidRPr="000F00CB" w:rsidRDefault="00B67F02" w:rsidP="0007060D">
            <w:pPr>
              <w:shd w:val="clear" w:color="auto" w:fill="FFFFFF"/>
              <w:spacing w:after="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E8FEC7" w14:textId="5BFA4176" w:rsidR="008E1ED7" w:rsidRPr="00B67F02" w:rsidRDefault="00B67F02" w:rsidP="003763A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10</w:t>
            </w:r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Больная 45 лет предъявляет жалобы на обильные болезненные менструации, «мажущие» кровянистые выделения из половых путей до и после менструации. Считает себя больной в течение 2-х лет, за медицинской помощью не обращалась. В анамнезе одни срочные роды, три медицинских аборта, последний из них произведенный 2 года назад, осложнился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гематометрой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 с чем были произведены эвакуация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гематометры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контрольное выскабливание стенок полости матки; в дальнейшем развился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метроэндометрит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. При осмотре: кожа бледно-розовая, пульс 72 уд/мин, АД 125/80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., уровень гемоглобина периферической крови 100 г/л. При влагалищном исследовании: наружные половые органы и влагалище без особенностей, шейка матки цилиндрической формы, не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эрозирована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; матка в </w:t>
            </w:r>
            <w:r w:rsidRPr="00B67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ретрофлексии, увеличена до размеров, соответствующих 8-9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. беременности, плотная, ограничено подвижная; придатки с обеих сторон не определяются, </w:t>
            </w:r>
            <w:proofErr w:type="spellStart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>параметрии</w:t>
            </w:r>
            <w:proofErr w:type="spellEnd"/>
            <w:r w:rsidRPr="00B67F02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свободны, выделения слизистые, светлые. Какой диагноз наиболее вероятен? Дополнительное обследование для уточнения диагноза? Лечение в зависимости от результатов обследования?</w:t>
            </w:r>
          </w:p>
        </w:tc>
      </w:tr>
      <w:tr w:rsidR="008E1ED7" w:rsidRPr="00E321CC" w14:paraId="68A65EC8" w14:textId="77777777" w:rsidTr="003763AA">
        <w:tc>
          <w:tcPr>
            <w:tcW w:w="596" w:type="dxa"/>
            <w:shd w:val="clear" w:color="auto" w:fill="auto"/>
            <w:vAlign w:val="center"/>
          </w:tcPr>
          <w:p w14:paraId="03467379" w14:textId="77777777" w:rsidR="008E1ED7" w:rsidRPr="00E321CC" w:rsidRDefault="008E1ED7" w:rsidP="008E1ED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360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p w14:paraId="40C88BC2" w14:textId="6CD02851" w:rsidR="008E1ED7" w:rsidRPr="000F00CB" w:rsidRDefault="0007060D" w:rsidP="000F00CB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0F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практическх</w:t>
            </w:r>
            <w:proofErr w:type="spellEnd"/>
            <w:r w:rsidRPr="000F0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8E1ED7" w:rsidRPr="00E321CC" w14:paraId="3A8CD44F" w14:textId="77777777" w:rsidTr="003763AA">
        <w:tc>
          <w:tcPr>
            <w:tcW w:w="596" w:type="dxa"/>
            <w:shd w:val="clear" w:color="auto" w:fill="auto"/>
            <w:vAlign w:val="center"/>
          </w:tcPr>
          <w:p w14:paraId="518EFABE" w14:textId="77777777" w:rsidR="008E1ED7" w:rsidRPr="00E321CC" w:rsidRDefault="008E1ED7" w:rsidP="00A84C0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p w14:paraId="75362DED" w14:textId="45744EB6" w:rsidR="008E1ED7" w:rsidRPr="00E321CC" w:rsidRDefault="008E1ED7" w:rsidP="003763A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D7" w:rsidRPr="00E321CC" w14:paraId="6CC987A9" w14:textId="77777777" w:rsidTr="003763AA">
        <w:tc>
          <w:tcPr>
            <w:tcW w:w="596" w:type="dxa"/>
            <w:shd w:val="clear" w:color="auto" w:fill="auto"/>
            <w:vAlign w:val="center"/>
          </w:tcPr>
          <w:p w14:paraId="47B9B43D" w14:textId="77777777" w:rsidR="008E1ED7" w:rsidRPr="00E321CC" w:rsidRDefault="008E1ED7" w:rsidP="00A84C0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07060D" w:rsidRPr="00E321CC" w14:paraId="31EC417B" w14:textId="77777777" w:rsidTr="003763AA">
              <w:tc>
                <w:tcPr>
                  <w:tcW w:w="9126" w:type="dxa"/>
                  <w:shd w:val="clear" w:color="auto" w:fill="auto"/>
                  <w:vAlign w:val="center"/>
                </w:tcPr>
                <w:p w14:paraId="7C8C6ADB" w14:textId="33B20A02" w:rsidR="0007060D" w:rsidRPr="00E321CC" w:rsidRDefault="003763AA" w:rsidP="003763AA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07060D" w:rsidRPr="00E32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пункции заднего свода.</w:t>
                  </w:r>
                </w:p>
              </w:tc>
            </w:tr>
            <w:tr w:rsidR="0007060D" w:rsidRPr="00E321CC" w14:paraId="349C3A87" w14:textId="77777777" w:rsidTr="003763AA">
              <w:tc>
                <w:tcPr>
                  <w:tcW w:w="912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1"/>
                  </w:tblGrid>
                  <w:tr w:rsidR="000F00CB" w:rsidRPr="00E321CC" w14:paraId="1801A848" w14:textId="77777777" w:rsidTr="003763AA">
                    <w:tc>
                      <w:tcPr>
                        <w:tcW w:w="9126" w:type="dxa"/>
                        <w:shd w:val="clear" w:color="auto" w:fill="auto"/>
                        <w:vAlign w:val="center"/>
                      </w:tcPr>
                      <w:p w14:paraId="705F6DBC" w14:textId="5036C844" w:rsidR="000F00CB" w:rsidRPr="00E321CC" w:rsidRDefault="003763AA" w:rsidP="003763AA">
                        <w:pPr>
                          <w:spacing w:after="0" w:line="276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  <w:r w:rsidR="000F00CB" w:rsidRPr="00E321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Техника мини-аборта.</w:t>
                        </w:r>
                      </w:p>
                    </w:tc>
                  </w:tr>
                </w:tbl>
                <w:p w14:paraId="4F98D124" w14:textId="77777777" w:rsidR="0007060D" w:rsidRPr="00E321CC" w:rsidRDefault="0007060D" w:rsidP="003763AA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060D" w:rsidRPr="00E321CC" w14:paraId="4BD73011" w14:textId="77777777" w:rsidTr="003763AA">
              <w:tc>
                <w:tcPr>
                  <w:tcW w:w="9126" w:type="dxa"/>
                  <w:shd w:val="clear" w:color="auto" w:fill="auto"/>
                  <w:vAlign w:val="center"/>
                </w:tcPr>
                <w:p w14:paraId="687E2ED2" w14:textId="60ADB4DD" w:rsidR="0007060D" w:rsidRPr="00E321CC" w:rsidRDefault="003763AA" w:rsidP="003763AA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07060D" w:rsidRPr="00E32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медицинского аборта.</w:t>
                  </w:r>
                </w:p>
              </w:tc>
            </w:tr>
            <w:tr w:rsidR="0007060D" w:rsidRPr="00E321CC" w14:paraId="70E3C381" w14:textId="77777777" w:rsidTr="003763AA">
              <w:tc>
                <w:tcPr>
                  <w:tcW w:w="9126" w:type="dxa"/>
                  <w:shd w:val="clear" w:color="auto" w:fill="auto"/>
                  <w:vAlign w:val="center"/>
                </w:tcPr>
                <w:p w14:paraId="195BC6BB" w14:textId="03006C2A" w:rsidR="0007060D" w:rsidRPr="00E321CC" w:rsidRDefault="003763AA" w:rsidP="003763AA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0F00CB" w:rsidRPr="00E32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proofErr w:type="spellStart"/>
                  <w:r w:rsidR="000F00CB" w:rsidRPr="00E32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полипэктомии</w:t>
                  </w:r>
                  <w:proofErr w:type="spellEnd"/>
                </w:p>
              </w:tc>
            </w:tr>
          </w:tbl>
          <w:p w14:paraId="3A446453" w14:textId="19FC6A58" w:rsidR="008E1ED7" w:rsidRPr="00E321CC" w:rsidRDefault="008E1ED7" w:rsidP="003763A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D7" w:rsidRPr="00E321CC" w14:paraId="43106523" w14:textId="77777777" w:rsidTr="003763AA">
        <w:tc>
          <w:tcPr>
            <w:tcW w:w="596" w:type="dxa"/>
            <w:shd w:val="clear" w:color="auto" w:fill="auto"/>
            <w:vAlign w:val="center"/>
          </w:tcPr>
          <w:p w14:paraId="0A66517D" w14:textId="77777777" w:rsidR="008E1ED7" w:rsidRPr="00E321CC" w:rsidRDefault="008E1ED7" w:rsidP="00A84C0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2"/>
            </w:tblGrid>
            <w:tr w:rsidR="00002E18" w:rsidRPr="00002E18" w14:paraId="37B18679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CC7BAD" w14:textId="42422D9F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введения ВМС.</w:t>
                  </w:r>
                </w:p>
              </w:tc>
            </w:tr>
            <w:tr w:rsidR="00002E18" w:rsidRPr="00002E18" w14:paraId="4FF98B92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8095A4" w14:textId="7FDD0699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выскабливания полости матки при самопроизвольном выкидыше.</w:t>
                  </w:r>
                </w:p>
              </w:tc>
            </w:tr>
            <w:tr w:rsidR="00002E18" w:rsidRPr="00002E18" w14:paraId="594BA60A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6C3575" w14:textId="5D532A9E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proofErr w:type="spellStart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надвлагалищной</w:t>
                  </w:r>
                  <w:proofErr w:type="spellEnd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ампутации матки.</w:t>
                  </w:r>
                </w:p>
              </w:tc>
            </w:tr>
            <w:tr w:rsidR="00002E18" w:rsidRPr="00002E18" w14:paraId="24908167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88361C" w14:textId="5A96E629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proofErr w:type="spellStart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тубэктомии</w:t>
                  </w:r>
                  <w:proofErr w:type="spellEnd"/>
                </w:p>
              </w:tc>
            </w:tr>
            <w:tr w:rsidR="00002E18" w:rsidRPr="00002E18" w14:paraId="47170F7D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C10CDB" w14:textId="6A0888E9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proofErr w:type="spellStart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кистэктомии</w:t>
                  </w:r>
                  <w:proofErr w:type="spellEnd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2E18" w:rsidRPr="00002E18" w14:paraId="302E5627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BA17C2" w14:textId="64794090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proofErr w:type="spellStart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гистероскопии</w:t>
                  </w:r>
                  <w:proofErr w:type="spellEnd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2E18" w:rsidRPr="00002E18" w14:paraId="69B63ED2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ABE67D" w14:textId="1AAEC010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резекции яичника.</w:t>
                  </w:r>
                </w:p>
              </w:tc>
            </w:tr>
            <w:tr w:rsidR="00002E18" w:rsidRPr="00002E18" w14:paraId="4AEE96FD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0E76C1" w14:textId="3D0AE0EE" w:rsidR="00002E18" w:rsidRP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вскрытия абсцесса </w:t>
                  </w:r>
                  <w:proofErr w:type="spellStart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бартолиниевой</w:t>
                  </w:r>
                  <w:proofErr w:type="spellEnd"/>
                  <w:r w:rsidR="00002E18" w:rsidRP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железы</w:t>
                  </w:r>
                </w:p>
              </w:tc>
            </w:tr>
            <w:tr w:rsidR="00002E18" w:rsidRPr="00002E18" w14:paraId="6BB4DC5D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3F86B9" w14:textId="2EF16B58" w:rsid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  <w:r w:rsid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Пальпация молочных желез</w:t>
                  </w:r>
                </w:p>
                <w:p w14:paraId="39B0E0FC" w14:textId="4608FAD3" w:rsid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  <w:r w:rsid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Взятие мазков из цервикального канала, влагалища.</w:t>
                  </w:r>
                </w:p>
                <w:p w14:paraId="7E04738D" w14:textId="618B3EBA" w:rsid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  <w:r w:rsid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Легочно-сердечная реанимация</w:t>
                  </w:r>
                </w:p>
                <w:p w14:paraId="0EC2EFDD" w14:textId="2B041EF9" w:rsidR="00002E18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  <w:r w:rsidR="00002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Непрямой массаж сердца</w:t>
                  </w:r>
                </w:p>
                <w:p w14:paraId="5824F03A" w14:textId="77777777" w:rsidR="003763AA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17.Техника лапаротомии</w:t>
                  </w:r>
                </w:p>
                <w:p w14:paraId="1C20BCA3" w14:textId="77777777" w:rsidR="003763AA" w:rsidRDefault="003763AA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234FB0" w14:textId="24CEFCBB" w:rsidR="00002E18" w:rsidRPr="00002E18" w:rsidRDefault="00002E18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2E18" w:rsidRPr="00002E18" w14:paraId="2EEDCA24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476DC4A" w14:textId="33C26973" w:rsidR="00002E18" w:rsidRPr="00002E18" w:rsidRDefault="00002E18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2E18" w:rsidRPr="00002E18" w14:paraId="415BDA3E" w14:textId="77777777" w:rsidTr="00002E1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37096F3" w14:textId="4454409C" w:rsidR="00002E18" w:rsidRPr="00002E18" w:rsidRDefault="00002E18" w:rsidP="00002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250DBE4" w14:textId="03887DBA" w:rsidR="008E1ED7" w:rsidRPr="00E321CC" w:rsidRDefault="008E1ED7" w:rsidP="003763A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D7" w:rsidRPr="00E321CC" w14:paraId="5DB152FF" w14:textId="77777777" w:rsidTr="003763AA">
        <w:tc>
          <w:tcPr>
            <w:tcW w:w="596" w:type="dxa"/>
            <w:shd w:val="clear" w:color="auto" w:fill="auto"/>
            <w:vAlign w:val="center"/>
          </w:tcPr>
          <w:p w14:paraId="0A4E2F1E" w14:textId="77777777" w:rsidR="008E1ED7" w:rsidRPr="00E321CC" w:rsidRDefault="008E1ED7" w:rsidP="0007060D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shd w:val="clear" w:color="auto" w:fill="auto"/>
            <w:vAlign w:val="center"/>
          </w:tcPr>
          <w:p w14:paraId="74723D94" w14:textId="03B0EB0F" w:rsidR="008E1ED7" w:rsidRPr="00E321CC" w:rsidRDefault="008E1ED7" w:rsidP="003763A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C41D8" w14:textId="77777777" w:rsidR="008E1ED7" w:rsidRPr="00E321CC" w:rsidRDefault="008E1ED7" w:rsidP="008E1E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A572F8" w14:textId="77777777" w:rsidR="00395946" w:rsidRPr="00F44232" w:rsidRDefault="00395946" w:rsidP="00395946">
      <w:pPr>
        <w:widowControl w:val="0"/>
        <w:tabs>
          <w:tab w:val="left" w:pos="1433"/>
        </w:tabs>
        <w:spacing w:after="0" w:line="317" w:lineRule="exact"/>
        <w:ind w:left="600"/>
        <w:rPr>
          <w:rFonts w:ascii="Times New Roman" w:hAnsi="Times New Roman" w:cs="Times New Roman"/>
          <w:sz w:val="24"/>
          <w:szCs w:val="24"/>
        </w:rPr>
      </w:pPr>
    </w:p>
    <w:p w14:paraId="4A25472C" w14:textId="77777777" w:rsidR="00395946" w:rsidRPr="0067459F" w:rsidRDefault="00395946" w:rsidP="0039594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745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</w:t>
      </w:r>
    </w:p>
    <w:p w14:paraId="13283256" w14:textId="77777777" w:rsidR="00395946" w:rsidRPr="0067459F" w:rsidRDefault="00395946" w:rsidP="0039594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6745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Симуляционное</w:t>
      </w:r>
      <w:proofErr w:type="spellEnd"/>
      <w:r w:rsidRPr="006745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оснащение:</w:t>
      </w:r>
    </w:p>
    <w:p w14:paraId="081FCE6F" w14:textId="6A8EA60E" w:rsidR="00395946" w:rsidRPr="0067459F" w:rsidRDefault="00395946" w:rsidP="00395946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Фантом – симулятор </w:t>
      </w:r>
      <w:r w:rsidR="003763AA"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>торс женский</w:t>
      </w:r>
      <w:r w:rsidR="00C26347"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(молочные железы)</w:t>
      </w:r>
    </w:p>
    <w:p w14:paraId="473F2CD9" w14:textId="2E987111" w:rsidR="00395946" w:rsidRPr="0067459F" w:rsidRDefault="00395946" w:rsidP="00395946">
      <w:pPr>
        <w:widowControl w:val="0"/>
        <w:numPr>
          <w:ilvl w:val="2"/>
          <w:numId w:val="4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Фантом – </w:t>
      </w:r>
      <w:r w:rsidR="00367FAC"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симулятор </w:t>
      </w:r>
      <w:r w:rsidR="003763AA"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>взрослого человека</w:t>
      </w:r>
      <w:r w:rsidR="00C26347"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</w:t>
      </w:r>
      <w:r w:rsidR="00674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6347" w:rsidRPr="0067459F">
        <w:rPr>
          <w:rFonts w:ascii="Times New Roman" w:eastAsia="Calibri" w:hAnsi="Times New Roman" w:cs="Times New Roman"/>
          <w:color w:val="000000"/>
          <w:sz w:val="28"/>
          <w:szCs w:val="28"/>
        </w:rPr>
        <w:t>легочно-сердечной реанимации</w:t>
      </w:r>
    </w:p>
    <w:p w14:paraId="4D3B414C" w14:textId="29366F45" w:rsidR="00395946" w:rsidRPr="0067459F" w:rsidRDefault="003763AA" w:rsidP="003763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59F">
        <w:rPr>
          <w:rFonts w:ascii="Times New Roman" w:hAnsi="Times New Roman" w:cs="Times New Roman"/>
          <w:color w:val="000000"/>
          <w:sz w:val="28"/>
          <w:szCs w:val="28"/>
        </w:rPr>
        <w:t xml:space="preserve">            3.</w:t>
      </w:r>
      <w:r w:rsidR="00367FAC" w:rsidRPr="0067459F">
        <w:rPr>
          <w:rFonts w:ascii="Times New Roman" w:hAnsi="Times New Roman" w:cs="Times New Roman"/>
          <w:color w:val="000000"/>
          <w:sz w:val="28"/>
          <w:szCs w:val="28"/>
        </w:rPr>
        <w:t>Фантом</w:t>
      </w:r>
      <w:r w:rsidR="00674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FAC" w:rsidRPr="0067459F">
        <w:rPr>
          <w:rFonts w:ascii="Times New Roman" w:hAnsi="Times New Roman" w:cs="Times New Roman"/>
          <w:color w:val="000000"/>
          <w:sz w:val="28"/>
          <w:szCs w:val="28"/>
        </w:rPr>
        <w:t xml:space="preserve">- симулятор </w:t>
      </w:r>
      <w:r w:rsidRPr="0067459F">
        <w:rPr>
          <w:rFonts w:ascii="Times New Roman" w:hAnsi="Times New Roman" w:cs="Times New Roman"/>
          <w:color w:val="000000"/>
          <w:sz w:val="28"/>
          <w:szCs w:val="28"/>
        </w:rPr>
        <w:t xml:space="preserve">торс </w:t>
      </w:r>
      <w:r w:rsidR="00367FAC" w:rsidRPr="00674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59F">
        <w:rPr>
          <w:rFonts w:ascii="Times New Roman" w:hAnsi="Times New Roman" w:cs="Times New Roman"/>
          <w:color w:val="000000"/>
          <w:sz w:val="28"/>
          <w:szCs w:val="28"/>
        </w:rPr>
        <w:t>гинекологический</w:t>
      </w:r>
      <w:r w:rsidR="00367FAC" w:rsidRPr="0067459F">
        <w:rPr>
          <w:rFonts w:ascii="Times New Roman" w:hAnsi="Times New Roman" w:cs="Times New Roman"/>
          <w:color w:val="000000"/>
          <w:sz w:val="28"/>
          <w:szCs w:val="28"/>
        </w:rPr>
        <w:t xml:space="preserve"> с накладной передней брюшной стенкой для выполнения лапаротомии</w:t>
      </w:r>
      <w:r w:rsidRPr="006745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7FAC" w:rsidRPr="00674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C8A1FC" w14:textId="75376E48" w:rsidR="00C26347" w:rsidRPr="003763AA" w:rsidRDefault="00C26347" w:rsidP="003763A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7544E709" w14:textId="77777777" w:rsidR="00395946" w:rsidRPr="003E66C9" w:rsidRDefault="00395946" w:rsidP="0039594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Медицинское оснащение:</w:t>
      </w:r>
    </w:p>
    <w:p w14:paraId="6F6029B8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Стол рабочий</w:t>
      </w:r>
    </w:p>
    <w:p w14:paraId="572D75F2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Стул</w:t>
      </w:r>
    </w:p>
    <w:p w14:paraId="0612B9BB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Стол для инструментов </w:t>
      </w:r>
    </w:p>
    <w:p w14:paraId="176BF53B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Раковина</w:t>
      </w:r>
    </w:p>
    <w:p w14:paraId="23AB980D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для обработки рук</w:t>
      </w:r>
    </w:p>
    <w:p w14:paraId="08F4E65F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Приспособление для высушивания рук</w:t>
      </w:r>
    </w:p>
    <w:p w14:paraId="36366E1B" w14:textId="74A43D66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Источник света ламповый на</w:t>
      </w:r>
      <w:r w:rsidR="00367FAC"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польный</w:t>
      </w:r>
    </w:p>
    <w:p w14:paraId="401490B3" w14:textId="2DCAB059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Спиртовые салфетки</w:t>
      </w:r>
      <w:r w:rsidR="00367FAC"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, ватные шарики</w:t>
      </w:r>
    </w:p>
    <w:p w14:paraId="6FFFEE8D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Смотровые перчатки</w:t>
      </w:r>
    </w:p>
    <w:p w14:paraId="486F9B05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Настенные часы с секундной стрелкой</w:t>
      </w:r>
    </w:p>
    <w:p w14:paraId="7C9AFC22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Емкость для сбора бытовых и медицинских отходов (закрепленный пакет класс</w:t>
      </w:r>
      <w:proofErr w:type="gramStart"/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E66C9">
        <w:rPr>
          <w:rFonts w:ascii="Times New Roman" w:eastAsia="Calibri" w:hAnsi="Times New Roman" w:cs="Times New Roman"/>
          <w:color w:val="000000"/>
          <w:sz w:val="28"/>
          <w:szCs w:val="28"/>
        </w:rPr>
        <w:t>, закрепленный пакет класс Б)</w:t>
      </w:r>
    </w:p>
    <w:p w14:paraId="60C7A514" w14:textId="7D85687C" w:rsidR="00395946" w:rsidRPr="003E66C9" w:rsidRDefault="00367FAC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hAnsi="Times New Roman" w:cs="Times New Roman"/>
          <w:color w:val="000000"/>
          <w:sz w:val="28"/>
          <w:szCs w:val="28"/>
        </w:rPr>
        <w:t xml:space="preserve"> Пинцеты, пулевые щипцы, ножницы, скальпели</w:t>
      </w:r>
    </w:p>
    <w:p w14:paraId="6614CC80" w14:textId="69637875" w:rsidR="00395946" w:rsidRPr="003E66C9" w:rsidRDefault="00367FAC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hAnsi="Times New Roman" w:cs="Times New Roman"/>
          <w:color w:val="000000"/>
          <w:sz w:val="28"/>
          <w:szCs w:val="28"/>
        </w:rPr>
        <w:t>Иглодержатель, иглы хирургические, шовный материал</w:t>
      </w:r>
    </w:p>
    <w:p w14:paraId="6678BF9F" w14:textId="77777777" w:rsidR="00395946" w:rsidRPr="003E66C9" w:rsidRDefault="00395946" w:rsidP="00395946">
      <w:pPr>
        <w:widowControl w:val="0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6C9">
        <w:rPr>
          <w:rFonts w:ascii="Times New Roman" w:hAnsi="Times New Roman" w:cs="Times New Roman"/>
          <w:color w:val="000000"/>
          <w:sz w:val="28"/>
          <w:szCs w:val="28"/>
        </w:rPr>
        <w:t>Лоток нестерильный для использованных инструментов и промывной жидкости</w:t>
      </w:r>
    </w:p>
    <w:p w14:paraId="05A96CFE" w14:textId="77777777" w:rsidR="00995015" w:rsidRPr="00E321CC" w:rsidRDefault="00995015" w:rsidP="0033483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AC66D" w14:textId="77777777" w:rsidR="003C2D19" w:rsidRDefault="003C2D19" w:rsidP="003C2D19">
      <w:pPr>
        <w:rPr>
          <w:sz w:val="28"/>
          <w:szCs w:val="28"/>
        </w:rPr>
      </w:pPr>
    </w:p>
    <w:p w14:paraId="0415B5CE" w14:textId="77777777" w:rsidR="00995015" w:rsidRPr="00DF50FA" w:rsidRDefault="00995015" w:rsidP="0099501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34165A24" w14:textId="77777777" w:rsidR="00740B79" w:rsidRDefault="00740B79" w:rsidP="00740B79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t xml:space="preserve">Таблица соответствия результатов </w:t>
      </w:r>
      <w:proofErr w:type="gramStart"/>
      <w:r w:rsidRPr="00A77E6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77E6A">
        <w:rPr>
          <w:rFonts w:ascii="Times New Roman" w:hAnsi="Times New Roman"/>
          <w:b/>
          <w:sz w:val="28"/>
          <w:szCs w:val="28"/>
        </w:rPr>
        <w:t xml:space="preserve"> и оценочных материалов, используемых на промежуточной аттестации.</w:t>
      </w:r>
    </w:p>
    <w:p w14:paraId="43E7B023" w14:textId="77777777" w:rsidR="00DF50FA" w:rsidRPr="00E321CC" w:rsidRDefault="00DF50FA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2609"/>
        <w:gridCol w:w="3081"/>
        <w:gridCol w:w="1821"/>
      </w:tblGrid>
      <w:tr w:rsidR="00430370" w14:paraId="25693E21" w14:textId="77777777" w:rsidTr="00995015">
        <w:trPr>
          <w:trHeight w:val="984"/>
        </w:trPr>
        <w:tc>
          <w:tcPr>
            <w:tcW w:w="2532" w:type="dxa"/>
            <w:vMerge w:val="restart"/>
          </w:tcPr>
          <w:p w14:paraId="557B6D5B" w14:textId="77777777" w:rsidR="00430370" w:rsidRDefault="00430370" w:rsidP="00995015">
            <w:r>
              <w:t>ПК</w:t>
            </w:r>
            <w:proofErr w:type="gramStart"/>
            <w:r>
              <w:t>1</w:t>
            </w:r>
            <w:proofErr w:type="gramEnd"/>
          </w:p>
          <w:p w14:paraId="7B1F0DCD" w14:textId="77777777" w:rsidR="00430370" w:rsidRDefault="00430370" w:rsidP="00995015">
            <w:r w:rsidRPr="00193974">
              <w:t>Оказание медицинской помощи населению по профилю "акушерство и гинекология" в амбулаторных условиях и (или) в условиях дневного стационара</w:t>
            </w:r>
          </w:p>
        </w:tc>
        <w:tc>
          <w:tcPr>
            <w:tcW w:w="3871" w:type="dxa"/>
            <w:vMerge w:val="restart"/>
          </w:tcPr>
          <w:p w14:paraId="71617831" w14:textId="77777777" w:rsidR="00430370" w:rsidRDefault="00430370" w:rsidP="00995015"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  <w:p w14:paraId="434CE06B" w14:textId="77777777" w:rsidR="00430370" w:rsidRDefault="00430370" w:rsidP="00995015">
            <w:pPr>
              <w:jc w:val="both"/>
            </w:pPr>
            <w:proofErr w:type="gramStart"/>
            <w:r>
              <w:t>Способен к п</w:t>
            </w:r>
            <w:r w:rsidRPr="00193974">
              <w:t>роведени</w:t>
            </w:r>
            <w:r>
              <w:t>ю</w:t>
            </w:r>
            <w:r w:rsidRPr="00193974">
              <w:t xml:space="preserve"> медицинского обследования</w:t>
            </w:r>
            <w:r>
              <w:t>, н</w:t>
            </w:r>
            <w:r w:rsidRPr="00193974">
              <w:t>азначени</w:t>
            </w:r>
            <w:r>
              <w:t>ю,</w:t>
            </w:r>
            <w:r w:rsidRPr="00193974">
              <w:t xml:space="preserve"> проведени</w:t>
            </w:r>
            <w:r>
              <w:t>ю</w:t>
            </w:r>
            <w:r w:rsidRPr="00193974">
              <w:t xml:space="preserve"> лечения</w:t>
            </w:r>
            <w:r>
              <w:t xml:space="preserve"> в плановой и экстренной форме и </w:t>
            </w:r>
            <w:r w:rsidRPr="00193974">
              <w:t xml:space="preserve"> </w:t>
            </w:r>
            <w:r>
              <w:t xml:space="preserve"> </w:t>
            </w:r>
            <w:r w:rsidRPr="00193974">
              <w:t>контрол</w:t>
            </w:r>
            <w:r>
              <w:t>ю</w:t>
            </w:r>
            <w:r w:rsidRPr="00193974">
              <w:t xml:space="preserve">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  <w:proofErr w:type="gramEnd"/>
          </w:p>
        </w:tc>
        <w:tc>
          <w:tcPr>
            <w:tcW w:w="4726" w:type="dxa"/>
          </w:tcPr>
          <w:p w14:paraId="774A4302" w14:textId="77777777" w:rsidR="00430370" w:rsidRPr="009F5679" w:rsidRDefault="00430370" w:rsidP="00995015">
            <w:pPr>
              <w:tabs>
                <w:tab w:val="left" w:pos="2617"/>
              </w:tabs>
              <w:rPr>
                <w:b/>
              </w:rPr>
            </w:pPr>
            <w:r w:rsidRPr="009F5679">
              <w:rPr>
                <w:b/>
              </w:rPr>
              <w:t>ЗНАТЬ</w:t>
            </w:r>
          </w:p>
          <w:p w14:paraId="76F99145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Общие вопросы организации оказания медицинской помощи населению</w:t>
            </w:r>
          </w:p>
          <w:p w14:paraId="5F46F37C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Порядок оказания медицинской помощи по профилю "акушерство и гинекология"</w:t>
            </w:r>
          </w:p>
          <w:p w14:paraId="3FF7B9C8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14:paraId="1D9F106A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Клинические рекомендации при оказании медицинской помощи.</w:t>
            </w:r>
          </w:p>
          <w:p w14:paraId="7A45756A" w14:textId="77777777" w:rsidR="00430370" w:rsidRPr="00D749DE" w:rsidRDefault="00430370" w:rsidP="00995015">
            <w:pPr>
              <w:tabs>
                <w:tab w:val="left" w:pos="2617"/>
              </w:tabs>
              <w:jc w:val="both"/>
            </w:pPr>
            <w:r w:rsidRPr="00D749DE">
              <w:t>МКБ</w:t>
            </w:r>
          </w:p>
          <w:p w14:paraId="55B66B94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8615AA">
              <w:rPr>
                <w:b/>
              </w:rPr>
              <w:t xml:space="preserve"> </w:t>
            </w:r>
            <w: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14:paraId="5249E13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</w:t>
            </w:r>
            <w:r>
              <w:lastRenderedPageBreak/>
              <w:t>послеродовом периоде</w:t>
            </w:r>
            <w:proofErr w:type="gramStart"/>
            <w:r>
              <w:t xml:space="preserve"> .</w:t>
            </w:r>
            <w:proofErr w:type="gramEnd"/>
          </w:p>
          <w:p w14:paraId="7751A34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14:paraId="11F2437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14:paraId="1612461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ведения самопроизвольных и оперативных родов, медицинские показания и медицинские противопоказания к </w:t>
            </w:r>
            <w:proofErr w:type="gramStart"/>
            <w:r>
              <w:t>самопроизвольному</w:t>
            </w:r>
            <w:proofErr w:type="gramEnd"/>
            <w:r>
              <w:t xml:space="preserve"> и оперативному </w:t>
            </w:r>
            <w:proofErr w:type="spellStart"/>
            <w:r>
              <w:t>родоразрешению</w:t>
            </w:r>
            <w:proofErr w:type="spellEnd"/>
          </w:p>
          <w:p w14:paraId="56183D8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ведения беременности, родов и послеродового периода, в том числе у пациентов с соматическими и инфекционными заболеваниями</w:t>
            </w:r>
          </w:p>
          <w:p w14:paraId="7AFDDF20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CD3725"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14:paraId="7865C27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14:paraId="72E2222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оказания реанимационной помощи новорожденному</w:t>
            </w:r>
          </w:p>
          <w:p w14:paraId="6845F52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гинекологических заболеваний</w:t>
            </w:r>
          </w:p>
          <w:p w14:paraId="5EDBE802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бесплодия, включая вспомогательные репродуктивные технологии</w:t>
            </w:r>
          </w:p>
          <w:p w14:paraId="3560900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доброкачественных диффузных изменений молочных желез</w:t>
            </w:r>
          </w:p>
          <w:p w14:paraId="5483688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Способы искусственного прерывания беременности</w:t>
            </w:r>
          </w:p>
          <w:p w14:paraId="504E4ED9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14:paraId="6733B711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</w:t>
            </w:r>
            <w:r>
              <w:lastRenderedPageBreak/>
              <w:t>заболеваниями и доброкачественными диффузными изменениями молочных желез</w:t>
            </w:r>
          </w:p>
          <w:p w14:paraId="4602F805" w14:textId="77777777" w:rsidR="00430370" w:rsidRDefault="00430370" w:rsidP="00995015">
            <w:pPr>
              <w:tabs>
                <w:tab w:val="left" w:pos="2617"/>
              </w:tabs>
              <w:jc w:val="both"/>
            </w:pPr>
            <w:proofErr w:type="gramStart"/>
            <w:r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  <w:proofErr w:type="gramEnd"/>
          </w:p>
          <w:p w14:paraId="7AF1A06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14:paraId="22A4297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ED6EEE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Основы и принципы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14:paraId="6698E53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профилактики и ранней диагностики злокачественных новообразований у пациентов</w:t>
            </w:r>
          </w:p>
          <w:p w14:paraId="129F71F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Симптомы и синдромы осложнений, побочных действий, нежелательных </w:t>
            </w:r>
            <w:r>
              <w:lastRenderedPageBreak/>
              <w:t>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  <w:tc>
          <w:tcPr>
            <w:tcW w:w="2353" w:type="dxa"/>
          </w:tcPr>
          <w:p w14:paraId="09E4B10F" w14:textId="0B892CFF" w:rsidR="00430370" w:rsidRDefault="003C2D19" w:rsidP="00391135">
            <w:pPr>
              <w:tabs>
                <w:tab w:val="left" w:pos="2617"/>
              </w:tabs>
            </w:pPr>
            <w:r>
              <w:lastRenderedPageBreak/>
              <w:t>Вопросы 1-</w:t>
            </w:r>
            <w:r w:rsidR="00391135">
              <w:t>6</w:t>
            </w:r>
            <w:r>
              <w:t>7</w:t>
            </w:r>
          </w:p>
        </w:tc>
      </w:tr>
      <w:tr w:rsidR="00430370" w14:paraId="14ADB63F" w14:textId="77777777" w:rsidTr="00995015">
        <w:trPr>
          <w:trHeight w:val="984"/>
        </w:trPr>
        <w:tc>
          <w:tcPr>
            <w:tcW w:w="2532" w:type="dxa"/>
            <w:vMerge/>
          </w:tcPr>
          <w:p w14:paraId="51813BDF" w14:textId="77777777" w:rsidR="00430370" w:rsidRDefault="00430370" w:rsidP="00995015"/>
        </w:tc>
        <w:tc>
          <w:tcPr>
            <w:tcW w:w="3871" w:type="dxa"/>
            <w:vMerge/>
          </w:tcPr>
          <w:p w14:paraId="65E2C994" w14:textId="77777777" w:rsidR="00430370" w:rsidRDefault="00430370" w:rsidP="00995015"/>
        </w:tc>
        <w:tc>
          <w:tcPr>
            <w:tcW w:w="4726" w:type="dxa"/>
          </w:tcPr>
          <w:p w14:paraId="485C1E5D" w14:textId="77777777" w:rsidR="00430370" w:rsidRPr="001E07FE" w:rsidRDefault="00430370" w:rsidP="00995015">
            <w:pPr>
              <w:tabs>
                <w:tab w:val="left" w:pos="2617"/>
              </w:tabs>
              <w:rPr>
                <w:b/>
              </w:rPr>
            </w:pPr>
            <w:r w:rsidRPr="001E07FE">
              <w:rPr>
                <w:b/>
              </w:rPr>
              <w:t>Уметь</w:t>
            </w:r>
          </w:p>
          <w:p w14:paraId="1105A955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-Осуществлять сбор жалоб, анамнеза жизни и заболевания,</w:t>
            </w:r>
          </w:p>
          <w:p w14:paraId="213DE9AA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14:paraId="5F39D2AE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-Интерпретировать и анализировать полученную информацию от пациентов (их законных представителей)</w:t>
            </w:r>
          </w:p>
          <w:p w14:paraId="485458B1" w14:textId="77777777" w:rsidR="00430370" w:rsidRPr="00D86F1D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 Интерпретировать и анализировать результаты осмотров и медицинских обследований</w:t>
            </w:r>
          </w:p>
          <w:p w14:paraId="66DB655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D86F1D">
              <w:t>- Обосновывать и планировать объем лабораторных исследований</w:t>
            </w:r>
            <w:proofErr w:type="gramStart"/>
            <w:r w:rsidRPr="00D86F1D">
              <w:t xml:space="preserve"> ,</w:t>
            </w:r>
            <w:proofErr w:type="gramEnd"/>
            <w:r w:rsidRPr="00D86F1D">
              <w:t xml:space="preserve"> а также интерпретировать и анализировать результаты лабораторных исследований</w:t>
            </w:r>
          </w:p>
          <w:p w14:paraId="09CB17F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</w:t>
            </w:r>
            <w:r w:rsidRPr="00D86F1D">
              <w:t xml:space="preserve"> </w:t>
            </w:r>
            <w:r>
              <w:t xml:space="preserve">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</w:t>
            </w:r>
            <w:proofErr w:type="gramStart"/>
            <w:r>
              <w:t>-О</w:t>
            </w:r>
            <w:proofErr w:type="gramEnd"/>
            <w:r>
              <w:t>босновывать, планировать объем и назначать инструментальные обследования</w:t>
            </w:r>
            <w:r w:rsidRPr="00D86F1D">
              <w:t xml:space="preserve"> </w:t>
            </w:r>
          </w:p>
          <w:p w14:paraId="4F6421E5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-Выполнять инструментальные обследования пациентов</w:t>
            </w:r>
          </w:p>
          <w:p w14:paraId="4F7537F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D86F1D">
              <w:t xml:space="preserve"> </w:t>
            </w:r>
            <w:r>
              <w:t>-Обеспечивать безопасность инструментальных обследований</w:t>
            </w:r>
          </w:p>
          <w:p w14:paraId="5EF1D108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-Проводить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14:paraId="7DECFDD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Устанавливать диагноз в соответствии с МКБ пациентам в период беременности, в послеродовой период, после </w:t>
            </w:r>
            <w:r>
              <w:lastRenderedPageBreak/>
              <w:t>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7D3FEF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-Оценивать тяжесть состояния пациентов</w:t>
            </w:r>
            <w:proofErr w:type="gramStart"/>
            <w:r>
              <w:t xml:space="preserve"> ,</w:t>
            </w:r>
            <w:proofErr w:type="gramEnd"/>
            <w:r>
              <w:t xml:space="preserve">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клиническими рекомендациями, с учетом стандартов медицинской помощи, </w:t>
            </w:r>
          </w:p>
          <w:p w14:paraId="6AE866E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14:paraId="70C06F5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217CBBD2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14:paraId="493E1EF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</w:t>
            </w:r>
            <w:r>
              <w:lastRenderedPageBreak/>
              <w:t>изделий, немедикаментозной терапии</w:t>
            </w:r>
          </w:p>
          <w:p w14:paraId="6F369BA1" w14:textId="77777777" w:rsidR="00430370" w:rsidRDefault="00430370" w:rsidP="00995015">
            <w:pPr>
              <w:tabs>
                <w:tab w:val="left" w:pos="2617"/>
              </w:tabs>
              <w:jc w:val="both"/>
            </w:pPr>
            <w:proofErr w:type="gramStart"/>
            <w:r>
              <w:t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  <w:proofErr w:type="gramEnd"/>
          </w:p>
          <w:p w14:paraId="1CFD6EA5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- </w:t>
            </w:r>
            <w:r w:rsidRPr="001E07FE">
              <w:t>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14:paraId="418A6CD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67F013F" w14:textId="6FB002A3" w:rsidR="00430370" w:rsidRDefault="00F151EE" w:rsidP="00995015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ВЛАДЕТЬ</w:t>
            </w:r>
            <w:r w:rsidR="00430370">
              <w:t xml:space="preserve"> </w:t>
            </w:r>
            <w:r w:rsidR="00430370">
              <w:sym w:font="Symbol" w:char="F02D"/>
            </w:r>
            <w:r w:rsidR="00430370">
              <w:t xml:space="preserve"> Навыком сбора жалоб, анамнеза жизни и заболевания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 </w:t>
            </w:r>
            <w:r w:rsidR="00430370">
              <w:br/>
            </w:r>
            <w:r w:rsidR="00430370">
              <w:sym w:font="Symbol" w:char="F02D"/>
            </w:r>
            <w:r w:rsidR="00430370">
              <w:t xml:space="preserve"> Навыком интерпретации информации, полученной от пациентов (их законных представителей) в период беременности, в послеродовой период, после прерывания беременности, с гинекологическими заболеваниями и доброкачественными </w:t>
            </w:r>
            <w:r w:rsidR="00430370">
              <w:lastRenderedPageBreak/>
              <w:t xml:space="preserve">диффузными изменениями молочных желез </w:t>
            </w:r>
            <w:r w:rsidR="00430370">
              <w:sym w:font="Symbol" w:char="F02D"/>
            </w:r>
            <w:r w:rsidR="00430370">
              <w:t xml:space="preserve"> </w:t>
            </w:r>
            <w:proofErr w:type="gramStart"/>
            <w:r w:rsidR="00430370">
              <w:t>-Н</w:t>
            </w:r>
            <w:proofErr w:type="gramEnd"/>
            <w:r w:rsidR="00430370">
              <w:t>авыком осмотра и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15FB91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формулирования предварительного диагноза и составление плана проведения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504D3E50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обследования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E5C666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выполнения и обеспечения безопасности диагностических манипуляций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</w:t>
            </w:r>
            <w:r>
              <w:lastRenderedPageBreak/>
              <w:t xml:space="preserve">клинических рекомендаций, с учетом стандартов медицинской помощи </w:t>
            </w:r>
          </w:p>
          <w:p w14:paraId="79D1F6A0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интерпретации результатов осмотра и медицинского обследования,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06EF5D9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14:paraId="27E5973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sym w:font="Symbol" w:char="F02D"/>
            </w:r>
            <w:r>
              <w:t xml:space="preserve"> Навыком направления пациентов для оказания специализированной, в том числе высокотехнологической, медицинской помощи, в условиях стационара или дневного стационара при наличии медицинских показаний </w:t>
            </w:r>
            <w:r>
              <w:sym w:font="Symbol" w:char="F02D"/>
            </w:r>
            <w:r>
              <w:t xml:space="preserve"> Навыком обеспечения оптимального выбора принципов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</w:p>
          <w:p w14:paraId="2DE6BF0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установления диагноза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действующей Международной </w:t>
            </w:r>
            <w:r>
              <w:lastRenderedPageBreak/>
              <w:t>статистической классификацией болезней и проблем, связанных со здоровьем (далее - МКБ)</w:t>
            </w:r>
          </w:p>
          <w:p w14:paraId="083BED54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дифференциальной диагностики акушерских осложнений, гинекологических заболеваний и заболеваний молочных желез</w:t>
            </w:r>
          </w:p>
          <w:p w14:paraId="7E0C6B4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определения медицинских показаний 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</w:t>
            </w:r>
            <w:r w:rsidRPr="009F5679">
              <w:t>диффузными изменениями молочных желез</w:t>
            </w:r>
          </w:p>
        </w:tc>
        <w:tc>
          <w:tcPr>
            <w:tcW w:w="2353" w:type="dxa"/>
          </w:tcPr>
          <w:p w14:paraId="5766A75C" w14:textId="288FF8B2" w:rsidR="00430370" w:rsidRDefault="003C2D19" w:rsidP="00995015">
            <w:pPr>
              <w:tabs>
                <w:tab w:val="left" w:pos="2617"/>
              </w:tabs>
              <w:rPr>
                <w:b/>
              </w:rPr>
            </w:pPr>
            <w:r>
              <w:rPr>
                <w:b/>
              </w:rPr>
              <w:lastRenderedPageBreak/>
              <w:t>Проблемно-ситуационные задачи</w:t>
            </w:r>
            <w:r w:rsidR="00391135">
              <w:rPr>
                <w:b/>
              </w:rPr>
              <w:t xml:space="preserve"> 1-10</w:t>
            </w:r>
          </w:p>
          <w:p w14:paraId="182F692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DE2239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77BF53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97B93B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4DE2DD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92707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EF0943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E73C54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A64C5F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70C121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51DCE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388B4E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E920EE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452010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8FED00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27F45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79B339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817291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B90D76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EA3BDF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BC88A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DD2234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1A18EF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DF5E6D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DA62C9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B0945D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DC930B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A5F57D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6BAA2A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0FE09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CC0505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7A6373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EA2138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D3D8E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C347B2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466006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829687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799BE9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032E3B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B5659A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ABAB07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71099A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2E4508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BF1F3E0" w14:textId="6F4E1994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C25D85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2E9D7D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0099F6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C3525E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DFB256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6D75D4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F232E3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3B196C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EF2281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AF98F8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303908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ACC28C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545AB7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CD0E00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42E8165" w14:textId="22382D17" w:rsidR="00F151EE" w:rsidRDefault="00391135" w:rsidP="00995015">
            <w:pPr>
              <w:tabs>
                <w:tab w:val="left" w:pos="2617"/>
              </w:tabs>
              <w:rPr>
                <w:b/>
              </w:rPr>
            </w:pPr>
            <w:r>
              <w:rPr>
                <w:b/>
              </w:rPr>
              <w:t>Практические задания 1-17</w:t>
            </w:r>
          </w:p>
          <w:p w14:paraId="3726E36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9EF771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2B83A1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0997FE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BCCFBA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1DE8EE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21E1DE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86DC77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688E71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D15F0D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DC5244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F0D65C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007312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EF6850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25A5D2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FB43B1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04BDBD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93E867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EB8C97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2158BF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FA80D6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D16ED8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3A2337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09D78F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4370EB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F3CAB5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5872A8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D77321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0C98D4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F3D861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64D8A5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7C082E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F6B595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4506FD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CDFA59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AE119F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8AE709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722833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20F879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8D1FD8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AF720B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5AE168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8D7F53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FE6714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694A32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F433062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FA4020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1EFC6D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6AC650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EAC6A2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7702A6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516ECD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B89860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5E830D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2A3B015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CA6EA73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A7D08E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9CC736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374AB5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5DDEB9F1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490445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D9BA09D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66D986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57C7A8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374DE4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5808989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F291FA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7AFAC6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974918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7FFB9CB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8875AD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BB3D4FF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CFF292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3DABA6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92CBC5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442D3D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2C59E58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2587B80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78695C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12C903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65A56C2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16336D76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DFB186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4E47E7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CD45A8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9A272FE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282254B7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4818AD2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75B84FC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AD909CA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3596054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06D1371C" w14:textId="77777777" w:rsidR="00F151EE" w:rsidRDefault="00F151EE" w:rsidP="00995015">
            <w:pPr>
              <w:tabs>
                <w:tab w:val="left" w:pos="2617"/>
              </w:tabs>
              <w:rPr>
                <w:b/>
              </w:rPr>
            </w:pPr>
          </w:p>
          <w:p w14:paraId="3D7D8D97" w14:textId="18D33161" w:rsidR="00F151EE" w:rsidRPr="001E07FE" w:rsidRDefault="00F151EE" w:rsidP="00995015">
            <w:pPr>
              <w:tabs>
                <w:tab w:val="left" w:pos="2617"/>
              </w:tabs>
              <w:rPr>
                <w:b/>
              </w:rPr>
            </w:pPr>
            <w:r>
              <w:rPr>
                <w:b/>
              </w:rPr>
              <w:t>Практические навыки</w:t>
            </w:r>
            <w:r w:rsidR="009D61E3">
              <w:rPr>
                <w:b/>
              </w:rPr>
              <w:t>1-17</w:t>
            </w:r>
          </w:p>
        </w:tc>
      </w:tr>
      <w:tr w:rsidR="00430370" w14:paraId="3D7A50F5" w14:textId="77777777" w:rsidTr="00F151EE">
        <w:trPr>
          <w:trHeight w:val="5235"/>
        </w:trPr>
        <w:tc>
          <w:tcPr>
            <w:tcW w:w="2532" w:type="dxa"/>
            <w:vMerge/>
          </w:tcPr>
          <w:p w14:paraId="673540F0" w14:textId="77777777" w:rsidR="00430370" w:rsidRDefault="00430370" w:rsidP="00995015"/>
        </w:tc>
        <w:tc>
          <w:tcPr>
            <w:tcW w:w="3871" w:type="dxa"/>
            <w:vMerge w:val="restart"/>
          </w:tcPr>
          <w:p w14:paraId="01091DEB" w14:textId="77777777" w:rsidR="00430370" w:rsidRDefault="00430370" w:rsidP="00995015">
            <w:r>
              <w:t>ПК</w:t>
            </w:r>
            <w:proofErr w:type="gramStart"/>
            <w:r>
              <w:t>1</w:t>
            </w:r>
            <w:proofErr w:type="gramEnd"/>
            <w:r>
              <w:t>.2</w:t>
            </w:r>
          </w:p>
          <w:p w14:paraId="55CD74F8" w14:textId="77777777" w:rsidR="00430370" w:rsidRDefault="00430370" w:rsidP="00995015">
            <w:proofErr w:type="gramStart"/>
            <w:r>
              <w:t>Способен</w:t>
            </w:r>
            <w:proofErr w:type="gramEnd"/>
            <w:r>
              <w:t xml:space="preserve"> к п</w:t>
            </w:r>
            <w:r w:rsidRPr="00193974">
              <w:t>роведени</w:t>
            </w:r>
            <w:r>
              <w:t>ю</w:t>
            </w:r>
            <w:r w:rsidRPr="00193974">
              <w:t xml:space="preserve"> и контрол</w:t>
            </w:r>
            <w:r>
              <w:t>ю</w:t>
            </w:r>
            <w:r w:rsidRPr="00193974">
              <w:t xml:space="preserve"> эффективности мероприятий по профилактике и формированию здорового образа жизни и санитарно-гигиеническому просвещению среди женщин в амбулаторных условиях и (или) в условиях дневного стационара</w:t>
            </w:r>
          </w:p>
        </w:tc>
        <w:tc>
          <w:tcPr>
            <w:tcW w:w="4726" w:type="dxa"/>
          </w:tcPr>
          <w:p w14:paraId="460D3B91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ЗНАТЬ</w:t>
            </w:r>
          </w:p>
          <w:p w14:paraId="04B2F715" w14:textId="77777777" w:rsidR="00430370" w:rsidRDefault="00430370" w:rsidP="00995015">
            <w:pPr>
              <w:jc w:val="both"/>
            </w:pPr>
            <w:r>
              <w:t>Основы здорового образа жизни, методы его формирования</w:t>
            </w:r>
          </w:p>
          <w:p w14:paraId="60BD8617" w14:textId="77777777" w:rsidR="00430370" w:rsidRDefault="00430370" w:rsidP="00995015">
            <w:pPr>
              <w:jc w:val="both"/>
            </w:pPr>
            <w: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61CE19AA" w14:textId="77777777" w:rsidR="00430370" w:rsidRDefault="00430370" w:rsidP="00995015">
            <w:pPr>
              <w:jc w:val="both"/>
            </w:pPr>
            <w: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14:paraId="3ABB6B85" w14:textId="77777777" w:rsidR="00430370" w:rsidRDefault="00430370" w:rsidP="00995015">
            <w:pPr>
              <w:jc w:val="both"/>
            </w:pPr>
            <w: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14:paraId="4318A236" w14:textId="77777777" w:rsidR="00430370" w:rsidRDefault="00430370" w:rsidP="00995015">
            <w:pPr>
              <w:jc w:val="both"/>
            </w:pPr>
            <w: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14:paraId="2313C3BE" w14:textId="77777777" w:rsidR="00430370" w:rsidRDefault="00430370" w:rsidP="00995015">
            <w:pPr>
              <w:jc w:val="both"/>
            </w:pPr>
            <w: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14:paraId="4849067F" w14:textId="77777777" w:rsidR="00430370" w:rsidRDefault="00430370" w:rsidP="00995015">
            <w:pPr>
              <w:jc w:val="both"/>
            </w:pPr>
            <w:r>
              <w:t xml:space="preserve">Порядок организации медицинских осмотров, проведения диспансеризации и </w:t>
            </w:r>
            <w:r>
              <w:lastRenderedPageBreak/>
              <w:t>диспансерного наблюдения</w:t>
            </w:r>
          </w:p>
          <w:p w14:paraId="348B1200" w14:textId="77777777" w:rsidR="00430370" w:rsidRDefault="00430370" w:rsidP="00995015">
            <w:pPr>
              <w:jc w:val="both"/>
            </w:pPr>
            <w:r>
              <w:t>Современные методы профилактики абортов, современные методы контрацепции</w:t>
            </w:r>
          </w:p>
          <w:p w14:paraId="563E5800" w14:textId="77777777" w:rsidR="00430370" w:rsidRDefault="00430370" w:rsidP="00995015">
            <w:pPr>
              <w:jc w:val="both"/>
            </w:pPr>
            <w: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</w:tc>
        <w:tc>
          <w:tcPr>
            <w:tcW w:w="2353" w:type="dxa"/>
          </w:tcPr>
          <w:p w14:paraId="71C816A7" w14:textId="442C5164" w:rsidR="00430370" w:rsidRDefault="00F151EE" w:rsidP="00995015">
            <w:r>
              <w:lastRenderedPageBreak/>
              <w:t>Вопросы 1-</w:t>
            </w:r>
            <w:r w:rsidR="00391135">
              <w:t>6</w:t>
            </w:r>
            <w:r>
              <w:t>7</w:t>
            </w:r>
          </w:p>
          <w:p w14:paraId="2419FDAE" w14:textId="77777777" w:rsidR="00F151EE" w:rsidRDefault="00F151EE" w:rsidP="00995015"/>
          <w:p w14:paraId="1425BD2D" w14:textId="77777777" w:rsidR="00F151EE" w:rsidRDefault="00F151EE" w:rsidP="00995015"/>
          <w:p w14:paraId="06D72D56" w14:textId="77777777" w:rsidR="00F151EE" w:rsidRDefault="00F151EE" w:rsidP="00995015"/>
          <w:p w14:paraId="07F2E262" w14:textId="77777777" w:rsidR="00F151EE" w:rsidRDefault="00F151EE" w:rsidP="00995015"/>
          <w:p w14:paraId="0BE38E8A" w14:textId="77777777" w:rsidR="00F151EE" w:rsidRDefault="00F151EE" w:rsidP="00995015"/>
          <w:p w14:paraId="33DFFBCE" w14:textId="77777777" w:rsidR="00F151EE" w:rsidRDefault="00F151EE" w:rsidP="00995015"/>
          <w:p w14:paraId="32CBE61A" w14:textId="77777777" w:rsidR="00F151EE" w:rsidRDefault="00F151EE" w:rsidP="00995015"/>
          <w:p w14:paraId="53474C3C" w14:textId="77777777" w:rsidR="00F151EE" w:rsidRDefault="00F151EE" w:rsidP="00995015"/>
          <w:p w14:paraId="71447D00" w14:textId="77777777" w:rsidR="00F151EE" w:rsidRDefault="00F151EE" w:rsidP="00995015"/>
          <w:p w14:paraId="6B7C55B8" w14:textId="77777777" w:rsidR="00F151EE" w:rsidRDefault="00F151EE" w:rsidP="00995015"/>
          <w:p w14:paraId="1BF16344" w14:textId="77777777" w:rsidR="00F151EE" w:rsidRDefault="00F151EE" w:rsidP="00995015"/>
          <w:p w14:paraId="1679DF14" w14:textId="77777777" w:rsidR="00F151EE" w:rsidRDefault="00F151EE" w:rsidP="00995015"/>
          <w:p w14:paraId="5C6FBEA8" w14:textId="77777777" w:rsidR="00F151EE" w:rsidRDefault="00F151EE" w:rsidP="00995015"/>
          <w:p w14:paraId="45F21C4E" w14:textId="77777777" w:rsidR="00F151EE" w:rsidRDefault="00F151EE" w:rsidP="00995015"/>
          <w:p w14:paraId="7434BE0A" w14:textId="77777777" w:rsidR="00F151EE" w:rsidRDefault="00F151EE" w:rsidP="00995015"/>
          <w:p w14:paraId="266B8071" w14:textId="77777777" w:rsidR="00F151EE" w:rsidRDefault="00F151EE" w:rsidP="00995015"/>
          <w:p w14:paraId="052B3DCE" w14:textId="77777777" w:rsidR="00F151EE" w:rsidRDefault="00F151EE" w:rsidP="00995015"/>
          <w:p w14:paraId="66EEB7A3" w14:textId="77777777" w:rsidR="00F151EE" w:rsidRDefault="00F151EE" w:rsidP="00995015"/>
          <w:p w14:paraId="6F07E412" w14:textId="77777777" w:rsidR="00F151EE" w:rsidRDefault="00F151EE" w:rsidP="00995015"/>
          <w:p w14:paraId="1CC56A0C" w14:textId="77777777" w:rsidR="00F151EE" w:rsidRDefault="00F151EE" w:rsidP="00995015"/>
          <w:p w14:paraId="5C820A3A" w14:textId="77777777" w:rsidR="00F151EE" w:rsidRDefault="00F151EE" w:rsidP="00995015"/>
          <w:p w14:paraId="03CF31EF" w14:textId="77777777" w:rsidR="00F151EE" w:rsidRDefault="00F151EE" w:rsidP="00995015"/>
          <w:p w14:paraId="3EBB4FA7" w14:textId="77777777" w:rsidR="00F151EE" w:rsidRDefault="00F151EE" w:rsidP="00995015"/>
          <w:p w14:paraId="32EB8B7E" w14:textId="77777777" w:rsidR="00F151EE" w:rsidRDefault="00F151EE" w:rsidP="00995015"/>
          <w:p w14:paraId="115321BD" w14:textId="77777777" w:rsidR="00F151EE" w:rsidRDefault="00F151EE" w:rsidP="00995015"/>
          <w:p w14:paraId="3D4215A5" w14:textId="77777777" w:rsidR="00F151EE" w:rsidRDefault="00F151EE" w:rsidP="00995015"/>
          <w:p w14:paraId="2B452772" w14:textId="77777777" w:rsidR="00F151EE" w:rsidRDefault="00F151EE" w:rsidP="00995015"/>
          <w:p w14:paraId="1707055A" w14:textId="77777777" w:rsidR="00F151EE" w:rsidRDefault="00F151EE" w:rsidP="00995015"/>
          <w:p w14:paraId="0365055F" w14:textId="77777777" w:rsidR="00F151EE" w:rsidRDefault="00F151EE" w:rsidP="00995015"/>
          <w:p w14:paraId="558BBF6A" w14:textId="77777777" w:rsidR="00F151EE" w:rsidRDefault="00F151EE" w:rsidP="00995015"/>
          <w:p w14:paraId="6D3B1E4C" w14:textId="77777777" w:rsidR="00F151EE" w:rsidRDefault="00F151EE" w:rsidP="00995015"/>
          <w:p w14:paraId="10062CD1" w14:textId="77777777" w:rsidR="00F151EE" w:rsidRDefault="00F151EE" w:rsidP="00995015"/>
          <w:p w14:paraId="57F21448" w14:textId="77777777" w:rsidR="00F151EE" w:rsidRDefault="00F151EE" w:rsidP="00995015"/>
          <w:p w14:paraId="7D00FD7F" w14:textId="77777777" w:rsidR="00F151EE" w:rsidRDefault="00F151EE" w:rsidP="00995015"/>
          <w:p w14:paraId="2A09EE32" w14:textId="77777777" w:rsidR="00F151EE" w:rsidRDefault="00F151EE" w:rsidP="00995015"/>
          <w:p w14:paraId="5A03ADC8" w14:textId="77777777" w:rsidR="00F151EE" w:rsidRDefault="00F151EE" w:rsidP="00995015"/>
          <w:p w14:paraId="5A2EC5A5" w14:textId="77777777" w:rsidR="00F151EE" w:rsidRDefault="00F151EE" w:rsidP="00995015"/>
          <w:p w14:paraId="4F612BAC" w14:textId="77777777" w:rsidR="00F151EE" w:rsidRDefault="00F151EE" w:rsidP="00995015"/>
          <w:p w14:paraId="5DD5526E" w14:textId="77777777" w:rsidR="00F151EE" w:rsidRDefault="00F151EE" w:rsidP="00995015"/>
          <w:p w14:paraId="5BC823D8" w14:textId="77777777" w:rsidR="00F151EE" w:rsidRDefault="00F151EE" w:rsidP="00995015"/>
          <w:p w14:paraId="2814062A" w14:textId="77777777" w:rsidR="00F151EE" w:rsidRDefault="00F151EE" w:rsidP="00995015"/>
          <w:p w14:paraId="233D33EE" w14:textId="77777777" w:rsidR="00F151EE" w:rsidRDefault="00F151EE" w:rsidP="00995015"/>
          <w:p w14:paraId="7DFDED8D" w14:textId="77777777" w:rsidR="00F151EE" w:rsidRDefault="00F151EE" w:rsidP="00995015"/>
          <w:p w14:paraId="118F2DFD" w14:textId="77777777" w:rsidR="00F151EE" w:rsidRDefault="00F151EE" w:rsidP="00995015"/>
          <w:p w14:paraId="3CE40ED0" w14:textId="77777777" w:rsidR="00F151EE" w:rsidRDefault="00F151EE" w:rsidP="00995015"/>
          <w:p w14:paraId="14191B7B" w14:textId="77777777" w:rsidR="00F151EE" w:rsidRDefault="00F151EE" w:rsidP="00995015"/>
          <w:p w14:paraId="223FEFF6" w14:textId="77777777" w:rsidR="00F151EE" w:rsidRDefault="00F151EE" w:rsidP="00995015"/>
          <w:p w14:paraId="09E585A4" w14:textId="77777777" w:rsidR="00F151EE" w:rsidRDefault="00F151EE" w:rsidP="00995015"/>
          <w:p w14:paraId="45448CD1" w14:textId="77777777" w:rsidR="00F151EE" w:rsidRDefault="00F151EE" w:rsidP="00995015"/>
          <w:p w14:paraId="71DAF627" w14:textId="77777777" w:rsidR="00F151EE" w:rsidRDefault="00F151EE" w:rsidP="00995015"/>
          <w:p w14:paraId="78223A43" w14:textId="77777777" w:rsidR="00F151EE" w:rsidRDefault="00F151EE" w:rsidP="00995015"/>
          <w:p w14:paraId="54222588" w14:textId="77777777" w:rsidR="00F151EE" w:rsidRDefault="00F151EE" w:rsidP="00995015"/>
          <w:p w14:paraId="3D06C2B9" w14:textId="77777777" w:rsidR="00F151EE" w:rsidRDefault="00F151EE" w:rsidP="00995015"/>
          <w:p w14:paraId="476917C3" w14:textId="77777777" w:rsidR="00F151EE" w:rsidRDefault="00F151EE" w:rsidP="00995015"/>
          <w:p w14:paraId="30C2D536" w14:textId="2483DD28" w:rsidR="00F151EE" w:rsidRDefault="00F151EE" w:rsidP="00995015"/>
        </w:tc>
      </w:tr>
      <w:tr w:rsidR="00430370" w14:paraId="4CD09091" w14:textId="77777777" w:rsidTr="00995015">
        <w:trPr>
          <w:trHeight w:val="942"/>
        </w:trPr>
        <w:tc>
          <w:tcPr>
            <w:tcW w:w="2532" w:type="dxa"/>
            <w:vMerge/>
          </w:tcPr>
          <w:p w14:paraId="1880A6C4" w14:textId="77777777" w:rsidR="00430370" w:rsidRDefault="00430370" w:rsidP="00995015"/>
        </w:tc>
        <w:tc>
          <w:tcPr>
            <w:tcW w:w="3871" w:type="dxa"/>
            <w:vMerge/>
          </w:tcPr>
          <w:p w14:paraId="1A8A65ED" w14:textId="77777777" w:rsidR="00430370" w:rsidRDefault="00430370" w:rsidP="00995015"/>
        </w:tc>
        <w:tc>
          <w:tcPr>
            <w:tcW w:w="4726" w:type="dxa"/>
          </w:tcPr>
          <w:p w14:paraId="4A74FBD4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УМЕТЬ</w:t>
            </w:r>
          </w:p>
          <w:p w14:paraId="04EDDFD7" w14:textId="77777777" w:rsidR="00430370" w:rsidRDefault="00430370" w:rsidP="00995015">
            <w:pPr>
              <w:jc w:val="both"/>
            </w:pPr>
            <w: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</w:p>
          <w:p w14:paraId="34B0FD31" w14:textId="77777777" w:rsidR="00430370" w:rsidRDefault="00430370" w:rsidP="00995015">
            <w:pPr>
              <w:jc w:val="both"/>
            </w:pPr>
            <w:r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14:paraId="04EE2296" w14:textId="77777777" w:rsidR="00430370" w:rsidRDefault="00430370" w:rsidP="00995015">
            <w:pPr>
              <w:jc w:val="both"/>
            </w:pPr>
            <w: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14:paraId="3EB1898B" w14:textId="77777777" w:rsidR="00430370" w:rsidRDefault="00430370" w:rsidP="00995015">
            <w:pPr>
              <w:jc w:val="both"/>
            </w:pPr>
            <w:r>
              <w:t>Проводить диспансеризацию среди женщин</w:t>
            </w:r>
          </w:p>
          <w:p w14:paraId="3BF6640D" w14:textId="77777777" w:rsidR="00430370" w:rsidRDefault="00430370" w:rsidP="00995015">
            <w:pPr>
              <w:jc w:val="both"/>
            </w:pPr>
            <w:r>
              <w:t xml:space="preserve">Проводить диспансерное наблюдение пациентов, в том </w:t>
            </w:r>
            <w:r>
              <w:lastRenderedPageBreak/>
              <w:t>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669164B" w14:textId="77777777" w:rsidR="00430370" w:rsidRDefault="00430370" w:rsidP="00995015">
            <w:pPr>
              <w:jc w:val="both"/>
            </w:pPr>
            <w:r>
              <w:t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</w:t>
            </w:r>
          </w:p>
          <w:p w14:paraId="388937B4" w14:textId="77777777" w:rsidR="00430370" w:rsidRDefault="00430370" w:rsidP="00995015">
            <w:pPr>
              <w:jc w:val="both"/>
            </w:pPr>
            <w:r>
              <w:t>Определять медицинские показания к введению ограничительных мероприятий (карантина)</w:t>
            </w:r>
          </w:p>
          <w:p w14:paraId="032AC2FF" w14:textId="77777777" w:rsidR="00430370" w:rsidRDefault="00430370" w:rsidP="00995015">
            <w:pPr>
              <w:jc w:val="both"/>
            </w:pPr>
            <w:r>
              <w:t>Проводить санитарно-противоэпидемические мероприятия в случае возникновения очага инфекции</w:t>
            </w:r>
          </w:p>
          <w:p w14:paraId="1A875282" w14:textId="77777777" w:rsidR="00430370" w:rsidRDefault="00430370" w:rsidP="00995015">
            <w:pPr>
              <w:jc w:val="both"/>
            </w:pPr>
            <w:r w:rsidRPr="009F5679">
              <w:rPr>
                <w:b/>
              </w:rPr>
              <w:t>Владеть</w:t>
            </w:r>
            <w:r>
              <w:t xml:space="preserve"> </w:t>
            </w:r>
            <w:r>
              <w:sym w:font="Symbol" w:char="F02D"/>
            </w:r>
            <w:r>
              <w:t xml:space="preserve"> Навыком оценки тяжести состояния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5474FC9A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разработки плана лечения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270B7358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период </w:t>
            </w:r>
            <w:r>
              <w:lastRenderedPageBreak/>
              <w:t>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7D54B0CF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назначения лечебного питания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оказания медицинской помощи, на основе клинических рекомендаций, с учетом стандартов медицинской помощи</w:t>
            </w:r>
          </w:p>
          <w:p w14:paraId="350FFE18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назначения и выполнения медицинских вмешательств, в том числе хирургических,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193B32A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обеспечения безопасности медицинских вмешательств, в том числе хирургических, проводимых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5A4D20EE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коррекции лечения при наличии медицинских показаний в соответствии с порядками оказания медицинской помощи, на основе </w:t>
            </w:r>
            <w:r>
              <w:lastRenderedPageBreak/>
              <w:t xml:space="preserve">клинических рекомендаций, с учетом стандартов медицинской помощи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5BF54006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разработки плана послеоперационного ведения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6AA5FFCB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Навыком профилактики и лечения осложнений, побочных действий, нежелательных реакций, в том числе серьезных и непредвиденных, возникших у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  <w:proofErr w:type="gramEnd"/>
          </w:p>
          <w:p w14:paraId="7D52F1D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>
              <w:t>врачамспециалистам</w:t>
            </w:r>
            <w:proofErr w:type="spellEnd"/>
            <w:r>
              <w:t xml:space="preserve"> при наличии показаний в соответствии с порядками оказания медицинской помощи, </w:t>
            </w:r>
            <w:r>
              <w:lastRenderedPageBreak/>
              <w:t>на основе клинических рекомендаций, с учетом стандартов медицинской помощи</w:t>
            </w:r>
          </w:p>
          <w:p w14:paraId="72160420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Навыком определения медицинских показаний и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 в условиях стационара или дневного стационара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proofErr w:type="gramEnd"/>
          </w:p>
          <w:p w14:paraId="51A9333D" w14:textId="77777777" w:rsidR="00430370" w:rsidRPr="009F5679" w:rsidRDefault="00430370" w:rsidP="00995015">
            <w:pPr>
              <w:jc w:val="both"/>
              <w:rPr>
                <w:b/>
              </w:rPr>
            </w:pPr>
            <w:r>
              <w:t xml:space="preserve"> </w:t>
            </w:r>
            <w:r>
              <w:sym w:font="Symbol" w:char="F02D"/>
            </w:r>
            <w: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2353" w:type="dxa"/>
          </w:tcPr>
          <w:p w14:paraId="7A7938E2" w14:textId="701B2453" w:rsidR="00430370" w:rsidRDefault="00F151EE" w:rsidP="00995015">
            <w:r>
              <w:lastRenderedPageBreak/>
              <w:t>Проблемно-ситуационные задачи</w:t>
            </w:r>
            <w:r w:rsidR="008A712C">
              <w:t>1-10</w:t>
            </w:r>
          </w:p>
          <w:p w14:paraId="17882440" w14:textId="77777777" w:rsidR="00F151EE" w:rsidRDefault="00F151EE" w:rsidP="00995015"/>
          <w:p w14:paraId="5CE35F53" w14:textId="77777777" w:rsidR="00F151EE" w:rsidRDefault="00F151EE" w:rsidP="00995015"/>
          <w:p w14:paraId="19CCD636" w14:textId="77777777" w:rsidR="00F151EE" w:rsidRDefault="00F151EE" w:rsidP="00995015"/>
          <w:p w14:paraId="62428E09" w14:textId="77777777" w:rsidR="00F151EE" w:rsidRDefault="00F151EE" w:rsidP="00995015"/>
          <w:p w14:paraId="2E4FE6DB" w14:textId="77777777" w:rsidR="00F151EE" w:rsidRDefault="00F151EE" w:rsidP="00995015"/>
          <w:p w14:paraId="4A583580" w14:textId="77777777" w:rsidR="00F151EE" w:rsidRDefault="00F151EE" w:rsidP="00995015"/>
          <w:p w14:paraId="35095674" w14:textId="77777777" w:rsidR="00F151EE" w:rsidRDefault="00F151EE" w:rsidP="00995015"/>
          <w:p w14:paraId="424669A5" w14:textId="77777777" w:rsidR="00F151EE" w:rsidRDefault="00F151EE" w:rsidP="00995015"/>
          <w:p w14:paraId="224FC00D" w14:textId="77777777" w:rsidR="00F151EE" w:rsidRDefault="00F151EE" w:rsidP="00995015"/>
          <w:p w14:paraId="688775C8" w14:textId="77777777" w:rsidR="00F151EE" w:rsidRDefault="00F151EE" w:rsidP="00995015"/>
          <w:p w14:paraId="2FBE694D" w14:textId="77777777" w:rsidR="00F151EE" w:rsidRDefault="00F151EE" w:rsidP="00995015"/>
          <w:p w14:paraId="36DA7B2D" w14:textId="77777777" w:rsidR="00F151EE" w:rsidRDefault="00F151EE" w:rsidP="00995015"/>
          <w:p w14:paraId="76B43CC5" w14:textId="77777777" w:rsidR="00F151EE" w:rsidRDefault="00F151EE" w:rsidP="00995015"/>
          <w:p w14:paraId="7B8C4015" w14:textId="77777777" w:rsidR="00F151EE" w:rsidRDefault="00F151EE" w:rsidP="00995015"/>
          <w:p w14:paraId="4E8362D5" w14:textId="77777777" w:rsidR="00F151EE" w:rsidRDefault="00F151EE" w:rsidP="00995015"/>
          <w:p w14:paraId="2173734D" w14:textId="77777777" w:rsidR="00F151EE" w:rsidRDefault="00F151EE" w:rsidP="00995015"/>
          <w:p w14:paraId="651B165B" w14:textId="77777777" w:rsidR="00F151EE" w:rsidRDefault="00F151EE" w:rsidP="00995015"/>
          <w:p w14:paraId="5B35828A" w14:textId="77777777" w:rsidR="00F151EE" w:rsidRDefault="00F151EE" w:rsidP="00995015"/>
          <w:p w14:paraId="2EDDCE09" w14:textId="77777777" w:rsidR="00F151EE" w:rsidRDefault="00F151EE" w:rsidP="00995015"/>
          <w:p w14:paraId="0E360A50" w14:textId="77777777" w:rsidR="00F151EE" w:rsidRDefault="00F151EE" w:rsidP="00995015"/>
          <w:p w14:paraId="4A3646C6" w14:textId="77777777" w:rsidR="00F151EE" w:rsidRDefault="00F151EE" w:rsidP="00995015"/>
          <w:p w14:paraId="1F45FE1C" w14:textId="77777777" w:rsidR="00F151EE" w:rsidRDefault="00F151EE" w:rsidP="00995015"/>
          <w:p w14:paraId="5B324C64" w14:textId="77777777" w:rsidR="00F151EE" w:rsidRDefault="00F151EE" w:rsidP="00995015"/>
          <w:p w14:paraId="33A97876" w14:textId="77777777" w:rsidR="00F151EE" w:rsidRDefault="00F151EE" w:rsidP="00995015"/>
          <w:p w14:paraId="077F226F" w14:textId="77777777" w:rsidR="00F151EE" w:rsidRDefault="00F151EE" w:rsidP="00995015"/>
          <w:p w14:paraId="3358AE74" w14:textId="733B3920" w:rsidR="00F151EE" w:rsidRDefault="00391135" w:rsidP="00995015">
            <w:r>
              <w:t>Практические задания 1-17</w:t>
            </w:r>
          </w:p>
          <w:p w14:paraId="6C295F78" w14:textId="77777777" w:rsidR="00F151EE" w:rsidRDefault="00F151EE" w:rsidP="00995015"/>
          <w:p w14:paraId="0A407BCD" w14:textId="77777777" w:rsidR="00F151EE" w:rsidRDefault="00F151EE" w:rsidP="00995015"/>
          <w:p w14:paraId="66DA2F07" w14:textId="77777777" w:rsidR="00F151EE" w:rsidRDefault="00F151EE" w:rsidP="00995015"/>
          <w:p w14:paraId="5B4B0B4A" w14:textId="77777777" w:rsidR="00F151EE" w:rsidRDefault="00F151EE" w:rsidP="00995015"/>
          <w:p w14:paraId="68FCF75D" w14:textId="77777777" w:rsidR="00F151EE" w:rsidRDefault="00F151EE" w:rsidP="00995015"/>
          <w:p w14:paraId="4BAA90B0" w14:textId="77777777" w:rsidR="00F151EE" w:rsidRDefault="00F151EE" w:rsidP="00995015"/>
          <w:p w14:paraId="697D8AF9" w14:textId="77777777" w:rsidR="00F151EE" w:rsidRDefault="00F151EE" w:rsidP="00995015"/>
          <w:p w14:paraId="104966E6" w14:textId="77777777" w:rsidR="00F151EE" w:rsidRDefault="00F151EE" w:rsidP="00995015"/>
          <w:p w14:paraId="6AFD435E" w14:textId="77777777" w:rsidR="00F151EE" w:rsidRDefault="00F151EE" w:rsidP="00995015"/>
          <w:p w14:paraId="110E67BC" w14:textId="77777777" w:rsidR="00F151EE" w:rsidRDefault="00F151EE" w:rsidP="00995015"/>
          <w:p w14:paraId="70AE5110" w14:textId="77777777" w:rsidR="00F151EE" w:rsidRDefault="00F151EE" w:rsidP="00995015"/>
          <w:p w14:paraId="6A68D4BC" w14:textId="77777777" w:rsidR="00F151EE" w:rsidRDefault="00F151EE" w:rsidP="00995015"/>
          <w:p w14:paraId="52B62F4D" w14:textId="77777777" w:rsidR="00F151EE" w:rsidRDefault="00F151EE" w:rsidP="00995015"/>
          <w:p w14:paraId="3241723E" w14:textId="77777777" w:rsidR="00F151EE" w:rsidRDefault="00F151EE" w:rsidP="00995015"/>
          <w:p w14:paraId="13C88320" w14:textId="77777777" w:rsidR="00F151EE" w:rsidRDefault="00F151EE" w:rsidP="00995015"/>
          <w:p w14:paraId="0E5B2ADC" w14:textId="77777777" w:rsidR="00F151EE" w:rsidRDefault="00F151EE" w:rsidP="00995015"/>
          <w:p w14:paraId="5A87F14B" w14:textId="77777777" w:rsidR="00F151EE" w:rsidRDefault="00F151EE" w:rsidP="00995015"/>
          <w:p w14:paraId="4C04AD0D" w14:textId="77777777" w:rsidR="00F151EE" w:rsidRDefault="00F151EE" w:rsidP="00995015"/>
          <w:p w14:paraId="6A6FB6CB" w14:textId="77777777" w:rsidR="00F151EE" w:rsidRDefault="00F151EE" w:rsidP="00995015"/>
          <w:p w14:paraId="5AC4793D" w14:textId="77777777" w:rsidR="00F151EE" w:rsidRDefault="00F151EE" w:rsidP="00995015"/>
          <w:p w14:paraId="3E6BFDCA" w14:textId="77777777" w:rsidR="00F151EE" w:rsidRDefault="00F151EE" w:rsidP="00995015"/>
          <w:p w14:paraId="4FF4060C" w14:textId="77777777" w:rsidR="00F151EE" w:rsidRDefault="00F151EE" w:rsidP="00995015"/>
          <w:p w14:paraId="5F98E821" w14:textId="77777777" w:rsidR="00F151EE" w:rsidRDefault="00F151EE" w:rsidP="00995015"/>
          <w:p w14:paraId="080E17CD" w14:textId="77777777" w:rsidR="00F151EE" w:rsidRDefault="00F151EE" w:rsidP="00995015"/>
          <w:p w14:paraId="1FB3D6D6" w14:textId="77777777" w:rsidR="00F151EE" w:rsidRDefault="00F151EE" w:rsidP="00995015"/>
          <w:p w14:paraId="51458E88" w14:textId="77777777" w:rsidR="00F151EE" w:rsidRDefault="00F151EE" w:rsidP="00995015"/>
          <w:p w14:paraId="7479D97C" w14:textId="77777777" w:rsidR="00F151EE" w:rsidRDefault="00F151EE" w:rsidP="00995015"/>
          <w:p w14:paraId="01996156" w14:textId="77777777" w:rsidR="00F151EE" w:rsidRDefault="00F151EE" w:rsidP="00995015"/>
          <w:p w14:paraId="7437DA4F" w14:textId="77777777" w:rsidR="00F151EE" w:rsidRDefault="00F151EE" w:rsidP="00995015"/>
          <w:p w14:paraId="1DBF0023" w14:textId="77777777" w:rsidR="00F151EE" w:rsidRDefault="00F151EE" w:rsidP="00995015"/>
          <w:p w14:paraId="43751243" w14:textId="77777777" w:rsidR="00F151EE" w:rsidRDefault="00F151EE" w:rsidP="00995015"/>
          <w:p w14:paraId="7D4A5C1E" w14:textId="77777777" w:rsidR="00F151EE" w:rsidRDefault="00F151EE" w:rsidP="00995015"/>
          <w:p w14:paraId="28BCEB8D" w14:textId="77777777" w:rsidR="00F151EE" w:rsidRDefault="00F151EE" w:rsidP="00995015"/>
          <w:p w14:paraId="72A5556A" w14:textId="77777777" w:rsidR="00F151EE" w:rsidRDefault="00F151EE" w:rsidP="00995015"/>
          <w:p w14:paraId="4BCAB181" w14:textId="77777777" w:rsidR="00F151EE" w:rsidRDefault="00F151EE" w:rsidP="00995015"/>
          <w:p w14:paraId="3A086E37" w14:textId="77777777" w:rsidR="00F151EE" w:rsidRDefault="00F151EE" w:rsidP="00995015"/>
          <w:p w14:paraId="70791157" w14:textId="77777777" w:rsidR="00F151EE" w:rsidRDefault="00F151EE" w:rsidP="00995015"/>
          <w:p w14:paraId="6F9B1CE1" w14:textId="77777777" w:rsidR="00F151EE" w:rsidRDefault="00F151EE" w:rsidP="00995015"/>
          <w:p w14:paraId="20C8E940" w14:textId="5C4D851A" w:rsidR="00F151EE" w:rsidRDefault="00F151EE" w:rsidP="00995015">
            <w:r>
              <w:t>Практические навыки</w:t>
            </w:r>
            <w:r w:rsidR="008A712C">
              <w:t>1-17</w:t>
            </w:r>
          </w:p>
          <w:p w14:paraId="631F8F7D" w14:textId="72722A2D" w:rsidR="00F151EE" w:rsidRDefault="00F151EE" w:rsidP="00995015"/>
        </w:tc>
      </w:tr>
      <w:tr w:rsidR="00430370" w14:paraId="18498373" w14:textId="77777777" w:rsidTr="00995015">
        <w:trPr>
          <w:trHeight w:val="66"/>
        </w:trPr>
        <w:tc>
          <w:tcPr>
            <w:tcW w:w="2532" w:type="dxa"/>
            <w:vMerge w:val="restart"/>
          </w:tcPr>
          <w:p w14:paraId="7846E290" w14:textId="77777777" w:rsidR="00430370" w:rsidRDefault="00430370" w:rsidP="00995015">
            <w:r>
              <w:lastRenderedPageBreak/>
              <w:t>ПК</w:t>
            </w:r>
            <w:proofErr w:type="gramStart"/>
            <w:r>
              <w:t>2</w:t>
            </w:r>
            <w:proofErr w:type="gramEnd"/>
          </w:p>
          <w:p w14:paraId="526EB0FD" w14:textId="77777777" w:rsidR="00430370" w:rsidRDefault="00430370" w:rsidP="00995015">
            <w:r w:rsidRPr="00193974">
              <w:t>Оказание медицинской помощи населению по профилю "акушерство и гинекология" в стационарных условиях</w:t>
            </w:r>
          </w:p>
        </w:tc>
        <w:tc>
          <w:tcPr>
            <w:tcW w:w="3871" w:type="dxa"/>
          </w:tcPr>
          <w:p w14:paraId="7B88AB5B" w14:textId="77777777" w:rsidR="00430370" w:rsidRDefault="00430370" w:rsidP="00995015">
            <w:r>
              <w:t>ПК</w:t>
            </w:r>
            <w:proofErr w:type="gramStart"/>
            <w:r>
              <w:t>2</w:t>
            </w:r>
            <w:proofErr w:type="gramEnd"/>
            <w:r>
              <w:t>.1</w:t>
            </w:r>
          </w:p>
          <w:p w14:paraId="4522ACE8" w14:textId="77777777" w:rsidR="00430370" w:rsidRDefault="00430370" w:rsidP="00995015">
            <w:pPr>
              <w:jc w:val="both"/>
            </w:pPr>
            <w:proofErr w:type="gramStart"/>
            <w:r w:rsidRPr="00D01A9A">
              <w:t>Способен к проведению медицинского обследования, назначению, проведению лечения в плановой и экстренной форме и   контролю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  <w:r>
              <w:t>.</w:t>
            </w:r>
            <w:proofErr w:type="gramEnd"/>
          </w:p>
        </w:tc>
        <w:tc>
          <w:tcPr>
            <w:tcW w:w="4726" w:type="dxa"/>
          </w:tcPr>
          <w:p w14:paraId="5E501B05" w14:textId="77777777" w:rsidR="00430370" w:rsidRPr="00BB0E81" w:rsidRDefault="00430370" w:rsidP="00995015">
            <w:pPr>
              <w:jc w:val="both"/>
              <w:rPr>
                <w:b/>
              </w:rPr>
            </w:pPr>
            <w:r w:rsidRPr="00BB0E81">
              <w:rPr>
                <w:b/>
              </w:rPr>
              <w:t>ЗНАТЬ</w:t>
            </w:r>
          </w:p>
          <w:p w14:paraId="42296762" w14:textId="77777777" w:rsidR="00430370" w:rsidRDefault="00430370" w:rsidP="00995015">
            <w:pPr>
              <w:jc w:val="both"/>
            </w:pPr>
            <w:r>
              <w:t>Общие вопросы организации оказания медицинской помощи населению</w:t>
            </w:r>
          </w:p>
          <w:p w14:paraId="496FE8E7" w14:textId="77777777" w:rsidR="00430370" w:rsidRDefault="00430370" w:rsidP="00995015">
            <w:pPr>
              <w:jc w:val="both"/>
            </w:pPr>
            <w:r>
              <w:t>Порядок оказания медицинской помощи по профилю "акушерство и гинекология"</w:t>
            </w:r>
          </w:p>
          <w:p w14:paraId="6546B8A3" w14:textId="77777777" w:rsidR="00430370" w:rsidRDefault="00430370" w:rsidP="00995015">
            <w:pPr>
              <w:jc w:val="both"/>
            </w:pPr>
            <w:r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14:paraId="6526336F" w14:textId="77777777" w:rsidR="00430370" w:rsidRDefault="00430370" w:rsidP="00995015">
            <w:pPr>
              <w:jc w:val="both"/>
            </w:pPr>
            <w:r>
              <w:t>Клинические рекомендации при оказании медицинской помощи.</w:t>
            </w:r>
          </w:p>
          <w:p w14:paraId="05900A96" w14:textId="77777777" w:rsidR="00430370" w:rsidRDefault="00430370" w:rsidP="00995015">
            <w:pPr>
              <w:jc w:val="both"/>
            </w:pPr>
            <w:r>
              <w:t>МКБ</w:t>
            </w:r>
          </w:p>
          <w:p w14:paraId="01F2C721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14:paraId="59CDFE0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Этиологию, патогенез, современную классификацию, факторы риска, клиническую </w:t>
            </w:r>
            <w:r>
              <w:lastRenderedPageBreak/>
              <w:t>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>
              <w:t xml:space="preserve"> .</w:t>
            </w:r>
            <w:proofErr w:type="gramEnd"/>
          </w:p>
          <w:p w14:paraId="4E971F7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14:paraId="16A02A8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14:paraId="198C12ED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ведения самопроизвольных и оперативных родов, медицинские показания и медицинские противопоказания к </w:t>
            </w:r>
            <w:proofErr w:type="gramStart"/>
            <w:r>
              <w:t>самопроизвольному</w:t>
            </w:r>
            <w:proofErr w:type="gramEnd"/>
            <w:r>
              <w:t xml:space="preserve"> и оперативному </w:t>
            </w:r>
            <w:proofErr w:type="spellStart"/>
            <w:r>
              <w:t>родоразрешению</w:t>
            </w:r>
            <w:proofErr w:type="spellEnd"/>
          </w:p>
          <w:p w14:paraId="2DBEC313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ведения беременности, родов и послеродового периода, в том числе у пациентов с соматическими и инфекционными заболеваниями</w:t>
            </w:r>
          </w:p>
          <w:p w14:paraId="0A4E737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 w:rsidRPr="00CD3725"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14:paraId="7EB1561A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14:paraId="74411F8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Принципы оказания реанимационной помощи новорожденному</w:t>
            </w:r>
          </w:p>
          <w:p w14:paraId="01635018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гинекологических заболеваний</w:t>
            </w:r>
          </w:p>
          <w:p w14:paraId="5A04584C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бесплодия, включая вспомогательные репродуктивные технологии</w:t>
            </w:r>
          </w:p>
          <w:p w14:paraId="73BC428F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Методы лечения доброкачественных диффузных изменений молочных желез</w:t>
            </w:r>
          </w:p>
          <w:p w14:paraId="18526349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Способы искусственного прерывания беременности</w:t>
            </w:r>
          </w:p>
          <w:p w14:paraId="2BB79A6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14:paraId="3DAAFB58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Технику проведения медицинских вмешательств, в том числе хирургических, </w:t>
            </w:r>
            <w:r>
              <w:lastRenderedPageBreak/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637932F6" w14:textId="77777777" w:rsidR="00430370" w:rsidRDefault="00430370" w:rsidP="00995015">
            <w:pPr>
              <w:tabs>
                <w:tab w:val="left" w:pos="2617"/>
              </w:tabs>
              <w:jc w:val="both"/>
            </w:pPr>
            <w:proofErr w:type="gramStart"/>
            <w:r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  <w:proofErr w:type="gramEnd"/>
          </w:p>
          <w:p w14:paraId="3BA4F8F6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14:paraId="42EFB6EE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1499FD5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>Основы и принципы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14:paraId="008559EB" w14:textId="77777777" w:rsidR="00430370" w:rsidRDefault="00430370" w:rsidP="00995015">
            <w:pPr>
              <w:tabs>
                <w:tab w:val="left" w:pos="2617"/>
              </w:tabs>
              <w:jc w:val="both"/>
            </w:pPr>
            <w:r>
              <w:t xml:space="preserve">Принципы профилактики и ранней диагностики </w:t>
            </w:r>
            <w:r>
              <w:lastRenderedPageBreak/>
              <w:t>злокачественных новообразований у пациентов</w:t>
            </w:r>
          </w:p>
          <w:p w14:paraId="16D72DF1" w14:textId="77777777" w:rsidR="00430370" w:rsidRDefault="00430370" w:rsidP="00995015">
            <w:pPr>
              <w:jc w:val="both"/>
            </w:pPr>
            <w:r>
              <w:t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580A43E9" w14:textId="77777777" w:rsidR="00430370" w:rsidRPr="00BB0E81" w:rsidRDefault="00430370" w:rsidP="00995015">
            <w:pPr>
              <w:jc w:val="both"/>
              <w:rPr>
                <w:b/>
              </w:rPr>
            </w:pPr>
            <w:r w:rsidRPr="00BB0E81">
              <w:rPr>
                <w:b/>
              </w:rPr>
              <w:t>УМЕТЬ</w:t>
            </w:r>
          </w:p>
          <w:p w14:paraId="1CDC2C88" w14:textId="77777777" w:rsidR="00430370" w:rsidRDefault="00430370" w:rsidP="00995015">
            <w:pPr>
              <w:jc w:val="both"/>
            </w:pPr>
          </w:p>
          <w:p w14:paraId="45A52856" w14:textId="77777777" w:rsidR="00430370" w:rsidRDefault="00430370" w:rsidP="00995015">
            <w:pPr>
              <w:jc w:val="both"/>
            </w:pPr>
            <w:r>
              <w:t>Осуществлять сбор жалоб, анамнеза жизни и заболевания,</w:t>
            </w:r>
          </w:p>
          <w:p w14:paraId="6C09374B" w14:textId="77777777" w:rsidR="00430370" w:rsidRDefault="00430370" w:rsidP="00995015">
            <w:pPr>
              <w:jc w:val="both"/>
            </w:pPr>
            <w:r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14:paraId="389B2019" w14:textId="77777777" w:rsidR="00430370" w:rsidRDefault="00430370" w:rsidP="00995015">
            <w:pPr>
              <w:jc w:val="both"/>
            </w:pPr>
            <w:r>
              <w:t>-Интерпретировать и анализировать полученную информацию от пациентов (их законных представителей)</w:t>
            </w:r>
          </w:p>
          <w:p w14:paraId="322B2FA2" w14:textId="77777777" w:rsidR="00430370" w:rsidRDefault="00430370" w:rsidP="00995015">
            <w:pPr>
              <w:jc w:val="both"/>
            </w:pPr>
            <w:r>
              <w:t>- Интерпретировать и анализировать результаты осмотров и медицинских обследований</w:t>
            </w:r>
          </w:p>
          <w:p w14:paraId="3DCF1771" w14:textId="77777777" w:rsidR="00430370" w:rsidRDefault="00430370" w:rsidP="00995015">
            <w:pPr>
              <w:jc w:val="both"/>
            </w:pPr>
            <w:r>
              <w:t>- Обосновывать и планировать объем лабораторных исследований</w:t>
            </w:r>
            <w:proofErr w:type="gramStart"/>
            <w:r>
              <w:t xml:space="preserve"> ,</w:t>
            </w:r>
            <w:proofErr w:type="gramEnd"/>
            <w:r>
              <w:t xml:space="preserve"> а также интерпретировать и анализировать результаты лабораторных исследований</w:t>
            </w:r>
          </w:p>
          <w:p w14:paraId="4CC32FBA" w14:textId="77777777" w:rsidR="00430370" w:rsidRDefault="00430370" w:rsidP="00995015">
            <w:pPr>
              <w:jc w:val="both"/>
            </w:pPr>
            <w:r>
              <w:t xml:space="preserve">- 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</w:t>
            </w:r>
            <w:proofErr w:type="gramStart"/>
            <w:r>
              <w:t>-О</w:t>
            </w:r>
            <w:proofErr w:type="gramEnd"/>
            <w:r>
              <w:t xml:space="preserve">босновывать, планировать объем и назначать инструментальные обследования </w:t>
            </w:r>
          </w:p>
          <w:p w14:paraId="770ADF10" w14:textId="77777777" w:rsidR="00430370" w:rsidRDefault="00430370" w:rsidP="00995015">
            <w:pPr>
              <w:jc w:val="both"/>
            </w:pPr>
            <w:r>
              <w:t>-Выполнять инструментальные обследования пациентов</w:t>
            </w:r>
          </w:p>
          <w:p w14:paraId="771C699C" w14:textId="77777777" w:rsidR="00430370" w:rsidRDefault="00430370" w:rsidP="00995015">
            <w:pPr>
              <w:jc w:val="both"/>
            </w:pPr>
            <w:r>
              <w:t xml:space="preserve"> -Обеспечивать безопасность инструментальных обследований</w:t>
            </w:r>
          </w:p>
          <w:p w14:paraId="180C8F2B" w14:textId="77777777" w:rsidR="00430370" w:rsidRDefault="00430370" w:rsidP="00995015">
            <w:pPr>
              <w:jc w:val="both"/>
            </w:pPr>
            <w:r>
              <w:t xml:space="preserve"> -Проводить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</w:t>
            </w:r>
            <w:r>
              <w:lastRenderedPageBreak/>
              <w:t>осложнений) в соответствии с МКБ</w:t>
            </w:r>
          </w:p>
          <w:p w14:paraId="34DD2416" w14:textId="77777777" w:rsidR="00430370" w:rsidRDefault="00430370" w:rsidP="00995015">
            <w:pPr>
              <w:jc w:val="both"/>
            </w:pPr>
            <w: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22BE3410" w14:textId="77777777" w:rsidR="00430370" w:rsidRDefault="00430370" w:rsidP="00995015">
            <w:pPr>
              <w:jc w:val="both"/>
            </w:pPr>
            <w:r>
              <w:t>-Оценивать тяжесть состояния пациентов</w:t>
            </w:r>
            <w:proofErr w:type="gramStart"/>
            <w:r>
              <w:t xml:space="preserve"> ,</w:t>
            </w:r>
            <w:proofErr w:type="gramEnd"/>
            <w:r>
              <w:t xml:space="preserve">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клиническими рекомендациями, с учетом стандартов медицинской помощи, </w:t>
            </w:r>
          </w:p>
          <w:p w14:paraId="75E01C02" w14:textId="77777777" w:rsidR="00430370" w:rsidRDefault="00430370" w:rsidP="00995015">
            <w:pPr>
              <w:jc w:val="both"/>
            </w:pPr>
            <w:r>
              <w:t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14:paraId="319F5C88" w14:textId="77777777" w:rsidR="00430370" w:rsidRDefault="00430370" w:rsidP="00995015">
            <w:pPr>
              <w:jc w:val="both"/>
            </w:pPr>
            <w: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9ADA526" w14:textId="77777777" w:rsidR="00430370" w:rsidRDefault="00430370" w:rsidP="00995015">
            <w:pPr>
              <w:jc w:val="both"/>
            </w:pPr>
            <w: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14:paraId="25A5712E" w14:textId="77777777" w:rsidR="00430370" w:rsidRDefault="00430370" w:rsidP="00995015">
            <w:pPr>
              <w:jc w:val="both"/>
            </w:pPr>
            <w:r>
              <w:t xml:space="preserve">-Предотвращать или устранять осложнения, побочные действия, нежелательные реакции, в том числе серьезные и </w:t>
            </w:r>
            <w:r>
              <w:lastRenderedPageBreak/>
              <w:t>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14:paraId="56F3CB66" w14:textId="77777777" w:rsidR="00430370" w:rsidRDefault="00430370" w:rsidP="00995015">
            <w:pPr>
              <w:jc w:val="both"/>
            </w:pPr>
            <w:proofErr w:type="gramStart"/>
            <w:r>
              <w:t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  <w:proofErr w:type="gramEnd"/>
          </w:p>
          <w:p w14:paraId="61CEF227" w14:textId="77777777" w:rsidR="00430370" w:rsidRDefault="00430370" w:rsidP="00995015">
            <w:pPr>
              <w:jc w:val="both"/>
            </w:pPr>
          </w:p>
          <w:p w14:paraId="5B2CA3CC" w14:textId="77777777" w:rsidR="00430370" w:rsidRDefault="00430370" w:rsidP="00995015">
            <w:pPr>
              <w:jc w:val="both"/>
            </w:pPr>
            <w:r>
              <w:t>- 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14:paraId="5A94BCF2" w14:textId="77777777" w:rsidR="00430370" w:rsidRDefault="00430370" w:rsidP="00995015">
            <w:pPr>
              <w:jc w:val="both"/>
            </w:pPr>
            <w: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17218913" w14:textId="77777777" w:rsidR="00430370" w:rsidRDefault="00430370" w:rsidP="00995015">
            <w:pPr>
              <w:jc w:val="both"/>
            </w:pPr>
            <w:r w:rsidRPr="009F5679">
              <w:rPr>
                <w:b/>
              </w:rPr>
              <w:t>Владеть</w:t>
            </w:r>
            <w:r>
              <w:t xml:space="preserve"> </w:t>
            </w:r>
          </w:p>
          <w:p w14:paraId="7C946CB9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сбора жалоб, анамнеза жизни и заболеваний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14:paraId="651BF8B4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интерпретации информации, полученной от </w:t>
            </w:r>
            <w:r>
              <w:lastRenderedPageBreak/>
              <w:t>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14:paraId="7D210933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осмотра и обследования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776AD45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формулирования предварительного диагноза и составления плана проведения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5862419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C7BFCA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выполнения и обеспечения безопасности диагностических манипуляций пациентам в период беременности, родов, в послеродовой период, после </w:t>
            </w:r>
            <w:r>
              <w:lastRenderedPageBreak/>
              <w:t>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B994E1E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интерпретации результатов осмотров,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5356A37F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DCB2DBB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установления диагноза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МКБ</w:t>
            </w:r>
          </w:p>
          <w:p w14:paraId="36A63CAB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 </w:t>
            </w:r>
            <w:r>
              <w:sym w:font="Symbol" w:char="F02D"/>
            </w:r>
            <w: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14:paraId="22724EE1" w14:textId="77777777" w:rsidR="00430370" w:rsidRPr="009F5679" w:rsidRDefault="00430370" w:rsidP="00995015">
            <w:pPr>
              <w:jc w:val="both"/>
              <w:rPr>
                <w:b/>
              </w:rPr>
            </w:pPr>
            <w:r>
              <w:lastRenderedPageBreak/>
              <w:t xml:space="preserve"> </w:t>
            </w:r>
            <w:r>
              <w:sym w:font="Symbol" w:char="F02D"/>
            </w:r>
            <w:r>
              <w:t xml:space="preserve"> Навыком определения медицинских показаний 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1648D0A7" w14:textId="77777777" w:rsidR="00430370" w:rsidRDefault="00430370" w:rsidP="00995015">
            <w:pPr>
              <w:jc w:val="both"/>
            </w:pPr>
          </w:p>
          <w:p w14:paraId="02795204" w14:textId="77777777" w:rsidR="00430370" w:rsidRDefault="00430370" w:rsidP="00995015">
            <w:pPr>
              <w:jc w:val="both"/>
            </w:pPr>
          </w:p>
        </w:tc>
        <w:tc>
          <w:tcPr>
            <w:tcW w:w="2353" w:type="dxa"/>
          </w:tcPr>
          <w:p w14:paraId="3D0DA8E3" w14:textId="4B2C9B49" w:rsidR="00430370" w:rsidRDefault="00600C73" w:rsidP="00995015">
            <w:r>
              <w:lastRenderedPageBreak/>
              <w:t>Вопросы 1-</w:t>
            </w:r>
            <w:r w:rsidR="00391135">
              <w:t>6</w:t>
            </w:r>
            <w:r>
              <w:t>7</w:t>
            </w:r>
          </w:p>
          <w:p w14:paraId="3470950A" w14:textId="77777777" w:rsidR="00600C73" w:rsidRDefault="00600C73" w:rsidP="00995015"/>
          <w:p w14:paraId="5E12618F" w14:textId="77777777" w:rsidR="00600C73" w:rsidRDefault="00600C73" w:rsidP="00995015"/>
          <w:p w14:paraId="023580A2" w14:textId="77777777" w:rsidR="00600C73" w:rsidRDefault="00600C73" w:rsidP="00995015"/>
          <w:p w14:paraId="24F82784" w14:textId="77777777" w:rsidR="008A712C" w:rsidRDefault="008A712C" w:rsidP="00995015"/>
          <w:p w14:paraId="5F10AA19" w14:textId="77777777" w:rsidR="008A712C" w:rsidRDefault="008A712C" w:rsidP="00995015"/>
          <w:p w14:paraId="1D5A754C" w14:textId="77777777" w:rsidR="008A712C" w:rsidRDefault="008A712C" w:rsidP="00995015"/>
          <w:p w14:paraId="3252B3E2" w14:textId="77777777" w:rsidR="008A712C" w:rsidRDefault="008A712C" w:rsidP="00995015"/>
          <w:p w14:paraId="29CBC5B0" w14:textId="77777777" w:rsidR="008A712C" w:rsidRDefault="008A712C" w:rsidP="00995015"/>
          <w:p w14:paraId="096BA996" w14:textId="77777777" w:rsidR="008A712C" w:rsidRDefault="008A712C" w:rsidP="00995015"/>
          <w:p w14:paraId="02559F43" w14:textId="77777777" w:rsidR="008A712C" w:rsidRDefault="008A712C" w:rsidP="00995015"/>
          <w:p w14:paraId="29CB708F" w14:textId="77777777" w:rsidR="008A712C" w:rsidRDefault="008A712C" w:rsidP="00995015"/>
          <w:p w14:paraId="7CA9DFA9" w14:textId="77777777" w:rsidR="008A712C" w:rsidRDefault="008A712C" w:rsidP="00995015"/>
          <w:p w14:paraId="1BF652B4" w14:textId="77777777" w:rsidR="008A712C" w:rsidRDefault="008A712C" w:rsidP="00995015"/>
          <w:p w14:paraId="53CF840E" w14:textId="77777777" w:rsidR="008A712C" w:rsidRDefault="008A712C" w:rsidP="00995015"/>
          <w:p w14:paraId="5B09DD8F" w14:textId="77777777" w:rsidR="008A712C" w:rsidRDefault="008A712C" w:rsidP="00995015"/>
          <w:p w14:paraId="248593F0" w14:textId="77777777" w:rsidR="008A712C" w:rsidRDefault="008A712C" w:rsidP="00995015"/>
          <w:p w14:paraId="338921A0" w14:textId="77777777" w:rsidR="008A712C" w:rsidRDefault="008A712C" w:rsidP="00995015"/>
          <w:p w14:paraId="2EDBBCE2" w14:textId="77777777" w:rsidR="008A712C" w:rsidRDefault="008A712C" w:rsidP="00995015"/>
          <w:p w14:paraId="3EEA0810" w14:textId="77777777" w:rsidR="008A712C" w:rsidRDefault="008A712C" w:rsidP="00995015"/>
          <w:p w14:paraId="33441F1C" w14:textId="77777777" w:rsidR="008A712C" w:rsidRDefault="008A712C" w:rsidP="00995015"/>
          <w:p w14:paraId="576A5215" w14:textId="77777777" w:rsidR="008A712C" w:rsidRDefault="008A712C" w:rsidP="00995015"/>
          <w:p w14:paraId="24DBD276" w14:textId="77777777" w:rsidR="008A712C" w:rsidRDefault="008A712C" w:rsidP="00995015"/>
          <w:p w14:paraId="2025C2C0" w14:textId="77777777" w:rsidR="008A712C" w:rsidRDefault="008A712C" w:rsidP="00995015"/>
          <w:p w14:paraId="63ACF6F8" w14:textId="77777777" w:rsidR="008A712C" w:rsidRDefault="008A712C" w:rsidP="00995015"/>
          <w:p w14:paraId="7D8B8346" w14:textId="77777777" w:rsidR="008A712C" w:rsidRDefault="008A712C" w:rsidP="00995015"/>
          <w:p w14:paraId="6C3805F2" w14:textId="77777777" w:rsidR="008A712C" w:rsidRDefault="008A712C" w:rsidP="00995015"/>
          <w:p w14:paraId="3C48F5F2" w14:textId="77777777" w:rsidR="008A712C" w:rsidRDefault="008A712C" w:rsidP="00995015"/>
          <w:p w14:paraId="56102772" w14:textId="77777777" w:rsidR="008A712C" w:rsidRDefault="008A712C" w:rsidP="00995015"/>
          <w:p w14:paraId="44C614C9" w14:textId="77777777" w:rsidR="008A712C" w:rsidRDefault="008A712C" w:rsidP="00995015"/>
          <w:p w14:paraId="7E182AB9" w14:textId="77777777" w:rsidR="008A712C" w:rsidRDefault="008A712C" w:rsidP="00995015"/>
          <w:p w14:paraId="002BF4E5" w14:textId="77777777" w:rsidR="008A712C" w:rsidRDefault="008A712C" w:rsidP="00995015"/>
          <w:p w14:paraId="315EA812" w14:textId="77777777" w:rsidR="008A712C" w:rsidRDefault="008A712C" w:rsidP="00995015"/>
          <w:p w14:paraId="17627AD5" w14:textId="77777777" w:rsidR="008A712C" w:rsidRDefault="008A712C" w:rsidP="00995015"/>
          <w:p w14:paraId="380EF966" w14:textId="77777777" w:rsidR="008A712C" w:rsidRDefault="008A712C" w:rsidP="00995015"/>
          <w:p w14:paraId="3182847D" w14:textId="77777777" w:rsidR="008A712C" w:rsidRDefault="008A712C" w:rsidP="00995015"/>
          <w:p w14:paraId="77217F5B" w14:textId="77777777" w:rsidR="008A712C" w:rsidRDefault="008A712C" w:rsidP="00995015"/>
          <w:p w14:paraId="5B1FBEFE" w14:textId="77777777" w:rsidR="008A712C" w:rsidRDefault="008A712C" w:rsidP="00995015"/>
          <w:p w14:paraId="6BEEF6B4" w14:textId="77777777" w:rsidR="008A712C" w:rsidRDefault="008A712C" w:rsidP="00995015"/>
          <w:p w14:paraId="497B4ED3" w14:textId="77777777" w:rsidR="008A712C" w:rsidRDefault="008A712C" w:rsidP="00995015"/>
          <w:p w14:paraId="1A8BE32D" w14:textId="77777777" w:rsidR="008A712C" w:rsidRDefault="008A712C" w:rsidP="00995015"/>
          <w:p w14:paraId="0396E5C1" w14:textId="77777777" w:rsidR="008A712C" w:rsidRDefault="008A712C" w:rsidP="00995015"/>
          <w:p w14:paraId="4EF8DDA0" w14:textId="77777777" w:rsidR="008A712C" w:rsidRDefault="008A712C" w:rsidP="00995015"/>
          <w:p w14:paraId="3C5B2C06" w14:textId="77777777" w:rsidR="008A712C" w:rsidRDefault="008A712C" w:rsidP="00995015"/>
          <w:p w14:paraId="10B4C769" w14:textId="77777777" w:rsidR="008A712C" w:rsidRDefault="008A712C" w:rsidP="00995015"/>
          <w:p w14:paraId="0252C9D6" w14:textId="77777777" w:rsidR="008A712C" w:rsidRDefault="008A712C" w:rsidP="00995015"/>
          <w:p w14:paraId="3D15BD2E" w14:textId="77777777" w:rsidR="008A712C" w:rsidRDefault="008A712C" w:rsidP="00995015"/>
          <w:p w14:paraId="06076E86" w14:textId="77777777" w:rsidR="008A712C" w:rsidRDefault="008A712C" w:rsidP="00995015"/>
          <w:p w14:paraId="6627C8DE" w14:textId="77777777" w:rsidR="008A712C" w:rsidRDefault="008A712C" w:rsidP="00995015"/>
          <w:p w14:paraId="1F51E3B6" w14:textId="77777777" w:rsidR="008A712C" w:rsidRDefault="008A712C" w:rsidP="00995015"/>
          <w:p w14:paraId="239988A6" w14:textId="77777777" w:rsidR="008A712C" w:rsidRDefault="008A712C" w:rsidP="00995015"/>
          <w:p w14:paraId="541BFF60" w14:textId="77777777" w:rsidR="008A712C" w:rsidRDefault="008A712C" w:rsidP="00995015"/>
          <w:p w14:paraId="5120F31F" w14:textId="77777777" w:rsidR="008A712C" w:rsidRDefault="008A712C" w:rsidP="00995015"/>
          <w:p w14:paraId="781BBFA7" w14:textId="77777777" w:rsidR="008A712C" w:rsidRDefault="008A712C" w:rsidP="00995015"/>
          <w:p w14:paraId="5B94703D" w14:textId="77777777" w:rsidR="008A712C" w:rsidRDefault="008A712C" w:rsidP="00995015"/>
          <w:p w14:paraId="68A2B6B0" w14:textId="77777777" w:rsidR="008A712C" w:rsidRDefault="008A712C" w:rsidP="00995015"/>
          <w:p w14:paraId="454778AC" w14:textId="77777777" w:rsidR="008A712C" w:rsidRDefault="008A712C" w:rsidP="00995015"/>
          <w:p w14:paraId="61ED2630" w14:textId="77777777" w:rsidR="008A712C" w:rsidRDefault="008A712C" w:rsidP="00995015"/>
          <w:p w14:paraId="61DEF91F" w14:textId="77777777" w:rsidR="008A712C" w:rsidRDefault="008A712C" w:rsidP="00995015"/>
          <w:p w14:paraId="4207F380" w14:textId="77777777" w:rsidR="008A712C" w:rsidRDefault="008A712C" w:rsidP="00995015"/>
          <w:p w14:paraId="46155C27" w14:textId="77777777" w:rsidR="008A712C" w:rsidRDefault="008A712C" w:rsidP="00995015"/>
          <w:p w14:paraId="3C7D182A" w14:textId="77777777" w:rsidR="008A712C" w:rsidRDefault="008A712C" w:rsidP="00995015"/>
          <w:p w14:paraId="2614CE7D" w14:textId="77777777" w:rsidR="008A712C" w:rsidRDefault="008A712C" w:rsidP="00995015"/>
          <w:p w14:paraId="074252FA" w14:textId="77777777" w:rsidR="008A712C" w:rsidRDefault="008A712C" w:rsidP="00995015"/>
          <w:p w14:paraId="1675F1D4" w14:textId="77777777" w:rsidR="008A712C" w:rsidRDefault="008A712C" w:rsidP="00995015"/>
          <w:p w14:paraId="45CAFD8D" w14:textId="77777777" w:rsidR="008A712C" w:rsidRDefault="008A712C" w:rsidP="00995015"/>
          <w:p w14:paraId="176DD228" w14:textId="77777777" w:rsidR="008A712C" w:rsidRDefault="008A712C" w:rsidP="00995015"/>
          <w:p w14:paraId="6B240A64" w14:textId="77777777" w:rsidR="008A712C" w:rsidRDefault="008A712C" w:rsidP="00995015"/>
          <w:p w14:paraId="60AF9191" w14:textId="77777777" w:rsidR="008A712C" w:rsidRDefault="008A712C" w:rsidP="00995015"/>
          <w:p w14:paraId="4A704F9A" w14:textId="77777777" w:rsidR="008A712C" w:rsidRDefault="008A712C" w:rsidP="00995015"/>
          <w:p w14:paraId="51AA9E50" w14:textId="77777777" w:rsidR="008A712C" w:rsidRDefault="008A712C" w:rsidP="00995015"/>
          <w:p w14:paraId="198834F6" w14:textId="77777777" w:rsidR="008A712C" w:rsidRDefault="008A712C" w:rsidP="00995015"/>
          <w:p w14:paraId="1964894D" w14:textId="77777777" w:rsidR="008A712C" w:rsidRDefault="008A712C" w:rsidP="00995015"/>
          <w:p w14:paraId="40F410D6" w14:textId="77777777" w:rsidR="008A712C" w:rsidRDefault="008A712C" w:rsidP="00995015"/>
          <w:p w14:paraId="6E36AE9E" w14:textId="77777777" w:rsidR="008A712C" w:rsidRDefault="008A712C" w:rsidP="00995015"/>
          <w:p w14:paraId="42D5CB2D" w14:textId="77777777" w:rsidR="008A712C" w:rsidRDefault="008A712C" w:rsidP="00995015"/>
          <w:p w14:paraId="1EE046DB" w14:textId="77777777" w:rsidR="008A712C" w:rsidRDefault="008A712C" w:rsidP="00995015"/>
          <w:p w14:paraId="1D0AFA4E" w14:textId="77777777" w:rsidR="008A712C" w:rsidRDefault="008A712C" w:rsidP="00995015"/>
          <w:p w14:paraId="49314566" w14:textId="77777777" w:rsidR="008A712C" w:rsidRDefault="008A712C" w:rsidP="00995015"/>
          <w:p w14:paraId="02402357" w14:textId="77777777" w:rsidR="008A712C" w:rsidRDefault="008A712C" w:rsidP="00995015"/>
          <w:p w14:paraId="71986671" w14:textId="77777777" w:rsidR="008A712C" w:rsidRDefault="008A712C" w:rsidP="00995015"/>
          <w:p w14:paraId="7E9EF2D6" w14:textId="77777777" w:rsidR="008A712C" w:rsidRDefault="008A712C" w:rsidP="00995015"/>
          <w:p w14:paraId="32D70157" w14:textId="77777777" w:rsidR="008A712C" w:rsidRDefault="008A712C" w:rsidP="00995015"/>
          <w:p w14:paraId="7D5B3B59" w14:textId="77777777" w:rsidR="008A712C" w:rsidRDefault="008A712C" w:rsidP="00995015"/>
          <w:p w14:paraId="3000AFE2" w14:textId="77777777" w:rsidR="008A712C" w:rsidRDefault="008A712C" w:rsidP="00995015"/>
          <w:p w14:paraId="25682FF8" w14:textId="77777777" w:rsidR="008A712C" w:rsidRDefault="008A712C" w:rsidP="00995015"/>
          <w:p w14:paraId="2904FFC8" w14:textId="77777777" w:rsidR="008A712C" w:rsidRDefault="008A712C" w:rsidP="00995015"/>
          <w:p w14:paraId="3FD56875" w14:textId="77777777" w:rsidR="008A712C" w:rsidRDefault="008A712C" w:rsidP="00995015"/>
          <w:p w14:paraId="7915314F" w14:textId="77777777" w:rsidR="008A712C" w:rsidRDefault="008A712C" w:rsidP="00995015"/>
          <w:p w14:paraId="3D11979D" w14:textId="77777777" w:rsidR="008A712C" w:rsidRDefault="008A712C" w:rsidP="00995015"/>
          <w:p w14:paraId="66F23BDF" w14:textId="77777777" w:rsidR="008A712C" w:rsidRDefault="008A712C" w:rsidP="00995015"/>
          <w:p w14:paraId="75EFD20B" w14:textId="77777777" w:rsidR="008A712C" w:rsidRDefault="008A712C" w:rsidP="00995015"/>
          <w:p w14:paraId="0C59EFC1" w14:textId="77777777" w:rsidR="008A712C" w:rsidRDefault="008A712C" w:rsidP="00995015"/>
          <w:p w14:paraId="714F670C" w14:textId="77777777" w:rsidR="008A712C" w:rsidRDefault="008A712C" w:rsidP="00995015"/>
          <w:p w14:paraId="0E313072" w14:textId="77777777" w:rsidR="008A712C" w:rsidRDefault="008A712C" w:rsidP="00995015"/>
          <w:p w14:paraId="101C4D46" w14:textId="77777777" w:rsidR="008A712C" w:rsidRDefault="008A712C" w:rsidP="00995015"/>
          <w:p w14:paraId="28CD3153" w14:textId="77777777" w:rsidR="008A712C" w:rsidRDefault="008A712C" w:rsidP="00995015"/>
          <w:p w14:paraId="62EA0E26" w14:textId="77777777" w:rsidR="008A712C" w:rsidRDefault="008A712C" w:rsidP="00995015"/>
          <w:p w14:paraId="482DAF35" w14:textId="77777777" w:rsidR="008A712C" w:rsidRDefault="008A712C" w:rsidP="00995015"/>
          <w:p w14:paraId="1BA75135" w14:textId="77777777" w:rsidR="008A712C" w:rsidRDefault="008A712C" w:rsidP="00995015"/>
          <w:p w14:paraId="7CE326A2" w14:textId="77777777" w:rsidR="008A712C" w:rsidRDefault="008A712C" w:rsidP="00995015"/>
          <w:p w14:paraId="314E0086" w14:textId="77777777" w:rsidR="008A712C" w:rsidRDefault="008A712C" w:rsidP="00995015"/>
          <w:p w14:paraId="1876EF45" w14:textId="77777777" w:rsidR="008A712C" w:rsidRDefault="008A712C" w:rsidP="00995015"/>
          <w:p w14:paraId="25C5F4B2" w14:textId="77777777" w:rsidR="008A712C" w:rsidRDefault="008A712C" w:rsidP="00995015"/>
          <w:p w14:paraId="36492735" w14:textId="77777777" w:rsidR="008A712C" w:rsidRDefault="008A712C" w:rsidP="00995015"/>
          <w:p w14:paraId="2F71EE3A" w14:textId="77777777" w:rsidR="008A712C" w:rsidRDefault="008A712C" w:rsidP="00995015"/>
          <w:p w14:paraId="40CCF5F8" w14:textId="77777777" w:rsidR="008A712C" w:rsidRDefault="008A712C" w:rsidP="00995015"/>
          <w:p w14:paraId="12050F33" w14:textId="77777777" w:rsidR="008A712C" w:rsidRDefault="008A712C" w:rsidP="00995015"/>
          <w:p w14:paraId="6724E4C7" w14:textId="77777777" w:rsidR="008A712C" w:rsidRDefault="008A712C" w:rsidP="00995015"/>
          <w:p w14:paraId="0D698A8D" w14:textId="77777777" w:rsidR="008A712C" w:rsidRDefault="008A712C" w:rsidP="00995015"/>
          <w:p w14:paraId="24F4F80D" w14:textId="77777777" w:rsidR="008A712C" w:rsidRDefault="008A712C" w:rsidP="00995015"/>
          <w:p w14:paraId="64DCC05F" w14:textId="77777777" w:rsidR="008A712C" w:rsidRDefault="008A712C" w:rsidP="00995015"/>
          <w:p w14:paraId="03CCD874" w14:textId="77777777" w:rsidR="008A712C" w:rsidRDefault="008A712C" w:rsidP="00995015"/>
          <w:p w14:paraId="649888BE" w14:textId="77777777" w:rsidR="008A712C" w:rsidRDefault="008A712C" w:rsidP="00995015"/>
          <w:p w14:paraId="4AC2E07A" w14:textId="77777777" w:rsidR="008A712C" w:rsidRDefault="008A712C" w:rsidP="00995015"/>
          <w:p w14:paraId="312A8109" w14:textId="77777777" w:rsidR="008A712C" w:rsidRDefault="008A712C" w:rsidP="00995015"/>
          <w:p w14:paraId="46A51282" w14:textId="77777777" w:rsidR="008A712C" w:rsidRDefault="008A712C" w:rsidP="00995015"/>
          <w:p w14:paraId="45C3CFB5" w14:textId="77777777" w:rsidR="008A712C" w:rsidRDefault="008A712C" w:rsidP="00995015"/>
          <w:p w14:paraId="04041B5D" w14:textId="77777777" w:rsidR="008A712C" w:rsidRDefault="008A712C" w:rsidP="00995015"/>
          <w:p w14:paraId="2C9A72A3" w14:textId="77777777" w:rsidR="008A712C" w:rsidRDefault="008A712C" w:rsidP="00995015"/>
          <w:p w14:paraId="3C2CA55E" w14:textId="77777777" w:rsidR="008A712C" w:rsidRDefault="008A712C" w:rsidP="00995015"/>
          <w:p w14:paraId="17D0CBEF" w14:textId="77777777" w:rsidR="008A712C" w:rsidRDefault="008A712C" w:rsidP="00995015"/>
          <w:p w14:paraId="402C5FEC" w14:textId="77777777" w:rsidR="008A712C" w:rsidRDefault="008A712C" w:rsidP="00995015"/>
          <w:p w14:paraId="0168C13F" w14:textId="77777777" w:rsidR="008A712C" w:rsidRDefault="008A712C" w:rsidP="00995015"/>
          <w:p w14:paraId="2ACA3F91" w14:textId="77777777" w:rsidR="008A712C" w:rsidRDefault="008A712C" w:rsidP="00995015"/>
          <w:p w14:paraId="2BF56190" w14:textId="77777777" w:rsidR="008A712C" w:rsidRDefault="008A712C" w:rsidP="00995015"/>
          <w:p w14:paraId="7FACA604" w14:textId="77777777" w:rsidR="008A712C" w:rsidRDefault="008A712C" w:rsidP="00995015"/>
          <w:p w14:paraId="1D69E1B3" w14:textId="77777777" w:rsidR="008A712C" w:rsidRDefault="008A712C" w:rsidP="00995015"/>
          <w:p w14:paraId="02046407" w14:textId="77777777" w:rsidR="008A712C" w:rsidRDefault="008A712C" w:rsidP="00995015"/>
          <w:p w14:paraId="7D7E0567" w14:textId="77777777" w:rsidR="008A712C" w:rsidRDefault="008A712C" w:rsidP="00995015"/>
          <w:p w14:paraId="66A24EB5" w14:textId="77777777" w:rsidR="008A712C" w:rsidRDefault="008A712C" w:rsidP="00995015"/>
          <w:p w14:paraId="7BB2641F" w14:textId="77777777" w:rsidR="008A712C" w:rsidRDefault="008A712C" w:rsidP="00995015"/>
          <w:p w14:paraId="05B7E876" w14:textId="77777777" w:rsidR="008A712C" w:rsidRDefault="008A712C" w:rsidP="00995015"/>
          <w:p w14:paraId="7B5D9942" w14:textId="77777777" w:rsidR="008A712C" w:rsidRDefault="008A712C" w:rsidP="00995015"/>
          <w:p w14:paraId="50CD6120" w14:textId="77777777" w:rsidR="008A712C" w:rsidRDefault="008A712C" w:rsidP="00995015"/>
          <w:p w14:paraId="7213F50B" w14:textId="77777777" w:rsidR="008A712C" w:rsidRDefault="008A712C" w:rsidP="00995015"/>
          <w:p w14:paraId="02ACA0D5" w14:textId="77777777" w:rsidR="008A712C" w:rsidRDefault="008A712C" w:rsidP="00995015"/>
          <w:p w14:paraId="33A2CC58" w14:textId="77777777" w:rsidR="008A712C" w:rsidRDefault="008A712C" w:rsidP="00995015"/>
          <w:p w14:paraId="078611F5" w14:textId="77777777" w:rsidR="008A712C" w:rsidRDefault="008A712C" w:rsidP="00995015"/>
          <w:p w14:paraId="3D6BA125" w14:textId="77777777" w:rsidR="008A712C" w:rsidRDefault="008A712C" w:rsidP="00995015"/>
          <w:p w14:paraId="6511EAAC" w14:textId="77777777" w:rsidR="008A712C" w:rsidRDefault="008A712C" w:rsidP="00995015"/>
          <w:p w14:paraId="7B64A757" w14:textId="77777777" w:rsidR="008A712C" w:rsidRDefault="008A712C" w:rsidP="00995015"/>
          <w:p w14:paraId="5F74B328" w14:textId="77777777" w:rsidR="008A712C" w:rsidRDefault="008A712C" w:rsidP="00995015"/>
          <w:p w14:paraId="1B09FDCB" w14:textId="77777777" w:rsidR="008A712C" w:rsidRDefault="008A712C" w:rsidP="00995015"/>
          <w:p w14:paraId="695A1CAD" w14:textId="77777777" w:rsidR="008A712C" w:rsidRDefault="008A712C" w:rsidP="00995015"/>
          <w:p w14:paraId="410B0113" w14:textId="77777777" w:rsidR="008A712C" w:rsidRDefault="008A712C" w:rsidP="00995015"/>
          <w:p w14:paraId="5E3502C7" w14:textId="77777777" w:rsidR="008A712C" w:rsidRDefault="008A712C" w:rsidP="00995015"/>
          <w:p w14:paraId="32B87412" w14:textId="77777777" w:rsidR="008A712C" w:rsidRDefault="008A712C" w:rsidP="00995015"/>
          <w:p w14:paraId="69499FF7" w14:textId="77777777" w:rsidR="008A712C" w:rsidRDefault="008A712C" w:rsidP="00995015"/>
          <w:p w14:paraId="488AC73B" w14:textId="77777777" w:rsidR="008A712C" w:rsidRDefault="008A712C" w:rsidP="00995015"/>
          <w:p w14:paraId="0F0A0FFB" w14:textId="77777777" w:rsidR="008A712C" w:rsidRDefault="008A712C" w:rsidP="00995015"/>
          <w:p w14:paraId="1013D918" w14:textId="77777777" w:rsidR="008A712C" w:rsidRDefault="008A712C" w:rsidP="00995015"/>
          <w:p w14:paraId="647C1714" w14:textId="77777777" w:rsidR="008A712C" w:rsidRDefault="008A712C" w:rsidP="00995015"/>
          <w:p w14:paraId="078E3E4C" w14:textId="77777777" w:rsidR="008A712C" w:rsidRDefault="008A712C" w:rsidP="00995015"/>
          <w:p w14:paraId="76F8AFE4" w14:textId="77777777" w:rsidR="008A712C" w:rsidRDefault="008A712C" w:rsidP="00995015"/>
          <w:p w14:paraId="3D80A634" w14:textId="77777777" w:rsidR="008A712C" w:rsidRDefault="008A712C" w:rsidP="00995015"/>
          <w:p w14:paraId="0B74F3C8" w14:textId="77777777" w:rsidR="008A712C" w:rsidRDefault="008A712C" w:rsidP="00995015"/>
          <w:p w14:paraId="20B8FFCC" w14:textId="77777777" w:rsidR="008A712C" w:rsidRDefault="008A712C" w:rsidP="00995015"/>
          <w:p w14:paraId="7439FB2A" w14:textId="77777777" w:rsidR="008A712C" w:rsidRDefault="008A712C" w:rsidP="00995015"/>
          <w:p w14:paraId="6F657417" w14:textId="77777777" w:rsidR="008A712C" w:rsidRDefault="008A712C" w:rsidP="00995015"/>
          <w:p w14:paraId="22237DAF" w14:textId="77777777" w:rsidR="008A712C" w:rsidRDefault="008A712C" w:rsidP="00995015"/>
          <w:p w14:paraId="469968A2" w14:textId="77777777" w:rsidR="008A712C" w:rsidRDefault="008A712C" w:rsidP="00995015"/>
          <w:p w14:paraId="064FE253" w14:textId="77777777" w:rsidR="008A712C" w:rsidRDefault="008A712C" w:rsidP="00995015"/>
          <w:p w14:paraId="41AA4AF7" w14:textId="77777777" w:rsidR="008A712C" w:rsidRDefault="008A712C" w:rsidP="00995015"/>
          <w:p w14:paraId="3D0AC424" w14:textId="77777777" w:rsidR="008A712C" w:rsidRDefault="008A712C" w:rsidP="00995015"/>
          <w:p w14:paraId="61136DD2" w14:textId="77777777" w:rsidR="008A712C" w:rsidRDefault="008A712C" w:rsidP="00995015"/>
          <w:p w14:paraId="4168FBD6" w14:textId="77777777" w:rsidR="008A712C" w:rsidRDefault="008A712C" w:rsidP="00995015"/>
          <w:p w14:paraId="739225D1" w14:textId="77777777" w:rsidR="008A712C" w:rsidRDefault="008A712C" w:rsidP="00995015"/>
          <w:p w14:paraId="48C1C467" w14:textId="77777777" w:rsidR="008A712C" w:rsidRDefault="008A712C" w:rsidP="00995015"/>
          <w:p w14:paraId="4C987876" w14:textId="77777777" w:rsidR="008A712C" w:rsidRDefault="008A712C" w:rsidP="00995015"/>
          <w:p w14:paraId="105226EE" w14:textId="77777777" w:rsidR="008A712C" w:rsidRDefault="008A712C" w:rsidP="00995015"/>
          <w:p w14:paraId="59948232" w14:textId="094E2846" w:rsidR="00600C73" w:rsidRDefault="00600C73" w:rsidP="00995015">
            <w:r>
              <w:t>Проблемно-ситуационные задачи</w:t>
            </w:r>
            <w:r w:rsidR="00391135">
              <w:t xml:space="preserve"> 1-10</w:t>
            </w:r>
          </w:p>
          <w:p w14:paraId="31538C9D" w14:textId="77777777" w:rsidR="00600C73" w:rsidRDefault="00600C73" w:rsidP="00995015"/>
          <w:p w14:paraId="771CC725" w14:textId="77777777" w:rsidR="00600C73" w:rsidRDefault="00600C73" w:rsidP="00995015"/>
          <w:p w14:paraId="2610D2D4" w14:textId="77777777" w:rsidR="00600C73" w:rsidRDefault="00600C73" w:rsidP="00995015"/>
          <w:p w14:paraId="6E74C749" w14:textId="77777777" w:rsidR="00600C73" w:rsidRDefault="00600C73" w:rsidP="00995015"/>
          <w:p w14:paraId="110E252C" w14:textId="77777777" w:rsidR="00600C73" w:rsidRDefault="00600C73" w:rsidP="00995015"/>
          <w:p w14:paraId="66B4C0F4" w14:textId="77777777" w:rsidR="00600C73" w:rsidRDefault="00600C73" w:rsidP="00995015"/>
          <w:p w14:paraId="3F5B44C8" w14:textId="77777777" w:rsidR="00600C73" w:rsidRDefault="00600C73" w:rsidP="00995015"/>
          <w:p w14:paraId="2B6A74F7" w14:textId="77777777" w:rsidR="00600C73" w:rsidRDefault="00600C73" w:rsidP="00995015"/>
          <w:p w14:paraId="2E15E612" w14:textId="77777777" w:rsidR="00600C73" w:rsidRDefault="00600C73" w:rsidP="00995015"/>
          <w:p w14:paraId="4366439C" w14:textId="77777777" w:rsidR="00EB2432" w:rsidRDefault="00EB2432" w:rsidP="00995015"/>
          <w:p w14:paraId="453C9ACD" w14:textId="77777777" w:rsidR="00EB2432" w:rsidRDefault="00EB2432" w:rsidP="00995015"/>
          <w:p w14:paraId="410B903A" w14:textId="77777777" w:rsidR="00EB2432" w:rsidRDefault="00EB2432" w:rsidP="00995015"/>
          <w:p w14:paraId="73A8CE2B" w14:textId="77777777" w:rsidR="00EB2432" w:rsidRDefault="00EB2432" w:rsidP="00995015"/>
          <w:p w14:paraId="2DFA444E" w14:textId="77777777" w:rsidR="00EB2432" w:rsidRDefault="00EB2432" w:rsidP="00995015"/>
          <w:p w14:paraId="751B2166" w14:textId="77777777" w:rsidR="00EB2432" w:rsidRDefault="00EB2432" w:rsidP="00995015"/>
          <w:p w14:paraId="2CDD47AF" w14:textId="77777777" w:rsidR="00EB2432" w:rsidRDefault="00EB2432" w:rsidP="00995015"/>
          <w:p w14:paraId="4013C157" w14:textId="77777777" w:rsidR="00EB2432" w:rsidRDefault="00EB2432" w:rsidP="00995015"/>
          <w:p w14:paraId="50ED0C5B" w14:textId="77777777" w:rsidR="00EB2432" w:rsidRDefault="00EB2432" w:rsidP="00995015"/>
          <w:p w14:paraId="30FFF286" w14:textId="77777777" w:rsidR="00EB2432" w:rsidRDefault="00EB2432" w:rsidP="00995015"/>
          <w:p w14:paraId="6607D4FF" w14:textId="77777777" w:rsidR="00EB2432" w:rsidRDefault="00EB2432" w:rsidP="00995015"/>
          <w:p w14:paraId="55831E11" w14:textId="77777777" w:rsidR="00EB2432" w:rsidRDefault="00EB2432" w:rsidP="00995015"/>
          <w:p w14:paraId="22254D71" w14:textId="77777777" w:rsidR="00EB2432" w:rsidRDefault="00EB2432" w:rsidP="00995015"/>
          <w:p w14:paraId="0C18A4AC" w14:textId="77777777" w:rsidR="00EB2432" w:rsidRDefault="00EB2432" w:rsidP="00995015"/>
          <w:p w14:paraId="28720BF0" w14:textId="77777777" w:rsidR="00EB2432" w:rsidRDefault="00EB2432" w:rsidP="00995015"/>
          <w:p w14:paraId="3A40CB88" w14:textId="77777777" w:rsidR="00EB2432" w:rsidRDefault="00EB2432" w:rsidP="00995015"/>
          <w:p w14:paraId="62CCF5F9" w14:textId="77777777" w:rsidR="00EB2432" w:rsidRDefault="00EB2432" w:rsidP="00995015"/>
          <w:p w14:paraId="6C053BEE" w14:textId="77777777" w:rsidR="00EB2432" w:rsidRDefault="00EB2432" w:rsidP="00995015"/>
          <w:p w14:paraId="1FD8F793" w14:textId="77777777" w:rsidR="00EB2432" w:rsidRDefault="00EB2432" w:rsidP="00995015"/>
          <w:p w14:paraId="619E7B45" w14:textId="77777777" w:rsidR="00EB2432" w:rsidRDefault="00EB2432" w:rsidP="00995015"/>
          <w:p w14:paraId="17EC011A" w14:textId="77777777" w:rsidR="00EB2432" w:rsidRDefault="00EB2432" w:rsidP="00995015"/>
          <w:p w14:paraId="53F2FFA9" w14:textId="77777777" w:rsidR="00EB2432" w:rsidRDefault="00EB2432" w:rsidP="00995015"/>
          <w:p w14:paraId="2C46DF98" w14:textId="77777777" w:rsidR="00EB2432" w:rsidRDefault="00EB2432" w:rsidP="00995015"/>
          <w:p w14:paraId="35FCA4F5" w14:textId="77777777" w:rsidR="00EB2432" w:rsidRDefault="00EB2432" w:rsidP="00995015"/>
          <w:p w14:paraId="38512392" w14:textId="77777777" w:rsidR="00EB2432" w:rsidRDefault="00EB2432" w:rsidP="00995015"/>
          <w:p w14:paraId="1BCE6657" w14:textId="77777777" w:rsidR="00EB2432" w:rsidRDefault="00EB2432" w:rsidP="00995015"/>
          <w:p w14:paraId="5838EA53" w14:textId="77777777" w:rsidR="00EB2432" w:rsidRDefault="00EB2432" w:rsidP="00995015"/>
          <w:p w14:paraId="1A826060" w14:textId="77777777" w:rsidR="00EB2432" w:rsidRDefault="00EB2432" w:rsidP="00995015"/>
          <w:p w14:paraId="16B7FDC6" w14:textId="77777777" w:rsidR="00EB2432" w:rsidRDefault="00EB2432" w:rsidP="00995015"/>
          <w:p w14:paraId="2B8F3F91" w14:textId="77777777" w:rsidR="00EB2432" w:rsidRDefault="00EB2432" w:rsidP="00995015"/>
          <w:p w14:paraId="31865EB7" w14:textId="77777777" w:rsidR="00EB2432" w:rsidRDefault="00EB2432" w:rsidP="00995015"/>
          <w:p w14:paraId="0AEC5F6F" w14:textId="77777777" w:rsidR="00EB2432" w:rsidRDefault="00EB2432" w:rsidP="00995015"/>
          <w:p w14:paraId="2915EDB5" w14:textId="77777777" w:rsidR="00EB2432" w:rsidRDefault="00EB2432" w:rsidP="00995015"/>
          <w:p w14:paraId="494CFE10" w14:textId="77777777" w:rsidR="00EB2432" w:rsidRDefault="00EB2432" w:rsidP="00995015"/>
          <w:p w14:paraId="29BB8654" w14:textId="77777777" w:rsidR="00EB2432" w:rsidRDefault="00EB2432" w:rsidP="00995015"/>
          <w:p w14:paraId="1A1D082E" w14:textId="77777777" w:rsidR="00EB2432" w:rsidRDefault="00EB2432" w:rsidP="00995015"/>
          <w:p w14:paraId="66CF8102" w14:textId="77777777" w:rsidR="00EB2432" w:rsidRDefault="00EB2432" w:rsidP="00995015"/>
          <w:p w14:paraId="419521B0" w14:textId="77777777" w:rsidR="00EB2432" w:rsidRDefault="00EB2432" w:rsidP="00995015"/>
          <w:p w14:paraId="113A2F5D" w14:textId="77777777" w:rsidR="00EB2432" w:rsidRDefault="00EB2432" w:rsidP="00995015"/>
          <w:p w14:paraId="0037AEC6" w14:textId="77777777" w:rsidR="00EB2432" w:rsidRDefault="00EB2432" w:rsidP="00995015"/>
          <w:p w14:paraId="733886F1" w14:textId="77777777" w:rsidR="00EB2432" w:rsidRDefault="00EB2432" w:rsidP="00995015"/>
          <w:p w14:paraId="5A9DC16A" w14:textId="77777777" w:rsidR="00EB2432" w:rsidRDefault="00EB2432" w:rsidP="00995015"/>
          <w:p w14:paraId="7111DD17" w14:textId="77777777" w:rsidR="00EB2432" w:rsidRDefault="00EB2432" w:rsidP="00995015"/>
          <w:p w14:paraId="555BB689" w14:textId="77777777" w:rsidR="00EB2432" w:rsidRDefault="00EB2432" w:rsidP="00995015"/>
          <w:p w14:paraId="3A769749" w14:textId="77777777" w:rsidR="00EB2432" w:rsidRDefault="00EB2432" w:rsidP="00995015"/>
          <w:p w14:paraId="7296AC79" w14:textId="77777777" w:rsidR="00EB2432" w:rsidRDefault="00EB2432" w:rsidP="00995015"/>
          <w:p w14:paraId="19639FCF" w14:textId="77777777" w:rsidR="00EB2432" w:rsidRDefault="00EB2432" w:rsidP="00995015"/>
          <w:p w14:paraId="1DF699CC" w14:textId="77777777" w:rsidR="00EB2432" w:rsidRDefault="00EB2432" w:rsidP="00995015"/>
          <w:p w14:paraId="1876F989" w14:textId="77777777" w:rsidR="00EB2432" w:rsidRDefault="00EB2432" w:rsidP="00995015"/>
          <w:p w14:paraId="274FA8C1" w14:textId="77777777" w:rsidR="00EB2432" w:rsidRDefault="00EB2432" w:rsidP="00995015"/>
          <w:p w14:paraId="3609BF7E" w14:textId="77777777" w:rsidR="00EB2432" w:rsidRDefault="00EB2432" w:rsidP="00995015"/>
          <w:p w14:paraId="2F041446" w14:textId="77777777" w:rsidR="00EB2432" w:rsidRDefault="00EB2432" w:rsidP="00995015"/>
          <w:p w14:paraId="4A8A908E" w14:textId="77777777" w:rsidR="00EB2432" w:rsidRDefault="00EB2432" w:rsidP="00995015"/>
          <w:p w14:paraId="40D86A3B" w14:textId="77777777" w:rsidR="00EB2432" w:rsidRDefault="00EB2432" w:rsidP="00995015"/>
          <w:p w14:paraId="497040AF" w14:textId="77777777" w:rsidR="00EB2432" w:rsidRDefault="00EB2432" w:rsidP="00995015"/>
          <w:p w14:paraId="726E5EF3" w14:textId="77777777" w:rsidR="00EB2432" w:rsidRDefault="00EB2432" w:rsidP="00995015"/>
          <w:p w14:paraId="0F3D8744" w14:textId="77777777" w:rsidR="00EB2432" w:rsidRDefault="00EB2432" w:rsidP="00995015"/>
          <w:p w14:paraId="467B0043" w14:textId="77777777" w:rsidR="00EB2432" w:rsidRDefault="00EB2432" w:rsidP="00995015"/>
          <w:p w14:paraId="77C5EBE5" w14:textId="77777777" w:rsidR="00EB2432" w:rsidRDefault="00EB2432" w:rsidP="00995015"/>
          <w:p w14:paraId="7EF79D0F" w14:textId="77777777" w:rsidR="00EB2432" w:rsidRDefault="00EB2432" w:rsidP="00995015"/>
          <w:p w14:paraId="7C5145CD" w14:textId="77777777" w:rsidR="00EB2432" w:rsidRDefault="00EB2432" w:rsidP="00995015"/>
          <w:p w14:paraId="54EFC554" w14:textId="77777777" w:rsidR="00EB2432" w:rsidRDefault="00EB2432" w:rsidP="00995015"/>
          <w:p w14:paraId="0D720B19" w14:textId="77777777" w:rsidR="00EB2432" w:rsidRDefault="00EB2432" w:rsidP="00995015"/>
          <w:p w14:paraId="6B2080EA" w14:textId="77777777" w:rsidR="00EB2432" w:rsidRDefault="00EB2432" w:rsidP="00995015"/>
          <w:p w14:paraId="58FE921C" w14:textId="77777777" w:rsidR="00EB2432" w:rsidRDefault="00EB2432" w:rsidP="00995015"/>
          <w:p w14:paraId="393814D0" w14:textId="77777777" w:rsidR="00EB2432" w:rsidRDefault="00EB2432" w:rsidP="00995015"/>
          <w:p w14:paraId="378344D5" w14:textId="77777777" w:rsidR="00EB2432" w:rsidRDefault="00EB2432" w:rsidP="00995015"/>
          <w:p w14:paraId="41F46DFB" w14:textId="77777777" w:rsidR="00EB2432" w:rsidRDefault="00EB2432" w:rsidP="00995015"/>
          <w:p w14:paraId="592BFE6A" w14:textId="77777777" w:rsidR="00EB2432" w:rsidRDefault="00EB2432" w:rsidP="00995015"/>
          <w:p w14:paraId="07CC063F" w14:textId="77777777" w:rsidR="00EB2432" w:rsidRDefault="00EB2432" w:rsidP="00995015"/>
          <w:p w14:paraId="39185B48" w14:textId="77777777" w:rsidR="00EB2432" w:rsidRDefault="00EB2432" w:rsidP="00995015"/>
          <w:p w14:paraId="76729C10" w14:textId="77777777" w:rsidR="00EB2432" w:rsidRDefault="00EB2432" w:rsidP="00995015"/>
          <w:p w14:paraId="25DA19E2" w14:textId="77777777" w:rsidR="00EB2432" w:rsidRDefault="00EB2432" w:rsidP="00995015"/>
          <w:p w14:paraId="3B1FC78C" w14:textId="77777777" w:rsidR="00EB2432" w:rsidRDefault="00EB2432" w:rsidP="00995015"/>
          <w:p w14:paraId="4D371489" w14:textId="77777777" w:rsidR="00EB2432" w:rsidRDefault="00EB2432" w:rsidP="00995015"/>
          <w:p w14:paraId="551B9AF8" w14:textId="77777777" w:rsidR="00EB2432" w:rsidRDefault="00EB2432" w:rsidP="00995015"/>
          <w:p w14:paraId="1F14F5B6" w14:textId="77777777" w:rsidR="00EB2432" w:rsidRDefault="00EB2432" w:rsidP="00995015"/>
          <w:p w14:paraId="022303E3" w14:textId="77777777" w:rsidR="00EB2432" w:rsidRDefault="00EB2432" w:rsidP="00995015"/>
          <w:p w14:paraId="1458DADB" w14:textId="77777777" w:rsidR="00EB2432" w:rsidRDefault="00EB2432" w:rsidP="00995015"/>
          <w:p w14:paraId="2FD0D0AA" w14:textId="77777777" w:rsidR="00EB2432" w:rsidRDefault="00EB2432" w:rsidP="00995015"/>
          <w:p w14:paraId="78E1D0B6" w14:textId="77777777" w:rsidR="00EB2432" w:rsidRDefault="00EB2432" w:rsidP="00995015"/>
          <w:p w14:paraId="0A10D6D9" w14:textId="77777777" w:rsidR="00EB2432" w:rsidRDefault="00EB2432" w:rsidP="00995015"/>
          <w:p w14:paraId="430EF8B5" w14:textId="77777777" w:rsidR="00EB2432" w:rsidRDefault="00EB2432" w:rsidP="00995015"/>
          <w:p w14:paraId="3068023C" w14:textId="77777777" w:rsidR="00EB2432" w:rsidRDefault="00EB2432" w:rsidP="00995015"/>
          <w:p w14:paraId="212A8068" w14:textId="77777777" w:rsidR="00EB2432" w:rsidRDefault="00EB2432" w:rsidP="00995015"/>
          <w:p w14:paraId="768CC9A1" w14:textId="77777777" w:rsidR="00EB2432" w:rsidRDefault="00EB2432" w:rsidP="00995015"/>
          <w:p w14:paraId="12201A01" w14:textId="77777777" w:rsidR="00EB2432" w:rsidRDefault="00EB2432" w:rsidP="00995015"/>
          <w:p w14:paraId="74925D38" w14:textId="77777777" w:rsidR="00EB2432" w:rsidRDefault="00EB2432" w:rsidP="00995015"/>
          <w:p w14:paraId="2E0F2AC6" w14:textId="77777777" w:rsidR="00EB2432" w:rsidRDefault="00EB2432" w:rsidP="00995015"/>
          <w:p w14:paraId="16E8CA78" w14:textId="77777777" w:rsidR="00EB2432" w:rsidRDefault="00EB2432" w:rsidP="00995015"/>
          <w:p w14:paraId="7BAC1D94" w14:textId="77777777" w:rsidR="00EB2432" w:rsidRDefault="00EB2432" w:rsidP="00995015"/>
          <w:p w14:paraId="14F7BB9E" w14:textId="77777777" w:rsidR="00EB2432" w:rsidRDefault="00EB2432" w:rsidP="00995015"/>
          <w:p w14:paraId="7EE551D2" w14:textId="77777777" w:rsidR="00EB2432" w:rsidRDefault="00EB2432" w:rsidP="00995015"/>
          <w:p w14:paraId="3E80D2AF" w14:textId="77777777" w:rsidR="00EB2432" w:rsidRDefault="00EB2432" w:rsidP="00995015"/>
          <w:p w14:paraId="6F1F64E7" w14:textId="77777777" w:rsidR="00EB2432" w:rsidRDefault="00EB2432" w:rsidP="00995015"/>
          <w:p w14:paraId="226EF040" w14:textId="77777777" w:rsidR="00EB2432" w:rsidRDefault="00EB2432" w:rsidP="00995015"/>
          <w:p w14:paraId="15038452" w14:textId="77777777" w:rsidR="00EB2432" w:rsidRDefault="00EB2432" w:rsidP="00995015"/>
          <w:p w14:paraId="42F7F2B0" w14:textId="77777777" w:rsidR="00EB2432" w:rsidRDefault="00EB2432" w:rsidP="00995015"/>
          <w:p w14:paraId="3D262CEB" w14:textId="77777777" w:rsidR="00EB2432" w:rsidRDefault="00EB2432" w:rsidP="00995015"/>
          <w:p w14:paraId="7C960B2F" w14:textId="77777777" w:rsidR="00EB2432" w:rsidRDefault="00EB2432" w:rsidP="00995015"/>
          <w:p w14:paraId="233805C8" w14:textId="77777777" w:rsidR="00EB2432" w:rsidRDefault="00EB2432" w:rsidP="00995015"/>
          <w:p w14:paraId="37429F4D" w14:textId="77777777" w:rsidR="00EB2432" w:rsidRDefault="00EB2432" w:rsidP="00995015"/>
          <w:p w14:paraId="11E6180E" w14:textId="77777777" w:rsidR="00EB2432" w:rsidRDefault="00EB2432" w:rsidP="00995015"/>
          <w:p w14:paraId="433584B6" w14:textId="77777777" w:rsidR="00EB2432" w:rsidRDefault="00EB2432" w:rsidP="00995015"/>
          <w:p w14:paraId="773119B9" w14:textId="77777777" w:rsidR="00EB2432" w:rsidRDefault="00EB2432" w:rsidP="00995015"/>
          <w:p w14:paraId="31B4C5B8" w14:textId="77777777" w:rsidR="00EB2432" w:rsidRDefault="00EB2432" w:rsidP="00995015"/>
          <w:p w14:paraId="7F11F2E4" w14:textId="77777777" w:rsidR="00EB2432" w:rsidRDefault="00EB2432" w:rsidP="00995015"/>
          <w:p w14:paraId="6EA006DE" w14:textId="77777777" w:rsidR="00EB2432" w:rsidRDefault="00EB2432" w:rsidP="00995015"/>
          <w:p w14:paraId="0C345E2D" w14:textId="77777777" w:rsidR="00EB2432" w:rsidRDefault="00EB2432" w:rsidP="00995015"/>
          <w:p w14:paraId="500D8AA3" w14:textId="77777777" w:rsidR="00EB2432" w:rsidRDefault="00EB2432" w:rsidP="00995015"/>
          <w:p w14:paraId="328C6216" w14:textId="77777777" w:rsidR="00EB2432" w:rsidRDefault="00EB2432" w:rsidP="00995015"/>
          <w:p w14:paraId="4E9BBBC9" w14:textId="77777777" w:rsidR="00EB2432" w:rsidRDefault="00EB2432" w:rsidP="00995015"/>
          <w:p w14:paraId="477FE709" w14:textId="77777777" w:rsidR="00EB2432" w:rsidRDefault="00EB2432" w:rsidP="00995015"/>
          <w:p w14:paraId="10CF1605" w14:textId="77777777" w:rsidR="00EB2432" w:rsidRDefault="00EB2432" w:rsidP="00995015"/>
          <w:p w14:paraId="738C77CF" w14:textId="77777777" w:rsidR="00EB2432" w:rsidRDefault="00EB2432" w:rsidP="00995015"/>
          <w:p w14:paraId="6EDD30AA" w14:textId="77777777" w:rsidR="00EB2432" w:rsidRDefault="00EB2432" w:rsidP="00995015"/>
          <w:p w14:paraId="36A0DC53" w14:textId="77777777" w:rsidR="00EB2432" w:rsidRDefault="00EB2432" w:rsidP="00995015"/>
          <w:p w14:paraId="54312BA6" w14:textId="77777777" w:rsidR="00EB2432" w:rsidRDefault="00EB2432" w:rsidP="00995015"/>
          <w:p w14:paraId="7D6474CA" w14:textId="77777777" w:rsidR="00EB2432" w:rsidRDefault="00EB2432" w:rsidP="00995015"/>
          <w:p w14:paraId="11E16265" w14:textId="77777777" w:rsidR="00EB2432" w:rsidRDefault="00EB2432" w:rsidP="00995015"/>
          <w:p w14:paraId="0E887DA8" w14:textId="77777777" w:rsidR="00EB2432" w:rsidRDefault="00EB2432" w:rsidP="00995015"/>
          <w:p w14:paraId="25495C04" w14:textId="77777777" w:rsidR="00EB2432" w:rsidRDefault="00EB2432" w:rsidP="00995015"/>
          <w:p w14:paraId="0A5BD1F5" w14:textId="77777777" w:rsidR="00EB2432" w:rsidRDefault="00EB2432" w:rsidP="00995015"/>
          <w:p w14:paraId="7F9268EF" w14:textId="77777777" w:rsidR="00EB2432" w:rsidRDefault="00EB2432" w:rsidP="00995015"/>
          <w:p w14:paraId="2ED09D39" w14:textId="77777777" w:rsidR="00EB2432" w:rsidRDefault="00EB2432" w:rsidP="00995015"/>
          <w:p w14:paraId="142C6C0D" w14:textId="77777777" w:rsidR="00EB2432" w:rsidRDefault="00EB2432" w:rsidP="00995015"/>
          <w:p w14:paraId="0739E81F" w14:textId="77777777" w:rsidR="00EB2432" w:rsidRDefault="00EB2432" w:rsidP="00995015"/>
          <w:p w14:paraId="538AA5FB" w14:textId="77777777" w:rsidR="00EB2432" w:rsidRDefault="00EB2432" w:rsidP="00995015"/>
          <w:p w14:paraId="090E7B48" w14:textId="77777777" w:rsidR="00EB2432" w:rsidRDefault="00EB2432" w:rsidP="00995015"/>
          <w:p w14:paraId="0B9C3E9E" w14:textId="77777777" w:rsidR="00EB2432" w:rsidRDefault="00EB2432" w:rsidP="00995015"/>
          <w:p w14:paraId="041AF57D" w14:textId="77777777" w:rsidR="00EB2432" w:rsidRDefault="00EB2432" w:rsidP="00995015"/>
          <w:p w14:paraId="194877D5" w14:textId="77777777" w:rsidR="00EB2432" w:rsidRDefault="00EB2432" w:rsidP="00995015"/>
          <w:p w14:paraId="0C29DB6E" w14:textId="77777777" w:rsidR="00EB2432" w:rsidRDefault="00EB2432" w:rsidP="00995015"/>
          <w:p w14:paraId="3CD3D584" w14:textId="77777777" w:rsidR="00EB2432" w:rsidRDefault="00EB2432" w:rsidP="00995015"/>
          <w:p w14:paraId="25B2F887" w14:textId="77777777" w:rsidR="00EB2432" w:rsidRDefault="00EB2432" w:rsidP="00995015"/>
          <w:p w14:paraId="5DF52922" w14:textId="77777777" w:rsidR="00EB2432" w:rsidRDefault="00EB2432" w:rsidP="00995015"/>
          <w:p w14:paraId="2137F23E" w14:textId="77777777" w:rsidR="00EB2432" w:rsidRDefault="00EB2432" w:rsidP="00995015"/>
          <w:p w14:paraId="7A54F5C8" w14:textId="77777777" w:rsidR="00EB2432" w:rsidRDefault="00EB2432" w:rsidP="00995015"/>
          <w:p w14:paraId="286601E1" w14:textId="77777777" w:rsidR="00EB2432" w:rsidRDefault="00EB2432" w:rsidP="00995015"/>
          <w:p w14:paraId="6C62D0E7" w14:textId="77777777" w:rsidR="00EB2432" w:rsidRDefault="00EB2432" w:rsidP="00995015"/>
          <w:p w14:paraId="25F528A7" w14:textId="77777777" w:rsidR="00EB2432" w:rsidRDefault="00EB2432" w:rsidP="00995015"/>
          <w:p w14:paraId="49255686" w14:textId="77777777" w:rsidR="00EB2432" w:rsidRDefault="00EB2432" w:rsidP="00995015"/>
          <w:p w14:paraId="387533F0" w14:textId="77777777" w:rsidR="00EB2432" w:rsidRDefault="00EB2432" w:rsidP="00995015"/>
          <w:p w14:paraId="03564F30" w14:textId="77777777" w:rsidR="00EB2432" w:rsidRDefault="00EB2432" w:rsidP="00995015"/>
          <w:p w14:paraId="2128A57A" w14:textId="77777777" w:rsidR="00EB2432" w:rsidRDefault="00EB2432" w:rsidP="00995015"/>
          <w:p w14:paraId="3579B7DF" w14:textId="77777777" w:rsidR="0060383A" w:rsidRDefault="0060383A" w:rsidP="00995015"/>
          <w:p w14:paraId="19281F2D" w14:textId="3340C4A2" w:rsidR="00600C73" w:rsidRDefault="00600C73" w:rsidP="00995015">
            <w:r>
              <w:t>Практические навыки</w:t>
            </w:r>
          </w:p>
          <w:p w14:paraId="36A09CD4" w14:textId="166BB65C" w:rsidR="00600C73" w:rsidRDefault="00391135" w:rsidP="00995015">
            <w:r>
              <w:t>1-17</w:t>
            </w:r>
          </w:p>
          <w:p w14:paraId="4AAD4B74" w14:textId="77777777" w:rsidR="00600C73" w:rsidRDefault="00600C73" w:rsidP="00995015"/>
          <w:p w14:paraId="75348431" w14:textId="77777777" w:rsidR="00600C73" w:rsidRDefault="00600C73" w:rsidP="00995015"/>
          <w:p w14:paraId="7AC050F2" w14:textId="77777777" w:rsidR="00600C73" w:rsidRDefault="00600C73" w:rsidP="00995015"/>
          <w:p w14:paraId="3EEE4B93" w14:textId="77777777" w:rsidR="00600C73" w:rsidRDefault="00600C73" w:rsidP="00995015"/>
          <w:p w14:paraId="56D62363" w14:textId="77777777" w:rsidR="00600C73" w:rsidRDefault="00600C73" w:rsidP="00995015"/>
          <w:p w14:paraId="701876C3" w14:textId="77777777" w:rsidR="00600C73" w:rsidRDefault="00600C73" w:rsidP="00995015"/>
          <w:p w14:paraId="759102F5" w14:textId="77777777" w:rsidR="00600C73" w:rsidRDefault="00600C73" w:rsidP="00995015"/>
          <w:p w14:paraId="572B7567" w14:textId="77777777" w:rsidR="00600C73" w:rsidRDefault="00600C73" w:rsidP="00995015"/>
          <w:p w14:paraId="3943C8C2" w14:textId="77777777" w:rsidR="00600C73" w:rsidRDefault="00600C73" w:rsidP="00995015"/>
          <w:p w14:paraId="78799A3B" w14:textId="77777777" w:rsidR="00600C73" w:rsidRDefault="00600C73" w:rsidP="00995015"/>
          <w:p w14:paraId="6C1ECEE1" w14:textId="77777777" w:rsidR="00600C73" w:rsidRDefault="00600C73" w:rsidP="00995015"/>
          <w:p w14:paraId="74F37AE8" w14:textId="77777777" w:rsidR="00600C73" w:rsidRDefault="00600C73" w:rsidP="00995015"/>
          <w:p w14:paraId="3BBF0926" w14:textId="77777777" w:rsidR="00600C73" w:rsidRDefault="00600C73" w:rsidP="00995015"/>
          <w:p w14:paraId="2ACEBBD1" w14:textId="77777777" w:rsidR="00600C73" w:rsidRDefault="00600C73" w:rsidP="00995015"/>
          <w:p w14:paraId="5807FF91" w14:textId="77777777" w:rsidR="00600C73" w:rsidRDefault="00600C73" w:rsidP="00995015"/>
          <w:p w14:paraId="45E431D2" w14:textId="77777777" w:rsidR="00600C73" w:rsidRDefault="00600C73" w:rsidP="00995015"/>
          <w:p w14:paraId="5E581E74" w14:textId="77777777" w:rsidR="00600C73" w:rsidRDefault="00600C73" w:rsidP="00995015"/>
          <w:p w14:paraId="759527D2" w14:textId="77777777" w:rsidR="00600C73" w:rsidRDefault="00600C73" w:rsidP="00995015"/>
          <w:p w14:paraId="7625A1C4" w14:textId="77777777" w:rsidR="00600C73" w:rsidRDefault="00600C73" w:rsidP="00995015"/>
          <w:p w14:paraId="1CBBCD6C" w14:textId="77777777" w:rsidR="00600C73" w:rsidRDefault="00600C73" w:rsidP="00995015"/>
          <w:p w14:paraId="6BC46D64" w14:textId="77777777" w:rsidR="00600C73" w:rsidRDefault="00600C73" w:rsidP="00995015"/>
          <w:p w14:paraId="69A58844" w14:textId="77777777" w:rsidR="00600C73" w:rsidRDefault="00600C73" w:rsidP="00995015"/>
          <w:p w14:paraId="0E698B1F" w14:textId="77777777" w:rsidR="00600C73" w:rsidRDefault="00600C73" w:rsidP="00995015"/>
          <w:p w14:paraId="020AE5C1" w14:textId="77777777" w:rsidR="00600C73" w:rsidRDefault="00600C73" w:rsidP="00995015"/>
          <w:p w14:paraId="525C644E" w14:textId="77777777" w:rsidR="00600C73" w:rsidRDefault="00600C73" w:rsidP="00995015"/>
          <w:p w14:paraId="3D80EDC3" w14:textId="77777777" w:rsidR="00600C73" w:rsidRDefault="00600C73" w:rsidP="00995015"/>
          <w:p w14:paraId="162E1B1F" w14:textId="77777777" w:rsidR="00600C73" w:rsidRDefault="00600C73" w:rsidP="00995015"/>
          <w:p w14:paraId="01D34078" w14:textId="77777777" w:rsidR="00600C73" w:rsidRDefault="00600C73" w:rsidP="00995015"/>
          <w:p w14:paraId="205CE4A8" w14:textId="77777777" w:rsidR="00600C73" w:rsidRDefault="00600C73" w:rsidP="00995015"/>
          <w:p w14:paraId="26BCC931" w14:textId="77777777" w:rsidR="00600C73" w:rsidRDefault="00600C73" w:rsidP="00995015"/>
          <w:p w14:paraId="337F2435" w14:textId="77777777" w:rsidR="00600C73" w:rsidRDefault="00600C73" w:rsidP="00995015"/>
          <w:p w14:paraId="2F9CE311" w14:textId="77777777" w:rsidR="00600C73" w:rsidRDefault="00600C73" w:rsidP="00995015"/>
          <w:p w14:paraId="30BFC68A" w14:textId="77777777" w:rsidR="00600C73" w:rsidRDefault="00600C73" w:rsidP="00995015"/>
          <w:p w14:paraId="48305AEC" w14:textId="77777777" w:rsidR="00600C73" w:rsidRDefault="00600C73" w:rsidP="00995015"/>
          <w:p w14:paraId="021CF1D2" w14:textId="77777777" w:rsidR="00600C73" w:rsidRDefault="00600C73" w:rsidP="00995015"/>
          <w:p w14:paraId="2B75AFDA" w14:textId="77777777" w:rsidR="00600C73" w:rsidRDefault="00600C73" w:rsidP="00995015"/>
          <w:p w14:paraId="5CE7F844" w14:textId="77777777" w:rsidR="00600C73" w:rsidRDefault="00600C73" w:rsidP="00995015"/>
          <w:p w14:paraId="4A2C30C7" w14:textId="77777777" w:rsidR="00600C73" w:rsidRDefault="00600C73" w:rsidP="00995015"/>
          <w:p w14:paraId="1C582799" w14:textId="77777777" w:rsidR="00600C73" w:rsidRDefault="00600C73" w:rsidP="00995015"/>
          <w:p w14:paraId="7CF3E23C" w14:textId="77777777" w:rsidR="00600C73" w:rsidRDefault="00600C73" w:rsidP="00995015"/>
          <w:p w14:paraId="333B06D7" w14:textId="77777777" w:rsidR="00600C73" w:rsidRDefault="00600C73" w:rsidP="00995015"/>
          <w:p w14:paraId="7A82476F" w14:textId="77777777" w:rsidR="00600C73" w:rsidRDefault="00600C73" w:rsidP="00995015"/>
          <w:p w14:paraId="72FB6BA7" w14:textId="77777777" w:rsidR="00600C73" w:rsidRDefault="00600C73" w:rsidP="00995015"/>
          <w:p w14:paraId="325DC919" w14:textId="77777777" w:rsidR="00600C73" w:rsidRDefault="00600C73" w:rsidP="00995015"/>
          <w:p w14:paraId="52F89F6B" w14:textId="77777777" w:rsidR="00600C73" w:rsidRDefault="00600C73" w:rsidP="00995015"/>
          <w:p w14:paraId="2708B5D2" w14:textId="77777777" w:rsidR="00600C73" w:rsidRDefault="00600C73" w:rsidP="00995015"/>
          <w:p w14:paraId="14340CFD" w14:textId="77777777" w:rsidR="00600C73" w:rsidRDefault="00600C73" w:rsidP="00995015"/>
          <w:p w14:paraId="2BE2F544" w14:textId="77777777" w:rsidR="00600C73" w:rsidRDefault="00600C73" w:rsidP="00995015"/>
          <w:p w14:paraId="3CE803C0" w14:textId="77777777" w:rsidR="00600C73" w:rsidRDefault="00600C73" w:rsidP="00995015"/>
          <w:p w14:paraId="2BE4B29F" w14:textId="77777777" w:rsidR="00600C73" w:rsidRDefault="00600C73" w:rsidP="00995015"/>
          <w:p w14:paraId="7FA53761" w14:textId="77777777" w:rsidR="00600C73" w:rsidRDefault="00600C73" w:rsidP="00995015"/>
          <w:p w14:paraId="004A783B" w14:textId="77777777" w:rsidR="00600C73" w:rsidRDefault="00600C73" w:rsidP="00995015"/>
          <w:p w14:paraId="43F329CE" w14:textId="77777777" w:rsidR="00600C73" w:rsidRDefault="00600C73" w:rsidP="00995015"/>
          <w:p w14:paraId="62978A6B" w14:textId="77777777" w:rsidR="00600C73" w:rsidRDefault="00600C73" w:rsidP="00995015"/>
          <w:p w14:paraId="6AA61724" w14:textId="77777777" w:rsidR="00600C73" w:rsidRDefault="00600C73" w:rsidP="00995015"/>
          <w:p w14:paraId="00D2ABFB" w14:textId="77777777" w:rsidR="00600C73" w:rsidRDefault="00600C73" w:rsidP="00995015"/>
          <w:p w14:paraId="2D1C5EE0" w14:textId="77777777" w:rsidR="00600C73" w:rsidRDefault="00600C73" w:rsidP="00995015"/>
          <w:p w14:paraId="091C3D69" w14:textId="77777777" w:rsidR="00600C73" w:rsidRDefault="00600C73" w:rsidP="00995015"/>
          <w:p w14:paraId="1B6C9447" w14:textId="77777777" w:rsidR="00600C73" w:rsidRDefault="00600C73" w:rsidP="00995015"/>
          <w:p w14:paraId="2F8124F0" w14:textId="77777777" w:rsidR="00600C73" w:rsidRDefault="00600C73" w:rsidP="00995015"/>
          <w:p w14:paraId="0872C70F" w14:textId="77777777" w:rsidR="00600C73" w:rsidRDefault="00600C73" w:rsidP="00995015"/>
          <w:p w14:paraId="364B42F2" w14:textId="77777777" w:rsidR="00600C73" w:rsidRDefault="00600C73" w:rsidP="00995015"/>
          <w:p w14:paraId="0054161C" w14:textId="77777777" w:rsidR="00600C73" w:rsidRDefault="00600C73" w:rsidP="00995015"/>
          <w:p w14:paraId="34E0DBA2" w14:textId="77777777" w:rsidR="00600C73" w:rsidRDefault="00600C73" w:rsidP="00995015"/>
          <w:p w14:paraId="315696D1" w14:textId="77777777" w:rsidR="00600C73" w:rsidRDefault="00600C73" w:rsidP="00995015"/>
          <w:p w14:paraId="61E4A44B" w14:textId="77777777" w:rsidR="00600C73" w:rsidRDefault="00600C73" w:rsidP="00995015"/>
          <w:p w14:paraId="1B7FBF51" w14:textId="77777777" w:rsidR="00600C73" w:rsidRDefault="00600C73" w:rsidP="00995015"/>
          <w:p w14:paraId="0EDB59C0" w14:textId="77777777" w:rsidR="00600C73" w:rsidRDefault="00600C73" w:rsidP="00995015"/>
          <w:p w14:paraId="100ECDA1" w14:textId="77777777" w:rsidR="00600C73" w:rsidRDefault="00600C73" w:rsidP="00995015"/>
          <w:p w14:paraId="22F359C7" w14:textId="77777777" w:rsidR="00600C73" w:rsidRDefault="00600C73" w:rsidP="00995015"/>
          <w:p w14:paraId="6CC7FB49" w14:textId="77777777" w:rsidR="00600C73" w:rsidRDefault="00600C73" w:rsidP="00995015"/>
          <w:p w14:paraId="4F00111C" w14:textId="77777777" w:rsidR="00600C73" w:rsidRDefault="00600C73" w:rsidP="00995015"/>
          <w:p w14:paraId="509D4719" w14:textId="77777777" w:rsidR="00600C73" w:rsidRDefault="00600C73" w:rsidP="00995015"/>
          <w:p w14:paraId="3CBD6173" w14:textId="77777777" w:rsidR="00600C73" w:rsidRDefault="00600C73" w:rsidP="00995015"/>
          <w:p w14:paraId="48504AAC" w14:textId="77777777" w:rsidR="00600C73" w:rsidRDefault="00600C73" w:rsidP="00995015"/>
          <w:p w14:paraId="4B4D96C7" w14:textId="77777777" w:rsidR="00600C73" w:rsidRDefault="00600C73" w:rsidP="00995015"/>
          <w:p w14:paraId="7A9E3884" w14:textId="77777777" w:rsidR="00600C73" w:rsidRDefault="00600C73" w:rsidP="00995015"/>
          <w:p w14:paraId="22EB1332" w14:textId="77777777" w:rsidR="00600C73" w:rsidRDefault="00600C73" w:rsidP="00995015"/>
          <w:p w14:paraId="2F4C26BA" w14:textId="77777777" w:rsidR="00600C73" w:rsidRDefault="00600C73" w:rsidP="00995015"/>
          <w:p w14:paraId="177684F1" w14:textId="77777777" w:rsidR="00600C73" w:rsidRDefault="00600C73" w:rsidP="00995015"/>
          <w:p w14:paraId="38D6BD16" w14:textId="77777777" w:rsidR="00600C73" w:rsidRDefault="00600C73" w:rsidP="00995015"/>
          <w:p w14:paraId="2120BCED" w14:textId="77777777" w:rsidR="00600C73" w:rsidRDefault="00600C73" w:rsidP="00995015"/>
          <w:p w14:paraId="7FFC91F5" w14:textId="77777777" w:rsidR="00600C73" w:rsidRDefault="00600C73" w:rsidP="00995015"/>
          <w:p w14:paraId="1778573F" w14:textId="77777777" w:rsidR="00600C73" w:rsidRDefault="00600C73" w:rsidP="00995015"/>
          <w:p w14:paraId="7EB7CD72" w14:textId="77777777" w:rsidR="00600C73" w:rsidRDefault="00600C73" w:rsidP="00995015"/>
          <w:p w14:paraId="6C518C24" w14:textId="77777777" w:rsidR="00600C73" w:rsidRDefault="00600C73" w:rsidP="00995015"/>
          <w:p w14:paraId="0F7A397E" w14:textId="77777777" w:rsidR="00600C73" w:rsidRDefault="00600C73" w:rsidP="00995015"/>
          <w:p w14:paraId="5EFC465A" w14:textId="77777777" w:rsidR="00600C73" w:rsidRDefault="00600C73" w:rsidP="00995015"/>
          <w:p w14:paraId="0F23D1A6" w14:textId="77777777" w:rsidR="00600C73" w:rsidRDefault="00600C73" w:rsidP="00995015"/>
          <w:p w14:paraId="6C2E96CF" w14:textId="77777777" w:rsidR="00600C73" w:rsidRDefault="00600C73" w:rsidP="00995015"/>
          <w:p w14:paraId="5014E9FA" w14:textId="77777777" w:rsidR="00600C73" w:rsidRDefault="00600C73" w:rsidP="00995015"/>
          <w:p w14:paraId="4D60E9AC" w14:textId="77777777" w:rsidR="00600C73" w:rsidRDefault="00600C73" w:rsidP="00995015"/>
          <w:p w14:paraId="19F13AC3" w14:textId="77777777" w:rsidR="00600C73" w:rsidRDefault="00600C73" w:rsidP="00995015"/>
          <w:p w14:paraId="5668050F" w14:textId="77777777" w:rsidR="00600C73" w:rsidRDefault="00600C73" w:rsidP="00995015"/>
          <w:p w14:paraId="6F96EF75" w14:textId="77777777" w:rsidR="00600C73" w:rsidRDefault="00600C73" w:rsidP="00995015"/>
          <w:p w14:paraId="0C6D41A2" w14:textId="77777777" w:rsidR="00600C73" w:rsidRDefault="00600C73" w:rsidP="00995015"/>
          <w:p w14:paraId="567BAD81" w14:textId="77777777" w:rsidR="00600C73" w:rsidRDefault="00600C73" w:rsidP="00995015"/>
          <w:p w14:paraId="61BC1CE8" w14:textId="77777777" w:rsidR="00600C73" w:rsidRDefault="00600C73" w:rsidP="00995015"/>
          <w:p w14:paraId="08ADD178" w14:textId="77777777" w:rsidR="00600C73" w:rsidRDefault="00600C73" w:rsidP="00995015"/>
          <w:p w14:paraId="0F498C43" w14:textId="77777777" w:rsidR="00600C73" w:rsidRDefault="00600C73" w:rsidP="00995015"/>
          <w:p w14:paraId="1396AB80" w14:textId="77777777" w:rsidR="00600C73" w:rsidRDefault="00600C73" w:rsidP="00995015"/>
          <w:p w14:paraId="163E1A14" w14:textId="77777777" w:rsidR="00600C73" w:rsidRDefault="00600C73" w:rsidP="00995015"/>
          <w:p w14:paraId="677B3D2A" w14:textId="77777777" w:rsidR="00600C73" w:rsidRDefault="00600C73" w:rsidP="00995015"/>
          <w:p w14:paraId="7DE67488" w14:textId="77777777" w:rsidR="00600C73" w:rsidRDefault="00600C73" w:rsidP="00995015"/>
          <w:p w14:paraId="0D11846A" w14:textId="77777777" w:rsidR="00600C73" w:rsidRDefault="00600C73" w:rsidP="00995015"/>
          <w:p w14:paraId="7411857C" w14:textId="77777777" w:rsidR="00600C73" w:rsidRDefault="00600C73" w:rsidP="00995015"/>
          <w:p w14:paraId="5F3AE1FA" w14:textId="77777777" w:rsidR="00600C73" w:rsidRDefault="00600C73" w:rsidP="00995015"/>
          <w:p w14:paraId="70FC1E71" w14:textId="77777777" w:rsidR="00600C73" w:rsidRDefault="00600C73" w:rsidP="00995015"/>
          <w:p w14:paraId="1328C11A" w14:textId="77777777" w:rsidR="00600C73" w:rsidRDefault="00600C73" w:rsidP="00995015"/>
          <w:p w14:paraId="1D84B33A" w14:textId="77777777" w:rsidR="00600C73" w:rsidRDefault="00600C73" w:rsidP="00995015"/>
          <w:p w14:paraId="06DC7511" w14:textId="77777777" w:rsidR="00600C73" w:rsidRDefault="00600C73" w:rsidP="00995015"/>
          <w:p w14:paraId="5283BB1B" w14:textId="77777777" w:rsidR="00600C73" w:rsidRDefault="00600C73" w:rsidP="00995015"/>
          <w:p w14:paraId="22ADE1E9" w14:textId="77777777" w:rsidR="00600C73" w:rsidRDefault="00600C73" w:rsidP="00995015"/>
          <w:p w14:paraId="03C07F17" w14:textId="77777777" w:rsidR="00600C73" w:rsidRDefault="00600C73" w:rsidP="00995015"/>
          <w:p w14:paraId="0AD847DC" w14:textId="77777777" w:rsidR="00600C73" w:rsidRDefault="00600C73" w:rsidP="00995015"/>
          <w:p w14:paraId="264986BC" w14:textId="77777777" w:rsidR="00600C73" w:rsidRDefault="00600C73" w:rsidP="00995015"/>
          <w:p w14:paraId="6DC29C88" w14:textId="77777777" w:rsidR="00600C73" w:rsidRDefault="00600C73" w:rsidP="00995015"/>
          <w:p w14:paraId="5DFBFD1F" w14:textId="77777777" w:rsidR="00600C73" w:rsidRDefault="00600C73" w:rsidP="00995015"/>
          <w:p w14:paraId="272A87DF" w14:textId="77777777" w:rsidR="00600C73" w:rsidRDefault="00600C73" w:rsidP="00995015"/>
          <w:p w14:paraId="25AB4849" w14:textId="77777777" w:rsidR="00600C73" w:rsidRDefault="00600C73" w:rsidP="00995015"/>
          <w:p w14:paraId="3700DCEE" w14:textId="77777777" w:rsidR="00600C73" w:rsidRDefault="00600C73" w:rsidP="00995015"/>
          <w:p w14:paraId="37286A15" w14:textId="77777777" w:rsidR="00600C73" w:rsidRDefault="00600C73" w:rsidP="00995015"/>
          <w:p w14:paraId="247A7661" w14:textId="77777777" w:rsidR="00600C73" w:rsidRDefault="00600C73" w:rsidP="00995015"/>
          <w:p w14:paraId="034C118A" w14:textId="4EF235FA" w:rsidR="00600C73" w:rsidRDefault="00600C73" w:rsidP="00995015"/>
        </w:tc>
      </w:tr>
      <w:tr w:rsidR="00430370" w14:paraId="2929B602" w14:textId="77777777" w:rsidTr="00995015">
        <w:trPr>
          <w:trHeight w:val="66"/>
        </w:trPr>
        <w:tc>
          <w:tcPr>
            <w:tcW w:w="2532" w:type="dxa"/>
            <w:vMerge/>
          </w:tcPr>
          <w:p w14:paraId="5744929C" w14:textId="6D462259" w:rsidR="00430370" w:rsidRDefault="00430370" w:rsidP="00995015"/>
        </w:tc>
        <w:tc>
          <w:tcPr>
            <w:tcW w:w="3871" w:type="dxa"/>
          </w:tcPr>
          <w:p w14:paraId="7CB959F5" w14:textId="77777777" w:rsidR="00430370" w:rsidRDefault="00430370" w:rsidP="00995015">
            <w:r>
              <w:t>ПК</w:t>
            </w:r>
            <w:proofErr w:type="gramStart"/>
            <w:r>
              <w:t>2</w:t>
            </w:r>
            <w:proofErr w:type="gramEnd"/>
            <w:r>
              <w:t>.2</w:t>
            </w:r>
          </w:p>
          <w:p w14:paraId="6DBCFA39" w14:textId="77777777" w:rsidR="00430370" w:rsidRDefault="00430370" w:rsidP="00995015">
            <w:pPr>
              <w:jc w:val="both"/>
            </w:pPr>
            <w:proofErr w:type="gramStart"/>
            <w:r w:rsidRPr="00D01A9A">
              <w:t>Способен</w:t>
            </w:r>
            <w:proofErr w:type="gramEnd"/>
            <w:r w:rsidRPr="00D01A9A">
              <w:t xml:space="preserve"> к проведению и контролю эффективности мероприятий по профилактике и формированию здорового образа жизни и санитарно-гигиеническому просвещению среди женщин</w:t>
            </w:r>
            <w:r>
              <w:t xml:space="preserve"> </w:t>
            </w:r>
            <w:r w:rsidRPr="00D01A9A">
              <w:t>в стационарных условиях</w:t>
            </w:r>
          </w:p>
        </w:tc>
        <w:tc>
          <w:tcPr>
            <w:tcW w:w="4726" w:type="dxa"/>
          </w:tcPr>
          <w:p w14:paraId="05D83E0B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ЗНАТЬ</w:t>
            </w:r>
          </w:p>
          <w:p w14:paraId="53D0DDAC" w14:textId="77777777" w:rsidR="00430370" w:rsidRDefault="00430370" w:rsidP="00995015">
            <w:pPr>
              <w:jc w:val="both"/>
            </w:pPr>
            <w:r>
              <w:t>Основы здорового образа жизни, методы его формирования</w:t>
            </w:r>
          </w:p>
          <w:p w14:paraId="0ED4F9BC" w14:textId="77777777" w:rsidR="00430370" w:rsidRDefault="00430370" w:rsidP="00995015">
            <w:pPr>
              <w:jc w:val="both"/>
            </w:pPr>
            <w: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1B7D6A81" w14:textId="77777777" w:rsidR="00430370" w:rsidRDefault="00430370" w:rsidP="00995015">
            <w:pPr>
              <w:jc w:val="both"/>
            </w:pPr>
            <w: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14:paraId="356B9C19" w14:textId="77777777" w:rsidR="00430370" w:rsidRDefault="00430370" w:rsidP="00995015">
            <w:pPr>
              <w:jc w:val="both"/>
            </w:pPr>
            <w: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14:paraId="7C503EA0" w14:textId="77777777" w:rsidR="00430370" w:rsidRDefault="00430370" w:rsidP="00995015">
            <w:pPr>
              <w:jc w:val="both"/>
            </w:pPr>
            <w: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14:paraId="2D7F6E45" w14:textId="77777777" w:rsidR="00430370" w:rsidRDefault="00430370" w:rsidP="00995015">
            <w:pPr>
              <w:jc w:val="both"/>
            </w:pPr>
            <w: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14:paraId="0CB62782" w14:textId="77777777" w:rsidR="00430370" w:rsidRDefault="00430370" w:rsidP="00995015">
            <w:pPr>
              <w:jc w:val="both"/>
            </w:pPr>
            <w:r>
              <w:t>Порядок организации медицинских осмотров, проведения диспансеризации и диспансерного наблюдения</w:t>
            </w:r>
          </w:p>
          <w:p w14:paraId="431662EB" w14:textId="77777777" w:rsidR="00430370" w:rsidRDefault="00430370" w:rsidP="00995015">
            <w:pPr>
              <w:jc w:val="both"/>
            </w:pPr>
            <w:r>
              <w:t xml:space="preserve">Современные методы профилактики абортов, современные методы </w:t>
            </w:r>
            <w:r>
              <w:lastRenderedPageBreak/>
              <w:t>контрацепции</w:t>
            </w:r>
          </w:p>
          <w:p w14:paraId="4CDDB028" w14:textId="77777777" w:rsidR="00430370" w:rsidRDefault="00430370" w:rsidP="00995015">
            <w:pPr>
              <w:jc w:val="both"/>
            </w:pPr>
            <w: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  <w:p w14:paraId="6FBBBFC0" w14:textId="77777777" w:rsidR="00430370" w:rsidRPr="009F5679" w:rsidRDefault="00430370" w:rsidP="00995015">
            <w:pPr>
              <w:jc w:val="both"/>
              <w:rPr>
                <w:b/>
              </w:rPr>
            </w:pPr>
            <w:r w:rsidRPr="009F5679">
              <w:rPr>
                <w:b/>
              </w:rPr>
              <w:t>УМЕТЬ</w:t>
            </w:r>
          </w:p>
          <w:p w14:paraId="10B8250F" w14:textId="77777777" w:rsidR="00430370" w:rsidRDefault="00430370" w:rsidP="00995015">
            <w:pPr>
              <w:jc w:val="both"/>
            </w:pPr>
            <w: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</w:p>
          <w:p w14:paraId="0372711E" w14:textId="77777777" w:rsidR="00430370" w:rsidRDefault="00430370" w:rsidP="00995015">
            <w:pPr>
              <w:jc w:val="both"/>
            </w:pPr>
            <w:r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14:paraId="586A3602" w14:textId="77777777" w:rsidR="00430370" w:rsidRDefault="00430370" w:rsidP="00995015">
            <w:pPr>
              <w:jc w:val="both"/>
            </w:pPr>
            <w: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14:paraId="7DA6C7B6" w14:textId="77777777" w:rsidR="00430370" w:rsidRDefault="00430370" w:rsidP="00995015">
            <w:pPr>
              <w:jc w:val="both"/>
            </w:pPr>
            <w:r>
              <w:t>Проводить диспансеризацию среди женщин</w:t>
            </w:r>
          </w:p>
          <w:p w14:paraId="02487AEC" w14:textId="77777777" w:rsidR="00430370" w:rsidRDefault="00430370" w:rsidP="00995015">
            <w:pPr>
              <w:jc w:val="both"/>
            </w:pPr>
            <w:r>
              <w:t>Проводить диспансерное наблюдение пациентов, в том 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1A04F21" w14:textId="77777777" w:rsidR="00430370" w:rsidRDefault="00430370" w:rsidP="00995015">
            <w:pPr>
              <w:jc w:val="both"/>
            </w:pPr>
            <w:r>
              <w:t xml:space="preserve"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</w:t>
            </w:r>
            <w:r>
              <w:lastRenderedPageBreak/>
              <w:t>санитарно-эпидемиологический надзор, при выявлении инфекционного заболевания</w:t>
            </w:r>
          </w:p>
          <w:p w14:paraId="6E0882F3" w14:textId="77777777" w:rsidR="00430370" w:rsidRDefault="00430370" w:rsidP="00995015">
            <w:pPr>
              <w:jc w:val="both"/>
            </w:pPr>
            <w:r>
              <w:t>Определять медицинские показания к введению ограничительных мероприятий (карантина)</w:t>
            </w:r>
          </w:p>
          <w:p w14:paraId="57948C94" w14:textId="77777777" w:rsidR="00430370" w:rsidRDefault="00430370" w:rsidP="00995015">
            <w:pPr>
              <w:jc w:val="both"/>
            </w:pPr>
            <w:r>
              <w:t>Проводить санитарно-противоэпидемические мероприятия в случае возникновения очага инфекции</w:t>
            </w:r>
          </w:p>
          <w:p w14:paraId="78E1DD9B" w14:textId="77777777" w:rsidR="00430370" w:rsidRDefault="00430370" w:rsidP="00995015">
            <w:pPr>
              <w:jc w:val="both"/>
            </w:pPr>
            <w:r w:rsidRPr="009F5679">
              <w:rPr>
                <w:b/>
              </w:rPr>
              <w:t>Владеть</w:t>
            </w:r>
            <w:r>
              <w:t xml:space="preserve"> </w:t>
            </w:r>
            <w:r>
              <w:sym w:font="Symbol" w:char="F02D"/>
            </w:r>
            <w:r>
              <w:t xml:space="preserve"> Навыком оценки тяжести состояния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0BFF8D54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разработки плана лечения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65DD9978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01557527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Навыком назначения лечебного питания пациентам в период беременности, родов, в послеродовой период, после </w:t>
            </w:r>
            <w:r>
              <w:lastRenderedPageBreak/>
              <w:t xml:space="preserve">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  <w:r>
              <w:sym w:font="Symbol" w:char="F02D"/>
            </w:r>
            <w:r>
              <w:t xml:space="preserve"> Навыком назначения и выполнения медицинских вмешательств, в том числе хирургических, пациентам в период беременности, родов, в послеродовой период, после прерывания</w:t>
            </w:r>
            <w:proofErr w:type="gramEnd"/>
            <w:r>
              <w:t xml:space="preserve">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467C0381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обеспечения безопасности лечебных манипуляций и оперативных вмешательств, проводимых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1E9F3765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14:paraId="5D1CE03A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разработки плана послеоперационного ведения пациентов в период беременности, родов, в послеродовой период, после прерывания беременности, с гинекологическими </w:t>
            </w:r>
            <w:r>
              <w:lastRenderedPageBreak/>
              <w:t>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14:paraId="37D2F64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профилактики и лечения осложнений, побочных действий, нежелательных реакций, в том числе серьезных и непредвиденных, возникших в результате манипуляций и оперативных вмешательств, применения лекарственных препаратов, медицинских изделий, немедикаментозной терапии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333FAAA9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>
              <w:t>врачамспециалистам</w:t>
            </w:r>
            <w:proofErr w:type="spellEnd"/>
            <w:r>
              <w:t xml:space="preserve">,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14:paraId="2C82E233" w14:textId="77777777" w:rsidR="00430370" w:rsidRPr="009F5679" w:rsidRDefault="00430370" w:rsidP="00995015">
            <w:pPr>
              <w:jc w:val="both"/>
              <w:rPr>
                <w:b/>
              </w:rPr>
            </w:pP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Навыком определения медицинских показаний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помощи, с учетом стандартов медицинской </w:t>
            </w:r>
            <w:r>
              <w:lastRenderedPageBreak/>
              <w:t xml:space="preserve">помощи </w:t>
            </w:r>
            <w:r>
              <w:sym w:font="Symbol" w:char="F02D"/>
            </w:r>
            <w: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</w:t>
            </w:r>
            <w:proofErr w:type="gramEnd"/>
            <w:r>
              <w:t>, с учетом стандартов медицинской помощи</w:t>
            </w:r>
          </w:p>
        </w:tc>
        <w:tc>
          <w:tcPr>
            <w:tcW w:w="2353" w:type="dxa"/>
          </w:tcPr>
          <w:p w14:paraId="45989479" w14:textId="7A5B11A6" w:rsidR="00430370" w:rsidRDefault="00600C73" w:rsidP="00995015">
            <w:r>
              <w:lastRenderedPageBreak/>
              <w:t>Вопросы 1-</w:t>
            </w:r>
            <w:r w:rsidR="00D1354E">
              <w:t>6</w:t>
            </w:r>
            <w:r>
              <w:t>7</w:t>
            </w:r>
          </w:p>
          <w:p w14:paraId="0984B682" w14:textId="77777777" w:rsidR="00600C73" w:rsidRDefault="00600C73" w:rsidP="00995015"/>
          <w:p w14:paraId="435A56D1" w14:textId="77777777" w:rsidR="00600C73" w:rsidRDefault="00600C73" w:rsidP="00995015"/>
          <w:p w14:paraId="7BC1759A" w14:textId="77777777" w:rsidR="00600C73" w:rsidRDefault="00600C73" w:rsidP="00995015"/>
          <w:p w14:paraId="47C98171" w14:textId="77777777" w:rsidR="00600C73" w:rsidRDefault="00600C73" w:rsidP="00995015"/>
          <w:p w14:paraId="1877A67E" w14:textId="77777777" w:rsidR="00600C73" w:rsidRDefault="00600C73" w:rsidP="00995015"/>
          <w:p w14:paraId="413AEC77" w14:textId="77777777" w:rsidR="00600C73" w:rsidRDefault="00600C73" w:rsidP="00995015"/>
          <w:p w14:paraId="0C8E7005" w14:textId="77777777" w:rsidR="00600C73" w:rsidRDefault="00600C73" w:rsidP="00995015"/>
          <w:p w14:paraId="4F6C1AAD" w14:textId="77777777" w:rsidR="00600C73" w:rsidRDefault="00600C73" w:rsidP="00995015"/>
          <w:p w14:paraId="014834CB" w14:textId="77777777" w:rsidR="00600C73" w:rsidRDefault="00600C73" w:rsidP="00995015"/>
          <w:p w14:paraId="4A1E1056" w14:textId="77777777" w:rsidR="00600C73" w:rsidRDefault="00600C73" w:rsidP="00995015"/>
          <w:p w14:paraId="7E657CBF" w14:textId="77777777" w:rsidR="00600C73" w:rsidRDefault="00600C73" w:rsidP="00995015"/>
          <w:p w14:paraId="166F97F6" w14:textId="77777777" w:rsidR="00600C73" w:rsidRDefault="00600C73" w:rsidP="00995015"/>
          <w:p w14:paraId="5225737C" w14:textId="77777777" w:rsidR="00600C73" w:rsidRDefault="00600C73" w:rsidP="00995015"/>
          <w:p w14:paraId="01CC41F4" w14:textId="77777777" w:rsidR="00600C73" w:rsidRDefault="00600C73" w:rsidP="00995015"/>
          <w:p w14:paraId="140AE251" w14:textId="77777777" w:rsidR="00600C73" w:rsidRDefault="00600C73" w:rsidP="00995015"/>
          <w:p w14:paraId="00990B82" w14:textId="77777777" w:rsidR="00600C73" w:rsidRDefault="00600C73" w:rsidP="00995015"/>
          <w:p w14:paraId="0A5B28B0" w14:textId="77777777" w:rsidR="00600C73" w:rsidRDefault="00600C73" w:rsidP="00995015"/>
          <w:p w14:paraId="66348CBA" w14:textId="77777777" w:rsidR="00600C73" w:rsidRDefault="00600C73" w:rsidP="00995015"/>
          <w:p w14:paraId="0907A808" w14:textId="77777777" w:rsidR="00600C73" w:rsidRDefault="00600C73" w:rsidP="00995015"/>
          <w:p w14:paraId="05C5FEA5" w14:textId="77777777" w:rsidR="00600C73" w:rsidRDefault="00600C73" w:rsidP="00995015"/>
          <w:p w14:paraId="17C6BB36" w14:textId="77777777" w:rsidR="00600C73" w:rsidRDefault="00600C73" w:rsidP="00995015"/>
          <w:p w14:paraId="3E08D418" w14:textId="77777777" w:rsidR="00600C73" w:rsidRDefault="00600C73" w:rsidP="00995015"/>
          <w:p w14:paraId="73BD6F83" w14:textId="77777777" w:rsidR="00600C73" w:rsidRDefault="00600C73" w:rsidP="00995015"/>
          <w:p w14:paraId="456BE9C7" w14:textId="77777777" w:rsidR="00600C73" w:rsidRDefault="00600C73" w:rsidP="00995015"/>
          <w:p w14:paraId="57F4546D" w14:textId="77777777" w:rsidR="00600C73" w:rsidRDefault="00600C73" w:rsidP="00995015"/>
          <w:p w14:paraId="5357D155" w14:textId="77777777" w:rsidR="00600C73" w:rsidRDefault="00600C73" w:rsidP="00995015"/>
          <w:p w14:paraId="6B068DC2" w14:textId="77777777" w:rsidR="00600C73" w:rsidRDefault="00600C73" w:rsidP="00995015"/>
          <w:p w14:paraId="75792A2F" w14:textId="77777777" w:rsidR="00600C73" w:rsidRDefault="00600C73" w:rsidP="00995015"/>
          <w:p w14:paraId="44543DB1" w14:textId="77777777" w:rsidR="00600C73" w:rsidRDefault="00600C73" w:rsidP="00995015"/>
          <w:p w14:paraId="6ECF8970" w14:textId="77777777" w:rsidR="00600C73" w:rsidRDefault="00600C73" w:rsidP="00995015"/>
          <w:p w14:paraId="2AD87B3C" w14:textId="77777777" w:rsidR="00600C73" w:rsidRDefault="00600C73" w:rsidP="00995015"/>
          <w:p w14:paraId="4DFC75DA" w14:textId="77777777" w:rsidR="00600C73" w:rsidRDefault="00600C73" w:rsidP="00995015"/>
          <w:p w14:paraId="694209DA" w14:textId="77777777" w:rsidR="00600C73" w:rsidRDefault="00600C73" w:rsidP="00995015"/>
          <w:p w14:paraId="2580F259" w14:textId="77777777" w:rsidR="00600C73" w:rsidRDefault="00600C73" w:rsidP="00995015"/>
          <w:p w14:paraId="5EDE075D" w14:textId="77777777" w:rsidR="00600C73" w:rsidRDefault="00600C73" w:rsidP="00995015"/>
          <w:p w14:paraId="06CD5C1F" w14:textId="77777777" w:rsidR="00600C73" w:rsidRDefault="00600C73" w:rsidP="00995015"/>
          <w:p w14:paraId="0F53C2DE" w14:textId="77777777" w:rsidR="00600C73" w:rsidRDefault="00600C73" w:rsidP="00995015"/>
          <w:p w14:paraId="1B677B91" w14:textId="77777777" w:rsidR="00600C73" w:rsidRDefault="00600C73" w:rsidP="00995015"/>
          <w:p w14:paraId="6BFC3700" w14:textId="77777777" w:rsidR="00600C73" w:rsidRDefault="00600C73" w:rsidP="00995015"/>
          <w:p w14:paraId="45D6E639" w14:textId="77777777" w:rsidR="00600C73" w:rsidRDefault="00600C73" w:rsidP="00995015"/>
          <w:p w14:paraId="604AEFD9" w14:textId="77777777" w:rsidR="00600C73" w:rsidRDefault="00600C73" w:rsidP="00995015"/>
          <w:p w14:paraId="35E03B30" w14:textId="77777777" w:rsidR="00600C73" w:rsidRDefault="00600C73" w:rsidP="00995015"/>
          <w:p w14:paraId="764B74BB" w14:textId="77777777" w:rsidR="00600C73" w:rsidRDefault="00600C73" w:rsidP="00995015"/>
          <w:p w14:paraId="47CA1109" w14:textId="77777777" w:rsidR="00600C73" w:rsidRDefault="00600C73" w:rsidP="00995015"/>
          <w:p w14:paraId="2DFC5DB6" w14:textId="77777777" w:rsidR="00600C73" w:rsidRDefault="00600C73" w:rsidP="00995015"/>
          <w:p w14:paraId="45A3E7FB" w14:textId="77777777" w:rsidR="00600C73" w:rsidRDefault="00600C73" w:rsidP="00995015"/>
          <w:p w14:paraId="3C07725C" w14:textId="77777777" w:rsidR="00600C73" w:rsidRDefault="00600C73" w:rsidP="00995015"/>
          <w:p w14:paraId="04BAF5AA" w14:textId="77777777" w:rsidR="00600C73" w:rsidRDefault="00600C73" w:rsidP="00995015"/>
          <w:p w14:paraId="136F1DC1" w14:textId="77777777" w:rsidR="00600C73" w:rsidRDefault="00600C73" w:rsidP="00995015"/>
          <w:p w14:paraId="28D521EC" w14:textId="77777777" w:rsidR="00600C73" w:rsidRDefault="00600C73" w:rsidP="00995015"/>
          <w:p w14:paraId="1383260A" w14:textId="77777777" w:rsidR="00600C73" w:rsidRDefault="00600C73" w:rsidP="00995015"/>
          <w:p w14:paraId="2957162A" w14:textId="77777777" w:rsidR="00600C73" w:rsidRDefault="00600C73" w:rsidP="00995015"/>
          <w:p w14:paraId="0CFA1C82" w14:textId="77777777" w:rsidR="00600C73" w:rsidRDefault="00600C73" w:rsidP="00995015"/>
          <w:p w14:paraId="76962A1F" w14:textId="12C0F90E" w:rsidR="00600C73" w:rsidRDefault="00600C73" w:rsidP="00995015">
            <w:r>
              <w:t>Ситуационно-практические задачи</w:t>
            </w:r>
            <w:r w:rsidR="00D1354E">
              <w:t xml:space="preserve"> 1-10</w:t>
            </w:r>
          </w:p>
          <w:p w14:paraId="79DAE151" w14:textId="77777777" w:rsidR="00600C73" w:rsidRDefault="00600C73" w:rsidP="00995015"/>
          <w:p w14:paraId="5D02DC95" w14:textId="77777777" w:rsidR="00600C73" w:rsidRDefault="00600C73" w:rsidP="00995015"/>
          <w:p w14:paraId="51D51938" w14:textId="77777777" w:rsidR="00600C73" w:rsidRDefault="00600C73" w:rsidP="00995015"/>
          <w:p w14:paraId="7735520E" w14:textId="77777777" w:rsidR="00600C73" w:rsidRDefault="00600C73" w:rsidP="00995015"/>
          <w:p w14:paraId="5399E5AF" w14:textId="77777777" w:rsidR="00600C73" w:rsidRDefault="00600C73" w:rsidP="00995015"/>
          <w:p w14:paraId="520D5B7E" w14:textId="77777777" w:rsidR="00600C73" w:rsidRDefault="00600C73" w:rsidP="00995015"/>
          <w:p w14:paraId="657BC058" w14:textId="77777777" w:rsidR="00600C73" w:rsidRDefault="00600C73" w:rsidP="00995015"/>
          <w:p w14:paraId="578EEC6C" w14:textId="77777777" w:rsidR="00600C73" w:rsidRDefault="00600C73" w:rsidP="00995015"/>
          <w:p w14:paraId="2110E020" w14:textId="77777777" w:rsidR="00600C73" w:rsidRDefault="00600C73" w:rsidP="00995015"/>
          <w:p w14:paraId="1F72ECE4" w14:textId="77777777" w:rsidR="00600C73" w:rsidRDefault="00600C73" w:rsidP="00995015"/>
          <w:p w14:paraId="16F6A253" w14:textId="77777777" w:rsidR="00600C73" w:rsidRDefault="00600C73" w:rsidP="00995015"/>
          <w:p w14:paraId="0EBE062C" w14:textId="77777777" w:rsidR="00600C73" w:rsidRDefault="00600C73" w:rsidP="00995015"/>
          <w:p w14:paraId="2AFF8C6B" w14:textId="77777777" w:rsidR="00600C73" w:rsidRDefault="00600C73" w:rsidP="00995015"/>
          <w:p w14:paraId="28BAB4D2" w14:textId="77777777" w:rsidR="00600C73" w:rsidRDefault="00600C73" w:rsidP="00995015"/>
          <w:p w14:paraId="1DB7AEDD" w14:textId="77777777" w:rsidR="00600C73" w:rsidRDefault="00600C73" w:rsidP="00995015"/>
          <w:p w14:paraId="2ABC0E35" w14:textId="77777777" w:rsidR="00600C73" w:rsidRDefault="00600C73" w:rsidP="00995015"/>
          <w:p w14:paraId="0B79CA65" w14:textId="77777777" w:rsidR="00600C73" w:rsidRDefault="00600C73" w:rsidP="00995015"/>
          <w:p w14:paraId="5A562E93" w14:textId="77777777" w:rsidR="00600C73" w:rsidRDefault="00600C73" w:rsidP="00995015"/>
          <w:p w14:paraId="3745ABD9" w14:textId="77777777" w:rsidR="00600C73" w:rsidRDefault="00600C73" w:rsidP="00995015"/>
          <w:p w14:paraId="06DE73A2" w14:textId="77777777" w:rsidR="00600C73" w:rsidRDefault="00600C73" w:rsidP="00995015"/>
          <w:p w14:paraId="1F06D27D" w14:textId="77777777" w:rsidR="00600C73" w:rsidRDefault="00600C73" w:rsidP="00995015"/>
          <w:p w14:paraId="63C5C792" w14:textId="77777777" w:rsidR="00600C73" w:rsidRDefault="00600C73" w:rsidP="00995015"/>
          <w:p w14:paraId="358614CA" w14:textId="77777777" w:rsidR="00600C73" w:rsidRDefault="00600C73" w:rsidP="00995015"/>
          <w:p w14:paraId="73D860AC" w14:textId="77777777" w:rsidR="00600C73" w:rsidRDefault="00600C73" w:rsidP="00995015"/>
          <w:p w14:paraId="4F0197C6" w14:textId="77777777" w:rsidR="00600C73" w:rsidRDefault="00600C73" w:rsidP="00995015"/>
          <w:p w14:paraId="0B287959" w14:textId="77777777" w:rsidR="00600C73" w:rsidRDefault="00600C73" w:rsidP="00995015"/>
          <w:p w14:paraId="2AC40CD2" w14:textId="77777777" w:rsidR="00600C73" w:rsidRDefault="00600C73" w:rsidP="00995015"/>
          <w:p w14:paraId="3E2CA4B0" w14:textId="77777777" w:rsidR="00600C73" w:rsidRDefault="00600C73" w:rsidP="00995015"/>
          <w:p w14:paraId="51B6C9F4" w14:textId="77777777" w:rsidR="00600C73" w:rsidRDefault="00600C73" w:rsidP="00995015"/>
          <w:p w14:paraId="6C6E838F" w14:textId="77777777" w:rsidR="00600C73" w:rsidRDefault="00600C73" w:rsidP="00995015"/>
          <w:p w14:paraId="66B9F0B2" w14:textId="77777777" w:rsidR="00600C73" w:rsidRDefault="00600C73" w:rsidP="00995015"/>
          <w:p w14:paraId="0653BE4D" w14:textId="77777777" w:rsidR="00600C73" w:rsidRDefault="00600C73" w:rsidP="00995015"/>
          <w:p w14:paraId="55B83716" w14:textId="77777777" w:rsidR="00600C73" w:rsidRDefault="00600C73" w:rsidP="00995015"/>
          <w:p w14:paraId="172619CA" w14:textId="77777777" w:rsidR="00600C73" w:rsidRDefault="00600C73" w:rsidP="00995015"/>
          <w:p w14:paraId="2BB82935" w14:textId="77777777" w:rsidR="00600C73" w:rsidRDefault="00600C73" w:rsidP="00995015"/>
          <w:p w14:paraId="5311B364" w14:textId="77777777" w:rsidR="00600C73" w:rsidRDefault="00600C73" w:rsidP="00995015"/>
          <w:p w14:paraId="691BD4B3" w14:textId="77777777" w:rsidR="00600C73" w:rsidRDefault="00600C73" w:rsidP="00995015"/>
          <w:p w14:paraId="6BBBBAE8" w14:textId="77777777" w:rsidR="00600C73" w:rsidRDefault="00600C73" w:rsidP="00995015"/>
          <w:p w14:paraId="1BFE34FE" w14:textId="77777777" w:rsidR="00600C73" w:rsidRDefault="00600C73" w:rsidP="00995015"/>
          <w:p w14:paraId="0243BE88" w14:textId="77777777" w:rsidR="00600C73" w:rsidRDefault="00600C73" w:rsidP="00995015"/>
          <w:p w14:paraId="7BF11B1A" w14:textId="77777777" w:rsidR="00600C73" w:rsidRDefault="00600C73" w:rsidP="00995015"/>
          <w:p w14:paraId="6BA9C163" w14:textId="77777777" w:rsidR="00600C73" w:rsidRDefault="00600C73" w:rsidP="00995015"/>
          <w:p w14:paraId="6A6CD6FE" w14:textId="77777777" w:rsidR="00600C73" w:rsidRDefault="00600C73" w:rsidP="00995015"/>
          <w:p w14:paraId="6C80BAFE" w14:textId="77777777" w:rsidR="00600C73" w:rsidRDefault="00600C73" w:rsidP="00995015"/>
          <w:p w14:paraId="2192919E" w14:textId="77777777" w:rsidR="00600C73" w:rsidRDefault="00600C73" w:rsidP="00995015"/>
          <w:p w14:paraId="0EE9313E" w14:textId="77777777" w:rsidR="00600C73" w:rsidRDefault="00600C73" w:rsidP="00995015"/>
          <w:p w14:paraId="2312DF02" w14:textId="77777777" w:rsidR="00600C73" w:rsidRDefault="00600C73" w:rsidP="00995015"/>
          <w:p w14:paraId="26020E25" w14:textId="77777777" w:rsidR="00600C73" w:rsidRDefault="00600C73" w:rsidP="00995015"/>
          <w:p w14:paraId="37E560AF" w14:textId="77777777" w:rsidR="00600C73" w:rsidRDefault="00600C73" w:rsidP="00995015"/>
          <w:p w14:paraId="75BAD8BC" w14:textId="77777777" w:rsidR="00600C73" w:rsidRDefault="00600C73" w:rsidP="00995015"/>
          <w:p w14:paraId="1C19A939" w14:textId="77777777" w:rsidR="00600C73" w:rsidRDefault="00600C73" w:rsidP="00995015"/>
          <w:p w14:paraId="1F7DAC2D" w14:textId="77777777" w:rsidR="00600C73" w:rsidRDefault="00600C73" w:rsidP="00995015"/>
          <w:p w14:paraId="3343043A" w14:textId="77777777" w:rsidR="00600C73" w:rsidRDefault="00600C73" w:rsidP="00995015"/>
          <w:p w14:paraId="2D0602A8" w14:textId="77777777" w:rsidR="00600C73" w:rsidRDefault="00600C73" w:rsidP="00995015"/>
          <w:p w14:paraId="5AA0BBD9" w14:textId="77777777" w:rsidR="00600C73" w:rsidRDefault="00600C73" w:rsidP="00995015"/>
          <w:p w14:paraId="63536559" w14:textId="77777777" w:rsidR="00600C73" w:rsidRDefault="00600C73" w:rsidP="00995015"/>
          <w:p w14:paraId="1163E84B" w14:textId="77777777" w:rsidR="00600C73" w:rsidRDefault="00600C73" w:rsidP="00995015"/>
          <w:p w14:paraId="40D33A5F" w14:textId="77777777" w:rsidR="00600C73" w:rsidRDefault="00600C73" w:rsidP="00995015"/>
          <w:p w14:paraId="0273200A" w14:textId="77777777" w:rsidR="00600C73" w:rsidRDefault="00600C73" w:rsidP="00995015"/>
          <w:p w14:paraId="15A0C4BA" w14:textId="77777777" w:rsidR="00600C73" w:rsidRDefault="00600C73" w:rsidP="00995015"/>
          <w:p w14:paraId="53A7C3AD" w14:textId="77777777" w:rsidR="00600C73" w:rsidRDefault="00600C73" w:rsidP="00995015"/>
          <w:p w14:paraId="660AA5DA" w14:textId="77777777" w:rsidR="00600C73" w:rsidRDefault="00600C73" w:rsidP="00995015"/>
          <w:p w14:paraId="41898C83" w14:textId="77777777" w:rsidR="00600C73" w:rsidRDefault="00600C73" w:rsidP="00995015"/>
          <w:p w14:paraId="54E06225" w14:textId="77777777" w:rsidR="00600C73" w:rsidRDefault="00600C73" w:rsidP="00995015"/>
          <w:p w14:paraId="3F21F624" w14:textId="57413F45" w:rsidR="00600C73" w:rsidRDefault="00600C73" w:rsidP="00995015">
            <w:r>
              <w:t>Практические навыки</w:t>
            </w:r>
          </w:p>
          <w:p w14:paraId="14EC8E9C" w14:textId="101F495C" w:rsidR="00600C73" w:rsidRDefault="00D1354E" w:rsidP="00995015">
            <w:r>
              <w:t>1-17</w:t>
            </w:r>
          </w:p>
          <w:p w14:paraId="5227ADBE" w14:textId="77777777" w:rsidR="00600C73" w:rsidRDefault="00600C73" w:rsidP="00995015"/>
          <w:p w14:paraId="342C78F9" w14:textId="72245322" w:rsidR="00600C73" w:rsidRDefault="00600C73" w:rsidP="00995015"/>
        </w:tc>
      </w:tr>
      <w:tr w:rsidR="00430370" w14:paraId="5947CA40" w14:textId="77777777" w:rsidTr="00995015">
        <w:trPr>
          <w:trHeight w:val="5565"/>
        </w:trPr>
        <w:tc>
          <w:tcPr>
            <w:tcW w:w="2532" w:type="dxa"/>
            <w:vMerge w:val="restart"/>
          </w:tcPr>
          <w:p w14:paraId="4038447E" w14:textId="77777777" w:rsidR="00430370" w:rsidRDefault="00430370" w:rsidP="00995015">
            <w:r w:rsidRPr="00311762">
              <w:lastRenderedPageBreak/>
              <w:t xml:space="preserve">УК-1. </w:t>
            </w:r>
            <w:proofErr w:type="gramStart"/>
            <w:r w:rsidRPr="00311762">
              <w:t>Способен</w:t>
            </w:r>
            <w:proofErr w:type="gramEnd"/>
            <w:r w:rsidRPr="00311762">
              <w:t xml:space="preserve">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3871" w:type="dxa"/>
          </w:tcPr>
          <w:p w14:paraId="49A8607A" w14:textId="77777777" w:rsidR="00430370" w:rsidRDefault="00430370" w:rsidP="00995015">
            <w:r w:rsidRPr="00550AE8">
              <w:t>ИД-1.1</w:t>
            </w:r>
            <w:proofErr w:type="gramStart"/>
            <w:r>
              <w:t xml:space="preserve"> </w:t>
            </w:r>
            <w:r w:rsidRPr="00550AE8">
              <w:t>К</w:t>
            </w:r>
            <w:proofErr w:type="gramEnd"/>
            <w:r w:rsidRPr="00550AE8">
              <w:t xml:space="preserve">ритически и системно анализирует, определяет возможность </w:t>
            </w:r>
            <w:proofErr w:type="spellStart"/>
            <w:r w:rsidRPr="00550AE8">
              <w:t>примененить</w:t>
            </w:r>
            <w:proofErr w:type="spellEnd"/>
            <w:r w:rsidRPr="00550AE8">
              <w:t xml:space="preserve"> достижения в области медицины и фармации в профессиональном контексте</w:t>
            </w:r>
          </w:p>
        </w:tc>
        <w:tc>
          <w:tcPr>
            <w:tcW w:w="4726" w:type="dxa"/>
          </w:tcPr>
          <w:p w14:paraId="5B8A05D4" w14:textId="77777777" w:rsidR="00430370" w:rsidRDefault="00430370" w:rsidP="00995015">
            <w:pPr>
              <w:jc w:val="both"/>
            </w:pPr>
            <w:r w:rsidRPr="00550AE8">
              <w:rPr>
                <w:b/>
              </w:rPr>
              <w:t>Знать</w:t>
            </w:r>
            <w:r w:rsidRPr="00550AE8">
              <w:rPr>
                <w:b/>
              </w:rPr>
              <w:tab/>
            </w:r>
            <w:r>
      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заболеваний. </w:t>
            </w:r>
            <w:r>
              <w:tab/>
            </w:r>
          </w:p>
          <w:p w14:paraId="590E8A3A" w14:textId="77777777" w:rsidR="00430370" w:rsidRDefault="00430370" w:rsidP="00995015">
            <w:pPr>
              <w:jc w:val="both"/>
            </w:pPr>
            <w:r w:rsidRPr="00550AE8">
              <w:rPr>
                <w:b/>
              </w:rPr>
              <w:t>Уметь</w:t>
            </w:r>
            <w:r w:rsidRPr="00550AE8">
              <w:rPr>
                <w:b/>
              </w:rPr>
              <w:tab/>
            </w:r>
            <w:r>
              <w:t xml:space="preserve">получать новую информацию о заболеваниях; определять необходимость специальных методов исследования (лабораторных, </w:t>
            </w:r>
            <w:proofErr w:type="gramStart"/>
            <w:r>
              <w:t>рент генологических</w:t>
            </w:r>
            <w:proofErr w:type="gramEnd"/>
            <w:r>
              <w:t xml:space="preserve">, функциональных, инструментальных, медико-генетических), организовать их выполнение и уметь интерпретировать их результаты. </w:t>
            </w:r>
            <w:r>
              <w:tab/>
            </w:r>
          </w:p>
          <w:p w14:paraId="1DD9C8B6" w14:textId="77777777" w:rsidR="00430370" w:rsidRDefault="00430370" w:rsidP="00995015">
            <w:pPr>
              <w:jc w:val="both"/>
            </w:pPr>
            <w:r w:rsidRPr="00550AE8">
              <w:rPr>
                <w:b/>
              </w:rPr>
              <w:t>Владеть</w:t>
            </w:r>
            <w:r>
              <w:tab/>
              <w:t>самостоятельно ставит предварительный диагноз при типичном течении заболеваний, проводи дифференциальный диагноз; оценивает причину и тяжесть состояния больного и принимает необходимые меры для выведения больного из этого с стояния; обосновывает схему, план и тактику ведения больного, показания и противопоказания к назначению различных методов лечения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линического анализа получаемой информации; использования диагностических и оценочных шкал, применяемых в неонатологии; диагностики и подбора адекватной терапии.</w:t>
            </w:r>
            <w:r>
              <w:tab/>
            </w:r>
          </w:p>
        </w:tc>
        <w:tc>
          <w:tcPr>
            <w:tcW w:w="2353" w:type="dxa"/>
          </w:tcPr>
          <w:p w14:paraId="51C08E09" w14:textId="18D15B91" w:rsidR="00430370" w:rsidRDefault="00136C08" w:rsidP="00995015">
            <w:pPr>
              <w:rPr>
                <w:b/>
              </w:rPr>
            </w:pPr>
            <w:r>
              <w:rPr>
                <w:b/>
              </w:rPr>
              <w:t>Вопросы 1-</w:t>
            </w:r>
            <w:r w:rsidR="00D1354E">
              <w:rPr>
                <w:b/>
              </w:rPr>
              <w:t>6</w:t>
            </w:r>
            <w:r>
              <w:rPr>
                <w:b/>
              </w:rPr>
              <w:t>7</w:t>
            </w:r>
          </w:p>
          <w:p w14:paraId="4CE9C75E" w14:textId="77777777" w:rsidR="003C2D19" w:rsidRDefault="003C2D19" w:rsidP="00995015">
            <w:pPr>
              <w:rPr>
                <w:b/>
              </w:rPr>
            </w:pPr>
          </w:p>
          <w:p w14:paraId="3F923691" w14:textId="77777777" w:rsidR="003C2D19" w:rsidRDefault="003C2D19" w:rsidP="00995015">
            <w:pPr>
              <w:rPr>
                <w:b/>
              </w:rPr>
            </w:pPr>
          </w:p>
          <w:p w14:paraId="67443536" w14:textId="77777777" w:rsidR="003C2D19" w:rsidRDefault="003C2D19" w:rsidP="00995015">
            <w:pPr>
              <w:rPr>
                <w:b/>
              </w:rPr>
            </w:pPr>
          </w:p>
          <w:p w14:paraId="3EBA3EF8" w14:textId="77777777" w:rsidR="003C2D19" w:rsidRDefault="003C2D19" w:rsidP="00995015">
            <w:pPr>
              <w:rPr>
                <w:b/>
              </w:rPr>
            </w:pPr>
          </w:p>
          <w:p w14:paraId="0A0E8E95" w14:textId="77777777" w:rsidR="003C2D19" w:rsidRDefault="003C2D19" w:rsidP="00995015">
            <w:pPr>
              <w:rPr>
                <w:b/>
              </w:rPr>
            </w:pPr>
          </w:p>
          <w:p w14:paraId="29A4095F" w14:textId="0AEF43B8" w:rsidR="003C2D19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BC29F0">
              <w:rPr>
                <w:b/>
              </w:rPr>
              <w:t>1-10</w:t>
            </w:r>
          </w:p>
          <w:p w14:paraId="15085AC1" w14:textId="77777777" w:rsidR="00136C08" w:rsidRDefault="00136C08" w:rsidP="00995015">
            <w:pPr>
              <w:rPr>
                <w:b/>
              </w:rPr>
            </w:pPr>
          </w:p>
          <w:p w14:paraId="7C8E5E66" w14:textId="77777777" w:rsidR="00136C08" w:rsidRDefault="00136C08" w:rsidP="00995015">
            <w:pPr>
              <w:rPr>
                <w:b/>
              </w:rPr>
            </w:pPr>
          </w:p>
          <w:p w14:paraId="7CC86969" w14:textId="77777777" w:rsidR="00136C08" w:rsidRDefault="00136C08" w:rsidP="00995015">
            <w:pPr>
              <w:rPr>
                <w:b/>
              </w:rPr>
            </w:pPr>
          </w:p>
          <w:p w14:paraId="2F80D2D0" w14:textId="77777777" w:rsidR="00136C08" w:rsidRDefault="00136C08" w:rsidP="00995015">
            <w:pPr>
              <w:rPr>
                <w:b/>
              </w:rPr>
            </w:pPr>
          </w:p>
          <w:p w14:paraId="7C243E2A" w14:textId="77777777" w:rsidR="00136C08" w:rsidRDefault="00136C08" w:rsidP="00995015">
            <w:pPr>
              <w:rPr>
                <w:b/>
              </w:rPr>
            </w:pPr>
          </w:p>
          <w:p w14:paraId="1571D1D6" w14:textId="77777777" w:rsidR="00136C08" w:rsidRDefault="00136C08" w:rsidP="00995015">
            <w:pPr>
              <w:rPr>
                <w:b/>
              </w:rPr>
            </w:pPr>
          </w:p>
          <w:p w14:paraId="4A8BCCE4" w14:textId="77777777" w:rsidR="00136C08" w:rsidRDefault="00136C08" w:rsidP="00995015">
            <w:pPr>
              <w:rPr>
                <w:b/>
              </w:rPr>
            </w:pPr>
          </w:p>
          <w:p w14:paraId="704031F9" w14:textId="77777777" w:rsidR="00136C08" w:rsidRDefault="00136C08" w:rsidP="00995015">
            <w:pPr>
              <w:rPr>
                <w:b/>
              </w:rPr>
            </w:pPr>
          </w:p>
          <w:p w14:paraId="69CA13EB" w14:textId="77777777" w:rsidR="00136C08" w:rsidRDefault="00136C08" w:rsidP="00995015">
            <w:pPr>
              <w:rPr>
                <w:b/>
              </w:rPr>
            </w:pPr>
          </w:p>
          <w:p w14:paraId="086AFEF5" w14:textId="77777777" w:rsidR="00136C08" w:rsidRDefault="00136C08" w:rsidP="00995015">
            <w:pPr>
              <w:rPr>
                <w:b/>
              </w:rPr>
            </w:pPr>
          </w:p>
          <w:p w14:paraId="0BC3B5A7" w14:textId="1805B021" w:rsidR="00136C08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BC29F0">
              <w:rPr>
                <w:b/>
              </w:rPr>
              <w:t>1-10</w:t>
            </w:r>
          </w:p>
          <w:p w14:paraId="46F5A856" w14:textId="38CCF371" w:rsidR="00136C08" w:rsidRPr="00550AE8" w:rsidRDefault="00136C08" w:rsidP="00995015">
            <w:pPr>
              <w:rPr>
                <w:b/>
              </w:rPr>
            </w:pPr>
          </w:p>
        </w:tc>
      </w:tr>
      <w:tr w:rsidR="00430370" w14:paraId="62526D00" w14:textId="77777777" w:rsidTr="00136C08">
        <w:trPr>
          <w:trHeight w:val="2116"/>
        </w:trPr>
        <w:tc>
          <w:tcPr>
            <w:tcW w:w="2532" w:type="dxa"/>
            <w:vMerge/>
          </w:tcPr>
          <w:p w14:paraId="3226DF61" w14:textId="77777777" w:rsidR="00430370" w:rsidRPr="00550AE8" w:rsidRDefault="00430370" w:rsidP="00995015"/>
        </w:tc>
        <w:tc>
          <w:tcPr>
            <w:tcW w:w="3871" w:type="dxa"/>
            <w:vMerge w:val="restart"/>
          </w:tcPr>
          <w:p w14:paraId="185455D2" w14:textId="77777777" w:rsidR="00430370" w:rsidRDefault="00430370" w:rsidP="00995015">
            <w:r>
              <w:t>УК-1.2</w:t>
            </w:r>
            <w:proofErr w:type="gramStart"/>
            <w:r>
              <w:t xml:space="preserve"> О</w:t>
            </w:r>
            <w:proofErr w:type="gramEnd"/>
            <w:r>
              <w:t>ценивает</w:t>
            </w:r>
          </w:p>
          <w:p w14:paraId="766D1B00" w14:textId="77777777" w:rsidR="00430370" w:rsidRDefault="00430370" w:rsidP="00995015">
            <w:r>
              <w:t>возможности и</w:t>
            </w:r>
          </w:p>
          <w:p w14:paraId="52B1B44D" w14:textId="77777777" w:rsidR="00430370" w:rsidRDefault="00430370" w:rsidP="00995015">
            <w:r>
              <w:t>способы применения</w:t>
            </w:r>
          </w:p>
          <w:p w14:paraId="065EDDFF" w14:textId="77777777" w:rsidR="00430370" w:rsidRDefault="00430370" w:rsidP="00995015">
            <w:r>
              <w:t>достижений в области</w:t>
            </w:r>
          </w:p>
          <w:p w14:paraId="007721F5" w14:textId="77777777" w:rsidR="00430370" w:rsidRDefault="00430370" w:rsidP="00995015">
            <w:r>
              <w:t>медицины и фармации</w:t>
            </w:r>
          </w:p>
          <w:p w14:paraId="755E6ED2" w14:textId="77777777" w:rsidR="00430370" w:rsidRDefault="00430370" w:rsidP="00995015">
            <w:r>
              <w:t>в профессиональном</w:t>
            </w:r>
          </w:p>
          <w:p w14:paraId="42CE5EAF" w14:textId="77777777" w:rsidR="00430370" w:rsidRPr="00550AE8" w:rsidRDefault="00430370" w:rsidP="00995015">
            <w:proofErr w:type="gramStart"/>
            <w:r>
              <w:t>контексте</w:t>
            </w:r>
            <w:proofErr w:type="gramEnd"/>
          </w:p>
        </w:tc>
        <w:tc>
          <w:tcPr>
            <w:tcW w:w="4726" w:type="dxa"/>
            <w:vMerge w:val="restart"/>
          </w:tcPr>
          <w:p w14:paraId="02133047" w14:textId="77777777" w:rsidR="00430370" w:rsidRPr="00311762" w:rsidRDefault="00430370" w:rsidP="00995015">
            <w:pPr>
              <w:jc w:val="both"/>
            </w:pPr>
            <w:r w:rsidRPr="00311762">
              <w:t xml:space="preserve">Знать </w:t>
            </w:r>
            <w:r w:rsidRPr="00311762">
              <w:t> Методы и способы оценки возможности и вариантов</w:t>
            </w:r>
          </w:p>
          <w:p w14:paraId="352FB8F5" w14:textId="77777777" w:rsidR="00430370" w:rsidRPr="00311762" w:rsidRDefault="00430370" w:rsidP="00995015">
            <w:pPr>
              <w:jc w:val="both"/>
            </w:pPr>
            <w:r w:rsidRPr="00311762">
              <w:t>применения современных достижений в области медицины и</w:t>
            </w:r>
          </w:p>
          <w:p w14:paraId="02D76C72" w14:textId="77777777" w:rsidR="00430370" w:rsidRPr="00311762" w:rsidRDefault="00430370" w:rsidP="00995015">
            <w:pPr>
              <w:jc w:val="both"/>
            </w:pPr>
            <w:r w:rsidRPr="00311762">
              <w:t>фармации.</w:t>
            </w:r>
          </w:p>
          <w:p w14:paraId="1D6808F0" w14:textId="77777777" w:rsidR="00430370" w:rsidRPr="00311762" w:rsidRDefault="00430370" w:rsidP="00995015">
            <w:pPr>
              <w:jc w:val="both"/>
            </w:pPr>
            <w:r w:rsidRPr="00311762">
              <w:t>Уметь</w:t>
            </w:r>
            <w:proofErr w:type="gramStart"/>
            <w:r w:rsidRPr="00311762">
              <w:t xml:space="preserve"> </w:t>
            </w:r>
            <w:r w:rsidRPr="00311762">
              <w:t> О</w:t>
            </w:r>
            <w:proofErr w:type="gramEnd"/>
            <w:r w:rsidRPr="00311762">
              <w:t>пределять возможности и способы применения</w:t>
            </w:r>
          </w:p>
          <w:p w14:paraId="3B2BA985" w14:textId="77777777" w:rsidR="00430370" w:rsidRPr="00311762" w:rsidRDefault="00430370" w:rsidP="00995015">
            <w:pPr>
              <w:jc w:val="both"/>
            </w:pPr>
            <w:r w:rsidRPr="00311762">
              <w:t xml:space="preserve">достижений в области медицины и фармации в </w:t>
            </w:r>
            <w:proofErr w:type="gramStart"/>
            <w:r w:rsidRPr="00311762">
              <w:t>профессиональном</w:t>
            </w:r>
            <w:proofErr w:type="gramEnd"/>
          </w:p>
          <w:p w14:paraId="151324FE" w14:textId="77777777" w:rsidR="00430370" w:rsidRPr="00311762" w:rsidRDefault="00430370" w:rsidP="00995015">
            <w:pPr>
              <w:jc w:val="both"/>
            </w:pPr>
            <w:proofErr w:type="gramStart"/>
            <w:r w:rsidRPr="00311762">
              <w:t>контексте</w:t>
            </w:r>
            <w:proofErr w:type="gramEnd"/>
            <w:r w:rsidRPr="00311762">
              <w:t>;</w:t>
            </w:r>
          </w:p>
          <w:p w14:paraId="1A7ED74D" w14:textId="77777777" w:rsidR="00430370" w:rsidRPr="00311762" w:rsidRDefault="00430370" w:rsidP="00995015">
            <w:pPr>
              <w:jc w:val="both"/>
            </w:pPr>
            <w:r w:rsidRPr="00311762">
              <w:t> Сформулировать проблему, выделить ключевые цели и</w:t>
            </w:r>
          </w:p>
          <w:p w14:paraId="0F167333" w14:textId="77777777" w:rsidR="00430370" w:rsidRPr="00311762" w:rsidRDefault="00430370" w:rsidP="00995015">
            <w:pPr>
              <w:jc w:val="both"/>
            </w:pPr>
            <w:r w:rsidRPr="00311762">
              <w:t>задачи по ее решению;</w:t>
            </w:r>
          </w:p>
          <w:p w14:paraId="6B4E3747" w14:textId="77777777" w:rsidR="00430370" w:rsidRPr="00311762" w:rsidRDefault="00430370" w:rsidP="00995015">
            <w:pPr>
              <w:jc w:val="both"/>
            </w:pPr>
            <w:r w:rsidRPr="00311762">
              <w:lastRenderedPageBreak/>
              <w:t> Обобщать и использовать полученные данные</w:t>
            </w:r>
          </w:p>
          <w:p w14:paraId="32AB9122" w14:textId="77777777" w:rsidR="00430370" w:rsidRPr="00311762" w:rsidRDefault="00430370" w:rsidP="00995015">
            <w:pPr>
              <w:jc w:val="both"/>
            </w:pPr>
            <w:r w:rsidRPr="00311762">
              <w:t xml:space="preserve">Владеть </w:t>
            </w:r>
            <w:r w:rsidRPr="00311762">
              <w:t> Методами и способами применения достижений в области</w:t>
            </w:r>
          </w:p>
          <w:p w14:paraId="7AEBA661" w14:textId="77777777" w:rsidR="00430370" w:rsidRPr="00550AE8" w:rsidRDefault="00430370" w:rsidP="00995015">
            <w:pPr>
              <w:jc w:val="both"/>
              <w:rPr>
                <w:b/>
              </w:rPr>
            </w:pPr>
            <w:r w:rsidRPr="00311762">
              <w:t>медицины и фармации в профессиональном контексте;</w:t>
            </w:r>
          </w:p>
        </w:tc>
        <w:tc>
          <w:tcPr>
            <w:tcW w:w="2353" w:type="dxa"/>
          </w:tcPr>
          <w:p w14:paraId="0FD26426" w14:textId="089143A4" w:rsidR="00430370" w:rsidRDefault="00136C08" w:rsidP="00995015">
            <w:pPr>
              <w:rPr>
                <w:b/>
              </w:rPr>
            </w:pPr>
            <w:r>
              <w:rPr>
                <w:b/>
              </w:rPr>
              <w:lastRenderedPageBreak/>
              <w:t>Вопросы 1-</w:t>
            </w:r>
            <w:r w:rsidR="00D1354E">
              <w:rPr>
                <w:b/>
              </w:rPr>
              <w:t>6</w:t>
            </w:r>
            <w:r>
              <w:rPr>
                <w:b/>
              </w:rPr>
              <w:t>7</w:t>
            </w:r>
          </w:p>
          <w:p w14:paraId="1558AC52" w14:textId="77777777" w:rsidR="00136C08" w:rsidRDefault="00136C08" w:rsidP="00995015">
            <w:pPr>
              <w:rPr>
                <w:b/>
              </w:rPr>
            </w:pPr>
          </w:p>
          <w:p w14:paraId="05D78735" w14:textId="77777777" w:rsidR="00136C08" w:rsidRDefault="00136C08" w:rsidP="00995015">
            <w:pPr>
              <w:rPr>
                <w:b/>
              </w:rPr>
            </w:pPr>
          </w:p>
          <w:p w14:paraId="386A9F52" w14:textId="77777777" w:rsidR="00136C08" w:rsidRDefault="00136C08" w:rsidP="00995015">
            <w:pPr>
              <w:rPr>
                <w:b/>
              </w:rPr>
            </w:pPr>
          </w:p>
          <w:p w14:paraId="6D6EE6ED" w14:textId="77777777" w:rsidR="00136C08" w:rsidRDefault="00136C08" w:rsidP="00995015">
            <w:pPr>
              <w:rPr>
                <w:b/>
              </w:rPr>
            </w:pPr>
          </w:p>
          <w:p w14:paraId="529DFFA4" w14:textId="77777777" w:rsidR="00136C08" w:rsidRDefault="00136C08" w:rsidP="00995015">
            <w:pPr>
              <w:rPr>
                <w:b/>
              </w:rPr>
            </w:pPr>
          </w:p>
          <w:p w14:paraId="4D6F854C" w14:textId="2D42A400" w:rsidR="00136C08" w:rsidRDefault="00136C08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  <w:r w:rsidR="00BC29F0">
              <w:rPr>
                <w:b/>
              </w:rPr>
              <w:t>1-10</w:t>
            </w:r>
          </w:p>
          <w:p w14:paraId="4A599065" w14:textId="77777777" w:rsidR="00136C08" w:rsidRDefault="00136C08" w:rsidP="00995015">
            <w:pPr>
              <w:rPr>
                <w:b/>
              </w:rPr>
            </w:pPr>
          </w:p>
          <w:p w14:paraId="69056016" w14:textId="77777777" w:rsidR="00136C08" w:rsidRDefault="00136C08" w:rsidP="00995015">
            <w:pPr>
              <w:rPr>
                <w:b/>
              </w:rPr>
            </w:pPr>
          </w:p>
          <w:p w14:paraId="0E440D54" w14:textId="77777777" w:rsidR="00136C08" w:rsidRDefault="00136C08" w:rsidP="00995015">
            <w:pPr>
              <w:rPr>
                <w:b/>
              </w:rPr>
            </w:pPr>
          </w:p>
          <w:p w14:paraId="63C0011E" w14:textId="77777777" w:rsidR="00136C08" w:rsidRDefault="00136C08" w:rsidP="00995015">
            <w:pPr>
              <w:rPr>
                <w:b/>
              </w:rPr>
            </w:pPr>
          </w:p>
          <w:p w14:paraId="57F7BF2D" w14:textId="77777777" w:rsidR="00136C08" w:rsidRDefault="00136C08" w:rsidP="00995015">
            <w:pPr>
              <w:rPr>
                <w:b/>
              </w:rPr>
            </w:pPr>
          </w:p>
          <w:p w14:paraId="566E1509" w14:textId="77777777" w:rsidR="00136C08" w:rsidRDefault="00136C08" w:rsidP="00995015">
            <w:pPr>
              <w:rPr>
                <w:b/>
              </w:rPr>
            </w:pPr>
          </w:p>
          <w:p w14:paraId="5829E57E" w14:textId="77777777" w:rsidR="00136C08" w:rsidRDefault="00136C08" w:rsidP="00995015">
            <w:pPr>
              <w:rPr>
                <w:b/>
              </w:rPr>
            </w:pPr>
          </w:p>
          <w:p w14:paraId="5A55E9D7" w14:textId="77777777" w:rsidR="00136C08" w:rsidRDefault="00136C08" w:rsidP="00995015">
            <w:pPr>
              <w:rPr>
                <w:b/>
              </w:rPr>
            </w:pPr>
          </w:p>
          <w:p w14:paraId="2CF8B97E" w14:textId="77777777" w:rsidR="00136C08" w:rsidRDefault="00136C08" w:rsidP="00995015">
            <w:pPr>
              <w:rPr>
                <w:b/>
              </w:rPr>
            </w:pPr>
          </w:p>
          <w:p w14:paraId="3D5AE00F" w14:textId="5649B3FD" w:rsidR="00136C08" w:rsidRPr="00550AE8" w:rsidRDefault="00BC29F0" w:rsidP="00995015">
            <w:pPr>
              <w:rPr>
                <w:b/>
              </w:rPr>
            </w:pPr>
            <w:r>
              <w:rPr>
                <w:b/>
              </w:rPr>
              <w:t>Ситуационные задачи</w:t>
            </w:r>
          </w:p>
        </w:tc>
      </w:tr>
      <w:tr w:rsidR="00430370" w14:paraId="4D91B9DB" w14:textId="77777777" w:rsidTr="00995015">
        <w:trPr>
          <w:trHeight w:val="1267"/>
        </w:trPr>
        <w:tc>
          <w:tcPr>
            <w:tcW w:w="2532" w:type="dxa"/>
            <w:vMerge/>
          </w:tcPr>
          <w:p w14:paraId="0F2C72C4" w14:textId="77777777" w:rsidR="00430370" w:rsidRPr="00550AE8" w:rsidRDefault="00430370" w:rsidP="00995015"/>
        </w:tc>
        <w:tc>
          <w:tcPr>
            <w:tcW w:w="3871" w:type="dxa"/>
            <w:vMerge/>
          </w:tcPr>
          <w:p w14:paraId="373B93E8" w14:textId="77777777" w:rsidR="00430370" w:rsidRPr="00550AE8" w:rsidRDefault="00430370" w:rsidP="00995015"/>
        </w:tc>
        <w:tc>
          <w:tcPr>
            <w:tcW w:w="4726" w:type="dxa"/>
            <w:vMerge/>
          </w:tcPr>
          <w:p w14:paraId="03A608CC" w14:textId="77777777" w:rsidR="00430370" w:rsidRPr="00550AE8" w:rsidRDefault="00430370" w:rsidP="00995015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14:paraId="13AC219A" w14:textId="76194B61" w:rsidR="00430370" w:rsidRPr="00550AE8" w:rsidRDefault="00430370" w:rsidP="00995015">
            <w:pPr>
              <w:rPr>
                <w:b/>
              </w:rPr>
            </w:pPr>
          </w:p>
        </w:tc>
      </w:tr>
      <w:tr w:rsidR="00430370" w14:paraId="5311550E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6A93E724" w14:textId="77777777" w:rsidR="00430370" w:rsidRPr="0092376F" w:rsidRDefault="00430370" w:rsidP="00995015">
            <w:pPr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ОПК-4</w:t>
            </w:r>
          </w:p>
          <w:p w14:paraId="47172F16" w14:textId="77777777" w:rsidR="00430370" w:rsidRPr="0092376F" w:rsidRDefault="00430370" w:rsidP="00995015">
            <w:pPr>
              <w:rPr>
                <w:rFonts w:eastAsia="Calibri"/>
              </w:rPr>
            </w:pPr>
            <w:proofErr w:type="gramStart"/>
            <w:r w:rsidRPr="0092376F">
              <w:rPr>
                <w:rFonts w:eastAsia="Calibri"/>
              </w:rPr>
              <w:t>Способен</w:t>
            </w:r>
            <w:proofErr w:type="gramEnd"/>
            <w:r w:rsidRPr="0092376F">
              <w:rPr>
                <w:rFonts w:eastAsia="Calibri"/>
              </w:rPr>
              <w:t xml:space="preserve"> проводить клиническую диагностику и обследование пациентов</w:t>
            </w:r>
          </w:p>
        </w:tc>
        <w:tc>
          <w:tcPr>
            <w:tcW w:w="3871" w:type="dxa"/>
            <w:vMerge w:val="restart"/>
          </w:tcPr>
          <w:p w14:paraId="5F76451E" w14:textId="77777777" w:rsidR="00430370" w:rsidRPr="0092376F" w:rsidRDefault="00430370" w:rsidP="00995015">
            <w:pPr>
              <w:textAlignment w:val="baseline"/>
              <w:rPr>
                <w:rFonts w:eastAsia="Arial"/>
                <w:color w:val="000000"/>
                <w:kern w:val="24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ИД-4.1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position w:val="-8"/>
                <w:vertAlign w:val="subscript"/>
              </w:rPr>
              <w:t xml:space="preserve"> </w:t>
            </w:r>
          </w:p>
          <w:p w14:paraId="57467FD7" w14:textId="77777777" w:rsidR="00430370" w:rsidRPr="0092376F" w:rsidRDefault="00430370" w:rsidP="00995015">
            <w:pPr>
              <w:textAlignment w:val="baseline"/>
            </w:pPr>
            <w:r>
              <w:t>ОПК-4.1</w:t>
            </w:r>
            <w:proofErr w:type="gramStart"/>
            <w:r>
              <w:t xml:space="preserve"> П</w:t>
            </w:r>
            <w:proofErr w:type="gramEnd"/>
            <w:r>
              <w:t>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4726" w:type="dxa"/>
          </w:tcPr>
          <w:p w14:paraId="46A3432E" w14:textId="178E8539" w:rsidR="00430370" w:rsidRPr="00440613" w:rsidRDefault="00136C08" w:rsidP="009950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Знать</w:t>
            </w:r>
            <w:r w:rsidR="00430370" w:rsidRPr="00440613">
              <w:rPr>
                <w:rFonts w:eastAsia="Calibri"/>
              </w:rPr>
              <w:t xml:space="preserve"> Основы онкологической настороженности в целях</w:t>
            </w:r>
          </w:p>
          <w:p w14:paraId="00552105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 xml:space="preserve">профилактики и ранней диагностики </w:t>
            </w:r>
            <w:proofErr w:type="gramStart"/>
            <w:r w:rsidRPr="00440613">
              <w:rPr>
                <w:rFonts w:eastAsia="Calibri"/>
              </w:rPr>
              <w:t>злокачественных</w:t>
            </w:r>
            <w:proofErr w:type="gramEnd"/>
          </w:p>
          <w:p w14:paraId="5CE0601B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новообразований у женщин</w:t>
            </w:r>
          </w:p>
          <w:p w14:paraId="26D3DADB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Физиологию, уровни регуляции, патологию</w:t>
            </w:r>
          </w:p>
          <w:p w14:paraId="287FCCC4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репродуктивной функции женщины</w:t>
            </w:r>
          </w:p>
          <w:p w14:paraId="49DF4070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Физиологию и патологию беременности, родов и</w:t>
            </w:r>
          </w:p>
          <w:p w14:paraId="14B7DC3C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послеродового периода, группы риска.</w:t>
            </w:r>
          </w:p>
        </w:tc>
        <w:tc>
          <w:tcPr>
            <w:tcW w:w="2353" w:type="dxa"/>
          </w:tcPr>
          <w:p w14:paraId="6C88B193" w14:textId="74637F5E" w:rsidR="00430370" w:rsidRPr="0092376F" w:rsidRDefault="00136C08" w:rsidP="00D1354E">
            <w:pPr>
              <w:rPr>
                <w:rFonts w:eastAsia="Calibri"/>
              </w:rPr>
            </w:pPr>
            <w:r>
              <w:rPr>
                <w:rFonts w:eastAsia="Calibri"/>
              </w:rPr>
              <w:t>Вопросы 1-</w:t>
            </w:r>
            <w:r w:rsidR="00D1354E">
              <w:rPr>
                <w:rFonts w:eastAsia="Calibri"/>
              </w:rPr>
              <w:t>6</w:t>
            </w:r>
            <w:r>
              <w:rPr>
                <w:rFonts w:eastAsia="Calibri"/>
              </w:rPr>
              <w:t>7</w:t>
            </w:r>
          </w:p>
        </w:tc>
      </w:tr>
      <w:tr w:rsidR="00430370" w14:paraId="1C15EEAC" w14:textId="77777777" w:rsidTr="00995015">
        <w:trPr>
          <w:trHeight w:val="1267"/>
        </w:trPr>
        <w:tc>
          <w:tcPr>
            <w:tcW w:w="2532" w:type="dxa"/>
            <w:vMerge/>
            <w:vAlign w:val="center"/>
          </w:tcPr>
          <w:p w14:paraId="5AF8CF47" w14:textId="77777777" w:rsidR="00430370" w:rsidRPr="0092376F" w:rsidRDefault="00430370" w:rsidP="00995015">
            <w:pPr>
              <w:jc w:val="center"/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1634C4CA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016E45BD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Уметь</w:t>
            </w:r>
            <w:proofErr w:type="gramStart"/>
            <w:r w:rsidRPr="00550AE8">
              <w:t xml:space="preserve"> </w:t>
            </w:r>
            <w:r w:rsidRPr="00440613">
              <w:rPr>
                <w:rFonts w:eastAsia="Calibri"/>
              </w:rPr>
              <w:t> П</w:t>
            </w:r>
            <w:proofErr w:type="gramEnd"/>
            <w:r w:rsidRPr="00440613">
              <w:rPr>
                <w:rFonts w:eastAsia="Calibri"/>
              </w:rPr>
              <w:t>олучить информацию о течении настоящей</w:t>
            </w:r>
          </w:p>
          <w:p w14:paraId="7E761AA7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беременности, а также течении и исходах предыдущих</w:t>
            </w:r>
          </w:p>
          <w:p w14:paraId="13E98550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беременностей и родов</w:t>
            </w:r>
          </w:p>
          <w:p w14:paraId="00AC0AD5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Точно прогнозировать исходы беременности и родов</w:t>
            </w:r>
          </w:p>
        </w:tc>
        <w:tc>
          <w:tcPr>
            <w:tcW w:w="2353" w:type="dxa"/>
          </w:tcPr>
          <w:p w14:paraId="63284CC4" w14:textId="281A3E39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</w:tc>
      </w:tr>
      <w:tr w:rsidR="00430370" w14:paraId="7D8DA79C" w14:textId="77777777" w:rsidTr="00995015">
        <w:trPr>
          <w:trHeight w:val="1267"/>
        </w:trPr>
        <w:tc>
          <w:tcPr>
            <w:tcW w:w="2532" w:type="dxa"/>
            <w:vMerge/>
            <w:vAlign w:val="center"/>
          </w:tcPr>
          <w:p w14:paraId="1071F7E8" w14:textId="77777777" w:rsidR="00430370" w:rsidRPr="0092376F" w:rsidRDefault="00430370" w:rsidP="00995015">
            <w:pPr>
              <w:jc w:val="center"/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7F403454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5D246B6E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Владеть</w:t>
            </w:r>
            <w:r w:rsidRPr="00550AE8">
              <w:t xml:space="preserve"> </w:t>
            </w:r>
            <w:r w:rsidRPr="00440613">
              <w:rPr>
                <w:rFonts w:eastAsia="Calibri"/>
              </w:rPr>
              <w:t>Методами сбора и оценки анамнеза и особенностей</w:t>
            </w:r>
          </w:p>
          <w:p w14:paraId="593A50F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течения беременности</w:t>
            </w:r>
          </w:p>
          <w:p w14:paraId="2D413D85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Оценкой противопоказаний к сохранению беременности</w:t>
            </w:r>
          </w:p>
          <w:p w14:paraId="3AE1E1B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 xml:space="preserve"> Методами </w:t>
            </w:r>
            <w:proofErr w:type="gramStart"/>
            <w:r w:rsidRPr="00440613">
              <w:rPr>
                <w:rFonts w:eastAsia="Calibri"/>
              </w:rPr>
              <w:t>выявления факторов риска развития патологии</w:t>
            </w:r>
            <w:proofErr w:type="gramEnd"/>
          </w:p>
          <w:p w14:paraId="069D37D9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во время беременности, проведение профилактики осложнений</w:t>
            </w:r>
          </w:p>
        </w:tc>
        <w:tc>
          <w:tcPr>
            <w:tcW w:w="2353" w:type="dxa"/>
          </w:tcPr>
          <w:p w14:paraId="587437CD" w14:textId="11D1DAF7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</w:tc>
      </w:tr>
      <w:tr w:rsidR="00430370" w14:paraId="62997CF0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3E63FA57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 w:val="restart"/>
          </w:tcPr>
          <w:p w14:paraId="1C87C063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  <w:position w:val="-8"/>
                <w:vertAlign w:val="subscript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ИД-4.2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position w:val="-8"/>
                <w:vertAlign w:val="subscript"/>
              </w:rPr>
              <w:t xml:space="preserve"> </w:t>
            </w:r>
          </w:p>
          <w:p w14:paraId="1EEC5535" w14:textId="77777777" w:rsidR="00430370" w:rsidRPr="0092376F" w:rsidRDefault="00430370" w:rsidP="00995015">
            <w:pPr>
              <w:textAlignment w:val="baseline"/>
            </w:pPr>
            <w:r w:rsidRPr="0092376F">
              <w:rPr>
                <w:rFonts w:eastAsia="Arial"/>
                <w:color w:val="000000"/>
                <w:kern w:val="24"/>
              </w:rPr>
              <w:t>Определяет показания для проведения лабораторного обследования пациентов, интерпретирует полученные данные</w:t>
            </w:r>
          </w:p>
        </w:tc>
        <w:tc>
          <w:tcPr>
            <w:tcW w:w="4726" w:type="dxa"/>
          </w:tcPr>
          <w:p w14:paraId="6B8D916B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Знать</w:t>
            </w:r>
            <w:r>
              <w:rPr>
                <w:rFonts w:eastAsia="Calibri"/>
              </w:rPr>
              <w:t xml:space="preserve"> </w:t>
            </w:r>
            <w:r w:rsidRPr="00440613">
              <w:rPr>
                <w:rFonts w:eastAsia="Calibri"/>
              </w:rPr>
              <w:t>Вспомогательные репродуктивные технологии</w:t>
            </w:r>
          </w:p>
          <w:p w14:paraId="3110946F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 Физиологию и патологию системы гемостаза, коррекцию</w:t>
            </w:r>
          </w:p>
          <w:p w14:paraId="641B22CA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нарушений</w:t>
            </w:r>
            <w:r w:rsidRPr="00550AE8">
              <w:rPr>
                <w:rFonts w:eastAsia="Calibri"/>
              </w:rPr>
              <w:t>;</w:t>
            </w:r>
          </w:p>
          <w:p w14:paraId="00128FA1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Медицинские показания и противопоказания к использованию методов лабораторной диагностики новорожденных и недоношенных детей</w:t>
            </w:r>
          </w:p>
        </w:tc>
        <w:tc>
          <w:tcPr>
            <w:tcW w:w="2353" w:type="dxa"/>
          </w:tcPr>
          <w:p w14:paraId="631CCAB5" w14:textId="6F0D0789" w:rsidR="00430370" w:rsidRPr="0092376F" w:rsidRDefault="00430370" w:rsidP="00D1354E">
            <w:pPr>
              <w:rPr>
                <w:rFonts w:eastAsia="Calibri"/>
              </w:rPr>
            </w:pPr>
            <w:r w:rsidRPr="0092376F">
              <w:rPr>
                <w:rFonts w:eastAsia="Calibri"/>
              </w:rPr>
              <w:t>.</w:t>
            </w:r>
            <w:r w:rsidR="00136C08">
              <w:rPr>
                <w:rFonts w:eastAsia="Calibri"/>
              </w:rPr>
              <w:t>Вопросы 1-</w:t>
            </w:r>
            <w:r w:rsidR="00D1354E">
              <w:rPr>
                <w:rFonts w:eastAsia="Calibri"/>
              </w:rPr>
              <w:t>6</w:t>
            </w:r>
            <w:r w:rsidR="00136C08">
              <w:rPr>
                <w:rFonts w:eastAsia="Calibri"/>
              </w:rPr>
              <w:t>7</w:t>
            </w:r>
          </w:p>
        </w:tc>
      </w:tr>
      <w:tr w:rsidR="00430370" w14:paraId="66151BF8" w14:textId="77777777" w:rsidTr="00995015">
        <w:trPr>
          <w:trHeight w:val="1267"/>
        </w:trPr>
        <w:tc>
          <w:tcPr>
            <w:tcW w:w="2532" w:type="dxa"/>
            <w:vMerge/>
          </w:tcPr>
          <w:p w14:paraId="355ADBFA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79B5E906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52B977E6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Уметь</w:t>
            </w:r>
            <w:proofErr w:type="gramStart"/>
            <w:r w:rsidRPr="00550AE8">
              <w:t xml:space="preserve"> </w:t>
            </w:r>
            <w:r w:rsidRPr="00440613">
              <w:rPr>
                <w:rFonts w:eastAsia="Calibri"/>
              </w:rPr>
              <w:t>Д</w:t>
            </w:r>
            <w:proofErr w:type="gramEnd"/>
            <w:r w:rsidRPr="00440613">
              <w:rPr>
                <w:rFonts w:eastAsia="Calibri"/>
              </w:rPr>
              <w:t>иагностировать осложнения беременности (угроза</w:t>
            </w:r>
          </w:p>
          <w:p w14:paraId="3039A1F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прерывания беременности, угроза преждевременных родов,</w:t>
            </w:r>
          </w:p>
          <w:p w14:paraId="2E07AB1E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 xml:space="preserve">плацентарная недостаточность, </w:t>
            </w:r>
            <w:proofErr w:type="spellStart"/>
            <w:r w:rsidRPr="00440613">
              <w:rPr>
                <w:rFonts w:eastAsia="Calibri"/>
              </w:rPr>
              <w:lastRenderedPageBreak/>
              <w:t>преэклампсия</w:t>
            </w:r>
            <w:proofErr w:type="spellEnd"/>
            <w:r w:rsidRPr="00440613">
              <w:rPr>
                <w:rFonts w:eastAsia="Calibri"/>
              </w:rPr>
              <w:t xml:space="preserve"> и др.) </w:t>
            </w:r>
            <w:r w:rsidRPr="00550AE8">
              <w:rPr>
                <w:rFonts w:eastAsia="Calibri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353" w:type="dxa"/>
          </w:tcPr>
          <w:p w14:paraId="773C79AF" w14:textId="61E70628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</w:tc>
      </w:tr>
      <w:tr w:rsidR="00430370" w14:paraId="0DF0E2EA" w14:textId="77777777" w:rsidTr="00995015">
        <w:trPr>
          <w:trHeight w:val="1267"/>
        </w:trPr>
        <w:tc>
          <w:tcPr>
            <w:tcW w:w="2532" w:type="dxa"/>
          </w:tcPr>
          <w:p w14:paraId="52DEDA6D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</w:tcPr>
          <w:p w14:paraId="4A6E5F90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0754FA99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550AE8">
              <w:rPr>
                <w:rFonts w:eastAsia="Calibri"/>
              </w:rPr>
              <w:t>Владеть</w:t>
            </w:r>
            <w:r w:rsidRPr="00550AE8">
              <w:t xml:space="preserve"> </w:t>
            </w:r>
            <w:r w:rsidRPr="00440613">
              <w:rPr>
                <w:rFonts w:eastAsia="Calibri"/>
              </w:rPr>
              <w:t xml:space="preserve">Методами </w:t>
            </w:r>
            <w:proofErr w:type="gramStart"/>
            <w:r w:rsidRPr="00440613">
              <w:rPr>
                <w:rFonts w:eastAsia="Calibri"/>
              </w:rPr>
              <w:t>выявления факторов риска развития патологии</w:t>
            </w:r>
            <w:proofErr w:type="gramEnd"/>
          </w:p>
          <w:p w14:paraId="621E668B" w14:textId="77777777" w:rsidR="00430370" w:rsidRPr="00550AE8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во время беременности, проведение профилактики осложнений</w:t>
            </w:r>
            <w:r w:rsidRPr="00440613">
              <w:rPr>
                <w:rFonts w:eastAsia="Calibri"/>
              </w:rPr>
              <w:cr/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и</w:t>
            </w:r>
            <w:r>
              <w:t xml:space="preserve"> </w:t>
            </w:r>
            <w:proofErr w:type="spellStart"/>
            <w:r w:rsidRPr="00440613">
              <w:rPr>
                <w:rFonts w:eastAsia="Calibri"/>
              </w:rPr>
              <w:t>нтерпр</w:t>
            </w:r>
            <w:r>
              <w:rPr>
                <w:rFonts w:eastAsia="Calibri"/>
              </w:rPr>
              <w:t>етацией</w:t>
            </w:r>
            <w:proofErr w:type="spellEnd"/>
            <w:proofErr w:type="gramEnd"/>
            <w:r w:rsidRPr="00440613">
              <w:rPr>
                <w:rFonts w:eastAsia="Calibri"/>
              </w:rPr>
              <w:t xml:space="preserve"> результа</w:t>
            </w:r>
            <w:r>
              <w:rPr>
                <w:rFonts w:eastAsia="Calibri"/>
              </w:rPr>
              <w:t>тов</w:t>
            </w:r>
            <w:r w:rsidRPr="00440613">
              <w:rPr>
                <w:rFonts w:eastAsia="Calibri"/>
              </w:rPr>
              <w:t xml:space="preserve"> лабораторных исследований</w:t>
            </w:r>
          </w:p>
        </w:tc>
        <w:tc>
          <w:tcPr>
            <w:tcW w:w="2353" w:type="dxa"/>
          </w:tcPr>
          <w:p w14:paraId="4350CDB8" w14:textId="4E62838A" w:rsidR="00430370" w:rsidRPr="0092376F" w:rsidRDefault="00430370" w:rsidP="00995015">
            <w:pPr>
              <w:rPr>
                <w:rFonts w:eastAsia="Calibri"/>
              </w:rPr>
            </w:pPr>
            <w:r w:rsidRPr="0092376F">
              <w:rPr>
                <w:rFonts w:eastAsia="Calibri"/>
              </w:rPr>
              <w:t>.</w:t>
            </w:r>
            <w:r w:rsidR="00136C08">
              <w:rPr>
                <w:rFonts w:eastAsia="Calibri"/>
              </w:rPr>
              <w:t>Ситуационные задачи</w:t>
            </w:r>
            <w:r w:rsidR="0017453F">
              <w:rPr>
                <w:rFonts w:eastAsia="Calibri"/>
              </w:rPr>
              <w:t>1-10</w:t>
            </w:r>
          </w:p>
        </w:tc>
      </w:tr>
      <w:tr w:rsidR="00430370" w14:paraId="3E1DB8D9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6D3DE107" w14:textId="77777777" w:rsidR="00430370" w:rsidRPr="0092376F" w:rsidRDefault="00430370" w:rsidP="00995015">
            <w:pPr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ОПК-5</w:t>
            </w:r>
          </w:p>
          <w:p w14:paraId="79EEC852" w14:textId="77777777" w:rsidR="00430370" w:rsidRPr="0092376F" w:rsidRDefault="00430370" w:rsidP="00995015">
            <w:pPr>
              <w:rPr>
                <w:rFonts w:eastAsia="Calibri"/>
              </w:rPr>
            </w:pPr>
            <w:r w:rsidRPr="0092376F">
              <w:rPr>
                <w:rFonts w:eastAsia="Calibri"/>
              </w:rPr>
              <w:t>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3871" w:type="dxa"/>
            <w:vMerge w:val="restart"/>
          </w:tcPr>
          <w:p w14:paraId="5887D884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ИД- 5.1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</w:p>
          <w:p w14:paraId="6E8A1AFD" w14:textId="77777777" w:rsidR="00430370" w:rsidRPr="0092376F" w:rsidRDefault="00430370" w:rsidP="00995015">
            <w:pPr>
              <w:textAlignment w:val="baseline"/>
            </w:pPr>
            <w:r w:rsidRPr="0092376F">
              <w:rPr>
                <w:rFonts w:eastAsia="Arial"/>
                <w:bCs/>
                <w:color w:val="000000"/>
                <w:kern w:val="24"/>
              </w:rPr>
              <w:t>С</w:t>
            </w:r>
            <w:r w:rsidRPr="0092376F">
              <w:rPr>
                <w:rFonts w:eastAsia="Arial"/>
                <w:color w:val="000000"/>
                <w:kern w:val="24"/>
              </w:rPr>
              <w:t>оставляет план комплексного лечения</w:t>
            </w:r>
          </w:p>
        </w:tc>
        <w:tc>
          <w:tcPr>
            <w:tcW w:w="4726" w:type="dxa"/>
          </w:tcPr>
          <w:p w14:paraId="433A5059" w14:textId="77777777" w:rsidR="00430370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Знать</w:t>
            </w:r>
          </w:p>
          <w:p w14:paraId="2F294AAA" w14:textId="77777777" w:rsidR="00430370" w:rsidRDefault="00430370" w:rsidP="00995015">
            <w:pPr>
              <w:jc w:val="both"/>
              <w:rPr>
                <w:rFonts w:eastAsia="Calibri"/>
                <w:b/>
              </w:rPr>
            </w:pPr>
            <w:r>
              <w:t xml:space="preserve">Акушерство и гинекологию; </w:t>
            </w:r>
            <w:r>
              <w:sym w:font="Symbol" w:char="F02D"/>
            </w:r>
            <w:r>
              <w:t xml:space="preserve"> Возрастные периоды развития женщины, основные анатомические и функциональные изменения органов репродуктивной системы в возрастном аспекте. </w:t>
            </w:r>
            <w:r>
              <w:sym w:font="Symbol" w:char="F02D"/>
            </w:r>
            <w:r>
              <w:t xml:space="preserve"> Адаптационные возможности организма при старении. </w:t>
            </w:r>
            <w:r>
              <w:sym w:font="Symbol" w:char="F02D"/>
            </w:r>
            <w:r>
              <w:t xml:space="preserve"> Показания к госпитализации беременных и гинекологических больных.</w:t>
            </w:r>
          </w:p>
          <w:p w14:paraId="5E22178D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>
              <w:t xml:space="preserve"> </w:t>
            </w:r>
            <w:r w:rsidRPr="00440613">
              <w:rPr>
                <w:rFonts w:eastAsia="Calibri"/>
              </w:rPr>
              <w:t>Порядки оказания медицинской помощи,  клинические рекомендации (протоколы лечения) и стандарты специализированной, в том числе высокотехнологичной, медицинской помощи</w:t>
            </w:r>
          </w:p>
        </w:tc>
        <w:tc>
          <w:tcPr>
            <w:tcW w:w="2353" w:type="dxa"/>
          </w:tcPr>
          <w:p w14:paraId="5CEE541D" w14:textId="29028C13" w:rsidR="00430370" w:rsidRPr="0092376F" w:rsidRDefault="00136C08" w:rsidP="00D1354E">
            <w:pPr>
              <w:rPr>
                <w:rFonts w:eastAsia="Calibri"/>
              </w:rPr>
            </w:pPr>
            <w:r>
              <w:rPr>
                <w:rFonts w:eastAsia="Calibri"/>
              </w:rPr>
              <w:t>Вопросы 1-</w:t>
            </w:r>
            <w:r w:rsidR="00D1354E">
              <w:rPr>
                <w:rFonts w:eastAsia="Calibri"/>
              </w:rPr>
              <w:t>6</w:t>
            </w:r>
            <w:r>
              <w:rPr>
                <w:rFonts w:eastAsia="Calibri"/>
              </w:rPr>
              <w:t>7</w:t>
            </w:r>
          </w:p>
        </w:tc>
      </w:tr>
      <w:tr w:rsidR="00430370" w14:paraId="7E74A837" w14:textId="77777777" w:rsidTr="00995015">
        <w:trPr>
          <w:trHeight w:val="1267"/>
        </w:trPr>
        <w:tc>
          <w:tcPr>
            <w:tcW w:w="2532" w:type="dxa"/>
            <w:vMerge/>
          </w:tcPr>
          <w:p w14:paraId="15492E48" w14:textId="77777777" w:rsidR="00430370" w:rsidRPr="0092376F" w:rsidRDefault="00430370" w:rsidP="00995015">
            <w:pPr>
              <w:rPr>
                <w:rFonts w:eastAsia="Calibri"/>
                <w:b/>
              </w:rPr>
            </w:pPr>
          </w:p>
        </w:tc>
        <w:tc>
          <w:tcPr>
            <w:tcW w:w="3871" w:type="dxa"/>
            <w:vMerge/>
          </w:tcPr>
          <w:p w14:paraId="338144A4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0133222C" w14:textId="77777777" w:rsidR="00430370" w:rsidRPr="00136C08" w:rsidRDefault="00430370" w:rsidP="00995015">
            <w:pPr>
              <w:jc w:val="both"/>
              <w:rPr>
                <w:rFonts w:eastAsia="Calibri"/>
                <w:b/>
              </w:rPr>
            </w:pPr>
            <w:r w:rsidRPr="00136C08">
              <w:rPr>
                <w:rFonts w:eastAsia="Calibri"/>
                <w:b/>
              </w:rPr>
              <w:t>Уметь</w:t>
            </w:r>
          </w:p>
          <w:p w14:paraId="21B29640" w14:textId="77777777" w:rsidR="00430370" w:rsidRPr="00440613" w:rsidRDefault="00430370" w:rsidP="00995015">
            <w:pPr>
              <w:jc w:val="both"/>
              <w:rPr>
                <w:rFonts w:eastAsia="Calibri"/>
              </w:rPr>
            </w:pPr>
            <w:r w:rsidRPr="00440613">
              <w:rPr>
                <w:rFonts w:eastAsia="Calibri"/>
              </w:rPr>
              <w:t>Разрабатывать план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353" w:type="dxa"/>
          </w:tcPr>
          <w:p w14:paraId="5B3AEBCB" w14:textId="61C48FF0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</w:tc>
      </w:tr>
      <w:tr w:rsidR="00430370" w14:paraId="4039BD26" w14:textId="77777777" w:rsidTr="00995015">
        <w:trPr>
          <w:trHeight w:val="1267"/>
        </w:trPr>
        <w:tc>
          <w:tcPr>
            <w:tcW w:w="2532" w:type="dxa"/>
            <w:vMerge/>
          </w:tcPr>
          <w:p w14:paraId="5C6649DA" w14:textId="77777777" w:rsidR="00430370" w:rsidRPr="0092376F" w:rsidRDefault="00430370" w:rsidP="00995015">
            <w:pPr>
              <w:rPr>
                <w:rFonts w:eastAsia="Calibri"/>
                <w:b/>
              </w:rPr>
            </w:pPr>
          </w:p>
        </w:tc>
        <w:tc>
          <w:tcPr>
            <w:tcW w:w="3871" w:type="dxa"/>
            <w:vMerge/>
          </w:tcPr>
          <w:p w14:paraId="5B2C2468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477D9F6B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Владеть</w:t>
            </w:r>
            <w:proofErr w:type="gramStart"/>
            <w:r w:rsidRPr="0092376F">
              <w:rPr>
                <w:rFonts w:eastAsia="Calibri"/>
              </w:rPr>
              <w:t xml:space="preserve"> С</w:t>
            </w:r>
            <w:proofErr w:type="gramEnd"/>
            <w:r w:rsidRPr="0092376F">
              <w:rPr>
                <w:rFonts w:eastAsia="Calibri"/>
              </w:rPr>
              <w:t xml:space="preserve">оставляет план лечения </w:t>
            </w:r>
            <w:r>
              <w:rPr>
                <w:rFonts w:eastAsia="Calibri"/>
              </w:rPr>
              <w:t xml:space="preserve">беременным и гинекологическим больным </w:t>
            </w:r>
            <w:r w:rsidRPr="0092376F">
              <w:rPr>
                <w:rFonts w:eastAsia="Calibri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  <w:tc>
          <w:tcPr>
            <w:tcW w:w="2353" w:type="dxa"/>
          </w:tcPr>
          <w:p w14:paraId="345D13CF" w14:textId="77777777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7453F">
              <w:rPr>
                <w:rFonts w:eastAsia="Calibri"/>
              </w:rPr>
              <w:t>1-10</w:t>
            </w:r>
          </w:p>
          <w:p w14:paraId="3959AC74" w14:textId="7C9B11AA" w:rsidR="0017453F" w:rsidRPr="0092376F" w:rsidRDefault="0017453F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Практические навыки1-17</w:t>
            </w:r>
          </w:p>
        </w:tc>
      </w:tr>
      <w:tr w:rsidR="00430370" w14:paraId="5B6496B8" w14:textId="77777777" w:rsidTr="00995015">
        <w:trPr>
          <w:trHeight w:val="1267"/>
        </w:trPr>
        <w:tc>
          <w:tcPr>
            <w:tcW w:w="2532" w:type="dxa"/>
            <w:vMerge w:val="restart"/>
          </w:tcPr>
          <w:p w14:paraId="021A40F0" w14:textId="71CDBB65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 w:val="restart"/>
          </w:tcPr>
          <w:p w14:paraId="4439DA67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</w:pPr>
            <w:r w:rsidRPr="0092376F">
              <w:rPr>
                <w:rFonts w:eastAsia="Arial"/>
                <w:b/>
                <w:bCs/>
                <w:color w:val="000000"/>
                <w:kern w:val="24"/>
              </w:rPr>
              <w:t>ИД- 5.2</w:t>
            </w:r>
            <w:r w:rsidRPr="0092376F">
              <w:rPr>
                <w:rFonts w:eastAsia="Arial"/>
                <w:b/>
                <w:bCs/>
                <w:color w:val="000000"/>
                <w:kern w:val="24"/>
                <w:vertAlign w:val="subscript"/>
              </w:rPr>
              <w:t>опк</w:t>
            </w:r>
          </w:p>
          <w:p w14:paraId="7A7C897E" w14:textId="77777777" w:rsidR="00430370" w:rsidRPr="0092376F" w:rsidRDefault="00430370" w:rsidP="00995015">
            <w:pPr>
              <w:textAlignment w:val="baseline"/>
            </w:pPr>
            <w:r w:rsidRPr="0092376F">
              <w:rPr>
                <w:rFonts w:eastAsia="Arial"/>
                <w:bCs/>
                <w:color w:val="000000"/>
                <w:kern w:val="24"/>
              </w:rPr>
              <w:t>Н</w:t>
            </w:r>
            <w:r w:rsidRPr="0092376F">
              <w:rPr>
                <w:rFonts w:eastAsia="Arial"/>
                <w:color w:val="000000"/>
                <w:kern w:val="24"/>
              </w:rPr>
              <w:t>азначает комплексное лечение</w:t>
            </w:r>
          </w:p>
        </w:tc>
        <w:tc>
          <w:tcPr>
            <w:tcW w:w="4726" w:type="dxa"/>
          </w:tcPr>
          <w:p w14:paraId="16B3A315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Знать</w:t>
            </w:r>
            <w:r>
              <w:t xml:space="preserve"> </w:t>
            </w:r>
            <w:r w:rsidRPr="00440613">
              <w:rPr>
                <w:rFonts w:eastAsia="Calibri"/>
              </w:rPr>
              <w:t>Принципы, медикаментозные и немедикаментозные методы лечения</w:t>
            </w:r>
            <w:r w:rsidRPr="00440613">
              <w:t xml:space="preserve"> </w:t>
            </w:r>
            <w:r w:rsidRPr="00440613">
              <w:rPr>
                <w:rFonts w:eastAsia="Calibri"/>
              </w:rPr>
              <w:t>беременным и гинекологическим больным с заболеваниями и патологическими состояниями.</w:t>
            </w:r>
          </w:p>
        </w:tc>
        <w:tc>
          <w:tcPr>
            <w:tcW w:w="2353" w:type="dxa"/>
          </w:tcPr>
          <w:p w14:paraId="04841D4C" w14:textId="50B3844E" w:rsidR="00430370" w:rsidRPr="0092376F" w:rsidRDefault="00136C08" w:rsidP="00D1354E">
            <w:pPr>
              <w:rPr>
                <w:rFonts w:eastAsia="Calibri"/>
              </w:rPr>
            </w:pPr>
            <w:r>
              <w:rPr>
                <w:rFonts w:eastAsia="Calibri"/>
              </w:rPr>
              <w:t>Вопросы 1-</w:t>
            </w:r>
            <w:r w:rsidR="00D1354E">
              <w:rPr>
                <w:rFonts w:eastAsia="Calibri"/>
              </w:rPr>
              <w:t>6</w:t>
            </w:r>
            <w:r>
              <w:rPr>
                <w:rFonts w:eastAsia="Calibri"/>
              </w:rPr>
              <w:t>7</w:t>
            </w:r>
          </w:p>
        </w:tc>
      </w:tr>
      <w:tr w:rsidR="00430370" w14:paraId="6A19A611" w14:textId="77777777" w:rsidTr="00995015">
        <w:trPr>
          <w:trHeight w:val="1267"/>
        </w:trPr>
        <w:tc>
          <w:tcPr>
            <w:tcW w:w="2532" w:type="dxa"/>
            <w:vMerge/>
          </w:tcPr>
          <w:p w14:paraId="3CF6EDD5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680EC7D0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1A1462B0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Уметь</w:t>
            </w:r>
            <w:proofErr w:type="gramStart"/>
            <w:r>
              <w:t xml:space="preserve"> </w:t>
            </w:r>
            <w:r w:rsidRPr="00440613">
              <w:rPr>
                <w:rFonts w:eastAsia="Calibri"/>
              </w:rPr>
              <w:t>О</w:t>
            </w:r>
            <w:proofErr w:type="gramEnd"/>
            <w:r w:rsidRPr="00440613">
              <w:rPr>
                <w:rFonts w:eastAsia="Calibri"/>
              </w:rPr>
              <w:t>пределить необходимые лекарственные препараты, немедикаментозные методы лечения, специализированные медицинские изделия</w:t>
            </w:r>
            <w:r w:rsidRPr="00440613">
              <w:t xml:space="preserve"> </w:t>
            </w:r>
            <w:r w:rsidRPr="00440613">
              <w:rPr>
                <w:rFonts w:eastAsia="Calibri"/>
              </w:rPr>
              <w:t>беременным и гинекологическим больным 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353" w:type="dxa"/>
          </w:tcPr>
          <w:p w14:paraId="1B1AB189" w14:textId="11E7788F" w:rsidR="00430370" w:rsidRPr="0092376F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</w:tc>
      </w:tr>
      <w:tr w:rsidR="00430370" w14:paraId="6E21C9FB" w14:textId="77777777" w:rsidTr="00995015">
        <w:trPr>
          <w:trHeight w:val="1267"/>
        </w:trPr>
        <w:tc>
          <w:tcPr>
            <w:tcW w:w="2532" w:type="dxa"/>
            <w:vMerge/>
          </w:tcPr>
          <w:p w14:paraId="7504B715" w14:textId="77777777" w:rsidR="00430370" w:rsidRPr="0092376F" w:rsidRDefault="00430370" w:rsidP="00995015">
            <w:pPr>
              <w:rPr>
                <w:rFonts w:eastAsia="Calibri"/>
              </w:rPr>
            </w:pPr>
          </w:p>
        </w:tc>
        <w:tc>
          <w:tcPr>
            <w:tcW w:w="3871" w:type="dxa"/>
            <w:vMerge/>
          </w:tcPr>
          <w:p w14:paraId="50F0A9D2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</w:p>
        </w:tc>
        <w:tc>
          <w:tcPr>
            <w:tcW w:w="4726" w:type="dxa"/>
          </w:tcPr>
          <w:p w14:paraId="3BAFCD9B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 w:rsidRPr="0092376F">
              <w:rPr>
                <w:rFonts w:eastAsia="Calibri"/>
                <w:b/>
              </w:rPr>
              <w:t>Владеть</w:t>
            </w:r>
            <w:r>
              <w:t xml:space="preserve"> </w:t>
            </w:r>
            <w:r w:rsidRPr="00440613">
              <w:rPr>
                <w:rFonts w:eastAsia="Calibri"/>
              </w:rPr>
              <w:t>Знаниями</w:t>
            </w:r>
            <w:r>
              <w:rPr>
                <w:rFonts w:eastAsia="Calibri"/>
              </w:rPr>
              <w:t xml:space="preserve"> по назначению терапии </w:t>
            </w:r>
            <w:r w:rsidRPr="0092376F">
              <w:rPr>
                <w:rFonts w:eastAsia="Calibri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Start"/>
            <w:r w:rsidRPr="0092376F">
              <w:rPr>
                <w:rFonts w:eastAsia="Calibri"/>
              </w:rPr>
              <w:t>.</w:t>
            </w:r>
            <w:r w:rsidRPr="00440613">
              <w:rPr>
                <w:rFonts w:eastAsia="Calibri"/>
              </w:rPr>
              <w:t>.</w:t>
            </w:r>
            <w:proofErr w:type="gramEnd"/>
          </w:p>
        </w:tc>
        <w:tc>
          <w:tcPr>
            <w:tcW w:w="2353" w:type="dxa"/>
          </w:tcPr>
          <w:p w14:paraId="6401B040" w14:textId="77777777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  <w:p w14:paraId="626F97DC" w14:textId="2FD36D14" w:rsidR="0017453F" w:rsidRPr="0092376F" w:rsidRDefault="0017453F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Практические навыки1-17</w:t>
            </w:r>
          </w:p>
        </w:tc>
      </w:tr>
      <w:tr w:rsidR="00430370" w14:paraId="6BE6ECB6" w14:textId="77777777" w:rsidTr="00995015">
        <w:trPr>
          <w:trHeight w:val="1267"/>
        </w:trPr>
        <w:tc>
          <w:tcPr>
            <w:tcW w:w="2532" w:type="dxa"/>
          </w:tcPr>
          <w:p w14:paraId="214E9414" w14:textId="77777777" w:rsidR="00430370" w:rsidRPr="00BB0E81" w:rsidRDefault="00430370" w:rsidP="00995015">
            <w:pPr>
              <w:rPr>
                <w:rFonts w:eastAsia="Calibri"/>
              </w:rPr>
            </w:pPr>
            <w:r w:rsidRPr="00BB0E81">
              <w:rPr>
                <w:rFonts w:eastAsia="Calibri"/>
              </w:rPr>
              <w:t xml:space="preserve">ОПК-10. </w:t>
            </w:r>
            <w:proofErr w:type="gramStart"/>
            <w:r w:rsidRPr="00BB0E81">
              <w:rPr>
                <w:rFonts w:eastAsia="Calibri"/>
              </w:rPr>
              <w:t>Способен</w:t>
            </w:r>
            <w:proofErr w:type="gramEnd"/>
            <w:r w:rsidRPr="00BB0E81">
              <w:rPr>
                <w:rFonts w:eastAsia="Calibri"/>
              </w:rPr>
              <w:t xml:space="preserve"> участвовать в оказании неотложной медицинской помощи при состояниях,</w:t>
            </w:r>
          </w:p>
          <w:p w14:paraId="5E937A56" w14:textId="77777777" w:rsidR="00430370" w:rsidRPr="0092376F" w:rsidRDefault="00430370" w:rsidP="00995015">
            <w:pPr>
              <w:rPr>
                <w:rFonts w:eastAsia="Calibri"/>
              </w:rPr>
            </w:pPr>
            <w:proofErr w:type="gramStart"/>
            <w:r w:rsidRPr="00BB0E81">
              <w:rPr>
                <w:rFonts w:eastAsia="Calibri"/>
              </w:rPr>
              <w:t>требующих</w:t>
            </w:r>
            <w:proofErr w:type="gramEnd"/>
            <w:r w:rsidRPr="00BB0E81">
              <w:rPr>
                <w:rFonts w:eastAsia="Calibri"/>
              </w:rPr>
              <w:t xml:space="preserve"> срочного медицинского вмешательства</w:t>
            </w:r>
          </w:p>
        </w:tc>
        <w:tc>
          <w:tcPr>
            <w:tcW w:w="3871" w:type="dxa"/>
          </w:tcPr>
          <w:p w14:paraId="5AC9227C" w14:textId="77777777" w:rsidR="00430370" w:rsidRPr="00BB0E81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  <w:r w:rsidRPr="00BB0E81">
              <w:rPr>
                <w:rFonts w:eastAsia="Arial"/>
                <w:b/>
                <w:bCs/>
                <w:color w:val="000000"/>
                <w:kern w:val="24"/>
              </w:rPr>
              <w:t>ОПК-10.1</w:t>
            </w:r>
            <w:proofErr w:type="gramStart"/>
            <w:r w:rsidRPr="00BB0E81">
              <w:rPr>
                <w:rFonts w:eastAsia="Arial"/>
                <w:b/>
                <w:bCs/>
                <w:color w:val="000000"/>
                <w:kern w:val="24"/>
              </w:rPr>
              <w:t xml:space="preserve"> О</w:t>
            </w:r>
            <w:proofErr w:type="gramEnd"/>
            <w:r w:rsidRPr="00BB0E81">
              <w:rPr>
                <w:rFonts w:eastAsia="Arial"/>
                <w:b/>
                <w:bCs/>
                <w:color w:val="000000"/>
                <w:kern w:val="24"/>
              </w:rPr>
              <w:t>ценивает</w:t>
            </w:r>
          </w:p>
          <w:p w14:paraId="713CE8CD" w14:textId="77777777" w:rsidR="00430370" w:rsidRPr="0092376F" w:rsidRDefault="00430370" w:rsidP="00995015">
            <w:pPr>
              <w:textAlignment w:val="baseline"/>
              <w:rPr>
                <w:rFonts w:eastAsia="Arial"/>
                <w:b/>
                <w:bCs/>
                <w:color w:val="000000"/>
                <w:kern w:val="24"/>
              </w:rPr>
            </w:pPr>
            <w:r w:rsidRPr="00BB0E81">
              <w:rPr>
                <w:rFonts w:eastAsia="Arial"/>
                <w:b/>
                <w:bCs/>
                <w:color w:val="000000"/>
                <w:kern w:val="24"/>
              </w:rPr>
              <w:t>состояния пациентов</w:t>
            </w:r>
          </w:p>
        </w:tc>
        <w:tc>
          <w:tcPr>
            <w:tcW w:w="4726" w:type="dxa"/>
          </w:tcPr>
          <w:p w14:paraId="48BC070B" w14:textId="77777777" w:rsidR="00430370" w:rsidRDefault="00430370" w:rsidP="00995015">
            <w:pPr>
              <w:jc w:val="both"/>
              <w:rPr>
                <w:rFonts w:eastAsia="Calibri"/>
                <w:b/>
              </w:rPr>
            </w:pPr>
            <w:r w:rsidRPr="00BB0E81">
              <w:rPr>
                <w:rFonts w:eastAsia="Calibri"/>
                <w:b/>
              </w:rPr>
              <w:t>Знать</w:t>
            </w:r>
          </w:p>
          <w:p w14:paraId="70671386" w14:textId="77777777" w:rsidR="00430370" w:rsidRPr="00BB0E81" w:rsidRDefault="00430370" w:rsidP="00995015">
            <w:pPr>
              <w:jc w:val="both"/>
              <w:rPr>
                <w:rFonts w:eastAsia="Calibri"/>
              </w:rPr>
            </w:pPr>
            <w:r w:rsidRPr="00BB0E81">
              <w:rPr>
                <w:rFonts w:eastAsia="Calibri"/>
              </w:rPr>
              <w:t xml:space="preserve">Клиническую симптоматику и терапию </w:t>
            </w:r>
            <w:proofErr w:type="gramStart"/>
            <w:r w:rsidRPr="00BB0E81">
              <w:rPr>
                <w:rFonts w:eastAsia="Calibri"/>
              </w:rPr>
              <w:t>неотложных</w:t>
            </w:r>
            <w:proofErr w:type="gramEnd"/>
          </w:p>
          <w:p w14:paraId="3D64F66A" w14:textId="77777777" w:rsidR="00430370" w:rsidRPr="00BB0E81" w:rsidRDefault="00430370" w:rsidP="00995015">
            <w:pPr>
              <w:jc w:val="both"/>
              <w:rPr>
                <w:rFonts w:eastAsia="Calibri"/>
              </w:rPr>
            </w:pPr>
            <w:r w:rsidRPr="00BB0E81">
              <w:rPr>
                <w:rFonts w:eastAsia="Calibri"/>
              </w:rPr>
              <w:t>состояний, в том числе в акушерстве, гинекологии и</w:t>
            </w:r>
          </w:p>
          <w:p w14:paraId="654E085D" w14:textId="77777777" w:rsidR="00430370" w:rsidRDefault="00430370" w:rsidP="00995015">
            <w:pPr>
              <w:jc w:val="both"/>
              <w:rPr>
                <w:rFonts w:eastAsia="Calibri"/>
              </w:rPr>
            </w:pPr>
            <w:proofErr w:type="spellStart"/>
            <w:r w:rsidRPr="00BB0E81">
              <w:rPr>
                <w:rFonts w:eastAsia="Calibri"/>
              </w:rPr>
              <w:t>перинатологии</w:t>
            </w:r>
            <w:proofErr w:type="spellEnd"/>
            <w:r w:rsidRPr="00BB0E81">
              <w:rPr>
                <w:rFonts w:eastAsia="Calibri"/>
              </w:rPr>
              <w:t>, их профилактик</w:t>
            </w:r>
            <w:r>
              <w:rPr>
                <w:rFonts w:eastAsia="Calibri"/>
              </w:rPr>
              <w:t>у</w:t>
            </w:r>
          </w:p>
          <w:p w14:paraId="7DA3B90A" w14:textId="77777777" w:rsidR="00430370" w:rsidRDefault="00430370" w:rsidP="00995015">
            <w:pPr>
              <w:jc w:val="both"/>
            </w:pPr>
            <w:r w:rsidRPr="00BB0E81">
              <w:rPr>
                <w:b/>
              </w:rPr>
              <w:t>Уметь</w:t>
            </w:r>
          </w:p>
          <w:p w14:paraId="0CFEABF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Диагностировать осложнения беременности (угроза прерывания беременности, угроза преждевременных родов, плацентарная недостаточность, </w:t>
            </w:r>
            <w:proofErr w:type="spellStart"/>
            <w:r>
              <w:t>преэклампсия</w:t>
            </w:r>
            <w:proofErr w:type="spellEnd"/>
            <w:r>
              <w:t xml:space="preserve"> и др.).</w:t>
            </w:r>
          </w:p>
          <w:p w14:paraId="211916C0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Определить степень "зрелости шейки матки" и готовность организма к родам. Своевременно определить показания к операции кесарева сечения. Уметь оценить противопоказания.</w:t>
            </w:r>
          </w:p>
          <w:p w14:paraId="5A8A97AB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Определить показания и условия для проведения операций, исправляющих положение плода (наружный профилактический поворот, комбинированный наружновнутренний поворот плода на ножку) при косом и поперечном положении.</w:t>
            </w:r>
          </w:p>
          <w:p w14:paraId="11E965BF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Провести все мероприятия по остановке кровотечения во время </w:t>
            </w:r>
            <w:r>
              <w:lastRenderedPageBreak/>
              <w:t xml:space="preserve">беременности и в родах (самопроизвольный выкидыш, </w:t>
            </w:r>
            <w:proofErr w:type="spellStart"/>
            <w:r>
              <w:t>шеечно</w:t>
            </w:r>
            <w:proofErr w:type="spellEnd"/>
            <w:r>
              <w:t xml:space="preserve">-перешеечная беременность, </w:t>
            </w:r>
            <w:proofErr w:type="spellStart"/>
            <w:r>
              <w:t>предлежание</w:t>
            </w:r>
            <w:proofErr w:type="spellEnd"/>
            <w:r>
              <w:t xml:space="preserve"> плаценты, приращение плаценты, преждевременная отслойка плаценты, гипотоническое и </w:t>
            </w:r>
            <w:proofErr w:type="spellStart"/>
            <w:r>
              <w:t>коагулопатическое</w:t>
            </w:r>
            <w:proofErr w:type="spellEnd"/>
            <w:r>
              <w:t xml:space="preserve"> кровотечение, разрывы матки и родовых путей) и в послеродовом периоде.</w:t>
            </w:r>
          </w:p>
          <w:p w14:paraId="41F11612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Провести дифференциальную диагностику коматозных состояний (</w:t>
            </w:r>
            <w:proofErr w:type="spellStart"/>
            <w:r>
              <w:t>гипо</w:t>
            </w:r>
            <w:proofErr w:type="spellEnd"/>
            <w:r>
              <w:t xml:space="preserve">- и </w:t>
            </w:r>
            <w:proofErr w:type="gramStart"/>
            <w:r>
              <w:t>гипергликемическое</w:t>
            </w:r>
            <w:proofErr w:type="gramEnd"/>
            <w:r>
              <w:t xml:space="preserve">, </w:t>
            </w:r>
            <w:proofErr w:type="spellStart"/>
            <w:r>
              <w:t>экламптическое</w:t>
            </w:r>
            <w:proofErr w:type="spellEnd"/>
            <w:r>
              <w:t xml:space="preserve"> и </w:t>
            </w:r>
            <w:proofErr w:type="spellStart"/>
            <w:r>
              <w:t>постэкламптическое</w:t>
            </w:r>
            <w:proofErr w:type="spellEnd"/>
            <w:r>
              <w:t>, аорто-</w:t>
            </w:r>
            <w:proofErr w:type="spellStart"/>
            <w:r>
              <w:t>кавальная</w:t>
            </w:r>
            <w:proofErr w:type="spellEnd"/>
            <w:r>
              <w:t xml:space="preserve"> компрессия беременной маткой и др.). </w:t>
            </w:r>
          </w:p>
          <w:p w14:paraId="58E88788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Обосновать тактику ведения родов при </w:t>
            </w:r>
            <w:proofErr w:type="spellStart"/>
            <w:r>
              <w:t>экстрагенитальных</w:t>
            </w:r>
            <w:proofErr w:type="spellEnd"/>
            <w:r>
              <w:t xml:space="preserve"> заболеваниях, установить медицинские показания к прерыванию беременности.</w:t>
            </w:r>
          </w:p>
          <w:p w14:paraId="6BA441D2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Определить аномалии родовой деятельности (слабость, </w:t>
            </w:r>
            <w:proofErr w:type="spellStart"/>
            <w:r>
              <w:t>дискоординация</w:t>
            </w:r>
            <w:proofErr w:type="spellEnd"/>
            <w:r>
              <w:t>, быстрые и стремительные роды). Осуществить регуляцию родовой деятельности.</w:t>
            </w:r>
          </w:p>
          <w:p w14:paraId="177E1831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Выполнить реанимационные мероприятия при асфиксии и родовой травме новорожденного. </w:t>
            </w:r>
            <w:r>
              <w:sym w:font="Symbol" w:char="F02D"/>
            </w:r>
            <w:r>
              <w:t xml:space="preserve"> Оценить течение последового и послеродового периодов, выявить и предупредить осложнения</w:t>
            </w:r>
          </w:p>
          <w:p w14:paraId="5B72CFDD" w14:textId="77777777" w:rsidR="00430370" w:rsidRPr="00BB0E81" w:rsidRDefault="00430370" w:rsidP="00995015">
            <w:pPr>
              <w:jc w:val="both"/>
              <w:rPr>
                <w:b/>
              </w:rPr>
            </w:pPr>
            <w:r w:rsidRPr="00BB0E81">
              <w:rPr>
                <w:b/>
              </w:rPr>
              <w:t>Владеть</w:t>
            </w:r>
          </w:p>
          <w:p w14:paraId="5E9D36BD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определения "зрелости" шейки матки и готовности организма к родам. </w:t>
            </w:r>
            <w:r>
              <w:sym w:font="Symbol" w:char="F02D"/>
            </w:r>
            <w:r>
              <w:t xml:space="preserve"> </w:t>
            </w:r>
            <w:proofErr w:type="spellStart"/>
            <w:r>
              <w:t>Амниотомией</w:t>
            </w:r>
            <w:proofErr w:type="spellEnd"/>
            <w:r>
              <w:t xml:space="preserve"> (вскрытие плодного пузыря), </w:t>
            </w:r>
            <w:proofErr w:type="spellStart"/>
            <w:r>
              <w:t>эпизи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перинеотомией</w:t>
            </w:r>
            <w:proofErr w:type="spellEnd"/>
            <w:r>
              <w:t xml:space="preserve"> (разрез промежности). </w:t>
            </w:r>
          </w:p>
          <w:p w14:paraId="5049C840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ведения физиологических и патологических родов.</w:t>
            </w:r>
          </w:p>
          <w:p w14:paraId="3994260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ведения родов в </w:t>
            </w:r>
            <w:proofErr w:type="gramStart"/>
            <w:r>
              <w:t>тазовом</w:t>
            </w:r>
            <w:proofErr w:type="gramEnd"/>
            <w:r>
              <w:t xml:space="preserve"> </w:t>
            </w:r>
            <w:proofErr w:type="spellStart"/>
            <w:r>
              <w:t>предлежнии</w:t>
            </w:r>
            <w:proofErr w:type="spellEnd"/>
            <w:r>
              <w:t xml:space="preserve"> (по </w:t>
            </w:r>
            <w:proofErr w:type="spellStart"/>
            <w:r>
              <w:t>Цовьянову</w:t>
            </w:r>
            <w:proofErr w:type="spellEnd"/>
            <w:r>
              <w:t xml:space="preserve"> I при чисто-ягодичном </w:t>
            </w:r>
            <w:proofErr w:type="spellStart"/>
            <w:r>
              <w:t>предлежании</w:t>
            </w:r>
            <w:proofErr w:type="spellEnd"/>
            <w:r>
              <w:t xml:space="preserve">, по </w:t>
            </w:r>
            <w:proofErr w:type="spellStart"/>
            <w:r>
              <w:t>Цовьянову</w:t>
            </w:r>
            <w:proofErr w:type="spellEnd"/>
            <w:r>
              <w:t xml:space="preserve"> II при ножном </w:t>
            </w:r>
            <w:proofErr w:type="spellStart"/>
            <w:r>
              <w:t>предлежании</w:t>
            </w:r>
            <w:proofErr w:type="spellEnd"/>
            <w:r>
              <w:t xml:space="preserve">, классическое ручное пособие, пособие по </w:t>
            </w:r>
            <w:proofErr w:type="spellStart"/>
            <w:r>
              <w:t>Морисо-Левре-Ляшапель</w:t>
            </w:r>
            <w:proofErr w:type="spellEnd"/>
            <w:r>
              <w:t xml:space="preserve">). </w:t>
            </w:r>
          </w:p>
          <w:p w14:paraId="0384A2A8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Оперативными методами </w:t>
            </w:r>
            <w:proofErr w:type="spellStart"/>
            <w:r>
              <w:t>родоразрешения</w:t>
            </w:r>
            <w:proofErr w:type="spellEnd"/>
          </w:p>
          <w:p w14:paraId="1260CA05" w14:textId="77777777" w:rsidR="00430370" w:rsidRDefault="00430370" w:rsidP="00995015">
            <w:pPr>
              <w:jc w:val="both"/>
            </w:pPr>
            <w:r>
              <w:t xml:space="preserve">. </w:t>
            </w:r>
            <w:r>
              <w:sym w:font="Symbol" w:char="F02D"/>
            </w:r>
            <w:r>
              <w:t xml:space="preserve"> Навыком контрольного ручного обследования стенок </w:t>
            </w:r>
            <w:r>
              <w:lastRenderedPageBreak/>
              <w:t>послеродовой матки, ручного отделения плаценты и выделения 7 последа.</w:t>
            </w:r>
          </w:p>
          <w:p w14:paraId="2632E421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осмотра родовых путей после родов при помощи зеркал. </w:t>
            </w:r>
          </w:p>
          <w:p w14:paraId="09669651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восстановления разрывов мягких родовых путей.</w:t>
            </w:r>
          </w:p>
          <w:p w14:paraId="3FA14A1D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зашивания разрывов промежности 1 и 2 степени, </w:t>
            </w:r>
            <w:proofErr w:type="spellStart"/>
            <w:r>
              <w:t>эпизи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перинеоррафия</w:t>
            </w:r>
            <w:proofErr w:type="spellEnd"/>
            <w:r>
              <w:t>.</w:t>
            </w:r>
          </w:p>
          <w:p w14:paraId="29A50637" w14:textId="77777777" w:rsidR="00430370" w:rsidRDefault="00430370" w:rsidP="00995015">
            <w:pPr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Навыком проведения </w:t>
            </w:r>
            <w:proofErr w:type="spellStart"/>
            <w:r>
              <w:t>инфузионно-трансфузионной</w:t>
            </w:r>
            <w:proofErr w:type="spellEnd"/>
            <w:r>
              <w:t xml:space="preserve"> терапии. </w:t>
            </w:r>
          </w:p>
          <w:p w14:paraId="3AEC30FD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интерпретации показателей системы гемостаза и проведение коррекции выявленных нарушений. </w:t>
            </w:r>
          </w:p>
          <w:p w14:paraId="12203EEB" w14:textId="77777777" w:rsidR="00430370" w:rsidRDefault="00430370" w:rsidP="00995015">
            <w:pPr>
              <w:jc w:val="both"/>
            </w:pPr>
            <w:r>
              <w:sym w:font="Symbol" w:char="F02D"/>
            </w:r>
            <w:r>
              <w:t xml:space="preserve"> Навыком проведения медикаментозной профилактики акушерских кровотечений.</w:t>
            </w:r>
          </w:p>
          <w:p w14:paraId="7A1A6B26" w14:textId="77777777" w:rsidR="00430370" w:rsidRPr="0092376F" w:rsidRDefault="00430370" w:rsidP="00995015">
            <w:pPr>
              <w:jc w:val="both"/>
              <w:rPr>
                <w:rFonts w:eastAsia="Calibri"/>
                <w:b/>
              </w:rPr>
            </w:pPr>
            <w:r>
              <w:t xml:space="preserve"> </w:t>
            </w:r>
            <w:r>
              <w:sym w:font="Symbol" w:char="F02D"/>
            </w:r>
            <w:r>
              <w:t xml:space="preserve"> Навыком оценки степени тяжести </w:t>
            </w:r>
            <w:proofErr w:type="spellStart"/>
            <w:r>
              <w:t>преэклампсии</w:t>
            </w:r>
            <w:proofErr w:type="spellEnd"/>
            <w:r>
              <w:t xml:space="preserve">, эффективности проведения терапии, состояния плода и </w:t>
            </w:r>
            <w:proofErr w:type="spellStart"/>
            <w:r>
              <w:t>фетоплацентарной</w:t>
            </w:r>
            <w:proofErr w:type="spellEnd"/>
            <w:r>
              <w:t xml:space="preserve"> системы, показания к </w:t>
            </w:r>
            <w:proofErr w:type="gramStart"/>
            <w:r>
              <w:t>досрочному</w:t>
            </w:r>
            <w:proofErr w:type="gramEnd"/>
            <w:r>
              <w:t xml:space="preserve"> </w:t>
            </w:r>
            <w:proofErr w:type="spellStart"/>
            <w:r>
              <w:t>родоразрешению</w:t>
            </w:r>
            <w:proofErr w:type="spellEnd"/>
            <w:r>
              <w:t xml:space="preserve">, методы </w:t>
            </w:r>
            <w:proofErr w:type="spellStart"/>
            <w:r>
              <w:t>родоразрешени</w:t>
            </w:r>
            <w:proofErr w:type="spellEnd"/>
          </w:p>
        </w:tc>
        <w:tc>
          <w:tcPr>
            <w:tcW w:w="2353" w:type="dxa"/>
          </w:tcPr>
          <w:p w14:paraId="742279B4" w14:textId="2E015B6C" w:rsidR="00430370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Вопросы 1-</w:t>
            </w:r>
            <w:r w:rsidR="00D1354E">
              <w:rPr>
                <w:rFonts w:eastAsia="Calibri"/>
              </w:rPr>
              <w:t>6</w:t>
            </w:r>
            <w:r>
              <w:rPr>
                <w:rFonts w:eastAsia="Calibri"/>
              </w:rPr>
              <w:t>7</w:t>
            </w:r>
          </w:p>
          <w:p w14:paraId="69A3F363" w14:textId="77777777" w:rsidR="00136C08" w:rsidRDefault="00136C08" w:rsidP="00995015">
            <w:pPr>
              <w:rPr>
                <w:rFonts w:eastAsia="Calibri"/>
              </w:rPr>
            </w:pPr>
          </w:p>
          <w:p w14:paraId="51BD06B0" w14:textId="77777777" w:rsidR="00136C08" w:rsidRDefault="00136C08" w:rsidP="00995015">
            <w:pPr>
              <w:rPr>
                <w:rFonts w:eastAsia="Calibri"/>
              </w:rPr>
            </w:pPr>
          </w:p>
          <w:p w14:paraId="5BB67317" w14:textId="77777777" w:rsidR="00136C08" w:rsidRDefault="00136C08" w:rsidP="00995015">
            <w:pPr>
              <w:rPr>
                <w:rFonts w:eastAsia="Calibri"/>
              </w:rPr>
            </w:pPr>
          </w:p>
          <w:p w14:paraId="016A1B71" w14:textId="77777777" w:rsidR="00136C08" w:rsidRDefault="00136C08" w:rsidP="00995015">
            <w:pPr>
              <w:rPr>
                <w:rFonts w:eastAsia="Calibri"/>
              </w:rPr>
            </w:pPr>
          </w:p>
          <w:p w14:paraId="5EAB689C" w14:textId="77777777" w:rsidR="00136C08" w:rsidRDefault="00136C08" w:rsidP="00995015">
            <w:pPr>
              <w:rPr>
                <w:rFonts w:eastAsia="Calibri"/>
              </w:rPr>
            </w:pPr>
          </w:p>
          <w:p w14:paraId="513F2D58" w14:textId="051D1382" w:rsidR="00136C08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D1354E">
              <w:rPr>
                <w:rFonts w:eastAsia="Calibri"/>
              </w:rPr>
              <w:t>1-10</w:t>
            </w:r>
          </w:p>
          <w:p w14:paraId="7FBB6F64" w14:textId="77777777" w:rsidR="00136C08" w:rsidRDefault="00136C08" w:rsidP="00995015">
            <w:pPr>
              <w:rPr>
                <w:rFonts w:eastAsia="Calibri"/>
              </w:rPr>
            </w:pPr>
          </w:p>
          <w:p w14:paraId="54AD5B25" w14:textId="77777777" w:rsidR="00136C08" w:rsidRDefault="00136C08" w:rsidP="00995015">
            <w:pPr>
              <w:rPr>
                <w:rFonts w:eastAsia="Calibri"/>
              </w:rPr>
            </w:pPr>
          </w:p>
          <w:p w14:paraId="198E722F" w14:textId="77777777" w:rsidR="00136C08" w:rsidRDefault="00136C08" w:rsidP="00995015">
            <w:pPr>
              <w:rPr>
                <w:rFonts w:eastAsia="Calibri"/>
              </w:rPr>
            </w:pPr>
          </w:p>
          <w:p w14:paraId="08BF4374" w14:textId="77777777" w:rsidR="00136C08" w:rsidRDefault="00136C08" w:rsidP="00995015">
            <w:pPr>
              <w:rPr>
                <w:rFonts w:eastAsia="Calibri"/>
              </w:rPr>
            </w:pPr>
          </w:p>
          <w:p w14:paraId="2C8B6C78" w14:textId="77777777" w:rsidR="00136C08" w:rsidRDefault="00136C08" w:rsidP="00995015">
            <w:pPr>
              <w:rPr>
                <w:rFonts w:eastAsia="Calibri"/>
              </w:rPr>
            </w:pPr>
          </w:p>
          <w:p w14:paraId="7BCCFB53" w14:textId="77777777" w:rsidR="00136C08" w:rsidRDefault="00136C08" w:rsidP="00995015">
            <w:pPr>
              <w:rPr>
                <w:rFonts w:eastAsia="Calibri"/>
              </w:rPr>
            </w:pPr>
          </w:p>
          <w:p w14:paraId="01D2A727" w14:textId="77777777" w:rsidR="00136C08" w:rsidRDefault="00136C08" w:rsidP="00995015">
            <w:pPr>
              <w:rPr>
                <w:rFonts w:eastAsia="Calibri"/>
              </w:rPr>
            </w:pPr>
          </w:p>
          <w:p w14:paraId="09632A5C" w14:textId="77777777" w:rsidR="00136C08" w:rsidRDefault="00136C08" w:rsidP="00995015">
            <w:pPr>
              <w:rPr>
                <w:rFonts w:eastAsia="Calibri"/>
              </w:rPr>
            </w:pPr>
          </w:p>
          <w:p w14:paraId="3C5CBED3" w14:textId="77777777" w:rsidR="00136C08" w:rsidRDefault="00136C08" w:rsidP="00995015">
            <w:pPr>
              <w:rPr>
                <w:rFonts w:eastAsia="Calibri"/>
              </w:rPr>
            </w:pPr>
          </w:p>
          <w:p w14:paraId="4D118659" w14:textId="77777777" w:rsidR="00136C08" w:rsidRDefault="00136C08" w:rsidP="00995015">
            <w:pPr>
              <w:rPr>
                <w:rFonts w:eastAsia="Calibri"/>
              </w:rPr>
            </w:pPr>
          </w:p>
          <w:p w14:paraId="345BEFDB" w14:textId="77777777" w:rsidR="00136C08" w:rsidRDefault="00136C08" w:rsidP="00995015">
            <w:pPr>
              <w:rPr>
                <w:rFonts w:eastAsia="Calibri"/>
              </w:rPr>
            </w:pPr>
          </w:p>
          <w:p w14:paraId="460D7123" w14:textId="77777777" w:rsidR="00136C08" w:rsidRDefault="00136C08" w:rsidP="00995015">
            <w:pPr>
              <w:rPr>
                <w:rFonts w:eastAsia="Calibri"/>
              </w:rPr>
            </w:pPr>
          </w:p>
          <w:p w14:paraId="0CBA179F" w14:textId="77777777" w:rsidR="00136C08" w:rsidRDefault="00136C08" w:rsidP="00995015">
            <w:pPr>
              <w:rPr>
                <w:rFonts w:eastAsia="Calibri"/>
              </w:rPr>
            </w:pPr>
          </w:p>
          <w:p w14:paraId="5A28E250" w14:textId="77777777" w:rsidR="00136C08" w:rsidRDefault="00136C08" w:rsidP="00995015">
            <w:pPr>
              <w:rPr>
                <w:rFonts w:eastAsia="Calibri"/>
              </w:rPr>
            </w:pPr>
          </w:p>
          <w:p w14:paraId="6D7EEFB3" w14:textId="77777777" w:rsidR="00136C08" w:rsidRDefault="00136C08" w:rsidP="00995015">
            <w:pPr>
              <w:rPr>
                <w:rFonts w:eastAsia="Calibri"/>
              </w:rPr>
            </w:pPr>
          </w:p>
          <w:p w14:paraId="39BEA1A9" w14:textId="77777777" w:rsidR="00136C08" w:rsidRDefault="00136C08" w:rsidP="00995015">
            <w:pPr>
              <w:rPr>
                <w:rFonts w:eastAsia="Calibri"/>
              </w:rPr>
            </w:pPr>
          </w:p>
          <w:p w14:paraId="614C9F24" w14:textId="77777777" w:rsidR="00136C08" w:rsidRDefault="00136C08" w:rsidP="00995015">
            <w:pPr>
              <w:rPr>
                <w:rFonts w:eastAsia="Calibri"/>
              </w:rPr>
            </w:pPr>
          </w:p>
          <w:p w14:paraId="5382249C" w14:textId="77777777" w:rsidR="00136C08" w:rsidRDefault="00136C08" w:rsidP="00995015">
            <w:pPr>
              <w:rPr>
                <w:rFonts w:eastAsia="Calibri"/>
              </w:rPr>
            </w:pPr>
          </w:p>
          <w:p w14:paraId="42C34A2A" w14:textId="77777777" w:rsidR="00136C08" w:rsidRDefault="00136C08" w:rsidP="00995015">
            <w:pPr>
              <w:rPr>
                <w:rFonts w:eastAsia="Calibri"/>
              </w:rPr>
            </w:pPr>
          </w:p>
          <w:p w14:paraId="590110C3" w14:textId="77777777" w:rsidR="00136C08" w:rsidRDefault="00136C08" w:rsidP="00995015">
            <w:pPr>
              <w:rPr>
                <w:rFonts w:eastAsia="Calibri"/>
              </w:rPr>
            </w:pPr>
          </w:p>
          <w:p w14:paraId="18ECEB13" w14:textId="77777777" w:rsidR="00136C08" w:rsidRDefault="00136C08" w:rsidP="00995015">
            <w:pPr>
              <w:rPr>
                <w:rFonts w:eastAsia="Calibri"/>
              </w:rPr>
            </w:pPr>
          </w:p>
          <w:p w14:paraId="5402F066" w14:textId="77777777" w:rsidR="00136C08" w:rsidRDefault="00136C08" w:rsidP="00995015">
            <w:pPr>
              <w:rPr>
                <w:rFonts w:eastAsia="Calibri"/>
              </w:rPr>
            </w:pPr>
          </w:p>
          <w:p w14:paraId="0FCD5140" w14:textId="77777777" w:rsidR="00136C08" w:rsidRDefault="00136C08" w:rsidP="00995015">
            <w:pPr>
              <w:rPr>
                <w:rFonts w:eastAsia="Calibri"/>
              </w:rPr>
            </w:pPr>
          </w:p>
          <w:p w14:paraId="52B2AFB5" w14:textId="77777777" w:rsidR="00136C08" w:rsidRDefault="00136C08" w:rsidP="00995015">
            <w:pPr>
              <w:rPr>
                <w:rFonts w:eastAsia="Calibri"/>
              </w:rPr>
            </w:pPr>
          </w:p>
          <w:p w14:paraId="2C0B9A15" w14:textId="77777777" w:rsidR="00136C08" w:rsidRDefault="00136C08" w:rsidP="00995015">
            <w:pPr>
              <w:rPr>
                <w:rFonts w:eastAsia="Calibri"/>
              </w:rPr>
            </w:pPr>
          </w:p>
          <w:p w14:paraId="5422DD9C" w14:textId="77777777" w:rsidR="00136C08" w:rsidRDefault="00136C08" w:rsidP="00995015">
            <w:pPr>
              <w:rPr>
                <w:rFonts w:eastAsia="Calibri"/>
              </w:rPr>
            </w:pPr>
          </w:p>
          <w:p w14:paraId="589C9C89" w14:textId="77777777" w:rsidR="00136C08" w:rsidRDefault="00136C08" w:rsidP="00995015">
            <w:pPr>
              <w:rPr>
                <w:rFonts w:eastAsia="Calibri"/>
              </w:rPr>
            </w:pPr>
          </w:p>
          <w:p w14:paraId="0B2E1F12" w14:textId="77777777" w:rsidR="00136C08" w:rsidRDefault="00136C08" w:rsidP="00995015">
            <w:pPr>
              <w:rPr>
                <w:rFonts w:eastAsia="Calibri"/>
              </w:rPr>
            </w:pPr>
          </w:p>
          <w:p w14:paraId="036AAD37" w14:textId="77777777" w:rsidR="00136C08" w:rsidRDefault="00136C08" w:rsidP="00995015">
            <w:pPr>
              <w:rPr>
                <w:rFonts w:eastAsia="Calibri"/>
              </w:rPr>
            </w:pPr>
          </w:p>
          <w:p w14:paraId="2E83C8E2" w14:textId="77777777" w:rsidR="00136C08" w:rsidRDefault="00136C08" w:rsidP="00995015">
            <w:pPr>
              <w:rPr>
                <w:rFonts w:eastAsia="Calibri"/>
              </w:rPr>
            </w:pPr>
          </w:p>
          <w:p w14:paraId="10BE5EE5" w14:textId="77777777" w:rsidR="00136C08" w:rsidRDefault="00136C08" w:rsidP="00995015">
            <w:pPr>
              <w:rPr>
                <w:rFonts w:eastAsia="Calibri"/>
              </w:rPr>
            </w:pPr>
          </w:p>
          <w:p w14:paraId="724B3408" w14:textId="77777777" w:rsidR="00136C08" w:rsidRDefault="00136C08" w:rsidP="00995015">
            <w:pPr>
              <w:rPr>
                <w:rFonts w:eastAsia="Calibri"/>
              </w:rPr>
            </w:pPr>
          </w:p>
          <w:p w14:paraId="4A1803A0" w14:textId="77777777" w:rsidR="00136C08" w:rsidRDefault="00136C08" w:rsidP="00995015">
            <w:pPr>
              <w:rPr>
                <w:rFonts w:eastAsia="Calibri"/>
              </w:rPr>
            </w:pPr>
          </w:p>
          <w:p w14:paraId="1650008C" w14:textId="77777777" w:rsidR="00136C08" w:rsidRDefault="00136C08" w:rsidP="00995015">
            <w:pPr>
              <w:rPr>
                <w:rFonts w:eastAsia="Calibri"/>
              </w:rPr>
            </w:pPr>
          </w:p>
          <w:p w14:paraId="1631B229" w14:textId="77777777" w:rsidR="00136C08" w:rsidRDefault="00136C08" w:rsidP="00995015">
            <w:pPr>
              <w:rPr>
                <w:rFonts w:eastAsia="Calibri"/>
              </w:rPr>
            </w:pPr>
          </w:p>
          <w:p w14:paraId="0B8C8452" w14:textId="77777777" w:rsidR="00136C08" w:rsidRDefault="00136C08" w:rsidP="00995015">
            <w:pPr>
              <w:rPr>
                <w:rFonts w:eastAsia="Calibri"/>
              </w:rPr>
            </w:pPr>
          </w:p>
          <w:p w14:paraId="28BD04D3" w14:textId="77777777" w:rsidR="00136C08" w:rsidRDefault="00136C08" w:rsidP="00995015">
            <w:pPr>
              <w:rPr>
                <w:rFonts w:eastAsia="Calibri"/>
              </w:rPr>
            </w:pPr>
          </w:p>
          <w:p w14:paraId="766ECD9E" w14:textId="77777777" w:rsidR="00136C08" w:rsidRDefault="00136C08" w:rsidP="00995015">
            <w:pPr>
              <w:rPr>
                <w:rFonts w:eastAsia="Calibri"/>
              </w:rPr>
            </w:pPr>
          </w:p>
          <w:p w14:paraId="13D324BB" w14:textId="77777777" w:rsidR="00136C08" w:rsidRDefault="00136C08" w:rsidP="00995015">
            <w:pPr>
              <w:rPr>
                <w:rFonts w:eastAsia="Calibri"/>
              </w:rPr>
            </w:pPr>
          </w:p>
          <w:p w14:paraId="2634D701" w14:textId="77777777" w:rsidR="00136C08" w:rsidRDefault="00136C08" w:rsidP="00995015">
            <w:pPr>
              <w:rPr>
                <w:rFonts w:eastAsia="Calibri"/>
              </w:rPr>
            </w:pPr>
          </w:p>
          <w:p w14:paraId="5428F643" w14:textId="77777777" w:rsidR="00136C08" w:rsidRDefault="00136C08" w:rsidP="00995015">
            <w:pPr>
              <w:rPr>
                <w:rFonts w:eastAsia="Calibri"/>
              </w:rPr>
            </w:pPr>
          </w:p>
          <w:p w14:paraId="427C4B52" w14:textId="77777777" w:rsidR="00136C08" w:rsidRDefault="00136C08" w:rsidP="00995015">
            <w:pPr>
              <w:rPr>
                <w:rFonts w:eastAsia="Calibri"/>
              </w:rPr>
            </w:pPr>
          </w:p>
          <w:p w14:paraId="3562609B" w14:textId="77777777" w:rsidR="00136C08" w:rsidRDefault="00136C08" w:rsidP="00995015">
            <w:pPr>
              <w:rPr>
                <w:rFonts w:eastAsia="Calibri"/>
              </w:rPr>
            </w:pPr>
          </w:p>
          <w:p w14:paraId="1A20EFA8" w14:textId="77777777" w:rsidR="00136C08" w:rsidRDefault="00136C08" w:rsidP="00995015">
            <w:pPr>
              <w:rPr>
                <w:rFonts w:eastAsia="Calibri"/>
              </w:rPr>
            </w:pPr>
          </w:p>
          <w:p w14:paraId="7C96AF3C" w14:textId="77777777" w:rsidR="00136C08" w:rsidRDefault="00136C08" w:rsidP="00995015">
            <w:pPr>
              <w:rPr>
                <w:rFonts w:eastAsia="Calibri"/>
              </w:rPr>
            </w:pPr>
          </w:p>
          <w:p w14:paraId="3BCD7B45" w14:textId="77777777" w:rsidR="00136C08" w:rsidRDefault="00136C08" w:rsidP="00995015">
            <w:pPr>
              <w:rPr>
                <w:rFonts w:eastAsia="Calibri"/>
              </w:rPr>
            </w:pPr>
          </w:p>
          <w:p w14:paraId="54FEE440" w14:textId="77777777" w:rsidR="00136C08" w:rsidRDefault="00136C08" w:rsidP="00995015">
            <w:pPr>
              <w:rPr>
                <w:rFonts w:eastAsia="Calibri"/>
              </w:rPr>
            </w:pPr>
          </w:p>
          <w:p w14:paraId="51875174" w14:textId="77777777" w:rsidR="00136C08" w:rsidRDefault="00136C08" w:rsidP="00995015">
            <w:pPr>
              <w:rPr>
                <w:rFonts w:eastAsia="Calibri"/>
              </w:rPr>
            </w:pPr>
          </w:p>
          <w:p w14:paraId="4F4C9FB0" w14:textId="77777777" w:rsidR="00136C08" w:rsidRDefault="00136C08" w:rsidP="00995015">
            <w:pPr>
              <w:rPr>
                <w:rFonts w:eastAsia="Calibri"/>
              </w:rPr>
            </w:pPr>
          </w:p>
          <w:p w14:paraId="499706E4" w14:textId="77777777" w:rsidR="00136C08" w:rsidRDefault="00136C08" w:rsidP="00995015">
            <w:pPr>
              <w:rPr>
                <w:rFonts w:eastAsia="Calibri"/>
              </w:rPr>
            </w:pPr>
          </w:p>
          <w:p w14:paraId="41F03E82" w14:textId="77777777" w:rsidR="00136C08" w:rsidRDefault="00136C08" w:rsidP="00995015">
            <w:pPr>
              <w:rPr>
                <w:rFonts w:eastAsia="Calibri"/>
              </w:rPr>
            </w:pPr>
          </w:p>
          <w:p w14:paraId="389AC75C" w14:textId="77777777" w:rsidR="00136C08" w:rsidRDefault="00136C08" w:rsidP="00995015">
            <w:pPr>
              <w:rPr>
                <w:rFonts w:eastAsia="Calibri"/>
              </w:rPr>
            </w:pPr>
          </w:p>
          <w:p w14:paraId="24DEEEDD" w14:textId="77777777" w:rsidR="00136C08" w:rsidRDefault="00136C08" w:rsidP="00995015">
            <w:pPr>
              <w:rPr>
                <w:rFonts w:eastAsia="Calibri"/>
              </w:rPr>
            </w:pPr>
          </w:p>
          <w:p w14:paraId="177E50FB" w14:textId="77777777" w:rsidR="00136C08" w:rsidRDefault="00136C08" w:rsidP="00995015">
            <w:pPr>
              <w:rPr>
                <w:rFonts w:eastAsia="Calibri"/>
              </w:rPr>
            </w:pPr>
          </w:p>
          <w:p w14:paraId="63F5659A" w14:textId="77777777" w:rsidR="00136C08" w:rsidRDefault="00136C08" w:rsidP="00995015">
            <w:pPr>
              <w:rPr>
                <w:rFonts w:eastAsia="Calibri"/>
              </w:rPr>
            </w:pPr>
          </w:p>
          <w:p w14:paraId="5847BC88" w14:textId="77777777" w:rsidR="00136C08" w:rsidRDefault="00136C08" w:rsidP="00995015">
            <w:pPr>
              <w:rPr>
                <w:rFonts w:eastAsia="Calibri"/>
              </w:rPr>
            </w:pPr>
          </w:p>
          <w:p w14:paraId="53188359" w14:textId="77777777" w:rsidR="00136C08" w:rsidRDefault="00136C08" w:rsidP="00995015">
            <w:pPr>
              <w:rPr>
                <w:rFonts w:eastAsia="Calibri"/>
              </w:rPr>
            </w:pPr>
          </w:p>
          <w:p w14:paraId="6E73D448" w14:textId="77777777" w:rsidR="00136C08" w:rsidRDefault="00136C08" w:rsidP="00995015">
            <w:pPr>
              <w:rPr>
                <w:rFonts w:eastAsia="Calibri"/>
              </w:rPr>
            </w:pPr>
          </w:p>
          <w:p w14:paraId="6CA3BE06" w14:textId="77777777" w:rsidR="00136C08" w:rsidRDefault="00136C08" w:rsidP="00995015">
            <w:pPr>
              <w:rPr>
                <w:rFonts w:eastAsia="Calibri"/>
              </w:rPr>
            </w:pPr>
          </w:p>
          <w:p w14:paraId="60BDCD5C" w14:textId="77777777" w:rsidR="00136C08" w:rsidRDefault="00136C08" w:rsidP="00995015">
            <w:pPr>
              <w:rPr>
                <w:rFonts w:eastAsia="Calibri"/>
              </w:rPr>
            </w:pPr>
          </w:p>
          <w:p w14:paraId="6C7C32E3" w14:textId="77777777" w:rsidR="00136C08" w:rsidRDefault="00136C08" w:rsidP="00995015">
            <w:pPr>
              <w:rPr>
                <w:rFonts w:eastAsia="Calibri"/>
              </w:rPr>
            </w:pPr>
          </w:p>
          <w:p w14:paraId="73B920F4" w14:textId="77777777" w:rsidR="00136C08" w:rsidRDefault="00136C08" w:rsidP="00995015">
            <w:pPr>
              <w:rPr>
                <w:rFonts w:eastAsia="Calibri"/>
              </w:rPr>
            </w:pPr>
          </w:p>
          <w:p w14:paraId="20321F76" w14:textId="77777777" w:rsidR="00136C08" w:rsidRDefault="00136C08" w:rsidP="00995015">
            <w:pPr>
              <w:rPr>
                <w:rFonts w:eastAsia="Calibri"/>
              </w:rPr>
            </w:pPr>
          </w:p>
          <w:p w14:paraId="40A4F170" w14:textId="77777777" w:rsidR="00136C08" w:rsidRDefault="00136C08" w:rsidP="00995015">
            <w:pPr>
              <w:rPr>
                <w:rFonts w:eastAsia="Calibri"/>
              </w:rPr>
            </w:pPr>
            <w:r>
              <w:rPr>
                <w:rFonts w:eastAsia="Calibri"/>
              </w:rPr>
              <w:t>Ситуационные задачи</w:t>
            </w:r>
            <w:r w:rsidR="0017453F">
              <w:rPr>
                <w:rFonts w:eastAsia="Calibri"/>
              </w:rPr>
              <w:t>1-10</w:t>
            </w:r>
          </w:p>
          <w:p w14:paraId="628D9055" w14:textId="12CF397F" w:rsidR="0017453F" w:rsidRPr="0092376F" w:rsidRDefault="0017453F" w:rsidP="009950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Практическе</w:t>
            </w:r>
            <w:proofErr w:type="spellEnd"/>
            <w:r>
              <w:rPr>
                <w:rFonts w:eastAsia="Calibri"/>
              </w:rPr>
              <w:t xml:space="preserve"> навыки1-17</w:t>
            </w:r>
            <w:bookmarkStart w:id="9" w:name="_GoBack"/>
            <w:bookmarkEnd w:id="9"/>
          </w:p>
        </w:tc>
      </w:tr>
    </w:tbl>
    <w:p w14:paraId="1513E82C" w14:textId="77777777" w:rsidR="00430370" w:rsidRDefault="00430370" w:rsidP="00430370"/>
    <w:p w14:paraId="2A5D0269" w14:textId="77777777" w:rsidR="00E321CC" w:rsidRP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324BDD" w14:textId="77777777" w:rsid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952F56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45A5BE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F4705F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87BA37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FF9152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76B93F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ADAA82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732A8D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34174C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6EA1AA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3CD58C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906B9" w14:textId="77777777"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98CC99" w14:textId="77777777" w:rsidR="00E321CC" w:rsidRP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321CC" w:rsidRPr="00E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E1364" w14:textId="77777777" w:rsidR="00F77DDC" w:rsidRDefault="00F77DDC" w:rsidP="00BA5B29">
      <w:pPr>
        <w:spacing w:after="0" w:line="240" w:lineRule="auto"/>
      </w:pPr>
      <w:r>
        <w:separator/>
      </w:r>
    </w:p>
  </w:endnote>
  <w:endnote w:type="continuationSeparator" w:id="0">
    <w:p w14:paraId="11D39D71" w14:textId="77777777" w:rsidR="00F77DDC" w:rsidRDefault="00F77DDC" w:rsidP="00BA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AE375" w14:textId="77777777" w:rsidR="00F77DDC" w:rsidRDefault="00F77DDC" w:rsidP="00BA5B29">
      <w:pPr>
        <w:spacing w:after="0" w:line="240" w:lineRule="auto"/>
      </w:pPr>
      <w:r>
        <w:separator/>
      </w:r>
    </w:p>
  </w:footnote>
  <w:footnote w:type="continuationSeparator" w:id="0">
    <w:p w14:paraId="0A2AEF7A" w14:textId="77777777" w:rsidR="00F77DDC" w:rsidRDefault="00F77DDC" w:rsidP="00BA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04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328B"/>
    <w:multiLevelType w:val="multilevel"/>
    <w:tmpl w:val="5BDA2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924B1"/>
    <w:multiLevelType w:val="multilevel"/>
    <w:tmpl w:val="9F1455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67E24"/>
    <w:multiLevelType w:val="multilevel"/>
    <w:tmpl w:val="1158A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B16DD"/>
    <w:multiLevelType w:val="hybridMultilevel"/>
    <w:tmpl w:val="13CCEEBA"/>
    <w:lvl w:ilvl="0" w:tplc="2856D8E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2E6E"/>
    <w:multiLevelType w:val="hybridMultilevel"/>
    <w:tmpl w:val="3E0005A0"/>
    <w:lvl w:ilvl="0" w:tplc="7D0A4EC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558B"/>
    <w:multiLevelType w:val="multilevel"/>
    <w:tmpl w:val="0FB27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31806"/>
    <w:multiLevelType w:val="singleLevel"/>
    <w:tmpl w:val="752EDC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3636446"/>
    <w:multiLevelType w:val="multilevel"/>
    <w:tmpl w:val="3112F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154C3448"/>
    <w:multiLevelType w:val="multilevel"/>
    <w:tmpl w:val="B5CE4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16315D"/>
    <w:multiLevelType w:val="hybridMultilevel"/>
    <w:tmpl w:val="18829556"/>
    <w:lvl w:ilvl="0" w:tplc="7D10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913A7"/>
    <w:multiLevelType w:val="hybridMultilevel"/>
    <w:tmpl w:val="F1AC0FEC"/>
    <w:lvl w:ilvl="0" w:tplc="479E079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1CD14582"/>
    <w:multiLevelType w:val="multilevel"/>
    <w:tmpl w:val="7186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5E45C7"/>
    <w:multiLevelType w:val="multilevel"/>
    <w:tmpl w:val="7228F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B238B9"/>
    <w:multiLevelType w:val="hybridMultilevel"/>
    <w:tmpl w:val="95684DCA"/>
    <w:lvl w:ilvl="0" w:tplc="9F44A13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3283B"/>
    <w:multiLevelType w:val="multilevel"/>
    <w:tmpl w:val="160E7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9A2B10"/>
    <w:multiLevelType w:val="hybridMultilevel"/>
    <w:tmpl w:val="5B1CD4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2D3563"/>
    <w:multiLevelType w:val="hybridMultilevel"/>
    <w:tmpl w:val="881C043A"/>
    <w:lvl w:ilvl="0" w:tplc="88B654F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37723E8C"/>
    <w:multiLevelType w:val="multilevel"/>
    <w:tmpl w:val="8A627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384738F4"/>
    <w:multiLevelType w:val="multilevel"/>
    <w:tmpl w:val="6FACB91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5B3914"/>
    <w:multiLevelType w:val="hybridMultilevel"/>
    <w:tmpl w:val="0840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943F8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3D103D5C"/>
    <w:multiLevelType w:val="multilevel"/>
    <w:tmpl w:val="8410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1F66E4"/>
    <w:multiLevelType w:val="multilevel"/>
    <w:tmpl w:val="F208AA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3D1291"/>
    <w:multiLevelType w:val="multilevel"/>
    <w:tmpl w:val="CDA26B7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2C4427"/>
    <w:multiLevelType w:val="hybridMultilevel"/>
    <w:tmpl w:val="9262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6749E"/>
    <w:multiLevelType w:val="multilevel"/>
    <w:tmpl w:val="40AC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1F63EF"/>
    <w:multiLevelType w:val="multilevel"/>
    <w:tmpl w:val="3C36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F687DD2"/>
    <w:multiLevelType w:val="multilevel"/>
    <w:tmpl w:val="7186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5F1C87"/>
    <w:multiLevelType w:val="hybridMultilevel"/>
    <w:tmpl w:val="79C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55D0E3F"/>
    <w:multiLevelType w:val="multilevel"/>
    <w:tmpl w:val="7A382D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271AED"/>
    <w:multiLevelType w:val="hybridMultilevel"/>
    <w:tmpl w:val="5F7A2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75222"/>
    <w:multiLevelType w:val="multilevel"/>
    <w:tmpl w:val="511A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010F6F"/>
    <w:multiLevelType w:val="multilevel"/>
    <w:tmpl w:val="EE96B552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lang w:val="ru-RU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>
    <w:nsid w:val="5F6038AA"/>
    <w:multiLevelType w:val="multilevel"/>
    <w:tmpl w:val="FF527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BD2224"/>
    <w:multiLevelType w:val="multilevel"/>
    <w:tmpl w:val="CEF05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6E104A1"/>
    <w:multiLevelType w:val="multilevel"/>
    <w:tmpl w:val="857C5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B88088F"/>
    <w:multiLevelType w:val="hybridMultilevel"/>
    <w:tmpl w:val="47F4F1C8"/>
    <w:lvl w:ilvl="0" w:tplc="62E2019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A078B9"/>
    <w:multiLevelType w:val="multilevel"/>
    <w:tmpl w:val="30EA0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7DF7AE8"/>
    <w:multiLevelType w:val="multilevel"/>
    <w:tmpl w:val="CE540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47"/>
  </w:num>
  <w:num w:numId="2">
    <w:abstractNumId w:val="23"/>
  </w:num>
  <w:num w:numId="3">
    <w:abstractNumId w:val="36"/>
  </w:num>
  <w:num w:numId="4">
    <w:abstractNumId w:val="9"/>
  </w:num>
  <w:num w:numId="5">
    <w:abstractNumId w:val="49"/>
  </w:num>
  <w:num w:numId="6">
    <w:abstractNumId w:val="21"/>
  </w:num>
  <w:num w:numId="7">
    <w:abstractNumId w:val="13"/>
  </w:num>
  <w:num w:numId="8">
    <w:abstractNumId w:val="32"/>
  </w:num>
  <w:num w:numId="9">
    <w:abstractNumId w:val="42"/>
  </w:num>
  <w:num w:numId="10">
    <w:abstractNumId w:val="18"/>
  </w:num>
  <w:num w:numId="11">
    <w:abstractNumId w:val="11"/>
  </w:num>
  <w:num w:numId="12">
    <w:abstractNumId w:val="20"/>
  </w:num>
  <w:num w:numId="13">
    <w:abstractNumId w:val="0"/>
  </w:num>
  <w:num w:numId="14">
    <w:abstractNumId w:val="19"/>
  </w:num>
  <w:num w:numId="15">
    <w:abstractNumId w:val="35"/>
  </w:num>
  <w:num w:numId="16">
    <w:abstractNumId w:val="38"/>
  </w:num>
  <w:num w:numId="17">
    <w:abstractNumId w:val="7"/>
  </w:num>
  <w:num w:numId="18">
    <w:abstractNumId w:val="16"/>
  </w:num>
  <w:num w:numId="19">
    <w:abstractNumId w:val="26"/>
  </w:num>
  <w:num w:numId="20">
    <w:abstractNumId w:val="25"/>
  </w:num>
  <w:num w:numId="21">
    <w:abstractNumId w:val="12"/>
  </w:num>
  <w:num w:numId="22">
    <w:abstractNumId w:val="30"/>
  </w:num>
  <w:num w:numId="23">
    <w:abstractNumId w:val="5"/>
  </w:num>
  <w:num w:numId="24">
    <w:abstractNumId w:val="45"/>
  </w:num>
  <w:num w:numId="25">
    <w:abstractNumId w:val="4"/>
  </w:num>
  <w:num w:numId="26">
    <w:abstractNumId w:val="24"/>
  </w:num>
  <w:num w:numId="27">
    <w:abstractNumId w:val="15"/>
  </w:num>
  <w:num w:numId="28">
    <w:abstractNumId w:val="17"/>
  </w:num>
  <w:num w:numId="29">
    <w:abstractNumId w:val="29"/>
  </w:num>
  <w:num w:numId="30">
    <w:abstractNumId w:val="8"/>
  </w:num>
  <w:num w:numId="31">
    <w:abstractNumId w:val="37"/>
  </w:num>
  <w:num w:numId="32">
    <w:abstractNumId w:val="39"/>
  </w:num>
  <w:num w:numId="33">
    <w:abstractNumId w:val="43"/>
  </w:num>
  <w:num w:numId="34">
    <w:abstractNumId w:val="2"/>
  </w:num>
  <w:num w:numId="35">
    <w:abstractNumId w:val="33"/>
  </w:num>
  <w:num w:numId="36">
    <w:abstractNumId w:val="3"/>
  </w:num>
  <w:num w:numId="37">
    <w:abstractNumId w:val="46"/>
  </w:num>
  <w:num w:numId="38">
    <w:abstractNumId w:val="31"/>
  </w:num>
  <w:num w:numId="39">
    <w:abstractNumId w:val="6"/>
  </w:num>
  <w:num w:numId="40">
    <w:abstractNumId w:val="34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22"/>
  </w:num>
  <w:num w:numId="45">
    <w:abstractNumId w:val="41"/>
  </w:num>
  <w:num w:numId="46">
    <w:abstractNumId w:val="10"/>
  </w:num>
  <w:num w:numId="47">
    <w:abstractNumId w:val="27"/>
  </w:num>
  <w:num w:numId="48">
    <w:abstractNumId w:val="28"/>
  </w:num>
  <w:num w:numId="49">
    <w:abstractNumId w:val="1"/>
  </w:num>
  <w:num w:numId="50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93"/>
    <w:rsid w:val="00002E18"/>
    <w:rsid w:val="00004B6A"/>
    <w:rsid w:val="00012F26"/>
    <w:rsid w:val="00020EFE"/>
    <w:rsid w:val="0006195A"/>
    <w:rsid w:val="0007060D"/>
    <w:rsid w:val="000A12FB"/>
    <w:rsid w:val="000D0E39"/>
    <w:rsid w:val="000D78EB"/>
    <w:rsid w:val="000E3645"/>
    <w:rsid w:val="000F00CB"/>
    <w:rsid w:val="00105C94"/>
    <w:rsid w:val="001265F2"/>
    <w:rsid w:val="00132552"/>
    <w:rsid w:val="00136C08"/>
    <w:rsid w:val="0016260F"/>
    <w:rsid w:val="0017453F"/>
    <w:rsid w:val="001A069A"/>
    <w:rsid w:val="001B15BD"/>
    <w:rsid w:val="001D04E4"/>
    <w:rsid w:val="001E62AF"/>
    <w:rsid w:val="00201BE4"/>
    <w:rsid w:val="002207F8"/>
    <w:rsid w:val="0022304E"/>
    <w:rsid w:val="002265BC"/>
    <w:rsid w:val="00230025"/>
    <w:rsid w:val="00237CAD"/>
    <w:rsid w:val="00240488"/>
    <w:rsid w:val="00275622"/>
    <w:rsid w:val="002A589E"/>
    <w:rsid w:val="002D1C21"/>
    <w:rsid w:val="002D51AB"/>
    <w:rsid w:val="002F791A"/>
    <w:rsid w:val="00304428"/>
    <w:rsid w:val="00321A32"/>
    <w:rsid w:val="00321C97"/>
    <w:rsid w:val="00321EF4"/>
    <w:rsid w:val="0033483A"/>
    <w:rsid w:val="003376E4"/>
    <w:rsid w:val="0034381E"/>
    <w:rsid w:val="00352206"/>
    <w:rsid w:val="00367FAC"/>
    <w:rsid w:val="003763AA"/>
    <w:rsid w:val="00391135"/>
    <w:rsid w:val="00395946"/>
    <w:rsid w:val="003A560A"/>
    <w:rsid w:val="003B32B2"/>
    <w:rsid w:val="003B39A1"/>
    <w:rsid w:val="003C2D19"/>
    <w:rsid w:val="003E2245"/>
    <w:rsid w:val="003E66C9"/>
    <w:rsid w:val="003F695F"/>
    <w:rsid w:val="00401D5D"/>
    <w:rsid w:val="004050D2"/>
    <w:rsid w:val="00421CCC"/>
    <w:rsid w:val="00430370"/>
    <w:rsid w:val="00457AC8"/>
    <w:rsid w:val="004A7E25"/>
    <w:rsid w:val="004C57F9"/>
    <w:rsid w:val="004F126F"/>
    <w:rsid w:val="005206FD"/>
    <w:rsid w:val="0052432C"/>
    <w:rsid w:val="005328DA"/>
    <w:rsid w:val="005421BD"/>
    <w:rsid w:val="00553F91"/>
    <w:rsid w:val="00566317"/>
    <w:rsid w:val="00577ECA"/>
    <w:rsid w:val="005A40AD"/>
    <w:rsid w:val="005B1564"/>
    <w:rsid w:val="005B426D"/>
    <w:rsid w:val="005B7F26"/>
    <w:rsid w:val="005C29D0"/>
    <w:rsid w:val="00600C73"/>
    <w:rsid w:val="0060383A"/>
    <w:rsid w:val="00616FD0"/>
    <w:rsid w:val="006227C3"/>
    <w:rsid w:val="00653B9B"/>
    <w:rsid w:val="0067459F"/>
    <w:rsid w:val="00683C92"/>
    <w:rsid w:val="0069633D"/>
    <w:rsid w:val="006D5E7B"/>
    <w:rsid w:val="006D5E93"/>
    <w:rsid w:val="006E46C2"/>
    <w:rsid w:val="00721EB9"/>
    <w:rsid w:val="00740B79"/>
    <w:rsid w:val="0075146D"/>
    <w:rsid w:val="007B2767"/>
    <w:rsid w:val="007C3485"/>
    <w:rsid w:val="007D7C75"/>
    <w:rsid w:val="007E024A"/>
    <w:rsid w:val="007F2CA1"/>
    <w:rsid w:val="00806C99"/>
    <w:rsid w:val="00834919"/>
    <w:rsid w:val="008429AA"/>
    <w:rsid w:val="00855695"/>
    <w:rsid w:val="00896B9F"/>
    <w:rsid w:val="008A712C"/>
    <w:rsid w:val="008B7E5F"/>
    <w:rsid w:val="008C45B7"/>
    <w:rsid w:val="008E1ED7"/>
    <w:rsid w:val="008E3F77"/>
    <w:rsid w:val="00900A0B"/>
    <w:rsid w:val="00903C20"/>
    <w:rsid w:val="009163CC"/>
    <w:rsid w:val="00991759"/>
    <w:rsid w:val="0099318B"/>
    <w:rsid w:val="00995015"/>
    <w:rsid w:val="009A1769"/>
    <w:rsid w:val="009A18CB"/>
    <w:rsid w:val="009A516A"/>
    <w:rsid w:val="009D61E3"/>
    <w:rsid w:val="009F793D"/>
    <w:rsid w:val="00A16887"/>
    <w:rsid w:val="00A5767A"/>
    <w:rsid w:val="00A6627A"/>
    <w:rsid w:val="00A71FD8"/>
    <w:rsid w:val="00A75E4B"/>
    <w:rsid w:val="00A84C09"/>
    <w:rsid w:val="00AB5F3F"/>
    <w:rsid w:val="00AD15B1"/>
    <w:rsid w:val="00AD3312"/>
    <w:rsid w:val="00AD3F56"/>
    <w:rsid w:val="00AE6F07"/>
    <w:rsid w:val="00AF55F4"/>
    <w:rsid w:val="00B04F09"/>
    <w:rsid w:val="00B0659E"/>
    <w:rsid w:val="00B07F78"/>
    <w:rsid w:val="00B22FFE"/>
    <w:rsid w:val="00B40E44"/>
    <w:rsid w:val="00B67F02"/>
    <w:rsid w:val="00BA3F91"/>
    <w:rsid w:val="00BA5B29"/>
    <w:rsid w:val="00BC29F0"/>
    <w:rsid w:val="00BD25CD"/>
    <w:rsid w:val="00BE0264"/>
    <w:rsid w:val="00C26347"/>
    <w:rsid w:val="00C33A01"/>
    <w:rsid w:val="00C60C63"/>
    <w:rsid w:val="00C83550"/>
    <w:rsid w:val="00CE33C9"/>
    <w:rsid w:val="00D065AC"/>
    <w:rsid w:val="00D07436"/>
    <w:rsid w:val="00D1354E"/>
    <w:rsid w:val="00D51EFA"/>
    <w:rsid w:val="00D81DE5"/>
    <w:rsid w:val="00DC7BF8"/>
    <w:rsid w:val="00DC7C0D"/>
    <w:rsid w:val="00DF50FA"/>
    <w:rsid w:val="00E321CC"/>
    <w:rsid w:val="00E35B76"/>
    <w:rsid w:val="00E4086A"/>
    <w:rsid w:val="00E53E39"/>
    <w:rsid w:val="00EA033E"/>
    <w:rsid w:val="00EA0EB3"/>
    <w:rsid w:val="00EB2432"/>
    <w:rsid w:val="00ED6D30"/>
    <w:rsid w:val="00EE0CB5"/>
    <w:rsid w:val="00F04DF4"/>
    <w:rsid w:val="00F151EE"/>
    <w:rsid w:val="00F17823"/>
    <w:rsid w:val="00F22F20"/>
    <w:rsid w:val="00F44232"/>
    <w:rsid w:val="00F45516"/>
    <w:rsid w:val="00F45CE6"/>
    <w:rsid w:val="00F70544"/>
    <w:rsid w:val="00F77DDC"/>
    <w:rsid w:val="00FA10C8"/>
    <w:rsid w:val="00FA186A"/>
    <w:rsid w:val="00FC1802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1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AC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4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6"/>
      </w:numPr>
    </w:pPr>
  </w:style>
  <w:style w:type="numbering" w:customStyle="1" w:styleId="WWNum9">
    <w:name w:val="WWNum9"/>
    <w:rsid w:val="006D5E93"/>
    <w:pPr>
      <w:numPr>
        <w:numId w:val="2"/>
      </w:numPr>
    </w:pPr>
  </w:style>
  <w:style w:type="numbering" w:customStyle="1" w:styleId="WWNum13">
    <w:name w:val="WWNum13"/>
    <w:rsid w:val="006D5E93"/>
    <w:pPr>
      <w:numPr>
        <w:numId w:val="3"/>
      </w:numPr>
    </w:pPr>
  </w:style>
  <w:style w:type="numbering" w:customStyle="1" w:styleId="WWNum34">
    <w:name w:val="WWNum34"/>
    <w:rsid w:val="006D5E93"/>
    <w:pPr>
      <w:numPr>
        <w:numId w:val="5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7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customStyle="1" w:styleId="p78">
    <w:name w:val="p7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A1688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1688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1688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1688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16887"/>
    <w:rPr>
      <w:b/>
      <w:bCs/>
      <w:sz w:val="20"/>
      <w:szCs w:val="20"/>
    </w:rPr>
  </w:style>
  <w:style w:type="character" w:customStyle="1" w:styleId="34">
    <w:name w:val="Основной текст (3)_"/>
    <w:basedOn w:val="a0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5663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5">
    <w:name w:val="Основной текст (3)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 + Не полужирный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6">
    <w:name w:val="Заголовок №1"/>
    <w:basedOn w:val="a"/>
    <w:link w:val="15"/>
    <w:rsid w:val="00566317"/>
    <w:pPr>
      <w:widowControl w:val="0"/>
      <w:shd w:val="clear" w:color="auto" w:fill="FFFFFF"/>
      <w:spacing w:before="32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7">
    <w:name w:val="Сетка таблицы1"/>
    <w:basedOn w:val="a1"/>
    <w:next w:val="a4"/>
    <w:rsid w:val="003C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header"/>
    <w:basedOn w:val="a"/>
    <w:link w:val="aff7"/>
    <w:uiPriority w:val="99"/>
    <w:unhideWhenUsed/>
    <w:rsid w:val="00BA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BA5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AC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4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6"/>
      </w:numPr>
    </w:pPr>
  </w:style>
  <w:style w:type="numbering" w:customStyle="1" w:styleId="WWNum9">
    <w:name w:val="WWNum9"/>
    <w:rsid w:val="006D5E93"/>
    <w:pPr>
      <w:numPr>
        <w:numId w:val="2"/>
      </w:numPr>
    </w:pPr>
  </w:style>
  <w:style w:type="numbering" w:customStyle="1" w:styleId="WWNum13">
    <w:name w:val="WWNum13"/>
    <w:rsid w:val="006D5E93"/>
    <w:pPr>
      <w:numPr>
        <w:numId w:val="3"/>
      </w:numPr>
    </w:pPr>
  </w:style>
  <w:style w:type="numbering" w:customStyle="1" w:styleId="WWNum34">
    <w:name w:val="WWNum34"/>
    <w:rsid w:val="006D5E93"/>
    <w:pPr>
      <w:numPr>
        <w:numId w:val="5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7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customStyle="1" w:styleId="p78">
    <w:name w:val="p7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A1688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1688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1688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1688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16887"/>
    <w:rPr>
      <w:b/>
      <w:bCs/>
      <w:sz w:val="20"/>
      <w:szCs w:val="20"/>
    </w:rPr>
  </w:style>
  <w:style w:type="character" w:customStyle="1" w:styleId="34">
    <w:name w:val="Основной текст (3)_"/>
    <w:basedOn w:val="a0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5663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5">
    <w:name w:val="Основной текст (3)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 + Не полужирный"/>
    <w:basedOn w:val="34"/>
    <w:rsid w:val="0056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566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6">
    <w:name w:val="Заголовок №1"/>
    <w:basedOn w:val="a"/>
    <w:link w:val="15"/>
    <w:rsid w:val="00566317"/>
    <w:pPr>
      <w:widowControl w:val="0"/>
      <w:shd w:val="clear" w:color="auto" w:fill="FFFFFF"/>
      <w:spacing w:before="32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7">
    <w:name w:val="Сетка таблицы1"/>
    <w:basedOn w:val="a1"/>
    <w:next w:val="a4"/>
    <w:rsid w:val="003C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header"/>
    <w:basedOn w:val="a"/>
    <w:link w:val="aff7"/>
    <w:uiPriority w:val="99"/>
    <w:unhideWhenUsed/>
    <w:rsid w:val="00BA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BA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429A-D6D3-4678-A593-5269B020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66</Pages>
  <Words>17993</Words>
  <Characters>102566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</cp:lastModifiedBy>
  <cp:revision>20</cp:revision>
  <cp:lastPrinted>2019-04-24T21:07:00Z</cp:lastPrinted>
  <dcterms:created xsi:type="dcterms:W3CDTF">2023-10-29T14:26:00Z</dcterms:created>
  <dcterms:modified xsi:type="dcterms:W3CDTF">2023-11-02T18:34:00Z</dcterms:modified>
</cp:coreProperties>
</file>