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F0" w:rsidRPr="00181082" w:rsidRDefault="00BC63F0" w:rsidP="00D013D5">
      <w:pPr>
        <w:ind w:firstLine="709"/>
        <w:jc w:val="center"/>
        <w:rPr>
          <w:sz w:val="28"/>
          <w:szCs w:val="28"/>
        </w:rPr>
      </w:pPr>
      <w:r w:rsidRPr="00181082">
        <w:rPr>
          <w:sz w:val="28"/>
          <w:szCs w:val="28"/>
        </w:rPr>
        <w:t xml:space="preserve">федеральное государственное бюджетное образовательное учреждение </w:t>
      </w:r>
    </w:p>
    <w:p w:rsidR="00BC63F0" w:rsidRPr="00181082" w:rsidRDefault="00BC63F0" w:rsidP="00D013D5">
      <w:pPr>
        <w:ind w:firstLine="709"/>
        <w:jc w:val="center"/>
        <w:rPr>
          <w:sz w:val="28"/>
          <w:szCs w:val="28"/>
        </w:rPr>
      </w:pPr>
      <w:r w:rsidRPr="00181082">
        <w:rPr>
          <w:sz w:val="28"/>
          <w:szCs w:val="28"/>
        </w:rPr>
        <w:t>высшего образования</w:t>
      </w:r>
    </w:p>
    <w:p w:rsidR="00BC63F0" w:rsidRPr="00181082" w:rsidRDefault="00BC63F0" w:rsidP="00D013D5">
      <w:pPr>
        <w:ind w:firstLine="709"/>
        <w:jc w:val="center"/>
        <w:rPr>
          <w:sz w:val="28"/>
          <w:szCs w:val="28"/>
        </w:rPr>
      </w:pPr>
      <w:r w:rsidRPr="00181082">
        <w:rPr>
          <w:sz w:val="28"/>
          <w:szCs w:val="28"/>
        </w:rPr>
        <w:t>«Оренбургский государственный медицинский университет»</w:t>
      </w:r>
    </w:p>
    <w:p w:rsidR="00BC63F0" w:rsidRPr="00181082" w:rsidRDefault="00BC63F0" w:rsidP="00D013D5">
      <w:pPr>
        <w:ind w:firstLine="709"/>
        <w:jc w:val="center"/>
        <w:rPr>
          <w:sz w:val="28"/>
          <w:szCs w:val="28"/>
        </w:rPr>
      </w:pPr>
      <w:r w:rsidRPr="00181082">
        <w:rPr>
          <w:sz w:val="28"/>
          <w:szCs w:val="28"/>
        </w:rPr>
        <w:t>Министерства здравоохранения Российской Федерации</w:t>
      </w: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b/>
          <w:sz w:val="28"/>
          <w:szCs w:val="28"/>
        </w:rPr>
      </w:pPr>
      <w:r w:rsidRPr="00181082">
        <w:rPr>
          <w:b/>
          <w:sz w:val="28"/>
          <w:szCs w:val="28"/>
        </w:rPr>
        <w:t xml:space="preserve">МЕТОДИЧЕСКИЕ УКАЗАНИЯ </w:t>
      </w:r>
    </w:p>
    <w:p w:rsidR="00BC63F0" w:rsidRPr="00181082" w:rsidRDefault="00BC63F0" w:rsidP="00D013D5">
      <w:pPr>
        <w:ind w:firstLine="709"/>
        <w:jc w:val="center"/>
        <w:rPr>
          <w:b/>
          <w:sz w:val="28"/>
          <w:szCs w:val="28"/>
        </w:rPr>
      </w:pPr>
      <w:r w:rsidRPr="00181082">
        <w:rPr>
          <w:b/>
          <w:sz w:val="28"/>
          <w:szCs w:val="28"/>
        </w:rPr>
        <w:t xml:space="preserve">ПО САМОСТОЯТЕЛЬНОЙ РАБОТЕ ОБУЧАЮЩИХСЯ </w:t>
      </w:r>
    </w:p>
    <w:p w:rsidR="00BC63F0" w:rsidRPr="00181082" w:rsidRDefault="00BC63F0" w:rsidP="00D013D5">
      <w:pPr>
        <w:ind w:firstLine="709"/>
        <w:jc w:val="center"/>
        <w:rPr>
          <w:sz w:val="28"/>
          <w:szCs w:val="28"/>
        </w:rPr>
      </w:pPr>
    </w:p>
    <w:p w:rsidR="00BC63F0" w:rsidRPr="00181082" w:rsidRDefault="00BC63F0" w:rsidP="00D013D5">
      <w:pPr>
        <w:ind w:firstLine="709"/>
        <w:jc w:val="center"/>
        <w:rPr>
          <w:color w:val="000000"/>
          <w:sz w:val="28"/>
          <w:szCs w:val="28"/>
        </w:rPr>
      </w:pPr>
    </w:p>
    <w:p w:rsidR="00BC63F0" w:rsidRPr="00181082" w:rsidRDefault="00BC63F0" w:rsidP="00D013D5">
      <w:pPr>
        <w:ind w:firstLine="709"/>
        <w:jc w:val="center"/>
        <w:rPr>
          <w:color w:val="000000"/>
          <w:sz w:val="28"/>
          <w:szCs w:val="28"/>
        </w:rPr>
      </w:pPr>
    </w:p>
    <w:p w:rsidR="00BC63F0" w:rsidRPr="00181082" w:rsidRDefault="00BC63F0" w:rsidP="007813A2">
      <w:pPr>
        <w:jc w:val="center"/>
        <w:rPr>
          <w:b/>
          <w:caps/>
          <w:sz w:val="28"/>
        </w:rPr>
      </w:pPr>
      <w:r w:rsidRPr="00181082">
        <w:rPr>
          <w:b/>
          <w:caps/>
          <w:sz w:val="28"/>
        </w:rPr>
        <w:t>«</w:t>
      </w:r>
      <w:r w:rsidR="007813A2">
        <w:rPr>
          <w:b/>
          <w:caps/>
          <w:sz w:val="28"/>
        </w:rPr>
        <w:t>Симуляционный курс</w:t>
      </w:r>
      <w:r w:rsidRPr="00181082">
        <w:rPr>
          <w:b/>
          <w:caps/>
          <w:sz w:val="28"/>
        </w:rPr>
        <w:t>»</w:t>
      </w:r>
    </w:p>
    <w:p w:rsidR="00BC63F0" w:rsidRPr="00181082" w:rsidRDefault="00BC63F0" w:rsidP="009B1164">
      <w:pPr>
        <w:jc w:val="center"/>
        <w:rPr>
          <w:b/>
          <w:caps/>
          <w:sz w:val="28"/>
        </w:rPr>
      </w:pPr>
    </w:p>
    <w:p w:rsidR="00BC63F0" w:rsidRPr="00181082" w:rsidRDefault="00BC63F0" w:rsidP="009B1164">
      <w:pPr>
        <w:jc w:val="center"/>
        <w:rPr>
          <w:sz w:val="28"/>
        </w:rPr>
      </w:pPr>
    </w:p>
    <w:p w:rsidR="00D24F21" w:rsidRPr="00D24F21" w:rsidRDefault="00D24F21" w:rsidP="00D24F21">
      <w:pPr>
        <w:jc w:val="center"/>
        <w:rPr>
          <w:sz w:val="28"/>
        </w:rPr>
      </w:pPr>
      <w:r w:rsidRPr="00D24F21">
        <w:rPr>
          <w:sz w:val="28"/>
        </w:rPr>
        <w:t>по специальности</w:t>
      </w:r>
    </w:p>
    <w:p w:rsidR="00D24F21" w:rsidRPr="00D24F21" w:rsidRDefault="00D24F21" w:rsidP="00D24F21">
      <w:pPr>
        <w:jc w:val="center"/>
        <w:rPr>
          <w:sz w:val="28"/>
        </w:rPr>
      </w:pPr>
    </w:p>
    <w:p w:rsidR="008A0BFD" w:rsidRDefault="008A0BFD" w:rsidP="008A0BFD">
      <w:pPr>
        <w:jc w:val="center"/>
        <w:rPr>
          <w:i/>
          <w:sz w:val="28"/>
          <w:szCs w:val="28"/>
        </w:rPr>
      </w:pPr>
      <w:r>
        <w:rPr>
          <w:i/>
          <w:sz w:val="28"/>
          <w:szCs w:val="28"/>
        </w:rPr>
        <w:t>31.08.10 Судебно-медицинская экспертиза</w:t>
      </w:r>
    </w:p>
    <w:p w:rsidR="008A0BFD" w:rsidRDefault="0020729D" w:rsidP="008A0BFD">
      <w:pPr>
        <w:jc w:val="center"/>
        <w:rPr>
          <w:b/>
          <w:sz w:val="28"/>
          <w:szCs w:val="28"/>
        </w:rPr>
      </w:pPr>
      <w:r>
        <w:rPr>
          <w:i/>
          <w:sz w:val="28"/>
          <w:szCs w:val="28"/>
        </w:rPr>
        <w:t xml:space="preserve"> 1</w:t>
      </w:r>
      <w:bookmarkStart w:id="0" w:name="_GoBack"/>
      <w:bookmarkEnd w:id="0"/>
      <w:r w:rsidR="008A0BFD">
        <w:rPr>
          <w:i/>
          <w:sz w:val="28"/>
          <w:szCs w:val="28"/>
        </w:rPr>
        <w:t xml:space="preserve"> курс</w:t>
      </w:r>
    </w:p>
    <w:p w:rsidR="008A0BFD" w:rsidRDefault="008A0BFD" w:rsidP="008A0BFD">
      <w:pPr>
        <w:jc w:val="right"/>
        <w:rPr>
          <w:b/>
          <w:sz w:val="28"/>
          <w:szCs w:val="28"/>
        </w:rPr>
      </w:pPr>
    </w:p>
    <w:p w:rsidR="008A0BFD" w:rsidRDefault="008A0BFD" w:rsidP="008A0BFD">
      <w:pPr>
        <w:jc w:val="right"/>
        <w:rPr>
          <w:b/>
          <w:sz w:val="28"/>
          <w:szCs w:val="28"/>
        </w:rPr>
      </w:pPr>
    </w:p>
    <w:p w:rsidR="008A0BFD" w:rsidRDefault="008A0BFD" w:rsidP="008A0BFD">
      <w:pPr>
        <w:jc w:val="right"/>
        <w:rPr>
          <w:b/>
          <w:sz w:val="28"/>
          <w:szCs w:val="28"/>
        </w:rPr>
      </w:pPr>
    </w:p>
    <w:p w:rsidR="008A0BFD" w:rsidRDefault="008A0BFD" w:rsidP="008A0BFD">
      <w:pPr>
        <w:jc w:val="right"/>
        <w:rPr>
          <w:sz w:val="28"/>
          <w:szCs w:val="28"/>
        </w:rPr>
      </w:pPr>
    </w:p>
    <w:p w:rsidR="008A0BFD" w:rsidRDefault="008A0BFD" w:rsidP="008A0BFD">
      <w:pPr>
        <w:ind w:firstLine="709"/>
        <w:rPr>
          <w:b/>
          <w:i/>
          <w:sz w:val="28"/>
          <w:szCs w:val="28"/>
          <w:lang w:eastAsia="en-US"/>
        </w:rPr>
      </w:pPr>
      <w:r>
        <w:rPr>
          <w:sz w:val="28"/>
          <w:szCs w:val="28"/>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Pr>
          <w:i/>
          <w:sz w:val="28"/>
          <w:szCs w:val="28"/>
        </w:rPr>
        <w:t>31.08.10 Судебно-медицинская экспертиза</w:t>
      </w:r>
      <w:r>
        <w:rPr>
          <w:sz w:val="28"/>
          <w:szCs w:val="28"/>
        </w:rPr>
        <w:t>, утвержденной ученым советом ФГБОУ ВО ОрГМУ Минздрава России</w:t>
      </w:r>
    </w:p>
    <w:p w:rsidR="00E36209" w:rsidRDefault="00E36209" w:rsidP="00E36209">
      <w:pPr>
        <w:ind w:firstLine="709"/>
        <w:jc w:val="both"/>
        <w:rPr>
          <w:rFonts w:eastAsia="Calibri"/>
          <w:color w:val="000000"/>
          <w:sz w:val="28"/>
          <w:szCs w:val="28"/>
        </w:rPr>
      </w:pPr>
    </w:p>
    <w:p w:rsidR="007F3804" w:rsidRDefault="007F3804" w:rsidP="007F3804">
      <w:pPr>
        <w:ind w:firstLine="709"/>
        <w:jc w:val="both"/>
        <w:rPr>
          <w:rFonts w:eastAsia="Calibri"/>
          <w:color w:val="000000"/>
          <w:sz w:val="28"/>
          <w:szCs w:val="28"/>
        </w:rPr>
      </w:pPr>
    </w:p>
    <w:p w:rsidR="007F3804" w:rsidRDefault="007F3804" w:rsidP="007F3804">
      <w:pPr>
        <w:ind w:firstLine="709"/>
        <w:jc w:val="center"/>
        <w:rPr>
          <w:rFonts w:eastAsia="Calibri"/>
          <w:sz w:val="28"/>
          <w:szCs w:val="28"/>
        </w:rPr>
      </w:pPr>
      <w:r>
        <w:rPr>
          <w:rFonts w:eastAsia="Calibri"/>
          <w:sz w:val="28"/>
          <w:szCs w:val="28"/>
        </w:rPr>
        <w:t>протокол № 11 от «22» июня 2018 года</w:t>
      </w:r>
    </w:p>
    <w:p w:rsidR="00904BA5" w:rsidRPr="00181082" w:rsidRDefault="00904BA5" w:rsidP="009B1164">
      <w:pPr>
        <w:ind w:firstLine="709"/>
        <w:jc w:val="center"/>
        <w:rPr>
          <w:sz w:val="28"/>
        </w:rPr>
      </w:pPr>
    </w:p>
    <w:p w:rsidR="008A0BFD" w:rsidRDefault="008A0BFD" w:rsidP="009B1164">
      <w:pPr>
        <w:ind w:firstLine="709"/>
        <w:jc w:val="center"/>
        <w:rPr>
          <w:sz w:val="28"/>
        </w:rPr>
      </w:pPr>
    </w:p>
    <w:p w:rsidR="00BC63F0" w:rsidRDefault="00BC63F0" w:rsidP="009B1164">
      <w:pPr>
        <w:ind w:firstLine="709"/>
        <w:jc w:val="center"/>
        <w:rPr>
          <w:sz w:val="28"/>
        </w:rPr>
      </w:pPr>
      <w:r w:rsidRPr="00181082">
        <w:rPr>
          <w:sz w:val="28"/>
        </w:rPr>
        <w:t>Оренбург</w:t>
      </w:r>
    </w:p>
    <w:p w:rsidR="004F48B1" w:rsidRPr="00181082" w:rsidRDefault="004F48B1" w:rsidP="009B1164">
      <w:pPr>
        <w:ind w:firstLine="709"/>
        <w:jc w:val="center"/>
        <w:rPr>
          <w:sz w:val="28"/>
        </w:rPr>
      </w:pPr>
    </w:p>
    <w:p w:rsidR="007B21C4" w:rsidRDefault="007B21C4" w:rsidP="00D013D5">
      <w:pPr>
        <w:ind w:firstLine="709"/>
        <w:jc w:val="both"/>
        <w:rPr>
          <w:b/>
          <w:sz w:val="28"/>
          <w:szCs w:val="28"/>
        </w:rPr>
      </w:pPr>
    </w:p>
    <w:p w:rsidR="00904BA5" w:rsidRDefault="00904BA5" w:rsidP="00D013D5">
      <w:pPr>
        <w:ind w:firstLine="709"/>
        <w:jc w:val="both"/>
        <w:rPr>
          <w:b/>
          <w:sz w:val="28"/>
          <w:szCs w:val="28"/>
        </w:rPr>
      </w:pPr>
    </w:p>
    <w:p w:rsidR="00BC63F0" w:rsidRPr="00181082" w:rsidRDefault="00BC63F0" w:rsidP="00D013D5">
      <w:pPr>
        <w:ind w:firstLine="709"/>
        <w:jc w:val="both"/>
        <w:rPr>
          <w:b/>
          <w:sz w:val="28"/>
          <w:szCs w:val="28"/>
        </w:rPr>
      </w:pPr>
      <w:r w:rsidRPr="00181082">
        <w:rPr>
          <w:b/>
          <w:sz w:val="28"/>
          <w:szCs w:val="28"/>
        </w:rPr>
        <w:lastRenderedPageBreak/>
        <w:t xml:space="preserve">1.Пояснительная записка </w:t>
      </w:r>
    </w:p>
    <w:p w:rsidR="00BC63F0" w:rsidRPr="00181082" w:rsidRDefault="00BC63F0" w:rsidP="00D013D5">
      <w:pPr>
        <w:ind w:firstLine="709"/>
        <w:jc w:val="both"/>
        <w:rPr>
          <w:sz w:val="28"/>
          <w:szCs w:val="28"/>
        </w:rPr>
      </w:pPr>
      <w:r w:rsidRPr="00181082">
        <w:rPr>
          <w:sz w:val="28"/>
          <w:szCs w:val="28"/>
        </w:rPr>
        <w:t>Самостоятельная работа — форма организации образовательного процесса, стимулирующая активность, самостоятельность, познавательный интерес обучающихся.</w:t>
      </w:r>
    </w:p>
    <w:p w:rsidR="00BC63F0" w:rsidRPr="00181082" w:rsidRDefault="00BC63F0" w:rsidP="00D013D5">
      <w:pPr>
        <w:ind w:firstLine="709"/>
        <w:jc w:val="both"/>
        <w:rPr>
          <w:sz w:val="28"/>
          <w:szCs w:val="28"/>
        </w:rPr>
      </w:pPr>
      <w:r w:rsidRPr="00181082">
        <w:rPr>
          <w:sz w:val="28"/>
          <w:szCs w:val="28"/>
        </w:rPr>
        <w:t>Самостоятельная работа обучающихся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решения актуальных проблем формирования общекультурных (универ</w:t>
      </w:r>
      <w:r>
        <w:rPr>
          <w:sz w:val="28"/>
          <w:szCs w:val="28"/>
        </w:rPr>
        <w:t xml:space="preserve">сальных), общепрофессиональных </w:t>
      </w:r>
      <w:r w:rsidRPr="00181082">
        <w:rPr>
          <w:sz w:val="28"/>
          <w:szCs w:val="28"/>
        </w:rPr>
        <w:t xml:space="preserve">и профессиональных компетенций, научно-исследовательской деятельности, подготовку к занятиям и прохождение промежуточной аттестации. </w:t>
      </w:r>
    </w:p>
    <w:p w:rsidR="00BC63F0" w:rsidRPr="00181082" w:rsidRDefault="00BC63F0" w:rsidP="00D013D5">
      <w:pPr>
        <w:ind w:firstLine="709"/>
        <w:jc w:val="both"/>
        <w:rPr>
          <w:sz w:val="28"/>
          <w:szCs w:val="28"/>
        </w:rPr>
      </w:pPr>
      <w:r w:rsidRPr="00181082">
        <w:rPr>
          <w:sz w:val="28"/>
          <w:szCs w:val="28"/>
        </w:rPr>
        <w:t xml:space="preserve">Самостоятельная работа обучающихся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ФГОС. Выбор формы организации самостоятельной работы обучающихся определяется содержанием учебной дисциплины и формой организации обучения (лекция, семинар, практическое занятие, др.). </w:t>
      </w:r>
    </w:p>
    <w:p w:rsidR="00BC63F0" w:rsidRPr="00181082" w:rsidRDefault="00BC63F0" w:rsidP="00D013D5">
      <w:pPr>
        <w:ind w:firstLine="709"/>
        <w:jc w:val="both"/>
        <w:rPr>
          <w:color w:val="000000"/>
          <w:sz w:val="28"/>
          <w:szCs w:val="28"/>
          <w:shd w:val="clear" w:color="auto" w:fill="FFFFFF"/>
        </w:rPr>
      </w:pPr>
      <w:r w:rsidRPr="00181082">
        <w:rPr>
          <w:sz w:val="28"/>
          <w:szCs w:val="28"/>
        </w:rPr>
        <w:t>Целью самостоятельной работы по дисциплине является р</w:t>
      </w:r>
      <w:r w:rsidRPr="00181082">
        <w:rPr>
          <w:color w:val="000000"/>
          <w:sz w:val="28"/>
          <w:szCs w:val="28"/>
          <w:shd w:val="clear" w:color="auto" w:fill="FFFFFF"/>
        </w:rPr>
        <w:t>азвитие обучающимся стремления самостоятельно определять задачи профессионального развития, систематизация и расширение теоретических знаний в сфере организации сестринского ухода в современных условиях.</w:t>
      </w:r>
    </w:p>
    <w:p w:rsidR="00BC63F0" w:rsidRPr="00181082" w:rsidRDefault="00BC63F0" w:rsidP="00D013D5">
      <w:pPr>
        <w:ind w:firstLine="709"/>
        <w:jc w:val="both"/>
        <w:rPr>
          <w:b/>
          <w:sz w:val="28"/>
          <w:szCs w:val="28"/>
        </w:rPr>
      </w:pPr>
    </w:p>
    <w:p w:rsidR="00BC63F0" w:rsidRPr="00181082" w:rsidRDefault="00BC63F0" w:rsidP="00D013D5">
      <w:pPr>
        <w:ind w:firstLine="709"/>
        <w:jc w:val="both"/>
        <w:rPr>
          <w:b/>
          <w:sz w:val="28"/>
          <w:szCs w:val="28"/>
        </w:rPr>
      </w:pPr>
      <w:r w:rsidRPr="00181082">
        <w:rPr>
          <w:b/>
          <w:sz w:val="28"/>
          <w:szCs w:val="28"/>
        </w:rPr>
        <w:t>2. Содержание самостоятельной работы обучающихся.</w:t>
      </w:r>
    </w:p>
    <w:p w:rsidR="00BC63F0" w:rsidRPr="00181082" w:rsidRDefault="00BC63F0" w:rsidP="00D013D5">
      <w:pPr>
        <w:ind w:firstLine="709"/>
        <w:jc w:val="both"/>
        <w:rPr>
          <w:sz w:val="28"/>
          <w:szCs w:val="28"/>
        </w:rPr>
      </w:pPr>
    </w:p>
    <w:p w:rsidR="00BC63F0" w:rsidRPr="00181082" w:rsidRDefault="00BC63F0" w:rsidP="00D013D5">
      <w:pPr>
        <w:ind w:firstLine="709"/>
        <w:jc w:val="both"/>
        <w:rPr>
          <w:sz w:val="28"/>
          <w:szCs w:val="28"/>
        </w:rPr>
      </w:pPr>
      <w:r w:rsidRPr="00181082">
        <w:rPr>
          <w:sz w:val="28"/>
          <w:szCs w:val="28"/>
        </w:rPr>
        <w:t xml:space="preserve">Содержание заданий для самостоятельной работы обучающихся по дисциплине представлено </w:t>
      </w:r>
      <w:r w:rsidRPr="00181082">
        <w:rPr>
          <w:b/>
          <w:i/>
          <w:sz w:val="28"/>
          <w:szCs w:val="28"/>
        </w:rPr>
        <w:t>в фонде оценочных средств для проведения текущего контроля успеваемости и промежуточной аттестации по дисциплине</w:t>
      </w:r>
      <w:r w:rsidRPr="00181082">
        <w:rPr>
          <w:sz w:val="28"/>
          <w:szCs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BC63F0" w:rsidRPr="00181082" w:rsidRDefault="00BC63F0" w:rsidP="00D013D5">
      <w:pPr>
        <w:ind w:firstLine="709"/>
        <w:jc w:val="both"/>
        <w:rPr>
          <w:b/>
          <w:bCs/>
          <w:sz w:val="28"/>
          <w:szCs w:val="28"/>
        </w:rPr>
      </w:pPr>
      <w:r w:rsidRPr="00181082">
        <w:rPr>
          <w:sz w:val="28"/>
          <w:szCs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«Перечень основной и дополнительной учебной литературы, необходимой для освоения дисциплины (модуля)». </w:t>
      </w:r>
    </w:p>
    <w:p w:rsidR="00BC63F0" w:rsidRPr="00181082" w:rsidRDefault="00BC63F0" w:rsidP="00D013D5">
      <w:pPr>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2126"/>
        <w:gridCol w:w="2287"/>
        <w:gridCol w:w="1959"/>
      </w:tblGrid>
      <w:tr w:rsidR="00BC63F0" w:rsidRPr="00181082" w:rsidTr="00A461A7">
        <w:tc>
          <w:tcPr>
            <w:tcW w:w="562" w:type="dxa"/>
          </w:tcPr>
          <w:p w:rsidR="00BC63F0" w:rsidRPr="00181082" w:rsidRDefault="00BC63F0" w:rsidP="00A461A7">
            <w:pPr>
              <w:ind w:firstLine="29"/>
              <w:jc w:val="center"/>
              <w:rPr>
                <w:sz w:val="28"/>
                <w:szCs w:val="28"/>
              </w:rPr>
            </w:pPr>
            <w:r w:rsidRPr="00181082">
              <w:rPr>
                <w:sz w:val="28"/>
                <w:szCs w:val="28"/>
              </w:rPr>
              <w:t>№</w:t>
            </w:r>
          </w:p>
        </w:tc>
        <w:tc>
          <w:tcPr>
            <w:tcW w:w="3261" w:type="dxa"/>
          </w:tcPr>
          <w:p w:rsidR="00BC63F0" w:rsidRPr="00181082" w:rsidRDefault="00BC63F0" w:rsidP="00A461A7">
            <w:pPr>
              <w:jc w:val="center"/>
              <w:rPr>
                <w:sz w:val="28"/>
                <w:szCs w:val="28"/>
              </w:rPr>
            </w:pPr>
            <w:r w:rsidRPr="00181082">
              <w:rPr>
                <w:sz w:val="28"/>
                <w:szCs w:val="28"/>
              </w:rPr>
              <w:t xml:space="preserve">Тема самостоятельной </w:t>
            </w:r>
          </w:p>
          <w:p w:rsidR="00BC63F0" w:rsidRPr="00181082" w:rsidRDefault="00BC63F0" w:rsidP="00A461A7">
            <w:pPr>
              <w:jc w:val="center"/>
              <w:rPr>
                <w:sz w:val="28"/>
                <w:szCs w:val="28"/>
              </w:rPr>
            </w:pPr>
            <w:r w:rsidRPr="00181082">
              <w:rPr>
                <w:sz w:val="28"/>
                <w:szCs w:val="28"/>
              </w:rPr>
              <w:t xml:space="preserve">работы </w:t>
            </w:r>
          </w:p>
        </w:tc>
        <w:tc>
          <w:tcPr>
            <w:tcW w:w="2126" w:type="dxa"/>
          </w:tcPr>
          <w:p w:rsidR="00BC63F0" w:rsidRPr="00181082" w:rsidRDefault="00BC63F0" w:rsidP="00A461A7">
            <w:pPr>
              <w:jc w:val="center"/>
              <w:rPr>
                <w:sz w:val="28"/>
                <w:szCs w:val="28"/>
              </w:rPr>
            </w:pPr>
            <w:r w:rsidRPr="00181082">
              <w:rPr>
                <w:sz w:val="28"/>
                <w:szCs w:val="28"/>
              </w:rPr>
              <w:t xml:space="preserve">Форма </w:t>
            </w:r>
          </w:p>
          <w:p w:rsidR="00BC63F0" w:rsidRPr="00181082" w:rsidRDefault="00BC63F0" w:rsidP="00A461A7">
            <w:pPr>
              <w:jc w:val="center"/>
              <w:rPr>
                <w:sz w:val="28"/>
                <w:szCs w:val="28"/>
                <w:vertAlign w:val="superscript"/>
              </w:rPr>
            </w:pPr>
            <w:r w:rsidRPr="00181082">
              <w:rPr>
                <w:sz w:val="28"/>
                <w:szCs w:val="28"/>
              </w:rPr>
              <w:t>самостоятельной работы</w:t>
            </w:r>
          </w:p>
        </w:tc>
        <w:tc>
          <w:tcPr>
            <w:tcW w:w="2287" w:type="dxa"/>
          </w:tcPr>
          <w:p w:rsidR="00BC63F0" w:rsidRPr="00181082" w:rsidRDefault="00BC63F0" w:rsidP="00A461A7">
            <w:pPr>
              <w:jc w:val="center"/>
              <w:rPr>
                <w:sz w:val="28"/>
                <w:szCs w:val="28"/>
              </w:rPr>
            </w:pPr>
            <w:r w:rsidRPr="00181082">
              <w:rPr>
                <w:sz w:val="28"/>
                <w:szCs w:val="28"/>
              </w:rPr>
              <w:t>Форма контроля самостоятельной работы</w:t>
            </w:r>
          </w:p>
          <w:p w:rsidR="00BC63F0" w:rsidRPr="00181082" w:rsidRDefault="00BC63F0" w:rsidP="00A461A7">
            <w:pPr>
              <w:jc w:val="center"/>
              <w:rPr>
                <w:sz w:val="28"/>
                <w:szCs w:val="28"/>
              </w:rPr>
            </w:pPr>
            <w:r w:rsidRPr="00181082">
              <w:rPr>
                <w:sz w:val="28"/>
                <w:szCs w:val="28"/>
              </w:rPr>
              <w:t xml:space="preserve"> </w:t>
            </w:r>
            <w:r w:rsidRPr="00181082">
              <w:rPr>
                <w:i/>
                <w:sz w:val="28"/>
                <w:szCs w:val="28"/>
              </w:rPr>
              <w:t>(в соответствии с разделом 4 РП)</w:t>
            </w:r>
            <w:r w:rsidRPr="00181082">
              <w:rPr>
                <w:sz w:val="28"/>
                <w:szCs w:val="28"/>
              </w:rPr>
              <w:t xml:space="preserve"> </w:t>
            </w:r>
          </w:p>
        </w:tc>
        <w:tc>
          <w:tcPr>
            <w:tcW w:w="1959" w:type="dxa"/>
          </w:tcPr>
          <w:p w:rsidR="00BC63F0" w:rsidRPr="00181082" w:rsidRDefault="00BC63F0" w:rsidP="00A461A7">
            <w:pPr>
              <w:jc w:val="center"/>
              <w:rPr>
                <w:sz w:val="28"/>
                <w:szCs w:val="28"/>
              </w:rPr>
            </w:pPr>
            <w:r w:rsidRPr="00181082">
              <w:rPr>
                <w:sz w:val="28"/>
                <w:szCs w:val="28"/>
              </w:rPr>
              <w:t xml:space="preserve">Форма </w:t>
            </w:r>
          </w:p>
          <w:p w:rsidR="00BC63F0" w:rsidRPr="00181082" w:rsidRDefault="00BC63F0" w:rsidP="00A461A7">
            <w:pPr>
              <w:jc w:val="center"/>
              <w:rPr>
                <w:sz w:val="28"/>
                <w:szCs w:val="28"/>
              </w:rPr>
            </w:pPr>
            <w:r w:rsidRPr="00181082">
              <w:rPr>
                <w:sz w:val="28"/>
                <w:szCs w:val="28"/>
              </w:rPr>
              <w:t xml:space="preserve">контактной </w:t>
            </w:r>
          </w:p>
          <w:p w:rsidR="00BC63F0" w:rsidRPr="00181082" w:rsidRDefault="00BC63F0" w:rsidP="00A461A7">
            <w:pPr>
              <w:jc w:val="center"/>
              <w:rPr>
                <w:sz w:val="28"/>
                <w:szCs w:val="28"/>
              </w:rPr>
            </w:pPr>
            <w:r w:rsidRPr="00181082">
              <w:rPr>
                <w:sz w:val="28"/>
                <w:szCs w:val="28"/>
              </w:rPr>
              <w:t xml:space="preserve">работы при </w:t>
            </w:r>
          </w:p>
          <w:p w:rsidR="00BC63F0" w:rsidRPr="00181082" w:rsidRDefault="00BC63F0" w:rsidP="00A461A7">
            <w:pPr>
              <w:jc w:val="center"/>
              <w:rPr>
                <w:sz w:val="28"/>
                <w:szCs w:val="28"/>
              </w:rPr>
            </w:pPr>
            <w:r w:rsidRPr="00181082">
              <w:rPr>
                <w:sz w:val="28"/>
                <w:szCs w:val="28"/>
              </w:rPr>
              <w:t xml:space="preserve">проведении </w:t>
            </w:r>
          </w:p>
          <w:p w:rsidR="00BC63F0" w:rsidRPr="00181082" w:rsidRDefault="00BC63F0" w:rsidP="00A461A7">
            <w:pPr>
              <w:jc w:val="center"/>
              <w:rPr>
                <w:sz w:val="28"/>
                <w:szCs w:val="28"/>
              </w:rPr>
            </w:pPr>
            <w:r w:rsidRPr="00181082">
              <w:rPr>
                <w:sz w:val="28"/>
                <w:szCs w:val="28"/>
              </w:rPr>
              <w:t xml:space="preserve">текущего </w:t>
            </w:r>
          </w:p>
          <w:p w:rsidR="00BC63F0" w:rsidRPr="00181082" w:rsidRDefault="00BC63F0" w:rsidP="00A461A7">
            <w:pPr>
              <w:jc w:val="center"/>
              <w:rPr>
                <w:sz w:val="28"/>
                <w:szCs w:val="28"/>
                <w:vertAlign w:val="superscript"/>
              </w:rPr>
            </w:pPr>
            <w:r w:rsidRPr="00181082">
              <w:rPr>
                <w:sz w:val="28"/>
                <w:szCs w:val="28"/>
              </w:rPr>
              <w:t>контроля</w:t>
            </w:r>
          </w:p>
        </w:tc>
      </w:tr>
      <w:tr w:rsidR="00BC63F0" w:rsidRPr="00181082" w:rsidTr="00A461A7">
        <w:tc>
          <w:tcPr>
            <w:tcW w:w="562" w:type="dxa"/>
          </w:tcPr>
          <w:p w:rsidR="00BC63F0" w:rsidRPr="00181082" w:rsidRDefault="00BC63F0" w:rsidP="00A461A7">
            <w:pPr>
              <w:ind w:firstLine="29"/>
              <w:jc w:val="center"/>
              <w:rPr>
                <w:sz w:val="28"/>
                <w:szCs w:val="28"/>
              </w:rPr>
            </w:pPr>
            <w:r w:rsidRPr="00181082">
              <w:rPr>
                <w:sz w:val="28"/>
                <w:szCs w:val="28"/>
              </w:rPr>
              <w:t>1</w:t>
            </w:r>
          </w:p>
        </w:tc>
        <w:tc>
          <w:tcPr>
            <w:tcW w:w="3261" w:type="dxa"/>
          </w:tcPr>
          <w:p w:rsidR="00BC63F0" w:rsidRPr="00181082" w:rsidRDefault="00BC63F0" w:rsidP="00A461A7">
            <w:pPr>
              <w:ind w:firstLine="709"/>
              <w:jc w:val="center"/>
              <w:rPr>
                <w:sz w:val="28"/>
                <w:szCs w:val="28"/>
              </w:rPr>
            </w:pPr>
            <w:r w:rsidRPr="00181082">
              <w:rPr>
                <w:sz w:val="28"/>
                <w:szCs w:val="28"/>
              </w:rPr>
              <w:t>2</w:t>
            </w:r>
          </w:p>
        </w:tc>
        <w:tc>
          <w:tcPr>
            <w:tcW w:w="2126" w:type="dxa"/>
          </w:tcPr>
          <w:p w:rsidR="00BC63F0" w:rsidRPr="00181082" w:rsidRDefault="00BC63F0" w:rsidP="00A461A7">
            <w:pPr>
              <w:jc w:val="center"/>
              <w:rPr>
                <w:sz w:val="28"/>
                <w:szCs w:val="28"/>
              </w:rPr>
            </w:pPr>
            <w:r w:rsidRPr="00181082">
              <w:rPr>
                <w:sz w:val="28"/>
                <w:szCs w:val="28"/>
              </w:rPr>
              <w:t>3</w:t>
            </w:r>
          </w:p>
        </w:tc>
        <w:tc>
          <w:tcPr>
            <w:tcW w:w="2287" w:type="dxa"/>
          </w:tcPr>
          <w:p w:rsidR="00BC63F0" w:rsidRPr="00181082" w:rsidRDefault="00BC63F0" w:rsidP="00A461A7">
            <w:pPr>
              <w:jc w:val="center"/>
              <w:rPr>
                <w:sz w:val="28"/>
                <w:szCs w:val="28"/>
              </w:rPr>
            </w:pPr>
            <w:r w:rsidRPr="00181082">
              <w:rPr>
                <w:sz w:val="28"/>
                <w:szCs w:val="28"/>
              </w:rPr>
              <w:t>4</w:t>
            </w:r>
          </w:p>
        </w:tc>
        <w:tc>
          <w:tcPr>
            <w:tcW w:w="1959" w:type="dxa"/>
          </w:tcPr>
          <w:p w:rsidR="00BC63F0" w:rsidRPr="00181082" w:rsidRDefault="00BC63F0" w:rsidP="00A461A7">
            <w:pPr>
              <w:jc w:val="center"/>
              <w:rPr>
                <w:sz w:val="28"/>
                <w:szCs w:val="28"/>
              </w:rPr>
            </w:pPr>
            <w:r w:rsidRPr="00181082">
              <w:rPr>
                <w:sz w:val="28"/>
                <w:szCs w:val="28"/>
              </w:rPr>
              <w:t>5</w:t>
            </w:r>
          </w:p>
        </w:tc>
      </w:tr>
      <w:tr w:rsidR="00BC63F0" w:rsidRPr="00181082" w:rsidTr="00A461A7">
        <w:tc>
          <w:tcPr>
            <w:tcW w:w="10195" w:type="dxa"/>
            <w:gridSpan w:val="5"/>
          </w:tcPr>
          <w:p w:rsidR="00BC63F0" w:rsidRPr="00181082" w:rsidRDefault="00BC63F0" w:rsidP="00A461A7">
            <w:pPr>
              <w:ind w:firstLine="29"/>
              <w:jc w:val="center"/>
              <w:rPr>
                <w:i/>
                <w:sz w:val="28"/>
                <w:szCs w:val="28"/>
                <w:vertAlign w:val="superscript"/>
              </w:rPr>
            </w:pPr>
            <w:r w:rsidRPr="00181082">
              <w:rPr>
                <w:i/>
                <w:sz w:val="28"/>
                <w:szCs w:val="28"/>
              </w:rPr>
              <w:t>Самостоятельная работа в рамках всей дисциплины</w:t>
            </w:r>
          </w:p>
        </w:tc>
      </w:tr>
      <w:tr w:rsidR="00BC63F0" w:rsidRPr="00181082" w:rsidTr="00A461A7">
        <w:tc>
          <w:tcPr>
            <w:tcW w:w="562" w:type="dxa"/>
          </w:tcPr>
          <w:p w:rsidR="00BC63F0" w:rsidRPr="00181082" w:rsidRDefault="00BC63F0" w:rsidP="00181082">
            <w:pPr>
              <w:ind w:firstLine="29"/>
              <w:jc w:val="center"/>
              <w:rPr>
                <w:sz w:val="28"/>
                <w:szCs w:val="28"/>
              </w:rPr>
            </w:pPr>
            <w:r w:rsidRPr="00181082">
              <w:rPr>
                <w:sz w:val="28"/>
                <w:szCs w:val="28"/>
              </w:rPr>
              <w:t>1</w:t>
            </w:r>
          </w:p>
        </w:tc>
        <w:tc>
          <w:tcPr>
            <w:tcW w:w="3261" w:type="dxa"/>
          </w:tcPr>
          <w:p w:rsidR="00BC63F0" w:rsidRPr="00181082" w:rsidRDefault="00BC63F0" w:rsidP="00181082">
            <w:pPr>
              <w:ind w:firstLine="709"/>
              <w:jc w:val="center"/>
              <w:rPr>
                <w:sz w:val="28"/>
                <w:szCs w:val="28"/>
                <w:vertAlign w:val="superscript"/>
              </w:rPr>
            </w:pPr>
          </w:p>
        </w:tc>
        <w:tc>
          <w:tcPr>
            <w:tcW w:w="2126" w:type="dxa"/>
          </w:tcPr>
          <w:p w:rsidR="00BC63F0" w:rsidRPr="00181082" w:rsidRDefault="00BC63F0" w:rsidP="00181082">
            <w:pPr>
              <w:rPr>
                <w:sz w:val="28"/>
                <w:szCs w:val="28"/>
              </w:rPr>
            </w:pPr>
            <w:r w:rsidRPr="00181082">
              <w:rPr>
                <w:sz w:val="28"/>
                <w:szCs w:val="28"/>
              </w:rPr>
              <w:t>подготовка рефератов</w:t>
            </w:r>
          </w:p>
        </w:tc>
        <w:tc>
          <w:tcPr>
            <w:tcW w:w="2287" w:type="dxa"/>
          </w:tcPr>
          <w:p w:rsidR="00BC63F0" w:rsidRPr="00181082" w:rsidRDefault="00BC63F0" w:rsidP="00181082">
            <w:pPr>
              <w:jc w:val="center"/>
              <w:rPr>
                <w:sz w:val="28"/>
                <w:szCs w:val="28"/>
              </w:rPr>
            </w:pPr>
            <w:r w:rsidRPr="00181082">
              <w:rPr>
                <w:sz w:val="28"/>
                <w:szCs w:val="28"/>
              </w:rPr>
              <w:t>Защита реферата</w:t>
            </w:r>
          </w:p>
        </w:tc>
        <w:tc>
          <w:tcPr>
            <w:tcW w:w="1959" w:type="dxa"/>
          </w:tcPr>
          <w:p w:rsidR="00BC63F0" w:rsidRPr="00181082" w:rsidRDefault="00BC63F0" w:rsidP="00181082">
            <w:r w:rsidRPr="00181082">
              <w:rPr>
                <w:sz w:val="28"/>
                <w:szCs w:val="28"/>
              </w:rPr>
              <w:t>внеаудиторная – КСР</w:t>
            </w:r>
          </w:p>
        </w:tc>
      </w:tr>
      <w:tr w:rsidR="00BC63F0" w:rsidRPr="00181082" w:rsidTr="00A461A7">
        <w:tc>
          <w:tcPr>
            <w:tcW w:w="10195" w:type="dxa"/>
            <w:gridSpan w:val="5"/>
          </w:tcPr>
          <w:p w:rsidR="00BC63F0" w:rsidRPr="00181082" w:rsidRDefault="00BC63F0" w:rsidP="00181082">
            <w:pPr>
              <w:ind w:firstLine="29"/>
              <w:jc w:val="center"/>
              <w:rPr>
                <w:i/>
                <w:sz w:val="28"/>
                <w:szCs w:val="28"/>
              </w:rPr>
            </w:pPr>
            <w:r w:rsidRPr="00181082">
              <w:rPr>
                <w:i/>
                <w:sz w:val="28"/>
                <w:szCs w:val="28"/>
              </w:rPr>
              <w:t>Самостоятельная работа в рамках практических занятий</w:t>
            </w:r>
          </w:p>
          <w:p w:rsidR="00BC63F0" w:rsidRPr="00181082" w:rsidRDefault="00BC63F0" w:rsidP="00181082">
            <w:pPr>
              <w:ind w:firstLine="29"/>
              <w:jc w:val="center"/>
              <w:rPr>
                <w:i/>
                <w:sz w:val="28"/>
                <w:szCs w:val="28"/>
                <w:vertAlign w:val="superscript"/>
              </w:rPr>
            </w:pPr>
            <w:r w:rsidRPr="00181082">
              <w:rPr>
                <w:i/>
                <w:sz w:val="28"/>
                <w:szCs w:val="28"/>
              </w:rPr>
              <w:t>дисциплины</w:t>
            </w:r>
          </w:p>
        </w:tc>
      </w:tr>
      <w:tr w:rsidR="00BA2F8C" w:rsidRPr="00181082" w:rsidTr="00927F3D">
        <w:tc>
          <w:tcPr>
            <w:tcW w:w="10195" w:type="dxa"/>
            <w:gridSpan w:val="5"/>
          </w:tcPr>
          <w:p w:rsidR="00BA2F8C" w:rsidRPr="00467FF3" w:rsidRDefault="00BA2F8C" w:rsidP="00927F3D">
            <w:pPr>
              <w:jc w:val="center"/>
              <w:rPr>
                <w:b/>
                <w:sz w:val="28"/>
              </w:rPr>
            </w:pPr>
            <w:r w:rsidRPr="00467FF3">
              <w:rPr>
                <w:b/>
                <w:sz w:val="28"/>
              </w:rPr>
              <w:t xml:space="preserve">Модуль  </w:t>
            </w:r>
            <w:r w:rsidR="00FD3E2B">
              <w:rPr>
                <w:b/>
                <w:sz w:val="28"/>
              </w:rPr>
              <w:t>1</w:t>
            </w:r>
            <w:r w:rsidRPr="00467FF3">
              <w:rPr>
                <w:b/>
                <w:sz w:val="28"/>
              </w:rPr>
              <w:t>. Основы коммуникации: Врач и пациент</w:t>
            </w:r>
          </w:p>
        </w:tc>
      </w:tr>
      <w:tr w:rsidR="00BA2F8C" w:rsidRPr="00181082" w:rsidTr="00927F3D">
        <w:tc>
          <w:tcPr>
            <w:tcW w:w="562" w:type="dxa"/>
          </w:tcPr>
          <w:p w:rsidR="00BA2F8C" w:rsidRPr="00181082" w:rsidRDefault="00BA2F8C" w:rsidP="00927F3D">
            <w:pPr>
              <w:ind w:firstLine="29"/>
              <w:jc w:val="center"/>
              <w:rPr>
                <w:sz w:val="28"/>
                <w:highlight w:val="yellow"/>
              </w:rPr>
            </w:pPr>
            <w:r w:rsidRPr="00DB4D6F">
              <w:rPr>
                <w:sz w:val="28"/>
              </w:rPr>
              <w:lastRenderedPageBreak/>
              <w:t>1</w:t>
            </w:r>
            <w:r>
              <w:rPr>
                <w:sz w:val="28"/>
              </w:rPr>
              <w:t>.</w:t>
            </w:r>
          </w:p>
        </w:tc>
        <w:tc>
          <w:tcPr>
            <w:tcW w:w="3261" w:type="dxa"/>
          </w:tcPr>
          <w:p w:rsidR="00BA2F8C" w:rsidRPr="001E657C" w:rsidRDefault="00BA2F8C" w:rsidP="00927F3D">
            <w:pPr>
              <w:rPr>
                <w:color w:val="000000"/>
                <w:sz w:val="28"/>
                <w:szCs w:val="28"/>
              </w:rPr>
            </w:pPr>
            <w:r w:rsidRPr="00DB4D6F">
              <w:rPr>
                <w:color w:val="000000"/>
                <w:sz w:val="28"/>
                <w:szCs w:val="28"/>
              </w:rPr>
              <w:t xml:space="preserve">Тема  </w:t>
            </w:r>
            <w:r>
              <w:rPr>
                <w:color w:val="000000"/>
                <w:sz w:val="28"/>
                <w:szCs w:val="28"/>
              </w:rPr>
              <w:t>1 «</w:t>
            </w:r>
            <w:r w:rsidRPr="003C1B0A">
              <w:rPr>
                <w:color w:val="000000"/>
                <w:sz w:val="28"/>
                <w:szCs w:val="28"/>
              </w:rPr>
              <w:t>Коммуникационный процесс Врач-Пациент</w:t>
            </w:r>
            <w:r>
              <w:rPr>
                <w:color w:val="000000"/>
                <w:sz w:val="28"/>
                <w:szCs w:val="28"/>
              </w:rPr>
              <w:t>»</w:t>
            </w:r>
          </w:p>
          <w:p w:rsidR="00BA2F8C" w:rsidRPr="00DB4D6F" w:rsidRDefault="00BA2F8C" w:rsidP="00927F3D">
            <w:pPr>
              <w:ind w:right="-293"/>
              <w:rPr>
                <w:sz w:val="28"/>
              </w:rPr>
            </w:pPr>
          </w:p>
        </w:tc>
        <w:tc>
          <w:tcPr>
            <w:tcW w:w="2126" w:type="dxa"/>
          </w:tcPr>
          <w:p w:rsidR="00BA2F8C" w:rsidRPr="0076581E" w:rsidRDefault="00BA2F8C" w:rsidP="00927F3D">
            <w:pPr>
              <w:rPr>
                <w:sz w:val="28"/>
                <w:szCs w:val="28"/>
              </w:rPr>
            </w:pPr>
            <w:r w:rsidRPr="0076581E">
              <w:rPr>
                <w:sz w:val="28"/>
                <w:szCs w:val="28"/>
              </w:rPr>
              <w:t xml:space="preserve">работа с </w:t>
            </w:r>
            <w:r>
              <w:rPr>
                <w:sz w:val="28"/>
                <w:szCs w:val="28"/>
              </w:rPr>
              <w:t>учебным материалом</w:t>
            </w:r>
          </w:p>
        </w:tc>
        <w:tc>
          <w:tcPr>
            <w:tcW w:w="2287" w:type="dxa"/>
          </w:tcPr>
          <w:p w:rsidR="00BA2F8C" w:rsidRPr="0076581E" w:rsidRDefault="00BA2F8C" w:rsidP="00927F3D">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BA2F8C" w:rsidRPr="00181082" w:rsidRDefault="00BA2F8C" w:rsidP="00927F3D">
            <w:pPr>
              <w:jc w:val="center"/>
              <w:rPr>
                <w:sz w:val="28"/>
                <w:szCs w:val="28"/>
              </w:rPr>
            </w:pPr>
            <w:r w:rsidRPr="00181082">
              <w:rPr>
                <w:sz w:val="28"/>
              </w:rPr>
              <w:t>аудиторная – на практических занятиях</w:t>
            </w:r>
          </w:p>
        </w:tc>
      </w:tr>
      <w:tr w:rsidR="00BA2F8C" w:rsidRPr="00181082" w:rsidTr="00927F3D">
        <w:tc>
          <w:tcPr>
            <w:tcW w:w="562" w:type="dxa"/>
          </w:tcPr>
          <w:p w:rsidR="00BA2F8C" w:rsidRPr="00181082" w:rsidRDefault="00BA2F8C" w:rsidP="00927F3D">
            <w:pPr>
              <w:ind w:firstLine="29"/>
              <w:jc w:val="center"/>
              <w:rPr>
                <w:sz w:val="28"/>
                <w:highlight w:val="yellow"/>
              </w:rPr>
            </w:pPr>
          </w:p>
        </w:tc>
        <w:tc>
          <w:tcPr>
            <w:tcW w:w="3261" w:type="dxa"/>
          </w:tcPr>
          <w:p w:rsidR="00BA2F8C" w:rsidRPr="00DB4D6F" w:rsidRDefault="00BA2F8C" w:rsidP="00927F3D">
            <w:pPr>
              <w:rPr>
                <w:sz w:val="28"/>
              </w:rPr>
            </w:pPr>
          </w:p>
        </w:tc>
        <w:tc>
          <w:tcPr>
            <w:tcW w:w="2126" w:type="dxa"/>
          </w:tcPr>
          <w:p w:rsidR="00BA2F8C" w:rsidRPr="0076581E" w:rsidRDefault="00BA2F8C" w:rsidP="00927F3D">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BA2F8C" w:rsidRPr="0076581E" w:rsidRDefault="00BA2F8C" w:rsidP="00927F3D">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BA2F8C" w:rsidRPr="00181082" w:rsidRDefault="00BA2F8C" w:rsidP="00927F3D">
            <w:pPr>
              <w:jc w:val="center"/>
              <w:rPr>
                <w:sz w:val="28"/>
                <w:szCs w:val="28"/>
              </w:rPr>
            </w:pPr>
            <w:r w:rsidRPr="00181082">
              <w:rPr>
                <w:sz w:val="28"/>
              </w:rPr>
              <w:t>аудиторная – на практических занятиях</w:t>
            </w:r>
          </w:p>
        </w:tc>
      </w:tr>
      <w:tr w:rsidR="00BA2F8C" w:rsidRPr="00181082" w:rsidTr="00927F3D">
        <w:tc>
          <w:tcPr>
            <w:tcW w:w="562" w:type="dxa"/>
          </w:tcPr>
          <w:p w:rsidR="00BA2F8C" w:rsidRPr="00181082" w:rsidRDefault="00BA2F8C" w:rsidP="00927F3D">
            <w:pPr>
              <w:ind w:firstLine="29"/>
              <w:jc w:val="center"/>
              <w:rPr>
                <w:sz w:val="28"/>
                <w:highlight w:val="yellow"/>
              </w:rPr>
            </w:pPr>
            <w:r w:rsidRPr="00DB4D6F">
              <w:rPr>
                <w:sz w:val="28"/>
              </w:rPr>
              <w:t>2</w:t>
            </w:r>
            <w:r>
              <w:rPr>
                <w:sz w:val="28"/>
              </w:rPr>
              <w:t>.</w:t>
            </w:r>
          </w:p>
        </w:tc>
        <w:tc>
          <w:tcPr>
            <w:tcW w:w="3261" w:type="dxa"/>
          </w:tcPr>
          <w:p w:rsidR="00BA2F8C" w:rsidRPr="00A57632" w:rsidRDefault="00BA2F8C" w:rsidP="00927F3D">
            <w:pPr>
              <w:rPr>
                <w:color w:val="000000"/>
                <w:sz w:val="28"/>
                <w:szCs w:val="28"/>
                <w:u w:val="single"/>
              </w:rPr>
            </w:pPr>
            <w:r w:rsidRPr="00DB4D6F">
              <w:rPr>
                <w:color w:val="000000"/>
                <w:sz w:val="28"/>
                <w:szCs w:val="28"/>
              </w:rPr>
              <w:t xml:space="preserve">Тема </w:t>
            </w:r>
            <w:r>
              <w:rPr>
                <w:color w:val="000000"/>
                <w:sz w:val="28"/>
                <w:szCs w:val="28"/>
              </w:rPr>
              <w:t xml:space="preserve">2 </w:t>
            </w:r>
            <w:r w:rsidRPr="00DB4D6F">
              <w:rPr>
                <w:color w:val="000000"/>
                <w:sz w:val="28"/>
                <w:szCs w:val="28"/>
              </w:rPr>
              <w:t xml:space="preserve"> </w:t>
            </w:r>
            <w:r>
              <w:rPr>
                <w:color w:val="000000"/>
                <w:sz w:val="28"/>
                <w:szCs w:val="28"/>
              </w:rPr>
              <w:t>«</w:t>
            </w:r>
            <w:r w:rsidRPr="003C1B0A">
              <w:rPr>
                <w:color w:val="000000"/>
                <w:sz w:val="28"/>
                <w:szCs w:val="28"/>
              </w:rPr>
              <w:t>Барьеры в общении с пациентом и способы их устранения</w:t>
            </w:r>
            <w:r>
              <w:rPr>
                <w:color w:val="000000"/>
                <w:sz w:val="28"/>
                <w:szCs w:val="28"/>
              </w:rPr>
              <w:t>»</w:t>
            </w:r>
          </w:p>
          <w:p w:rsidR="00BA2F8C" w:rsidRPr="00DB4D6F" w:rsidRDefault="00BA2F8C" w:rsidP="00927F3D">
            <w:pPr>
              <w:rPr>
                <w:sz w:val="28"/>
              </w:rPr>
            </w:pPr>
          </w:p>
        </w:tc>
        <w:tc>
          <w:tcPr>
            <w:tcW w:w="2126" w:type="dxa"/>
          </w:tcPr>
          <w:p w:rsidR="00BA2F8C" w:rsidRPr="0076581E" w:rsidRDefault="00BA2F8C" w:rsidP="00927F3D">
            <w:pPr>
              <w:rPr>
                <w:sz w:val="28"/>
                <w:szCs w:val="28"/>
              </w:rPr>
            </w:pPr>
            <w:r w:rsidRPr="0076581E">
              <w:rPr>
                <w:sz w:val="28"/>
                <w:szCs w:val="28"/>
              </w:rPr>
              <w:t xml:space="preserve">работа с </w:t>
            </w:r>
            <w:r>
              <w:rPr>
                <w:sz w:val="28"/>
                <w:szCs w:val="28"/>
              </w:rPr>
              <w:t>учебным материалом</w:t>
            </w:r>
          </w:p>
        </w:tc>
        <w:tc>
          <w:tcPr>
            <w:tcW w:w="2287" w:type="dxa"/>
          </w:tcPr>
          <w:p w:rsidR="00BA2F8C" w:rsidRPr="0076581E" w:rsidRDefault="00BA2F8C" w:rsidP="00927F3D">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BA2F8C" w:rsidRPr="00181082" w:rsidRDefault="00BA2F8C" w:rsidP="00927F3D">
            <w:pPr>
              <w:jc w:val="center"/>
              <w:rPr>
                <w:sz w:val="28"/>
                <w:szCs w:val="28"/>
              </w:rPr>
            </w:pPr>
            <w:r w:rsidRPr="00181082">
              <w:rPr>
                <w:sz w:val="28"/>
              </w:rPr>
              <w:t>аудиторная – на практических занятиях</w:t>
            </w:r>
          </w:p>
        </w:tc>
      </w:tr>
      <w:tr w:rsidR="00BA2F8C" w:rsidRPr="00181082" w:rsidTr="00927F3D">
        <w:tc>
          <w:tcPr>
            <w:tcW w:w="562" w:type="dxa"/>
          </w:tcPr>
          <w:p w:rsidR="00BA2F8C" w:rsidRPr="00181082" w:rsidRDefault="00BA2F8C" w:rsidP="00927F3D">
            <w:pPr>
              <w:ind w:firstLine="29"/>
              <w:jc w:val="center"/>
              <w:rPr>
                <w:sz w:val="28"/>
                <w:highlight w:val="yellow"/>
              </w:rPr>
            </w:pPr>
          </w:p>
        </w:tc>
        <w:tc>
          <w:tcPr>
            <w:tcW w:w="3261" w:type="dxa"/>
          </w:tcPr>
          <w:p w:rsidR="00BA2F8C" w:rsidRPr="00181082" w:rsidRDefault="00BA2F8C" w:rsidP="00927F3D">
            <w:pPr>
              <w:jc w:val="both"/>
              <w:rPr>
                <w:sz w:val="28"/>
                <w:highlight w:val="yellow"/>
              </w:rPr>
            </w:pPr>
          </w:p>
        </w:tc>
        <w:tc>
          <w:tcPr>
            <w:tcW w:w="2126" w:type="dxa"/>
          </w:tcPr>
          <w:p w:rsidR="00BA2F8C" w:rsidRPr="0076581E" w:rsidRDefault="00BA2F8C" w:rsidP="00927F3D">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BA2F8C" w:rsidRPr="0076581E" w:rsidRDefault="00BA2F8C" w:rsidP="00927F3D">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BA2F8C" w:rsidRPr="00181082" w:rsidRDefault="00BA2F8C" w:rsidP="00927F3D">
            <w:pPr>
              <w:jc w:val="center"/>
              <w:rPr>
                <w:sz w:val="28"/>
                <w:szCs w:val="28"/>
              </w:rPr>
            </w:pPr>
            <w:r w:rsidRPr="00181082">
              <w:rPr>
                <w:sz w:val="28"/>
              </w:rPr>
              <w:t>аудиторная – на практических занятиях</w:t>
            </w:r>
          </w:p>
        </w:tc>
      </w:tr>
      <w:tr w:rsidR="003C1B0A" w:rsidRPr="00181082" w:rsidTr="00F40A9B">
        <w:tc>
          <w:tcPr>
            <w:tcW w:w="10195" w:type="dxa"/>
            <w:gridSpan w:val="5"/>
          </w:tcPr>
          <w:p w:rsidR="003C1B0A" w:rsidRPr="003C1B0A" w:rsidRDefault="00FD3E2B" w:rsidP="003C1B0A">
            <w:pPr>
              <w:ind w:right="-142"/>
              <w:jc w:val="both"/>
              <w:rPr>
                <w:b/>
                <w:sz w:val="28"/>
                <w:szCs w:val="28"/>
              </w:rPr>
            </w:pPr>
            <w:r>
              <w:rPr>
                <w:b/>
                <w:sz w:val="28"/>
                <w:szCs w:val="28"/>
              </w:rPr>
              <w:t>Модуль 2</w:t>
            </w:r>
            <w:r w:rsidR="003C1B0A">
              <w:rPr>
                <w:b/>
                <w:sz w:val="28"/>
                <w:szCs w:val="28"/>
              </w:rPr>
              <w:t xml:space="preserve">. </w:t>
            </w:r>
            <w:r w:rsidR="003C1B0A" w:rsidRPr="00F444D1">
              <w:rPr>
                <w:b/>
                <w:sz w:val="28"/>
                <w:szCs w:val="28"/>
              </w:rPr>
              <w:t>Оказание медицинской помощи в неотложной и экстренной форме</w:t>
            </w:r>
          </w:p>
        </w:tc>
      </w:tr>
      <w:tr w:rsidR="003C1B0A" w:rsidRPr="00181082" w:rsidTr="00A461A7">
        <w:tc>
          <w:tcPr>
            <w:tcW w:w="562" w:type="dxa"/>
            <w:vMerge w:val="restart"/>
          </w:tcPr>
          <w:p w:rsidR="003C1B0A" w:rsidRPr="00DB4D6F" w:rsidRDefault="003C1B0A" w:rsidP="003C1B0A">
            <w:pPr>
              <w:ind w:firstLine="29"/>
              <w:jc w:val="center"/>
              <w:rPr>
                <w:sz w:val="28"/>
              </w:rPr>
            </w:pPr>
            <w:r>
              <w:rPr>
                <w:sz w:val="28"/>
              </w:rPr>
              <w:t>1.</w:t>
            </w:r>
          </w:p>
        </w:tc>
        <w:tc>
          <w:tcPr>
            <w:tcW w:w="3261" w:type="dxa"/>
            <w:vMerge w:val="restart"/>
          </w:tcPr>
          <w:p w:rsidR="003C1B0A" w:rsidRPr="007C2809" w:rsidRDefault="003C1B0A" w:rsidP="003C1B0A">
            <w:pPr>
              <w:rPr>
                <w:color w:val="000000"/>
                <w:sz w:val="28"/>
                <w:szCs w:val="28"/>
              </w:rPr>
            </w:pPr>
            <w:r w:rsidRPr="00DB4D6F">
              <w:rPr>
                <w:color w:val="000000"/>
                <w:sz w:val="28"/>
                <w:szCs w:val="28"/>
              </w:rPr>
              <w:t xml:space="preserve">Тема </w:t>
            </w:r>
            <w:r>
              <w:rPr>
                <w:color w:val="000000"/>
                <w:sz w:val="28"/>
                <w:szCs w:val="28"/>
              </w:rPr>
              <w:t>1  «</w:t>
            </w:r>
            <w:r w:rsidRPr="003C1B0A">
              <w:rPr>
                <w:color w:val="000000"/>
                <w:sz w:val="28"/>
                <w:szCs w:val="28"/>
              </w:rPr>
              <w:t>Неотложные состояния при заболеваниях органов дыхания, связанных с развитием острой легочной недостаточности</w:t>
            </w:r>
            <w:r>
              <w:rPr>
                <w:color w:val="000000"/>
                <w:sz w:val="28"/>
                <w:szCs w:val="28"/>
              </w:rPr>
              <w:t>»</w:t>
            </w:r>
          </w:p>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 xml:space="preserve">работа с </w:t>
            </w:r>
            <w:r>
              <w:rPr>
                <w:sz w:val="28"/>
                <w:szCs w:val="28"/>
              </w:rPr>
              <w:t>учебным материалом</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tcPr>
          <w:p w:rsidR="003C1B0A" w:rsidRPr="00DB4D6F" w:rsidRDefault="003C1B0A" w:rsidP="003C1B0A">
            <w:pPr>
              <w:ind w:firstLine="29"/>
              <w:jc w:val="center"/>
              <w:rPr>
                <w:sz w:val="28"/>
              </w:rPr>
            </w:pPr>
          </w:p>
        </w:tc>
        <w:tc>
          <w:tcPr>
            <w:tcW w:w="3261" w:type="dxa"/>
            <w:vMerge/>
          </w:tcPr>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val="restart"/>
          </w:tcPr>
          <w:p w:rsidR="003C1B0A" w:rsidRPr="00DB4D6F" w:rsidRDefault="003C1B0A" w:rsidP="003C1B0A">
            <w:pPr>
              <w:ind w:firstLine="29"/>
              <w:jc w:val="center"/>
              <w:rPr>
                <w:sz w:val="28"/>
              </w:rPr>
            </w:pPr>
            <w:r>
              <w:rPr>
                <w:sz w:val="28"/>
              </w:rPr>
              <w:t>2.</w:t>
            </w:r>
          </w:p>
        </w:tc>
        <w:tc>
          <w:tcPr>
            <w:tcW w:w="3261" w:type="dxa"/>
            <w:vMerge w:val="restart"/>
          </w:tcPr>
          <w:p w:rsidR="003C1B0A" w:rsidRPr="007C2809" w:rsidRDefault="003C1B0A" w:rsidP="003C1B0A">
            <w:pPr>
              <w:rPr>
                <w:color w:val="000000"/>
                <w:sz w:val="28"/>
                <w:szCs w:val="28"/>
              </w:rPr>
            </w:pPr>
            <w:r w:rsidRPr="00DB4D6F">
              <w:rPr>
                <w:color w:val="000000"/>
                <w:sz w:val="28"/>
                <w:szCs w:val="28"/>
              </w:rPr>
              <w:t xml:space="preserve">Тема </w:t>
            </w:r>
            <w:r>
              <w:rPr>
                <w:color w:val="000000"/>
                <w:sz w:val="28"/>
                <w:szCs w:val="28"/>
              </w:rPr>
              <w:t>2 «</w:t>
            </w:r>
            <w:r w:rsidRPr="003C1B0A">
              <w:rPr>
                <w:color w:val="000000"/>
                <w:sz w:val="28"/>
                <w:szCs w:val="28"/>
              </w:rPr>
              <w:t>Неотложные состояния при заболеваниях сердечно-сосудистой системы</w:t>
            </w:r>
            <w:r>
              <w:rPr>
                <w:color w:val="000000"/>
                <w:sz w:val="28"/>
                <w:szCs w:val="28"/>
              </w:rPr>
              <w:t>»</w:t>
            </w:r>
          </w:p>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 xml:space="preserve">работа с </w:t>
            </w:r>
            <w:r>
              <w:rPr>
                <w:sz w:val="28"/>
                <w:szCs w:val="28"/>
              </w:rPr>
              <w:t>учебным материалом</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tcPr>
          <w:p w:rsidR="003C1B0A" w:rsidRPr="00DB4D6F" w:rsidRDefault="003C1B0A" w:rsidP="003C1B0A">
            <w:pPr>
              <w:ind w:firstLine="29"/>
              <w:jc w:val="center"/>
              <w:rPr>
                <w:sz w:val="28"/>
              </w:rPr>
            </w:pPr>
          </w:p>
        </w:tc>
        <w:tc>
          <w:tcPr>
            <w:tcW w:w="3261" w:type="dxa"/>
            <w:vMerge/>
          </w:tcPr>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xml:space="preserve">, проверка практических </w:t>
            </w:r>
            <w:r>
              <w:rPr>
                <w:sz w:val="28"/>
                <w:szCs w:val="28"/>
              </w:rPr>
              <w:lastRenderedPageBreak/>
              <w:t>навыков</w:t>
            </w:r>
          </w:p>
        </w:tc>
        <w:tc>
          <w:tcPr>
            <w:tcW w:w="1959" w:type="dxa"/>
          </w:tcPr>
          <w:p w:rsidR="003C1B0A" w:rsidRPr="00181082" w:rsidRDefault="003C1B0A" w:rsidP="003C1B0A">
            <w:pPr>
              <w:jc w:val="center"/>
              <w:rPr>
                <w:sz w:val="28"/>
                <w:szCs w:val="28"/>
              </w:rPr>
            </w:pPr>
            <w:r w:rsidRPr="00181082">
              <w:rPr>
                <w:sz w:val="28"/>
              </w:rPr>
              <w:lastRenderedPageBreak/>
              <w:t>аудиторная – на практических занятиях</w:t>
            </w:r>
          </w:p>
        </w:tc>
      </w:tr>
      <w:tr w:rsidR="003C1B0A" w:rsidRPr="00181082" w:rsidTr="00A461A7">
        <w:tc>
          <w:tcPr>
            <w:tcW w:w="562" w:type="dxa"/>
            <w:vMerge w:val="restart"/>
          </w:tcPr>
          <w:p w:rsidR="003C1B0A" w:rsidRPr="00DB4D6F" w:rsidRDefault="003C1B0A" w:rsidP="003C1B0A">
            <w:pPr>
              <w:ind w:firstLine="29"/>
              <w:jc w:val="center"/>
              <w:rPr>
                <w:sz w:val="28"/>
              </w:rPr>
            </w:pPr>
            <w:r>
              <w:rPr>
                <w:sz w:val="28"/>
              </w:rPr>
              <w:lastRenderedPageBreak/>
              <w:t>3.</w:t>
            </w:r>
          </w:p>
        </w:tc>
        <w:tc>
          <w:tcPr>
            <w:tcW w:w="3261" w:type="dxa"/>
            <w:vMerge w:val="restart"/>
          </w:tcPr>
          <w:p w:rsidR="003C1B0A" w:rsidRPr="007C2809" w:rsidRDefault="003C1B0A" w:rsidP="003C1B0A">
            <w:pPr>
              <w:rPr>
                <w:color w:val="000000"/>
                <w:sz w:val="28"/>
                <w:szCs w:val="28"/>
              </w:rPr>
            </w:pPr>
            <w:r w:rsidRPr="00DB4D6F">
              <w:rPr>
                <w:color w:val="000000"/>
                <w:sz w:val="28"/>
                <w:szCs w:val="28"/>
              </w:rPr>
              <w:t xml:space="preserve">Тема </w:t>
            </w:r>
            <w:r>
              <w:rPr>
                <w:color w:val="000000"/>
                <w:sz w:val="28"/>
                <w:szCs w:val="28"/>
              </w:rPr>
              <w:t>3 «</w:t>
            </w:r>
            <w:r w:rsidRPr="003C1B0A">
              <w:rPr>
                <w:color w:val="000000"/>
                <w:sz w:val="28"/>
                <w:szCs w:val="28"/>
              </w:rPr>
              <w:t>Синдром «острого живота». Тактика врача</w:t>
            </w:r>
            <w:r>
              <w:rPr>
                <w:color w:val="000000"/>
                <w:sz w:val="28"/>
                <w:szCs w:val="28"/>
              </w:rPr>
              <w:t>»</w:t>
            </w:r>
          </w:p>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 xml:space="preserve">работа с </w:t>
            </w:r>
            <w:r>
              <w:rPr>
                <w:sz w:val="28"/>
                <w:szCs w:val="28"/>
              </w:rPr>
              <w:t>учебным материалом</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tcPr>
          <w:p w:rsidR="003C1B0A" w:rsidRPr="00DB4D6F" w:rsidRDefault="003C1B0A" w:rsidP="003C1B0A">
            <w:pPr>
              <w:ind w:firstLine="29"/>
              <w:jc w:val="center"/>
              <w:rPr>
                <w:sz w:val="28"/>
              </w:rPr>
            </w:pPr>
          </w:p>
        </w:tc>
        <w:tc>
          <w:tcPr>
            <w:tcW w:w="3261" w:type="dxa"/>
            <w:vMerge/>
          </w:tcPr>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val="restart"/>
          </w:tcPr>
          <w:p w:rsidR="003C1B0A" w:rsidRPr="00DB4D6F" w:rsidRDefault="003C1B0A" w:rsidP="003C1B0A">
            <w:pPr>
              <w:ind w:firstLine="29"/>
              <w:jc w:val="center"/>
              <w:rPr>
                <w:sz w:val="28"/>
              </w:rPr>
            </w:pPr>
            <w:r>
              <w:rPr>
                <w:sz w:val="28"/>
              </w:rPr>
              <w:t>4.</w:t>
            </w:r>
          </w:p>
        </w:tc>
        <w:tc>
          <w:tcPr>
            <w:tcW w:w="3261" w:type="dxa"/>
            <w:vMerge w:val="restart"/>
          </w:tcPr>
          <w:p w:rsidR="003C1B0A" w:rsidRPr="007C2809" w:rsidRDefault="003C1B0A" w:rsidP="003C1B0A">
            <w:pPr>
              <w:rPr>
                <w:color w:val="000000"/>
                <w:sz w:val="28"/>
                <w:szCs w:val="28"/>
              </w:rPr>
            </w:pPr>
            <w:r w:rsidRPr="00DB4D6F">
              <w:rPr>
                <w:color w:val="000000"/>
                <w:sz w:val="28"/>
                <w:szCs w:val="28"/>
              </w:rPr>
              <w:t xml:space="preserve">Тема </w:t>
            </w:r>
            <w:r>
              <w:rPr>
                <w:color w:val="000000"/>
                <w:sz w:val="28"/>
                <w:szCs w:val="28"/>
              </w:rPr>
              <w:t>4 «</w:t>
            </w:r>
            <w:r w:rsidRPr="003C1B0A">
              <w:rPr>
                <w:color w:val="000000"/>
                <w:sz w:val="28"/>
                <w:szCs w:val="28"/>
              </w:rPr>
              <w:t>Неотложные состояния в неврологии, эндокринологии и аллергологии</w:t>
            </w:r>
            <w:r>
              <w:rPr>
                <w:color w:val="000000"/>
                <w:sz w:val="28"/>
                <w:szCs w:val="28"/>
              </w:rPr>
              <w:t>»</w:t>
            </w:r>
          </w:p>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 xml:space="preserve">работа с </w:t>
            </w:r>
            <w:r>
              <w:rPr>
                <w:sz w:val="28"/>
                <w:szCs w:val="28"/>
              </w:rPr>
              <w:t>учебным материалом</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3C1B0A" w:rsidRPr="00181082" w:rsidTr="00A461A7">
        <w:tc>
          <w:tcPr>
            <w:tcW w:w="562" w:type="dxa"/>
            <w:vMerge/>
          </w:tcPr>
          <w:p w:rsidR="003C1B0A" w:rsidRPr="00DB4D6F" w:rsidRDefault="003C1B0A" w:rsidP="003C1B0A">
            <w:pPr>
              <w:ind w:firstLine="29"/>
              <w:jc w:val="center"/>
              <w:rPr>
                <w:sz w:val="28"/>
              </w:rPr>
            </w:pPr>
          </w:p>
        </w:tc>
        <w:tc>
          <w:tcPr>
            <w:tcW w:w="3261" w:type="dxa"/>
            <w:vMerge/>
          </w:tcPr>
          <w:p w:rsidR="003C1B0A" w:rsidRPr="00181082" w:rsidRDefault="003C1B0A" w:rsidP="003C1B0A">
            <w:pPr>
              <w:jc w:val="both"/>
              <w:rPr>
                <w:sz w:val="28"/>
                <w:highlight w:val="yellow"/>
              </w:rPr>
            </w:pPr>
          </w:p>
        </w:tc>
        <w:tc>
          <w:tcPr>
            <w:tcW w:w="2126" w:type="dxa"/>
          </w:tcPr>
          <w:p w:rsidR="003C1B0A" w:rsidRPr="0076581E" w:rsidRDefault="003C1B0A" w:rsidP="003C1B0A">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3C1B0A" w:rsidRPr="0076581E" w:rsidRDefault="003C1B0A" w:rsidP="003C1B0A">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3C1B0A" w:rsidRPr="00181082" w:rsidRDefault="003C1B0A" w:rsidP="003C1B0A">
            <w:pPr>
              <w:jc w:val="center"/>
              <w:rPr>
                <w:sz w:val="28"/>
                <w:szCs w:val="28"/>
              </w:rPr>
            </w:pPr>
            <w:r w:rsidRPr="00181082">
              <w:rPr>
                <w:sz w:val="28"/>
              </w:rPr>
              <w:t>аудиторная – на практических занятиях</w:t>
            </w:r>
          </w:p>
        </w:tc>
      </w:tr>
      <w:tr w:rsidR="009B1104" w:rsidRPr="00181082" w:rsidTr="008816E6">
        <w:tc>
          <w:tcPr>
            <w:tcW w:w="10195" w:type="dxa"/>
            <w:gridSpan w:val="5"/>
          </w:tcPr>
          <w:p w:rsidR="009B1104" w:rsidRPr="0030608C" w:rsidRDefault="00BA2F8C" w:rsidP="00FD3E2B">
            <w:pPr>
              <w:spacing w:line="276" w:lineRule="auto"/>
              <w:ind w:firstLine="709"/>
              <w:jc w:val="both"/>
              <w:rPr>
                <w:b/>
                <w:sz w:val="28"/>
                <w:szCs w:val="28"/>
                <w:lang w:eastAsia="en-US"/>
              </w:rPr>
            </w:pPr>
            <w:r>
              <w:rPr>
                <w:b/>
                <w:sz w:val="28"/>
                <w:szCs w:val="28"/>
                <w:lang w:eastAsia="en-US"/>
              </w:rPr>
              <w:t xml:space="preserve">Модуль </w:t>
            </w:r>
            <w:r w:rsidR="00FD3E2B">
              <w:rPr>
                <w:b/>
                <w:sz w:val="28"/>
                <w:szCs w:val="28"/>
                <w:lang w:eastAsia="en-US"/>
              </w:rPr>
              <w:t>3</w:t>
            </w:r>
            <w:r w:rsidR="009B1104" w:rsidRPr="0030608C">
              <w:rPr>
                <w:b/>
                <w:sz w:val="28"/>
                <w:szCs w:val="28"/>
                <w:lang w:eastAsia="en-US"/>
              </w:rPr>
              <w:t>.</w:t>
            </w:r>
            <w:r w:rsidR="009B1104" w:rsidRPr="0030608C">
              <w:rPr>
                <w:b/>
                <w:i/>
                <w:sz w:val="28"/>
                <w:szCs w:val="28"/>
                <w:lang w:eastAsia="en-US"/>
              </w:rPr>
              <w:t xml:space="preserve"> </w:t>
            </w:r>
            <w:r w:rsidR="009B1104" w:rsidRPr="0030608C">
              <w:rPr>
                <w:b/>
                <w:sz w:val="28"/>
                <w:szCs w:val="28"/>
                <w:lang w:eastAsia="en-US"/>
              </w:rPr>
              <w:t>Сердечно-легочная ре</w:t>
            </w:r>
            <w:r w:rsidR="009B1104">
              <w:rPr>
                <w:b/>
                <w:sz w:val="28"/>
                <w:szCs w:val="28"/>
                <w:lang w:eastAsia="en-US"/>
              </w:rPr>
              <w:t>анимация: базовая и расширенная</w:t>
            </w:r>
          </w:p>
        </w:tc>
      </w:tr>
      <w:tr w:rsidR="009B1104" w:rsidRPr="00181082" w:rsidTr="008816E6">
        <w:tc>
          <w:tcPr>
            <w:tcW w:w="562" w:type="dxa"/>
            <w:vMerge w:val="restart"/>
          </w:tcPr>
          <w:p w:rsidR="009B1104" w:rsidRPr="00DB4D6F" w:rsidRDefault="009B1104" w:rsidP="008816E6">
            <w:pPr>
              <w:ind w:firstLine="29"/>
              <w:jc w:val="center"/>
              <w:rPr>
                <w:sz w:val="28"/>
              </w:rPr>
            </w:pPr>
            <w:r>
              <w:rPr>
                <w:sz w:val="28"/>
              </w:rPr>
              <w:t>1.</w:t>
            </w:r>
          </w:p>
        </w:tc>
        <w:tc>
          <w:tcPr>
            <w:tcW w:w="3261" w:type="dxa"/>
            <w:vMerge w:val="restart"/>
          </w:tcPr>
          <w:p w:rsidR="009B1104" w:rsidRPr="007C2809" w:rsidRDefault="009B1104" w:rsidP="008816E6">
            <w:pPr>
              <w:rPr>
                <w:color w:val="000000"/>
                <w:sz w:val="28"/>
                <w:szCs w:val="28"/>
              </w:rPr>
            </w:pPr>
            <w:r w:rsidRPr="00DB4D6F">
              <w:rPr>
                <w:color w:val="000000"/>
                <w:sz w:val="28"/>
                <w:szCs w:val="28"/>
              </w:rPr>
              <w:t xml:space="preserve">Тема </w:t>
            </w:r>
            <w:r>
              <w:rPr>
                <w:color w:val="000000"/>
                <w:sz w:val="28"/>
                <w:szCs w:val="28"/>
              </w:rPr>
              <w:t>1 «</w:t>
            </w:r>
            <w:r w:rsidRPr="0030608C">
              <w:rPr>
                <w:color w:val="000000"/>
                <w:sz w:val="28"/>
                <w:szCs w:val="28"/>
              </w:rPr>
              <w:t>Базовая сердечно-легочная реанимация</w:t>
            </w:r>
            <w:r>
              <w:rPr>
                <w:color w:val="000000"/>
                <w:sz w:val="28"/>
                <w:szCs w:val="28"/>
              </w:rPr>
              <w:t>»</w:t>
            </w:r>
          </w:p>
          <w:p w:rsidR="009B1104" w:rsidRPr="00181082" w:rsidRDefault="009B1104" w:rsidP="008816E6">
            <w:pPr>
              <w:jc w:val="both"/>
              <w:rPr>
                <w:sz w:val="28"/>
                <w:highlight w:val="yellow"/>
              </w:rPr>
            </w:pPr>
          </w:p>
        </w:tc>
        <w:tc>
          <w:tcPr>
            <w:tcW w:w="2126" w:type="dxa"/>
          </w:tcPr>
          <w:p w:rsidR="009B1104" w:rsidRPr="0076581E" w:rsidRDefault="009B1104" w:rsidP="008816E6">
            <w:pPr>
              <w:rPr>
                <w:sz w:val="28"/>
                <w:szCs w:val="28"/>
              </w:rPr>
            </w:pPr>
            <w:r w:rsidRPr="0076581E">
              <w:rPr>
                <w:sz w:val="28"/>
                <w:szCs w:val="28"/>
              </w:rPr>
              <w:t xml:space="preserve">работа с </w:t>
            </w:r>
            <w:r>
              <w:rPr>
                <w:sz w:val="28"/>
                <w:szCs w:val="28"/>
              </w:rPr>
              <w:t>учебным материалом</w:t>
            </w:r>
          </w:p>
        </w:tc>
        <w:tc>
          <w:tcPr>
            <w:tcW w:w="2287" w:type="dxa"/>
          </w:tcPr>
          <w:p w:rsidR="009B1104" w:rsidRPr="0076581E" w:rsidRDefault="009B1104" w:rsidP="008816E6">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9B1104" w:rsidRPr="00181082" w:rsidRDefault="009B1104" w:rsidP="008816E6">
            <w:pPr>
              <w:jc w:val="center"/>
              <w:rPr>
                <w:sz w:val="28"/>
                <w:szCs w:val="28"/>
              </w:rPr>
            </w:pPr>
            <w:r w:rsidRPr="00181082">
              <w:rPr>
                <w:sz w:val="28"/>
              </w:rPr>
              <w:t>аудиторная – на практических занятиях</w:t>
            </w:r>
          </w:p>
        </w:tc>
      </w:tr>
      <w:tr w:rsidR="009B1104" w:rsidRPr="00181082" w:rsidTr="008816E6">
        <w:tc>
          <w:tcPr>
            <w:tcW w:w="562" w:type="dxa"/>
            <w:vMerge/>
          </w:tcPr>
          <w:p w:rsidR="009B1104" w:rsidRPr="00DB4D6F" w:rsidRDefault="009B1104" w:rsidP="008816E6">
            <w:pPr>
              <w:ind w:firstLine="29"/>
              <w:jc w:val="center"/>
              <w:rPr>
                <w:sz w:val="28"/>
              </w:rPr>
            </w:pPr>
          </w:p>
        </w:tc>
        <w:tc>
          <w:tcPr>
            <w:tcW w:w="3261" w:type="dxa"/>
            <w:vMerge/>
          </w:tcPr>
          <w:p w:rsidR="009B1104" w:rsidRPr="00181082" w:rsidRDefault="009B1104" w:rsidP="008816E6">
            <w:pPr>
              <w:jc w:val="both"/>
              <w:rPr>
                <w:sz w:val="28"/>
                <w:highlight w:val="yellow"/>
              </w:rPr>
            </w:pPr>
          </w:p>
        </w:tc>
        <w:tc>
          <w:tcPr>
            <w:tcW w:w="2126" w:type="dxa"/>
          </w:tcPr>
          <w:p w:rsidR="009B1104" w:rsidRPr="0076581E" w:rsidRDefault="009B1104" w:rsidP="008816E6">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9B1104" w:rsidRPr="0076581E" w:rsidRDefault="009B1104" w:rsidP="008816E6">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9B1104" w:rsidRPr="00181082" w:rsidRDefault="009B1104" w:rsidP="008816E6">
            <w:pPr>
              <w:jc w:val="center"/>
              <w:rPr>
                <w:sz w:val="28"/>
                <w:szCs w:val="28"/>
              </w:rPr>
            </w:pPr>
            <w:r w:rsidRPr="00181082">
              <w:rPr>
                <w:sz w:val="28"/>
              </w:rPr>
              <w:t>аудиторная – на практических занятиях</w:t>
            </w:r>
          </w:p>
        </w:tc>
      </w:tr>
      <w:tr w:rsidR="009B1104" w:rsidRPr="00181082" w:rsidTr="008816E6">
        <w:tc>
          <w:tcPr>
            <w:tcW w:w="562" w:type="dxa"/>
            <w:vMerge w:val="restart"/>
          </w:tcPr>
          <w:p w:rsidR="009B1104" w:rsidRPr="00DB4D6F" w:rsidRDefault="009B1104" w:rsidP="008816E6">
            <w:pPr>
              <w:ind w:firstLine="29"/>
              <w:jc w:val="center"/>
              <w:rPr>
                <w:sz w:val="28"/>
              </w:rPr>
            </w:pPr>
            <w:r>
              <w:rPr>
                <w:sz w:val="28"/>
              </w:rPr>
              <w:t>2.</w:t>
            </w:r>
          </w:p>
        </w:tc>
        <w:tc>
          <w:tcPr>
            <w:tcW w:w="3261" w:type="dxa"/>
            <w:vMerge w:val="restart"/>
          </w:tcPr>
          <w:p w:rsidR="009B1104" w:rsidRPr="007C2809" w:rsidRDefault="009B1104" w:rsidP="008816E6">
            <w:pPr>
              <w:rPr>
                <w:color w:val="000000"/>
                <w:sz w:val="28"/>
                <w:szCs w:val="28"/>
              </w:rPr>
            </w:pPr>
            <w:r w:rsidRPr="00DB4D6F">
              <w:rPr>
                <w:color w:val="000000"/>
                <w:sz w:val="28"/>
                <w:szCs w:val="28"/>
              </w:rPr>
              <w:t xml:space="preserve">Тема </w:t>
            </w:r>
            <w:r>
              <w:rPr>
                <w:color w:val="000000"/>
                <w:sz w:val="28"/>
                <w:szCs w:val="28"/>
              </w:rPr>
              <w:t>2 «</w:t>
            </w:r>
            <w:r w:rsidRPr="0030608C">
              <w:rPr>
                <w:color w:val="000000"/>
                <w:sz w:val="28"/>
                <w:szCs w:val="28"/>
              </w:rPr>
              <w:t>Расширенная сердечно-легочная реанимация</w:t>
            </w:r>
            <w:r>
              <w:rPr>
                <w:color w:val="000000"/>
                <w:sz w:val="28"/>
                <w:szCs w:val="28"/>
              </w:rPr>
              <w:t>»</w:t>
            </w:r>
          </w:p>
          <w:p w:rsidR="009B1104" w:rsidRPr="00181082" w:rsidRDefault="009B1104" w:rsidP="008816E6">
            <w:pPr>
              <w:jc w:val="both"/>
              <w:rPr>
                <w:sz w:val="28"/>
                <w:highlight w:val="yellow"/>
              </w:rPr>
            </w:pPr>
          </w:p>
        </w:tc>
        <w:tc>
          <w:tcPr>
            <w:tcW w:w="2126" w:type="dxa"/>
          </w:tcPr>
          <w:p w:rsidR="009B1104" w:rsidRPr="0076581E" w:rsidRDefault="009B1104" w:rsidP="008816E6">
            <w:pPr>
              <w:rPr>
                <w:sz w:val="28"/>
                <w:szCs w:val="28"/>
              </w:rPr>
            </w:pPr>
            <w:r w:rsidRPr="0076581E">
              <w:rPr>
                <w:sz w:val="28"/>
                <w:szCs w:val="28"/>
              </w:rPr>
              <w:t xml:space="preserve">работа с </w:t>
            </w:r>
            <w:r>
              <w:rPr>
                <w:sz w:val="28"/>
                <w:szCs w:val="28"/>
              </w:rPr>
              <w:t>учебным материалом</w:t>
            </w:r>
          </w:p>
        </w:tc>
        <w:tc>
          <w:tcPr>
            <w:tcW w:w="2287" w:type="dxa"/>
          </w:tcPr>
          <w:p w:rsidR="009B1104" w:rsidRPr="0076581E" w:rsidRDefault="009B1104" w:rsidP="008816E6">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9B1104" w:rsidRPr="00181082" w:rsidRDefault="009B1104" w:rsidP="008816E6">
            <w:pPr>
              <w:jc w:val="center"/>
              <w:rPr>
                <w:sz w:val="28"/>
                <w:szCs w:val="28"/>
              </w:rPr>
            </w:pPr>
            <w:r w:rsidRPr="00181082">
              <w:rPr>
                <w:sz w:val="28"/>
              </w:rPr>
              <w:t>аудиторная – на практических занятиях</w:t>
            </w:r>
          </w:p>
        </w:tc>
      </w:tr>
      <w:tr w:rsidR="009B1104" w:rsidRPr="00181082" w:rsidTr="008816E6">
        <w:tc>
          <w:tcPr>
            <w:tcW w:w="562" w:type="dxa"/>
            <w:vMerge/>
          </w:tcPr>
          <w:p w:rsidR="009B1104" w:rsidRPr="00DB4D6F" w:rsidRDefault="009B1104" w:rsidP="008816E6">
            <w:pPr>
              <w:ind w:firstLine="29"/>
              <w:jc w:val="center"/>
              <w:rPr>
                <w:sz w:val="28"/>
              </w:rPr>
            </w:pPr>
          </w:p>
        </w:tc>
        <w:tc>
          <w:tcPr>
            <w:tcW w:w="3261" w:type="dxa"/>
            <w:vMerge/>
          </w:tcPr>
          <w:p w:rsidR="009B1104" w:rsidRPr="00181082" w:rsidRDefault="009B1104" w:rsidP="008816E6">
            <w:pPr>
              <w:jc w:val="both"/>
              <w:rPr>
                <w:sz w:val="28"/>
                <w:highlight w:val="yellow"/>
              </w:rPr>
            </w:pPr>
          </w:p>
        </w:tc>
        <w:tc>
          <w:tcPr>
            <w:tcW w:w="2126" w:type="dxa"/>
          </w:tcPr>
          <w:p w:rsidR="009B1104" w:rsidRPr="0076581E" w:rsidRDefault="009B1104" w:rsidP="008816E6">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9B1104" w:rsidRPr="0076581E" w:rsidRDefault="009B1104" w:rsidP="008816E6">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9B1104" w:rsidRPr="00181082" w:rsidRDefault="009B1104" w:rsidP="008816E6">
            <w:pPr>
              <w:jc w:val="center"/>
              <w:rPr>
                <w:sz w:val="28"/>
                <w:szCs w:val="28"/>
              </w:rPr>
            </w:pPr>
            <w:r w:rsidRPr="00181082">
              <w:rPr>
                <w:sz w:val="28"/>
              </w:rPr>
              <w:t>аудиторная – на практических занятиях</w:t>
            </w:r>
          </w:p>
        </w:tc>
      </w:tr>
    </w:tbl>
    <w:p w:rsidR="00BC63F0" w:rsidRPr="00181082" w:rsidRDefault="00BC63F0" w:rsidP="00D013D5">
      <w:pPr>
        <w:ind w:firstLine="709"/>
        <w:jc w:val="both"/>
        <w:rPr>
          <w:sz w:val="28"/>
          <w:szCs w:val="28"/>
        </w:rPr>
      </w:pPr>
    </w:p>
    <w:p w:rsidR="00BC63F0" w:rsidRPr="00181082" w:rsidRDefault="00BC63F0" w:rsidP="00D013D5">
      <w:pPr>
        <w:ind w:firstLine="709"/>
        <w:jc w:val="both"/>
        <w:rPr>
          <w:sz w:val="28"/>
          <w:szCs w:val="28"/>
        </w:rPr>
      </w:pPr>
      <w:r w:rsidRPr="00181082">
        <w:rPr>
          <w:b/>
          <w:sz w:val="28"/>
          <w:szCs w:val="28"/>
        </w:rPr>
        <w:t xml:space="preserve">3. Методические указания по выполнению заданий для самостоятельной работы по дисциплине. </w:t>
      </w:r>
    </w:p>
    <w:p w:rsidR="00BC63F0" w:rsidRPr="00181082" w:rsidRDefault="00BC63F0" w:rsidP="00D013D5">
      <w:pPr>
        <w:ind w:firstLine="709"/>
        <w:jc w:val="both"/>
        <w:rPr>
          <w:i/>
          <w:sz w:val="28"/>
          <w:szCs w:val="28"/>
        </w:rPr>
      </w:pPr>
      <w:r w:rsidRPr="00181082">
        <w:rPr>
          <w:i/>
          <w:sz w:val="28"/>
          <w:szCs w:val="28"/>
        </w:rPr>
        <w:t xml:space="preserve"> </w:t>
      </w:r>
    </w:p>
    <w:p w:rsidR="00BC63F0" w:rsidRPr="00181082" w:rsidRDefault="00BC63F0" w:rsidP="00181082">
      <w:pPr>
        <w:ind w:firstLine="709"/>
        <w:jc w:val="center"/>
        <w:rPr>
          <w:b/>
          <w:sz w:val="28"/>
          <w:szCs w:val="28"/>
        </w:rPr>
      </w:pPr>
      <w:r w:rsidRPr="00181082">
        <w:rPr>
          <w:b/>
          <w:sz w:val="28"/>
          <w:szCs w:val="28"/>
        </w:rPr>
        <w:t xml:space="preserve">Методические указания обучающимся </w:t>
      </w:r>
    </w:p>
    <w:p w:rsidR="00BC63F0" w:rsidRPr="00181082" w:rsidRDefault="00BC63F0" w:rsidP="00181082">
      <w:pPr>
        <w:ind w:firstLine="709"/>
        <w:jc w:val="center"/>
        <w:rPr>
          <w:b/>
          <w:sz w:val="28"/>
          <w:szCs w:val="28"/>
        </w:rPr>
      </w:pPr>
      <w:r w:rsidRPr="00181082">
        <w:rPr>
          <w:b/>
          <w:sz w:val="28"/>
          <w:szCs w:val="28"/>
        </w:rPr>
        <w:t xml:space="preserve">по формированию навыков конспектирования лекционного материала </w:t>
      </w:r>
    </w:p>
    <w:p w:rsidR="00BC63F0" w:rsidRPr="00181082" w:rsidRDefault="00BC63F0" w:rsidP="00181082">
      <w:pPr>
        <w:ind w:firstLine="709"/>
        <w:jc w:val="both"/>
        <w:rPr>
          <w:color w:val="000000"/>
          <w:sz w:val="10"/>
          <w:szCs w:val="28"/>
        </w:rPr>
      </w:pPr>
    </w:p>
    <w:p w:rsidR="00BC63F0" w:rsidRPr="00181082" w:rsidRDefault="00BC63F0" w:rsidP="00181082">
      <w:pPr>
        <w:ind w:firstLine="709"/>
        <w:jc w:val="both"/>
        <w:rPr>
          <w:color w:val="000000"/>
          <w:sz w:val="28"/>
          <w:szCs w:val="28"/>
        </w:rPr>
      </w:pPr>
      <w:r w:rsidRPr="00181082">
        <w:rPr>
          <w:color w:val="000000"/>
          <w:sz w:val="28"/>
          <w:szCs w:val="28"/>
        </w:rPr>
        <w:t xml:space="preserve">1. Основой качественного усвоения </w:t>
      </w:r>
      <w:r w:rsidR="005B4490">
        <w:rPr>
          <w:color w:val="000000"/>
          <w:sz w:val="28"/>
          <w:szCs w:val="28"/>
        </w:rPr>
        <w:t>учебного</w:t>
      </w:r>
      <w:r w:rsidRPr="00181082">
        <w:rPr>
          <w:color w:val="000000"/>
          <w:sz w:val="28"/>
          <w:szCs w:val="28"/>
        </w:rPr>
        <w:t xml:space="preserve"> материала служит конспект, но конспект не столько приспособление для фиксации содержания </w:t>
      </w:r>
      <w:r w:rsidR="005B4490">
        <w:rPr>
          <w:color w:val="000000"/>
          <w:sz w:val="28"/>
          <w:szCs w:val="28"/>
        </w:rPr>
        <w:t>учебного материала</w:t>
      </w:r>
      <w:r w:rsidRPr="00181082">
        <w:rPr>
          <w:color w:val="000000"/>
          <w:sz w:val="28"/>
          <w:szCs w:val="28"/>
        </w:rPr>
        <w:t xml:space="preserve">,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BC63F0" w:rsidRPr="00181082" w:rsidRDefault="00BC63F0" w:rsidP="00181082">
      <w:pPr>
        <w:ind w:firstLine="709"/>
        <w:jc w:val="both"/>
        <w:rPr>
          <w:color w:val="000000"/>
          <w:sz w:val="28"/>
          <w:szCs w:val="28"/>
        </w:rPr>
      </w:pPr>
      <w:r w:rsidRPr="00181082">
        <w:rPr>
          <w:color w:val="000000"/>
          <w:sz w:val="28"/>
          <w:szCs w:val="28"/>
        </w:rPr>
        <w:t>а) дорабатывать записи в будущем (уточнять, вводить новую информацию);</w:t>
      </w:r>
    </w:p>
    <w:p w:rsidR="00BC63F0" w:rsidRPr="00181082" w:rsidRDefault="00BC63F0" w:rsidP="00181082">
      <w:pPr>
        <w:ind w:firstLine="709"/>
        <w:jc w:val="both"/>
        <w:rPr>
          <w:color w:val="000000"/>
          <w:sz w:val="28"/>
          <w:szCs w:val="28"/>
        </w:rPr>
      </w:pPr>
      <w:r w:rsidRPr="00181082">
        <w:rPr>
          <w:color w:val="000000"/>
          <w:sz w:val="28"/>
          <w:szCs w:val="28"/>
        </w:rPr>
        <w:t>б) работать над содержанием записей – сопоставлять отдельные части, выделять основные идеи, делать выводы;</w:t>
      </w:r>
    </w:p>
    <w:p w:rsidR="00BC63F0" w:rsidRPr="00181082" w:rsidRDefault="00BC63F0" w:rsidP="00181082">
      <w:pPr>
        <w:ind w:firstLine="709"/>
        <w:jc w:val="both"/>
        <w:rPr>
          <w:color w:val="000000"/>
          <w:sz w:val="28"/>
          <w:szCs w:val="28"/>
        </w:rPr>
      </w:pPr>
      <w:r w:rsidRPr="00181082">
        <w:rPr>
          <w:color w:val="000000"/>
          <w:sz w:val="28"/>
          <w:szCs w:val="28"/>
        </w:rPr>
        <w:t>в) сокращать время на нахождение нужного материала в конспекте;</w:t>
      </w:r>
    </w:p>
    <w:p w:rsidR="00BC63F0" w:rsidRPr="00181082" w:rsidRDefault="00BC63F0" w:rsidP="00181082">
      <w:pPr>
        <w:ind w:firstLine="709"/>
        <w:jc w:val="both"/>
        <w:rPr>
          <w:color w:val="000000"/>
          <w:sz w:val="28"/>
          <w:szCs w:val="28"/>
        </w:rPr>
      </w:pPr>
      <w:r w:rsidRPr="00181082">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rsidR="00BC63F0" w:rsidRPr="00181082" w:rsidRDefault="00BC63F0" w:rsidP="00181082">
      <w:pPr>
        <w:ind w:firstLine="709"/>
        <w:jc w:val="both"/>
        <w:rPr>
          <w:color w:val="000000"/>
          <w:sz w:val="28"/>
          <w:szCs w:val="28"/>
        </w:rPr>
      </w:pPr>
      <w:r w:rsidRPr="00181082">
        <w:rPr>
          <w:color w:val="000000"/>
          <w:sz w:val="28"/>
          <w:szCs w:val="28"/>
        </w:rPr>
        <w:t xml:space="preserve">Чтобы выполнить пункты «в» и «г», в ходе работы над конспектом целесообразно делать пометки также карандашом: </w:t>
      </w:r>
    </w:p>
    <w:p w:rsidR="00BC63F0" w:rsidRPr="00181082" w:rsidRDefault="00BC63F0" w:rsidP="00181082">
      <w:pPr>
        <w:ind w:firstLine="709"/>
        <w:jc w:val="center"/>
        <w:rPr>
          <w:color w:val="000000"/>
          <w:sz w:val="28"/>
          <w:szCs w:val="28"/>
        </w:rPr>
      </w:pPr>
      <w:r w:rsidRPr="00181082">
        <w:rPr>
          <w:color w:val="000000"/>
          <w:sz w:val="28"/>
          <w:szCs w:val="28"/>
        </w:rPr>
        <w:t>Пример 1</w:t>
      </w:r>
    </w:p>
    <w:p w:rsidR="00BC63F0" w:rsidRPr="00181082" w:rsidRDefault="00BC63F0" w:rsidP="00181082">
      <w:pPr>
        <w:ind w:firstLine="709"/>
        <w:jc w:val="both"/>
        <w:rPr>
          <w:color w:val="000000"/>
          <w:sz w:val="28"/>
          <w:szCs w:val="28"/>
        </w:rPr>
      </w:pPr>
      <w:r w:rsidRPr="00181082">
        <w:rPr>
          <w:color w:val="000000"/>
          <w:sz w:val="28"/>
          <w:szCs w:val="28"/>
        </w:rPr>
        <w:t>/ - прочитать еще раз;</w:t>
      </w:r>
    </w:p>
    <w:p w:rsidR="00BC63F0" w:rsidRPr="00181082" w:rsidRDefault="00BC63F0" w:rsidP="00181082">
      <w:pPr>
        <w:ind w:firstLine="709"/>
        <w:jc w:val="both"/>
        <w:rPr>
          <w:color w:val="000000"/>
          <w:sz w:val="28"/>
          <w:szCs w:val="28"/>
        </w:rPr>
      </w:pPr>
      <w:r w:rsidRPr="00181082">
        <w:rPr>
          <w:color w:val="000000"/>
          <w:sz w:val="28"/>
          <w:szCs w:val="28"/>
        </w:rPr>
        <w:t>// законспектировать первоисточник;</w:t>
      </w:r>
    </w:p>
    <w:p w:rsidR="00BC63F0" w:rsidRPr="00181082" w:rsidRDefault="00BC63F0" w:rsidP="00181082">
      <w:pPr>
        <w:ind w:firstLine="709"/>
        <w:jc w:val="both"/>
        <w:rPr>
          <w:color w:val="000000"/>
          <w:sz w:val="28"/>
          <w:szCs w:val="28"/>
        </w:rPr>
      </w:pPr>
      <w:r w:rsidRPr="00181082">
        <w:rPr>
          <w:color w:val="000000"/>
          <w:sz w:val="28"/>
          <w:szCs w:val="28"/>
        </w:rPr>
        <w:t>? – непонятно, требует уточнения;</w:t>
      </w:r>
    </w:p>
    <w:p w:rsidR="00BC63F0" w:rsidRPr="00181082" w:rsidRDefault="00BC63F0" w:rsidP="00181082">
      <w:pPr>
        <w:ind w:firstLine="709"/>
        <w:jc w:val="both"/>
        <w:rPr>
          <w:color w:val="000000"/>
          <w:sz w:val="28"/>
          <w:szCs w:val="28"/>
        </w:rPr>
      </w:pPr>
      <w:r w:rsidRPr="00181082">
        <w:rPr>
          <w:color w:val="000000"/>
          <w:sz w:val="28"/>
          <w:szCs w:val="28"/>
        </w:rPr>
        <w:t>! – смело;</w:t>
      </w:r>
    </w:p>
    <w:p w:rsidR="00BC63F0" w:rsidRPr="00181082" w:rsidRDefault="00BC63F0" w:rsidP="00181082">
      <w:pPr>
        <w:ind w:firstLine="709"/>
        <w:jc w:val="both"/>
        <w:rPr>
          <w:color w:val="000000"/>
          <w:sz w:val="28"/>
          <w:szCs w:val="28"/>
        </w:rPr>
      </w:pPr>
      <w:r w:rsidRPr="00181082">
        <w:rPr>
          <w:color w:val="000000"/>
          <w:sz w:val="28"/>
          <w:szCs w:val="28"/>
        </w:rPr>
        <w:t xml:space="preserve">S – слишком сложно. </w:t>
      </w:r>
    </w:p>
    <w:p w:rsidR="00BC63F0" w:rsidRPr="00181082" w:rsidRDefault="00BC63F0" w:rsidP="00181082">
      <w:pPr>
        <w:ind w:firstLine="709"/>
        <w:jc w:val="center"/>
        <w:rPr>
          <w:color w:val="000000"/>
          <w:sz w:val="28"/>
          <w:szCs w:val="28"/>
        </w:rPr>
      </w:pPr>
      <w:r w:rsidRPr="00181082">
        <w:rPr>
          <w:color w:val="000000"/>
          <w:sz w:val="28"/>
          <w:szCs w:val="28"/>
        </w:rPr>
        <w:t>Пример 2</w:t>
      </w:r>
    </w:p>
    <w:p w:rsidR="00BC63F0" w:rsidRPr="00181082" w:rsidRDefault="00BC63F0" w:rsidP="00181082">
      <w:pPr>
        <w:ind w:firstLine="709"/>
        <w:jc w:val="both"/>
        <w:rPr>
          <w:color w:val="000000"/>
          <w:sz w:val="28"/>
          <w:szCs w:val="28"/>
        </w:rPr>
      </w:pPr>
      <w:r w:rsidRPr="00181082">
        <w:rPr>
          <w:color w:val="000000"/>
          <w:sz w:val="28"/>
          <w:szCs w:val="28"/>
        </w:rPr>
        <w:t>= - это важно;</w:t>
      </w:r>
    </w:p>
    <w:p w:rsidR="00BC63F0" w:rsidRPr="00181082" w:rsidRDefault="00BC63F0" w:rsidP="00181082">
      <w:pPr>
        <w:ind w:firstLine="709"/>
        <w:jc w:val="both"/>
        <w:rPr>
          <w:color w:val="000000"/>
          <w:sz w:val="28"/>
          <w:szCs w:val="28"/>
        </w:rPr>
      </w:pPr>
      <w:r w:rsidRPr="00181082">
        <w:rPr>
          <w:color w:val="000000"/>
          <w:sz w:val="28"/>
          <w:szCs w:val="28"/>
        </w:rPr>
        <w:t>[ - сделать выписки;</w:t>
      </w:r>
    </w:p>
    <w:p w:rsidR="00BC63F0" w:rsidRPr="00181082" w:rsidRDefault="00BC63F0" w:rsidP="00181082">
      <w:pPr>
        <w:ind w:firstLine="709"/>
        <w:jc w:val="both"/>
        <w:rPr>
          <w:color w:val="000000"/>
          <w:sz w:val="28"/>
          <w:szCs w:val="28"/>
        </w:rPr>
      </w:pPr>
      <w:r w:rsidRPr="00181082">
        <w:rPr>
          <w:color w:val="000000"/>
          <w:sz w:val="28"/>
          <w:szCs w:val="28"/>
        </w:rPr>
        <w:t>[ ] – выписки сделаны;</w:t>
      </w:r>
    </w:p>
    <w:p w:rsidR="00BC63F0" w:rsidRPr="00181082" w:rsidRDefault="00BC63F0" w:rsidP="00181082">
      <w:pPr>
        <w:ind w:firstLine="709"/>
        <w:jc w:val="both"/>
        <w:rPr>
          <w:color w:val="000000"/>
          <w:sz w:val="28"/>
          <w:szCs w:val="28"/>
        </w:rPr>
      </w:pPr>
      <w:r w:rsidRPr="00181082">
        <w:rPr>
          <w:color w:val="000000"/>
          <w:sz w:val="28"/>
          <w:szCs w:val="28"/>
        </w:rPr>
        <w:t>! – очень важно;</w:t>
      </w:r>
    </w:p>
    <w:p w:rsidR="00BC63F0" w:rsidRPr="00181082" w:rsidRDefault="0020729D" w:rsidP="00181082">
      <w:pPr>
        <w:ind w:firstLine="709"/>
        <w:jc w:val="both"/>
        <w:rPr>
          <w:color w:val="000000"/>
          <w:sz w:val="28"/>
          <w:szCs w:val="28"/>
        </w:rPr>
      </w:pPr>
      <w:r>
        <w:rPr>
          <w:noProof/>
        </w:rPr>
        <mc:AlternateContent>
          <mc:Choice Requires="wps">
            <w:drawing>
              <wp:anchor distT="0" distB="0" distL="114300" distR="114300" simplePos="0" relativeHeight="251657216" behindDoc="1" locked="0" layoutInCell="1" allowOverlap="1">
                <wp:simplePos x="0" y="0"/>
                <wp:positionH relativeFrom="column">
                  <wp:posOffset>342900</wp:posOffset>
                </wp:positionH>
                <wp:positionV relativeFrom="paragraph">
                  <wp:posOffset>163195</wp:posOffset>
                </wp:positionV>
                <wp:extent cx="179705" cy="1797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6259" id="Rectangle 2" o:spid="_x0000_s1026" style="position:absolute;margin-left:27pt;margin-top:12.8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"/>
            </w:pict>
          </mc:Fallback>
        </mc:AlternateContent>
      </w:r>
      <w:r w:rsidR="00BC63F0" w:rsidRPr="00181082">
        <w:rPr>
          <w:color w:val="000000"/>
          <w:sz w:val="28"/>
          <w:szCs w:val="28"/>
        </w:rPr>
        <w:t>? – надо посмотреть, не совсем понятно;</w:t>
      </w:r>
    </w:p>
    <w:p w:rsidR="00BC63F0" w:rsidRPr="00181082" w:rsidRDefault="00BC63F0" w:rsidP="00181082">
      <w:pPr>
        <w:ind w:firstLine="709"/>
        <w:jc w:val="both"/>
        <w:rPr>
          <w:color w:val="000000"/>
          <w:sz w:val="28"/>
          <w:szCs w:val="28"/>
        </w:rPr>
      </w:pPr>
      <w:r w:rsidRPr="00181082">
        <w:rPr>
          <w:color w:val="000000"/>
          <w:sz w:val="28"/>
          <w:szCs w:val="28"/>
        </w:rPr>
        <w:t xml:space="preserve">     - основные определения;</w:t>
      </w:r>
    </w:p>
    <w:p w:rsidR="00BC63F0" w:rsidRPr="00181082" w:rsidRDefault="0020729D" w:rsidP="00181082">
      <w:pPr>
        <w:ind w:firstLine="709"/>
        <w:jc w:val="both"/>
        <w:rPr>
          <w:color w:val="000000"/>
          <w:sz w:val="28"/>
          <w:szCs w:val="28"/>
        </w:rPr>
      </w:pPr>
      <w:r>
        <w:rPr>
          <w:noProof/>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41275</wp:posOffset>
                </wp:positionV>
                <wp:extent cx="179705" cy="179705"/>
                <wp:effectExtent l="19050" t="19050" r="1079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F9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27pt;margin-top:3.2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"/>
            </w:pict>
          </mc:Fallback>
        </mc:AlternateContent>
      </w:r>
      <w:r w:rsidR="00BC63F0" w:rsidRPr="00181082">
        <w:rPr>
          <w:color w:val="000000"/>
          <w:sz w:val="28"/>
          <w:szCs w:val="28"/>
        </w:rPr>
        <w:t xml:space="preserve">      - не представляет интереса. </w:t>
      </w:r>
    </w:p>
    <w:p w:rsidR="00BC63F0" w:rsidRPr="00181082" w:rsidRDefault="00BC63F0" w:rsidP="00181082">
      <w:pPr>
        <w:ind w:firstLine="709"/>
        <w:jc w:val="both"/>
        <w:rPr>
          <w:color w:val="000000"/>
          <w:sz w:val="28"/>
          <w:szCs w:val="28"/>
        </w:rPr>
      </w:pPr>
    </w:p>
    <w:p w:rsidR="00BC63F0" w:rsidRPr="00181082" w:rsidRDefault="00BC63F0" w:rsidP="00181082">
      <w:pPr>
        <w:ind w:firstLine="709"/>
        <w:jc w:val="both"/>
        <w:rPr>
          <w:color w:val="000000"/>
          <w:sz w:val="28"/>
          <w:szCs w:val="28"/>
        </w:rPr>
      </w:pPr>
      <w:r w:rsidRPr="00181082">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BC63F0" w:rsidRPr="00181082" w:rsidRDefault="00BC63F0" w:rsidP="00181082">
      <w:pPr>
        <w:ind w:firstLine="709"/>
        <w:jc w:val="both"/>
        <w:rPr>
          <w:color w:val="000000"/>
          <w:sz w:val="28"/>
          <w:szCs w:val="28"/>
        </w:rPr>
      </w:pPr>
      <w:r w:rsidRPr="00181082">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sidRPr="00181082">
        <w:rPr>
          <w:color w:val="000000"/>
          <w:spacing w:val="-2"/>
          <w:sz w:val="28"/>
          <w:szCs w:val="28"/>
        </w:rPr>
        <w:t>части курса, что дает возможность легче сравнивать, устанавливать связи, обобщать материа</w:t>
      </w:r>
      <w:r w:rsidRPr="00181082">
        <w:rPr>
          <w:color w:val="000000"/>
          <w:sz w:val="28"/>
          <w:szCs w:val="28"/>
        </w:rPr>
        <w:t xml:space="preserve">л. </w:t>
      </w:r>
    </w:p>
    <w:p w:rsidR="00BC63F0" w:rsidRPr="00181082" w:rsidRDefault="00BC63F0" w:rsidP="00181082">
      <w:pPr>
        <w:ind w:firstLine="709"/>
        <w:jc w:val="both"/>
        <w:rPr>
          <w:color w:val="000000"/>
          <w:sz w:val="28"/>
          <w:szCs w:val="28"/>
        </w:rPr>
      </w:pPr>
      <w:r w:rsidRPr="00181082">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BC63F0" w:rsidRPr="00181082" w:rsidRDefault="00BC63F0" w:rsidP="00181082">
      <w:pPr>
        <w:ind w:firstLine="709"/>
        <w:jc w:val="both"/>
        <w:rPr>
          <w:color w:val="000000"/>
          <w:sz w:val="28"/>
          <w:szCs w:val="28"/>
        </w:rPr>
      </w:pPr>
      <w:r w:rsidRPr="00181082">
        <w:rPr>
          <w:color w:val="000000"/>
          <w:sz w:val="28"/>
          <w:szCs w:val="28"/>
        </w:rPr>
        <w:lastRenderedPageBreak/>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BC63F0" w:rsidRPr="00181082" w:rsidRDefault="00BC63F0" w:rsidP="00181082">
      <w:pPr>
        <w:ind w:firstLine="709"/>
        <w:jc w:val="both"/>
        <w:rPr>
          <w:color w:val="000000"/>
          <w:sz w:val="28"/>
          <w:szCs w:val="28"/>
        </w:rPr>
      </w:pPr>
      <w:r w:rsidRPr="00181082">
        <w:rPr>
          <w:color w:val="000000"/>
          <w:sz w:val="28"/>
          <w:szCs w:val="28"/>
        </w:rPr>
        <w:t xml:space="preserve">6. При конспектировании действует принцип дистантного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rsidR="00BC63F0" w:rsidRPr="00181082" w:rsidRDefault="00BC63F0" w:rsidP="00181082">
      <w:pPr>
        <w:ind w:firstLine="709"/>
        <w:jc w:val="both"/>
        <w:rPr>
          <w:color w:val="000000"/>
          <w:sz w:val="28"/>
          <w:szCs w:val="28"/>
        </w:rPr>
      </w:pPr>
      <w:r w:rsidRPr="00181082">
        <w:rPr>
          <w:color w:val="000000"/>
          <w:sz w:val="28"/>
          <w:szCs w:val="28"/>
        </w:rPr>
        <w:t xml:space="preserve">7. Огромную помощь в понимании логики излагаемого материала оказывает рубрикация, т.е. нумерование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BC63F0" w:rsidRPr="00181082" w:rsidRDefault="00BC63F0" w:rsidP="00181082">
      <w:pPr>
        <w:ind w:firstLine="709"/>
        <w:jc w:val="both"/>
        <w:rPr>
          <w:color w:val="000000"/>
          <w:sz w:val="28"/>
          <w:szCs w:val="28"/>
        </w:rPr>
      </w:pPr>
      <w:r w:rsidRPr="00181082">
        <w:rPr>
          <w:color w:val="000000"/>
          <w:sz w:val="28"/>
          <w:szCs w:val="28"/>
        </w:rPr>
        <w:t xml:space="preserve">8. </w:t>
      </w:r>
      <w:r w:rsidRPr="00181082">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«конспект+память=исходный текст</w:t>
      </w:r>
      <w:r w:rsidRPr="00181082">
        <w:rPr>
          <w:color w:val="000000"/>
          <w:sz w:val="28"/>
          <w:szCs w:val="28"/>
        </w:rPr>
        <w:t>».</w:t>
      </w:r>
    </w:p>
    <w:p w:rsidR="00BC63F0" w:rsidRPr="00181082" w:rsidRDefault="00BC63F0" w:rsidP="00181082">
      <w:pPr>
        <w:ind w:firstLine="709"/>
        <w:jc w:val="both"/>
        <w:rPr>
          <w:color w:val="000000"/>
          <w:sz w:val="28"/>
          <w:szCs w:val="28"/>
        </w:rPr>
      </w:pPr>
      <w:r w:rsidRPr="00181082">
        <w:rPr>
          <w:color w:val="000000"/>
          <w:sz w:val="28"/>
          <w:szCs w:val="28"/>
        </w:rPr>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rsidR="00BC63F0" w:rsidRPr="00181082" w:rsidRDefault="00BC63F0" w:rsidP="00181082">
      <w:pPr>
        <w:ind w:firstLine="709"/>
        <w:jc w:val="both"/>
        <w:rPr>
          <w:color w:val="000000"/>
          <w:sz w:val="28"/>
          <w:szCs w:val="28"/>
        </w:rPr>
      </w:pPr>
      <w:r w:rsidRPr="00181082">
        <w:rPr>
          <w:color w:val="000000"/>
          <w:sz w:val="28"/>
          <w:szCs w:val="28"/>
        </w:rPr>
        <w:t xml:space="preserve">10. Если в ходе лекции предлагается графическое моделирование, то опорную схему </w:t>
      </w:r>
      <w:r w:rsidRPr="00181082">
        <w:rPr>
          <w:color w:val="000000"/>
          <w:spacing w:val="-2"/>
          <w:sz w:val="28"/>
          <w:szCs w:val="28"/>
        </w:rPr>
        <w:t>записывают крупно, свободно, так как скученность и мелкий шрифт затрудняют её понимание</w:t>
      </w:r>
      <w:r w:rsidRPr="00181082">
        <w:rPr>
          <w:color w:val="000000"/>
          <w:sz w:val="28"/>
          <w:szCs w:val="28"/>
        </w:rPr>
        <w:t xml:space="preserve">. </w:t>
      </w:r>
    </w:p>
    <w:p w:rsidR="00BC63F0" w:rsidRPr="00181082" w:rsidRDefault="00BC63F0" w:rsidP="00181082">
      <w:pPr>
        <w:ind w:firstLine="709"/>
        <w:jc w:val="both"/>
        <w:rPr>
          <w:color w:val="000000"/>
          <w:sz w:val="28"/>
          <w:szCs w:val="28"/>
        </w:rPr>
      </w:pPr>
      <w:r w:rsidRPr="00181082">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BC63F0" w:rsidRPr="00181082" w:rsidRDefault="00BC63F0" w:rsidP="00181082">
      <w:pPr>
        <w:ind w:firstLine="709"/>
        <w:jc w:val="both"/>
        <w:rPr>
          <w:color w:val="000000"/>
          <w:sz w:val="28"/>
          <w:szCs w:val="28"/>
        </w:rPr>
      </w:pPr>
      <w:r w:rsidRPr="00181082">
        <w:rPr>
          <w:color w:val="000000"/>
          <w:sz w:val="28"/>
          <w:szCs w:val="28"/>
        </w:rPr>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rsidR="00BC63F0" w:rsidRPr="00181082" w:rsidRDefault="00BC63F0" w:rsidP="00181082">
      <w:pPr>
        <w:ind w:firstLine="709"/>
        <w:jc w:val="both"/>
        <w:rPr>
          <w:color w:val="000000"/>
          <w:sz w:val="28"/>
          <w:szCs w:val="28"/>
        </w:rPr>
      </w:pPr>
      <w:r w:rsidRPr="00181082">
        <w:rPr>
          <w:color w:val="000000"/>
          <w:sz w:val="28"/>
          <w:szCs w:val="28"/>
        </w:rPr>
        <w:t xml:space="preserve">13. У каждого слушателя имеется своя система скорописи, которая основывается на следующих приемах: </w:t>
      </w:r>
      <w:r w:rsidRPr="00181082">
        <w:rPr>
          <w:color w:val="000000"/>
          <w:spacing w:val="-2"/>
          <w:sz w:val="28"/>
          <w:szCs w:val="28"/>
        </w:rPr>
        <w:t>слова, наиболее часто встречающиеся в данной области, сокращаются наиболее сильно</w:t>
      </w:r>
      <w:r w:rsidRPr="00181082">
        <w:rPr>
          <w:color w:val="000000"/>
          <w:sz w:val="28"/>
          <w:szCs w:val="28"/>
        </w:rPr>
        <w:t>;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rsidR="00BC63F0" w:rsidRPr="00181082" w:rsidRDefault="00BC63F0" w:rsidP="00181082">
      <w:pPr>
        <w:ind w:firstLine="709"/>
        <w:jc w:val="both"/>
        <w:rPr>
          <w:color w:val="000000"/>
          <w:sz w:val="28"/>
          <w:szCs w:val="28"/>
        </w:rPr>
      </w:pPr>
      <w:r w:rsidRPr="00181082">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BC63F0" w:rsidRPr="00181082" w:rsidRDefault="00BC63F0" w:rsidP="00181082">
      <w:pPr>
        <w:ind w:firstLine="709"/>
        <w:jc w:val="both"/>
        <w:rPr>
          <w:color w:val="000000"/>
          <w:sz w:val="28"/>
          <w:szCs w:val="28"/>
        </w:rPr>
      </w:pPr>
      <w:r w:rsidRPr="00181082">
        <w:rPr>
          <w:color w:val="000000"/>
          <w:sz w:val="28"/>
          <w:szCs w:val="28"/>
        </w:rPr>
        <w:lastRenderedPageBreak/>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sidRPr="00181082">
        <w:rPr>
          <w:color w:val="000000"/>
          <w:spacing w:val="-2"/>
          <w:sz w:val="28"/>
          <w:szCs w:val="28"/>
        </w:rPr>
        <w:t>красным, формулировки – синим или черным, зеленым – фактический иллюстративный материал</w:t>
      </w:r>
      <w:r w:rsidRPr="00181082">
        <w:rPr>
          <w:color w:val="000000"/>
          <w:sz w:val="28"/>
          <w:szCs w:val="28"/>
        </w:rPr>
        <w:t xml:space="preserve">. </w:t>
      </w:r>
    </w:p>
    <w:p w:rsidR="00BC63F0" w:rsidRPr="00181082" w:rsidRDefault="00BC63F0" w:rsidP="00181082">
      <w:pPr>
        <w:ind w:firstLine="709"/>
        <w:jc w:val="both"/>
        <w:rPr>
          <w:sz w:val="28"/>
        </w:rPr>
      </w:pPr>
    </w:p>
    <w:p w:rsidR="00BC63F0" w:rsidRPr="00181082" w:rsidRDefault="00BC63F0" w:rsidP="00181082">
      <w:pPr>
        <w:ind w:firstLine="709"/>
        <w:jc w:val="center"/>
        <w:rPr>
          <w:b/>
          <w:sz w:val="28"/>
          <w:szCs w:val="28"/>
        </w:rPr>
      </w:pPr>
      <w:r w:rsidRPr="00181082">
        <w:rPr>
          <w:b/>
          <w:sz w:val="28"/>
          <w:szCs w:val="28"/>
        </w:rPr>
        <w:t>Методические указания обучающимся по подготовке</w:t>
      </w:r>
    </w:p>
    <w:p w:rsidR="00BC63F0" w:rsidRPr="00181082" w:rsidRDefault="00BC63F0" w:rsidP="00181082">
      <w:pPr>
        <w:ind w:firstLine="709"/>
        <w:jc w:val="center"/>
        <w:rPr>
          <w:b/>
          <w:sz w:val="28"/>
          <w:szCs w:val="28"/>
        </w:rPr>
      </w:pPr>
      <w:r w:rsidRPr="00181082">
        <w:rPr>
          <w:b/>
          <w:sz w:val="28"/>
          <w:szCs w:val="28"/>
        </w:rPr>
        <w:t xml:space="preserve"> к практическим занятиям </w:t>
      </w:r>
    </w:p>
    <w:p w:rsidR="00BC63F0" w:rsidRPr="00181082" w:rsidRDefault="00BC63F0" w:rsidP="00181082">
      <w:pPr>
        <w:ind w:firstLine="709"/>
        <w:jc w:val="both"/>
        <w:rPr>
          <w:sz w:val="8"/>
          <w:szCs w:val="28"/>
        </w:rPr>
      </w:pPr>
    </w:p>
    <w:p w:rsidR="00BC63F0" w:rsidRPr="00181082" w:rsidRDefault="00BC63F0" w:rsidP="00181082">
      <w:pPr>
        <w:ind w:firstLine="709"/>
        <w:jc w:val="both"/>
        <w:rPr>
          <w:sz w:val="28"/>
        </w:rPr>
      </w:pPr>
      <w:r w:rsidRPr="00181082">
        <w:rPr>
          <w:sz w:val="28"/>
        </w:rPr>
        <w:t xml:space="preserve">Практическое занятие </w:t>
      </w:r>
      <w:r w:rsidRPr="00181082">
        <w:rPr>
          <w:i/>
          <w:sz w:val="28"/>
        </w:rPr>
        <w:t>–</w:t>
      </w:r>
      <w:r w:rsidRPr="00181082">
        <w:rPr>
          <w:sz w:val="28"/>
        </w:rPr>
        <w:t xml:space="preserve"> форма организации учебного процесса, направленная на повышение обучающимися практических умений и навыков посредством группового обсуждения темы, учебной проблемы под руководством преподавателя. </w:t>
      </w:r>
    </w:p>
    <w:p w:rsidR="00BC63F0" w:rsidRPr="00181082" w:rsidRDefault="00BC63F0" w:rsidP="00181082">
      <w:pPr>
        <w:ind w:firstLine="709"/>
        <w:jc w:val="center"/>
        <w:rPr>
          <w:i/>
          <w:color w:val="000000"/>
          <w:sz w:val="28"/>
        </w:rPr>
      </w:pPr>
      <w:r w:rsidRPr="00181082">
        <w:rPr>
          <w:i/>
          <w:color w:val="000000"/>
          <w:sz w:val="28"/>
        </w:rPr>
        <w:t>Рекомендации по составлению развернутого плана-ответа</w:t>
      </w:r>
    </w:p>
    <w:p w:rsidR="00BC63F0" w:rsidRPr="00181082" w:rsidRDefault="00BC63F0" w:rsidP="00181082">
      <w:pPr>
        <w:ind w:firstLine="709"/>
        <w:jc w:val="center"/>
        <w:rPr>
          <w:i/>
          <w:color w:val="000000"/>
          <w:sz w:val="28"/>
        </w:rPr>
      </w:pPr>
      <w:r w:rsidRPr="00181082">
        <w:rPr>
          <w:i/>
          <w:color w:val="000000"/>
          <w:sz w:val="28"/>
        </w:rPr>
        <w:t>к теоретическим вопросам практического занятия</w:t>
      </w:r>
    </w:p>
    <w:p w:rsidR="00BC63F0" w:rsidRPr="00181082" w:rsidRDefault="00BC63F0" w:rsidP="00181082">
      <w:pPr>
        <w:pStyle w:val="a4"/>
        <w:tabs>
          <w:tab w:val="left" w:pos="554"/>
        </w:tabs>
        <w:spacing w:after="0"/>
        <w:ind w:firstLine="709"/>
        <w:jc w:val="both"/>
        <w:rPr>
          <w:sz w:val="28"/>
          <w:szCs w:val="22"/>
        </w:rPr>
      </w:pPr>
      <w:r w:rsidRPr="00181082">
        <w:rPr>
          <w:sz w:val="28"/>
          <w:szCs w:val="22"/>
        </w:rPr>
        <w:t>1. Читая изучаемый материал в первый раз, подразделяйте его на основные смысловые части, выделяйте главные мысли, выводы.</w:t>
      </w:r>
    </w:p>
    <w:p w:rsidR="00BC63F0" w:rsidRPr="00181082" w:rsidRDefault="00BC63F0" w:rsidP="00181082">
      <w:pPr>
        <w:pStyle w:val="a4"/>
        <w:tabs>
          <w:tab w:val="left" w:pos="544"/>
        </w:tabs>
        <w:spacing w:after="0"/>
        <w:ind w:firstLine="709"/>
        <w:jc w:val="both"/>
        <w:rPr>
          <w:sz w:val="28"/>
          <w:szCs w:val="22"/>
        </w:rPr>
      </w:pPr>
      <w:r w:rsidRPr="00181082">
        <w:rPr>
          <w:sz w:val="28"/>
          <w:szCs w:val="22"/>
        </w:rPr>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rsidR="00BC63F0" w:rsidRPr="00181082" w:rsidRDefault="00BC63F0" w:rsidP="00181082">
      <w:pPr>
        <w:pStyle w:val="a4"/>
        <w:tabs>
          <w:tab w:val="left" w:pos="549"/>
        </w:tabs>
        <w:spacing w:after="0"/>
        <w:ind w:firstLine="709"/>
        <w:jc w:val="both"/>
        <w:rPr>
          <w:sz w:val="28"/>
          <w:szCs w:val="22"/>
        </w:rPr>
      </w:pPr>
      <w:r w:rsidRPr="00181082">
        <w:rPr>
          <w:sz w:val="28"/>
          <w:szCs w:val="22"/>
        </w:rPr>
        <w:t>3. Наиболее существенные аспекты изучаемого материала (тезисы) последовательно и кратко излагайте своими словами или приводите в виде цитат.</w:t>
      </w:r>
    </w:p>
    <w:p w:rsidR="00BC63F0" w:rsidRPr="00181082" w:rsidRDefault="00BC63F0" w:rsidP="00181082">
      <w:pPr>
        <w:pStyle w:val="a4"/>
        <w:tabs>
          <w:tab w:val="left" w:pos="558"/>
        </w:tabs>
        <w:spacing w:after="0"/>
        <w:ind w:firstLine="709"/>
        <w:jc w:val="both"/>
        <w:rPr>
          <w:sz w:val="28"/>
          <w:szCs w:val="22"/>
        </w:rPr>
      </w:pPr>
      <w:r w:rsidRPr="00181082">
        <w:rPr>
          <w:sz w:val="28"/>
          <w:szCs w:val="22"/>
        </w:rPr>
        <w:t>4. В конспект включайте как основные положения, так и конкретные факты, и примеры, но без их подробного описания.</w:t>
      </w:r>
    </w:p>
    <w:p w:rsidR="00BC63F0" w:rsidRPr="00181082" w:rsidRDefault="00BC63F0" w:rsidP="00181082">
      <w:pPr>
        <w:pStyle w:val="a4"/>
        <w:tabs>
          <w:tab w:val="left" w:pos="544"/>
        </w:tabs>
        <w:spacing w:after="0"/>
        <w:ind w:firstLine="709"/>
        <w:jc w:val="both"/>
        <w:rPr>
          <w:sz w:val="28"/>
          <w:szCs w:val="22"/>
        </w:rPr>
      </w:pPr>
      <w:r w:rsidRPr="00181082">
        <w:rPr>
          <w:sz w:val="28"/>
          <w:szCs w:val="22"/>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rsidR="00BC63F0" w:rsidRPr="00181082" w:rsidRDefault="00BC63F0" w:rsidP="00181082">
      <w:pPr>
        <w:pStyle w:val="a4"/>
        <w:tabs>
          <w:tab w:val="left" w:pos="549"/>
        </w:tabs>
        <w:spacing w:after="0"/>
        <w:ind w:firstLine="709"/>
        <w:jc w:val="both"/>
        <w:rPr>
          <w:sz w:val="28"/>
          <w:szCs w:val="22"/>
        </w:rPr>
      </w:pPr>
      <w:r w:rsidRPr="00181082">
        <w:rPr>
          <w:sz w:val="28"/>
          <w:szCs w:val="22"/>
        </w:rPr>
        <w:t>6. Располагайте абзацы ступеньками, применяйте цветные карандаши, маркеры, фломастеры для выделения значимых мест.</w:t>
      </w:r>
    </w:p>
    <w:p w:rsidR="00BC63F0" w:rsidRPr="00181082" w:rsidRDefault="00BC63F0" w:rsidP="00181082">
      <w:pPr>
        <w:ind w:firstLine="709"/>
        <w:jc w:val="both"/>
        <w:rPr>
          <w:i/>
          <w:sz w:val="28"/>
          <w:szCs w:val="28"/>
        </w:rPr>
      </w:pPr>
    </w:p>
    <w:p w:rsidR="00BC63F0" w:rsidRPr="00181082" w:rsidRDefault="00BC63F0" w:rsidP="00181082">
      <w:pPr>
        <w:ind w:firstLine="709"/>
        <w:jc w:val="center"/>
        <w:rPr>
          <w:b/>
          <w:bCs/>
          <w:sz w:val="28"/>
          <w:szCs w:val="28"/>
        </w:rPr>
      </w:pPr>
      <w:r w:rsidRPr="00181082">
        <w:rPr>
          <w:b/>
          <w:bCs/>
          <w:sz w:val="28"/>
          <w:szCs w:val="28"/>
        </w:rPr>
        <w:t>Методические указания по подготовке и оформлению реферата</w:t>
      </w:r>
    </w:p>
    <w:p w:rsidR="00BC63F0" w:rsidRPr="00181082" w:rsidRDefault="00BC63F0" w:rsidP="00181082">
      <w:pPr>
        <w:ind w:firstLine="709"/>
        <w:jc w:val="both"/>
        <w:rPr>
          <w:sz w:val="28"/>
          <w:szCs w:val="28"/>
        </w:rPr>
      </w:pPr>
      <w:r w:rsidRPr="00181082">
        <w:rPr>
          <w:sz w:val="28"/>
          <w:szCs w:val="28"/>
        </w:rPr>
        <w:t>Реферат – самостоятельная научно-исследовательская работа студента по раскрытию сути исследуемой проблемы, изложению различных точек зрения и собственных взглядов на нее. 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rsidR="00BC63F0" w:rsidRPr="00181082" w:rsidRDefault="00BC63F0" w:rsidP="00181082">
      <w:pPr>
        <w:pStyle w:val="a6"/>
        <w:spacing w:after="0"/>
        <w:ind w:left="0" w:firstLine="709"/>
        <w:jc w:val="both"/>
        <w:rPr>
          <w:sz w:val="28"/>
          <w:szCs w:val="28"/>
        </w:rPr>
      </w:pPr>
      <w:r w:rsidRPr="00181082">
        <w:rPr>
          <w:sz w:val="28"/>
          <w:szCs w:val="28"/>
        </w:rPr>
        <w:t xml:space="preserve">1. 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rsidR="00BC63F0" w:rsidRPr="00181082" w:rsidRDefault="00BC63F0" w:rsidP="00181082">
      <w:pPr>
        <w:ind w:firstLine="709"/>
        <w:jc w:val="both"/>
        <w:rPr>
          <w:sz w:val="28"/>
          <w:szCs w:val="28"/>
        </w:rPr>
      </w:pPr>
      <w:r w:rsidRPr="00181082">
        <w:rPr>
          <w:sz w:val="28"/>
          <w:szCs w:val="28"/>
        </w:rPr>
        <w:t>2. В оглавлении последовательно излагаются названия пунктов реферата, указываются страницы, с которых начинается каждый пункт.</w:t>
      </w:r>
    </w:p>
    <w:p w:rsidR="00BC63F0" w:rsidRPr="00181082" w:rsidRDefault="00BC63F0" w:rsidP="00181082">
      <w:pPr>
        <w:ind w:firstLine="709"/>
        <w:jc w:val="both"/>
        <w:rPr>
          <w:sz w:val="28"/>
          <w:szCs w:val="28"/>
        </w:rPr>
      </w:pPr>
      <w:r w:rsidRPr="00181082">
        <w:rPr>
          <w:sz w:val="28"/>
          <w:szCs w:val="28"/>
        </w:rPr>
        <w:t>3. 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p>
    <w:p w:rsidR="00BC63F0" w:rsidRPr="00181082" w:rsidRDefault="00BC63F0" w:rsidP="00181082">
      <w:pPr>
        <w:ind w:firstLine="709"/>
        <w:jc w:val="both"/>
        <w:rPr>
          <w:sz w:val="28"/>
          <w:szCs w:val="28"/>
        </w:rPr>
      </w:pPr>
      <w:r w:rsidRPr="00181082">
        <w:rPr>
          <w:sz w:val="28"/>
          <w:szCs w:val="28"/>
        </w:rPr>
        <w:t>4. Основная часть: каждый раздел доказательно раскрывает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BC63F0" w:rsidRPr="00181082" w:rsidRDefault="00BC63F0" w:rsidP="00181082">
      <w:pPr>
        <w:ind w:firstLine="709"/>
        <w:jc w:val="both"/>
        <w:rPr>
          <w:sz w:val="28"/>
          <w:szCs w:val="28"/>
        </w:rPr>
      </w:pPr>
      <w:r w:rsidRPr="00181082">
        <w:rPr>
          <w:sz w:val="28"/>
          <w:szCs w:val="28"/>
        </w:rPr>
        <w:t>5. Заключение: подводятся итоги или дается обобщенный вывод по теме реферата, предлагаются рекомендации.</w:t>
      </w:r>
    </w:p>
    <w:p w:rsidR="00BC63F0" w:rsidRPr="00181082" w:rsidRDefault="00BC63F0" w:rsidP="00181082">
      <w:pPr>
        <w:ind w:firstLine="709"/>
        <w:jc w:val="both"/>
        <w:rPr>
          <w:sz w:val="28"/>
          <w:szCs w:val="28"/>
        </w:rPr>
      </w:pPr>
      <w:r w:rsidRPr="00181082">
        <w:rPr>
          <w:sz w:val="28"/>
          <w:szCs w:val="28"/>
        </w:rPr>
        <w:lastRenderedPageBreak/>
        <w:t>Содержание реферата должно быть логичным; изложение материала носить проблемно-тематический характер, а текст полностью отражать тему, отвечая следующим требованиям:</w:t>
      </w:r>
    </w:p>
    <w:p w:rsidR="00BC63F0" w:rsidRPr="00181082" w:rsidRDefault="00BC63F0" w:rsidP="00181082">
      <w:pPr>
        <w:tabs>
          <w:tab w:val="left" w:pos="360"/>
        </w:tabs>
        <w:ind w:firstLine="709"/>
        <w:jc w:val="both"/>
        <w:rPr>
          <w:sz w:val="28"/>
          <w:szCs w:val="28"/>
        </w:rPr>
      </w:pPr>
      <w:r w:rsidRPr="00181082">
        <w:rPr>
          <w:sz w:val="28"/>
          <w:szCs w:val="28"/>
        </w:rPr>
        <w:t>- актуальность рассматриваемой проблемы;</w:t>
      </w:r>
    </w:p>
    <w:p w:rsidR="00BC63F0" w:rsidRPr="00181082" w:rsidRDefault="00BC63F0" w:rsidP="00181082">
      <w:pPr>
        <w:tabs>
          <w:tab w:val="left" w:pos="360"/>
        </w:tabs>
        <w:ind w:firstLine="709"/>
        <w:jc w:val="both"/>
        <w:rPr>
          <w:sz w:val="28"/>
          <w:szCs w:val="28"/>
        </w:rPr>
      </w:pPr>
      <w:r w:rsidRPr="00181082">
        <w:rPr>
          <w:sz w:val="28"/>
          <w:szCs w:val="28"/>
        </w:rPr>
        <w:t>- обоснованность излагаемых проблем, вопросов, предложений;</w:t>
      </w:r>
    </w:p>
    <w:p w:rsidR="00BC63F0" w:rsidRPr="00181082" w:rsidRDefault="00BC63F0" w:rsidP="00181082">
      <w:pPr>
        <w:tabs>
          <w:tab w:val="left" w:pos="360"/>
        </w:tabs>
        <w:ind w:firstLine="709"/>
        <w:jc w:val="both"/>
        <w:rPr>
          <w:sz w:val="28"/>
          <w:szCs w:val="28"/>
        </w:rPr>
      </w:pPr>
      <w:r w:rsidRPr="00181082">
        <w:rPr>
          <w:sz w:val="28"/>
          <w:szCs w:val="28"/>
        </w:rPr>
        <w:t>- логичность, последовательность и краткость изложения;</w:t>
      </w:r>
    </w:p>
    <w:p w:rsidR="00BC63F0" w:rsidRPr="00181082" w:rsidRDefault="00BC63F0" w:rsidP="00181082">
      <w:pPr>
        <w:tabs>
          <w:tab w:val="left" w:pos="360"/>
        </w:tabs>
        <w:ind w:firstLine="709"/>
        <w:jc w:val="both"/>
        <w:rPr>
          <w:sz w:val="28"/>
          <w:szCs w:val="28"/>
        </w:rPr>
      </w:pPr>
      <w:r w:rsidRPr="00181082">
        <w:rPr>
          <w:sz w:val="28"/>
          <w:szCs w:val="28"/>
        </w:rPr>
        <w:t>- отражение мнения по проблеме реферирующего.</w:t>
      </w:r>
    </w:p>
    <w:p w:rsidR="00BC63F0" w:rsidRPr="00181082" w:rsidRDefault="00BC63F0" w:rsidP="00181082">
      <w:pPr>
        <w:ind w:firstLine="709"/>
        <w:jc w:val="both"/>
        <w:rPr>
          <w:sz w:val="28"/>
          <w:szCs w:val="28"/>
        </w:rPr>
      </w:pPr>
      <w:r w:rsidRPr="00181082">
        <w:rPr>
          <w:sz w:val="28"/>
          <w:szCs w:val="28"/>
        </w:rPr>
        <w:t>Ссылки по тексту реферата на используемые источники необходимо оформлять в квадратных скобках, указывая номер источника по списку литературы, приведенному в конце работы (например: [2]). Через точку после номера указываются дословно цитируемые предложения автора или страницы его текстов (например: [2. с. 24-25]). Собственные имена авторов в тексте реферата и источники на иностранном языке приводят на языке оригинала. Объем реферата как составной части педагогической практики должен составлять от 15 до 20 машинописных страниц формата А4. Размер шрифта «Times New Roman» 14 пт, межстрочный интервал, поля: правое — 10 мм; верхнее, левое и нижнее — 20 мм. Нумерация страниц должна быть сквозной, начиная с титульного листа (на титульном листе номер не ставится).</w:t>
      </w:r>
    </w:p>
    <w:p w:rsidR="00BC63F0" w:rsidRPr="00181082" w:rsidRDefault="00BC63F0" w:rsidP="00181082">
      <w:pPr>
        <w:ind w:firstLine="709"/>
        <w:jc w:val="both"/>
        <w:rPr>
          <w:sz w:val="28"/>
          <w:szCs w:val="28"/>
        </w:rPr>
      </w:pPr>
    </w:p>
    <w:p w:rsidR="00BC63F0" w:rsidRPr="00181082" w:rsidRDefault="00BC63F0" w:rsidP="005B4490">
      <w:pPr>
        <w:ind w:firstLine="709"/>
        <w:jc w:val="both"/>
        <w:rPr>
          <w:b/>
          <w:sz w:val="28"/>
          <w:szCs w:val="28"/>
        </w:rPr>
      </w:pPr>
      <w:r w:rsidRPr="00181082">
        <w:rPr>
          <w:b/>
          <w:sz w:val="28"/>
          <w:szCs w:val="28"/>
        </w:rPr>
        <w:t>4. Критерии оценивания результатов выполнения заданий по самостоятельной работе обучающихся.</w:t>
      </w:r>
    </w:p>
    <w:p w:rsidR="00BC63F0" w:rsidRPr="00D013D5" w:rsidRDefault="00BC63F0" w:rsidP="00181082">
      <w:pPr>
        <w:ind w:firstLine="709"/>
        <w:jc w:val="both"/>
        <w:rPr>
          <w:sz w:val="28"/>
          <w:szCs w:val="28"/>
        </w:rPr>
      </w:pPr>
      <w:r w:rsidRPr="00181082">
        <w:rPr>
          <w:sz w:val="28"/>
          <w:szCs w:val="28"/>
        </w:rPr>
        <w:t xml:space="preserve">Критерии оценивания выполненных заданий представлены </w:t>
      </w:r>
      <w:r w:rsidRPr="00181082">
        <w:rPr>
          <w:b/>
          <w:i/>
          <w:sz w:val="28"/>
          <w:szCs w:val="28"/>
        </w:rPr>
        <w:t>в фонде оценочных средств для проведения текущего контроля успеваемости и промежуточной аттестации по дисциплине</w:t>
      </w:r>
      <w:r w:rsidRPr="00181082">
        <w:rPr>
          <w:sz w:val="28"/>
          <w:szCs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BC63F0" w:rsidRPr="00D013D5" w:rsidRDefault="00BC63F0" w:rsidP="00181082">
      <w:pPr>
        <w:ind w:firstLine="709"/>
        <w:jc w:val="both"/>
        <w:rPr>
          <w:sz w:val="28"/>
          <w:szCs w:val="28"/>
        </w:rPr>
      </w:pPr>
    </w:p>
    <w:p w:rsidR="00BC63F0" w:rsidRPr="00D013D5" w:rsidRDefault="00BC63F0" w:rsidP="00181082">
      <w:pPr>
        <w:ind w:firstLine="709"/>
        <w:jc w:val="center"/>
        <w:rPr>
          <w:sz w:val="28"/>
          <w:szCs w:val="28"/>
        </w:rPr>
      </w:pPr>
    </w:p>
    <w:sectPr w:rsidR="00BC63F0" w:rsidRPr="00D013D5" w:rsidSect="00FD5B6B">
      <w:footerReference w:type="default" r:id="rId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A4" w:rsidRDefault="00EB72A4" w:rsidP="00FD5B6B">
      <w:r>
        <w:separator/>
      </w:r>
    </w:p>
  </w:endnote>
  <w:endnote w:type="continuationSeparator" w:id="0">
    <w:p w:rsidR="00EB72A4" w:rsidRDefault="00EB72A4" w:rsidP="00F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F0" w:rsidRDefault="00BC63F0">
    <w:pPr>
      <w:pStyle w:val="ae"/>
      <w:jc w:val="right"/>
    </w:pPr>
    <w:r>
      <w:rPr>
        <w:noProof/>
      </w:rPr>
      <w:fldChar w:fldCharType="begin"/>
    </w:r>
    <w:r>
      <w:rPr>
        <w:noProof/>
      </w:rPr>
      <w:instrText>PAGE   \* MERGEFORMAT</w:instrText>
    </w:r>
    <w:r>
      <w:rPr>
        <w:noProof/>
      </w:rPr>
      <w:fldChar w:fldCharType="separate"/>
    </w:r>
    <w:r w:rsidR="0020729D">
      <w:rPr>
        <w:noProof/>
      </w:rPr>
      <w:t>8</w:t>
    </w:r>
    <w:r>
      <w:rPr>
        <w:noProof/>
      </w:rPr>
      <w:fldChar w:fldCharType="end"/>
    </w:r>
  </w:p>
  <w:p w:rsidR="00BC63F0" w:rsidRDefault="00BC63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A4" w:rsidRDefault="00EB72A4" w:rsidP="00FD5B6B">
      <w:r>
        <w:separator/>
      </w:r>
    </w:p>
  </w:footnote>
  <w:footnote w:type="continuationSeparator" w:id="0">
    <w:p w:rsidR="00EB72A4" w:rsidRDefault="00EB72A4" w:rsidP="00FD5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633"/>
    <w:multiLevelType w:val="hybridMultilevel"/>
    <w:tmpl w:val="32BEFE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6E356B"/>
    <w:multiLevelType w:val="hybridMultilevel"/>
    <w:tmpl w:val="E5B00D90"/>
    <w:lvl w:ilvl="0" w:tplc="04190001">
      <w:start w:val="1"/>
      <w:numFmt w:val="bullet"/>
      <w:lvlText w:val=""/>
      <w:lvlJc w:val="left"/>
      <w:pPr>
        <w:ind w:left="1429" w:hanging="360"/>
      </w:pPr>
      <w:rPr>
        <w:rFonts w:ascii="Symbol" w:hAnsi="Symbol" w:hint="default"/>
      </w:rPr>
    </w:lvl>
    <w:lvl w:ilvl="1" w:tplc="A8380074">
      <w:numFmt w:val="bullet"/>
      <w:lvlText w:val="·"/>
      <w:lvlJc w:val="left"/>
      <w:pPr>
        <w:ind w:left="2509" w:hanging="72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565923"/>
    <w:multiLevelType w:val="hybridMultilevel"/>
    <w:tmpl w:val="2A824AC8"/>
    <w:lvl w:ilvl="0" w:tplc="07BAE3F8">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0F5047"/>
    <w:multiLevelType w:val="multilevel"/>
    <w:tmpl w:val="F68CF8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8AA16B6"/>
    <w:multiLevelType w:val="hybridMultilevel"/>
    <w:tmpl w:val="E7C64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9F641F9"/>
    <w:multiLevelType w:val="hybridMultilevel"/>
    <w:tmpl w:val="090436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67264A"/>
    <w:multiLevelType w:val="hybridMultilevel"/>
    <w:tmpl w:val="1E16AC0A"/>
    <w:lvl w:ilvl="0" w:tplc="E97A95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D8E2418"/>
    <w:multiLevelType w:val="hybridMultilevel"/>
    <w:tmpl w:val="F1C6EB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EDA021D"/>
    <w:multiLevelType w:val="hybridMultilevel"/>
    <w:tmpl w:val="52B8C0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20A86"/>
    <w:multiLevelType w:val="hybridMultilevel"/>
    <w:tmpl w:val="C75A4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857654"/>
    <w:multiLevelType w:val="hybridMultilevel"/>
    <w:tmpl w:val="83E2E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06F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15:restartNumberingAfterBreak="0">
    <w:nsid w:val="38554EE1"/>
    <w:multiLevelType w:val="hybridMultilevel"/>
    <w:tmpl w:val="74CAF6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23552"/>
    <w:multiLevelType w:val="hybridMultilevel"/>
    <w:tmpl w:val="039819F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17EEE"/>
    <w:multiLevelType w:val="hybridMultilevel"/>
    <w:tmpl w:val="F3E6465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217D37"/>
    <w:multiLevelType w:val="hybridMultilevel"/>
    <w:tmpl w:val="503A56C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3E59AD"/>
    <w:multiLevelType w:val="hybridMultilevel"/>
    <w:tmpl w:val="04429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6C4850"/>
    <w:multiLevelType w:val="hybridMultilevel"/>
    <w:tmpl w:val="EA541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690786"/>
    <w:multiLevelType w:val="multilevel"/>
    <w:tmpl w:val="B0F096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E4E3F"/>
    <w:multiLevelType w:val="multilevel"/>
    <w:tmpl w:val="12FCBA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num>
  <w:num w:numId="2">
    <w:abstractNumId w:val="13"/>
    <w:lvlOverride w:ilvl="0">
      <w:startOverride w:val="1"/>
    </w:lvlOverride>
  </w:num>
  <w:num w:numId="3">
    <w:abstractNumId w:val="24"/>
  </w:num>
  <w:num w:numId="4">
    <w:abstractNumId w:val="9"/>
  </w:num>
  <w:num w:numId="5">
    <w:abstractNumId w:val="18"/>
  </w:num>
  <w:num w:numId="6">
    <w:abstractNumId w:val="15"/>
  </w:num>
  <w:num w:numId="7">
    <w:abstractNumId w:val="12"/>
  </w:num>
  <w:num w:numId="8">
    <w:abstractNumId w:val="2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11"/>
  </w:num>
  <w:num w:numId="15">
    <w:abstractNumId w:val="1"/>
  </w:num>
  <w:num w:numId="16">
    <w:abstractNumId w:val="19"/>
  </w:num>
  <w:num w:numId="17">
    <w:abstractNumId w:val="10"/>
  </w:num>
  <w:num w:numId="18">
    <w:abstractNumId w:val="17"/>
  </w:num>
  <w:num w:numId="19">
    <w:abstractNumId w:val="22"/>
  </w:num>
  <w:num w:numId="20">
    <w:abstractNumId w:val="20"/>
  </w:num>
  <w:num w:numId="21">
    <w:abstractNumId w:val="21"/>
  </w:num>
  <w:num w:numId="22">
    <w:abstractNumId w:val="4"/>
  </w:num>
  <w:num w:numId="23">
    <w:abstractNumId w:val="7"/>
  </w:num>
  <w:num w:numId="24">
    <w:abstractNumId w:val="2"/>
  </w:num>
  <w:num w:numId="25">
    <w:abstractNumId w:val="14"/>
  </w:num>
  <w:num w:numId="26">
    <w:abstractNumId w:val="0"/>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7D"/>
    <w:rsid w:val="00033367"/>
    <w:rsid w:val="0003403A"/>
    <w:rsid w:val="00083C34"/>
    <w:rsid w:val="000931E3"/>
    <w:rsid w:val="0009480C"/>
    <w:rsid w:val="000C3745"/>
    <w:rsid w:val="000D6FE7"/>
    <w:rsid w:val="00107338"/>
    <w:rsid w:val="00120337"/>
    <w:rsid w:val="001325E1"/>
    <w:rsid w:val="00181082"/>
    <w:rsid w:val="001E657C"/>
    <w:rsid w:val="001F5EE1"/>
    <w:rsid w:val="0020729D"/>
    <w:rsid w:val="0026698D"/>
    <w:rsid w:val="00294383"/>
    <w:rsid w:val="002D2784"/>
    <w:rsid w:val="002F0D5D"/>
    <w:rsid w:val="0030608C"/>
    <w:rsid w:val="00373E7E"/>
    <w:rsid w:val="003B1BB0"/>
    <w:rsid w:val="003B5F75"/>
    <w:rsid w:val="003B7947"/>
    <w:rsid w:val="003C1B0A"/>
    <w:rsid w:val="003C37BE"/>
    <w:rsid w:val="003D59B0"/>
    <w:rsid w:val="003E1702"/>
    <w:rsid w:val="003E1AB4"/>
    <w:rsid w:val="0040044C"/>
    <w:rsid w:val="00442953"/>
    <w:rsid w:val="004574B9"/>
    <w:rsid w:val="00460AEA"/>
    <w:rsid w:val="00467FF3"/>
    <w:rsid w:val="00476000"/>
    <w:rsid w:val="004A19D9"/>
    <w:rsid w:val="004B27C4"/>
    <w:rsid w:val="004B2C94"/>
    <w:rsid w:val="004B5B43"/>
    <w:rsid w:val="004C1386"/>
    <w:rsid w:val="004D1091"/>
    <w:rsid w:val="004E0899"/>
    <w:rsid w:val="004F48B1"/>
    <w:rsid w:val="004F695B"/>
    <w:rsid w:val="00500DCD"/>
    <w:rsid w:val="00506F5B"/>
    <w:rsid w:val="005238E4"/>
    <w:rsid w:val="00524E6E"/>
    <w:rsid w:val="0053546F"/>
    <w:rsid w:val="00542481"/>
    <w:rsid w:val="005508F7"/>
    <w:rsid w:val="005677BE"/>
    <w:rsid w:val="0056789F"/>
    <w:rsid w:val="00582BA5"/>
    <w:rsid w:val="00593334"/>
    <w:rsid w:val="00597260"/>
    <w:rsid w:val="005A3CB8"/>
    <w:rsid w:val="005B0DA9"/>
    <w:rsid w:val="005B4490"/>
    <w:rsid w:val="005D73A0"/>
    <w:rsid w:val="00640D36"/>
    <w:rsid w:val="0064682F"/>
    <w:rsid w:val="006639B0"/>
    <w:rsid w:val="006847B8"/>
    <w:rsid w:val="00693E11"/>
    <w:rsid w:val="006B332A"/>
    <w:rsid w:val="006B34A7"/>
    <w:rsid w:val="006D7D37"/>
    <w:rsid w:val="006E062D"/>
    <w:rsid w:val="006E4271"/>
    <w:rsid w:val="006F14A4"/>
    <w:rsid w:val="006F7AD8"/>
    <w:rsid w:val="00710CD4"/>
    <w:rsid w:val="00735CAC"/>
    <w:rsid w:val="00742208"/>
    <w:rsid w:val="00755609"/>
    <w:rsid w:val="0076581E"/>
    <w:rsid w:val="007671DE"/>
    <w:rsid w:val="007813A2"/>
    <w:rsid w:val="00785EBD"/>
    <w:rsid w:val="0079237F"/>
    <w:rsid w:val="007A3FE8"/>
    <w:rsid w:val="007A424C"/>
    <w:rsid w:val="007B21C4"/>
    <w:rsid w:val="007B605C"/>
    <w:rsid w:val="007C2809"/>
    <w:rsid w:val="007C2FB8"/>
    <w:rsid w:val="007E0DD5"/>
    <w:rsid w:val="007F3804"/>
    <w:rsid w:val="00803FE7"/>
    <w:rsid w:val="0080442C"/>
    <w:rsid w:val="008113A5"/>
    <w:rsid w:val="00821EB4"/>
    <w:rsid w:val="00832D24"/>
    <w:rsid w:val="00845C7D"/>
    <w:rsid w:val="008A0BFD"/>
    <w:rsid w:val="008A5A00"/>
    <w:rsid w:val="008F171D"/>
    <w:rsid w:val="00904BA5"/>
    <w:rsid w:val="009511F7"/>
    <w:rsid w:val="00981A6C"/>
    <w:rsid w:val="00985E1D"/>
    <w:rsid w:val="0099589C"/>
    <w:rsid w:val="009978D9"/>
    <w:rsid w:val="009B1104"/>
    <w:rsid w:val="009B1164"/>
    <w:rsid w:val="009B4532"/>
    <w:rsid w:val="009C2F35"/>
    <w:rsid w:val="009C4A0D"/>
    <w:rsid w:val="009F413C"/>
    <w:rsid w:val="009F49C5"/>
    <w:rsid w:val="00A24DE0"/>
    <w:rsid w:val="00A461A7"/>
    <w:rsid w:val="00A57632"/>
    <w:rsid w:val="00AB258D"/>
    <w:rsid w:val="00AB7C9C"/>
    <w:rsid w:val="00AD3EBB"/>
    <w:rsid w:val="00AE7082"/>
    <w:rsid w:val="00AF327C"/>
    <w:rsid w:val="00B101EF"/>
    <w:rsid w:val="00B350F3"/>
    <w:rsid w:val="00BA2F8C"/>
    <w:rsid w:val="00BC63F0"/>
    <w:rsid w:val="00BD484D"/>
    <w:rsid w:val="00BF1CD1"/>
    <w:rsid w:val="00BF29AF"/>
    <w:rsid w:val="00C27F98"/>
    <w:rsid w:val="00C35B2E"/>
    <w:rsid w:val="00C5753E"/>
    <w:rsid w:val="00C64DD0"/>
    <w:rsid w:val="00C77033"/>
    <w:rsid w:val="00C83AB7"/>
    <w:rsid w:val="00CD1CFA"/>
    <w:rsid w:val="00CF41ED"/>
    <w:rsid w:val="00D013D5"/>
    <w:rsid w:val="00D06B87"/>
    <w:rsid w:val="00D24F21"/>
    <w:rsid w:val="00D302A3"/>
    <w:rsid w:val="00D33524"/>
    <w:rsid w:val="00D35869"/>
    <w:rsid w:val="00D471E6"/>
    <w:rsid w:val="00D52998"/>
    <w:rsid w:val="00D85D56"/>
    <w:rsid w:val="00DB4D6F"/>
    <w:rsid w:val="00DC1C18"/>
    <w:rsid w:val="00DF152D"/>
    <w:rsid w:val="00DF25AE"/>
    <w:rsid w:val="00E32971"/>
    <w:rsid w:val="00E36209"/>
    <w:rsid w:val="00E40321"/>
    <w:rsid w:val="00E51A1F"/>
    <w:rsid w:val="00E57C66"/>
    <w:rsid w:val="00E868BF"/>
    <w:rsid w:val="00EB72A4"/>
    <w:rsid w:val="00EC42AB"/>
    <w:rsid w:val="00ED4D07"/>
    <w:rsid w:val="00EF0064"/>
    <w:rsid w:val="00F0689E"/>
    <w:rsid w:val="00F22947"/>
    <w:rsid w:val="00F44E53"/>
    <w:rsid w:val="00F5136B"/>
    <w:rsid w:val="00F55788"/>
    <w:rsid w:val="00F8248C"/>
    <w:rsid w:val="00F8739C"/>
    <w:rsid w:val="00F922E9"/>
    <w:rsid w:val="00F97DAD"/>
    <w:rsid w:val="00FA411E"/>
    <w:rsid w:val="00FD34ED"/>
    <w:rsid w:val="00FD3E2B"/>
    <w:rsid w:val="00FD5B6B"/>
    <w:rsid w:val="00FF3E70"/>
    <w:rsid w:val="00FF50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80F34"/>
  <w15:docId w15:val="{DF9D3A57-C4CC-4149-8CFD-8C14F10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AD"/>
  </w:style>
  <w:style w:type="paragraph" w:styleId="1">
    <w:name w:val="heading 1"/>
    <w:basedOn w:val="a"/>
    <w:next w:val="a"/>
    <w:link w:val="10"/>
    <w:uiPriority w:val="99"/>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uiPriority w:val="99"/>
    <w:qFormat/>
    <w:rsid w:val="00C35B2E"/>
    <w:pPr>
      <w:keepNext/>
      <w:spacing w:before="240" w:after="60" w:line="276" w:lineRule="auto"/>
      <w:outlineLvl w:val="2"/>
    </w:pPr>
    <w:rPr>
      <w:rFonts w:ascii="Arial" w:hAnsi="Arial"/>
      <w:b/>
      <w:sz w:val="26"/>
      <w:lang w:eastAsia="en-US"/>
    </w:rPr>
  </w:style>
  <w:style w:type="paragraph" w:styleId="4">
    <w:name w:val="heading 4"/>
    <w:basedOn w:val="a"/>
    <w:next w:val="a"/>
    <w:link w:val="40"/>
    <w:uiPriority w:val="99"/>
    <w:qFormat/>
    <w:rsid w:val="00F5578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35B2E"/>
    <w:rPr>
      <w:rFonts w:ascii="Cambria" w:hAnsi="Cambria"/>
      <w:b/>
      <w:kern w:val="32"/>
      <w:sz w:val="32"/>
    </w:rPr>
  </w:style>
  <w:style w:type="character" w:customStyle="1" w:styleId="30">
    <w:name w:val="Заголовок 3 Знак"/>
    <w:link w:val="3"/>
    <w:uiPriority w:val="99"/>
    <w:locked/>
    <w:rsid w:val="00C35B2E"/>
    <w:rPr>
      <w:rFonts w:ascii="Arial" w:hAnsi="Arial"/>
      <w:b/>
      <w:sz w:val="26"/>
      <w:lang w:eastAsia="en-US"/>
    </w:rPr>
  </w:style>
  <w:style w:type="character" w:customStyle="1" w:styleId="40">
    <w:name w:val="Заголовок 4 Знак"/>
    <w:link w:val="4"/>
    <w:uiPriority w:val="99"/>
    <w:semiHidden/>
    <w:locked/>
    <w:rsid w:val="00F55788"/>
    <w:rPr>
      <w:rFonts w:ascii="Calibri" w:hAnsi="Calibri"/>
      <w:b/>
      <w:sz w:val="28"/>
    </w:rPr>
  </w:style>
  <w:style w:type="table" w:styleId="a3">
    <w:name w:val="Table Grid"/>
    <w:basedOn w:val="a1"/>
    <w:uiPriority w:val="99"/>
    <w:rsid w:val="00F5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C35B2E"/>
    <w:pPr>
      <w:spacing w:after="120"/>
    </w:pPr>
    <w:rPr>
      <w:sz w:val="24"/>
    </w:rPr>
  </w:style>
  <w:style w:type="character" w:customStyle="1" w:styleId="a5">
    <w:name w:val="Основной текст Знак"/>
    <w:link w:val="a4"/>
    <w:uiPriority w:val="99"/>
    <w:locked/>
    <w:rsid w:val="00C35B2E"/>
    <w:rPr>
      <w:sz w:val="24"/>
    </w:rPr>
  </w:style>
  <w:style w:type="paragraph" w:styleId="a6">
    <w:name w:val="Body Text Indent"/>
    <w:basedOn w:val="a"/>
    <w:link w:val="a7"/>
    <w:uiPriority w:val="99"/>
    <w:semiHidden/>
    <w:rsid w:val="00C35B2E"/>
    <w:pPr>
      <w:spacing w:after="120"/>
      <w:ind w:left="283"/>
    </w:pPr>
  </w:style>
  <w:style w:type="character" w:customStyle="1" w:styleId="a7">
    <w:name w:val="Основной текст с отступом Знак"/>
    <w:basedOn w:val="a0"/>
    <w:link w:val="a6"/>
    <w:uiPriority w:val="99"/>
    <w:semiHidden/>
    <w:locked/>
    <w:rsid w:val="00C35B2E"/>
  </w:style>
  <w:style w:type="paragraph" w:customStyle="1" w:styleId="a8">
    <w:name w:val="Знак Знак Знак Знак"/>
    <w:basedOn w:val="a"/>
    <w:uiPriority w:val="99"/>
    <w:rsid w:val="00C35B2E"/>
    <w:pPr>
      <w:spacing w:before="100" w:beforeAutospacing="1" w:after="100" w:afterAutospacing="1"/>
    </w:pPr>
    <w:rPr>
      <w:rFonts w:ascii="Tahoma" w:hAnsi="Tahoma"/>
      <w:lang w:val="en-US" w:eastAsia="en-US"/>
    </w:rPr>
  </w:style>
  <w:style w:type="paragraph" w:styleId="a9">
    <w:name w:val="Normal (Web)"/>
    <w:aliases w:val="Обычный (Web)"/>
    <w:basedOn w:val="a"/>
    <w:uiPriority w:val="99"/>
    <w:rsid w:val="00C35B2E"/>
    <w:pPr>
      <w:tabs>
        <w:tab w:val="num" w:pos="720"/>
      </w:tabs>
      <w:spacing w:before="100" w:beforeAutospacing="1" w:after="100" w:afterAutospacing="1"/>
      <w:ind w:left="720" w:hanging="360"/>
    </w:pPr>
    <w:rPr>
      <w:sz w:val="24"/>
      <w:szCs w:val="24"/>
    </w:rPr>
  </w:style>
  <w:style w:type="paragraph" w:styleId="aa">
    <w:name w:val="List Paragraph"/>
    <w:basedOn w:val="a"/>
    <w:link w:val="ab"/>
    <w:uiPriority w:val="99"/>
    <w:qFormat/>
    <w:rsid w:val="00C35B2E"/>
    <w:pPr>
      <w:ind w:left="720"/>
    </w:pPr>
    <w:rPr>
      <w:sz w:val="24"/>
      <w:szCs w:val="24"/>
    </w:rPr>
  </w:style>
  <w:style w:type="character" w:customStyle="1" w:styleId="apple-converted-space">
    <w:name w:val="apple-converted-space"/>
    <w:uiPriority w:val="99"/>
    <w:rsid w:val="00C35B2E"/>
  </w:style>
  <w:style w:type="character" w:customStyle="1" w:styleId="mw-headline">
    <w:name w:val="mw-headline"/>
    <w:uiPriority w:val="99"/>
    <w:rsid w:val="00C35B2E"/>
  </w:style>
  <w:style w:type="paragraph" w:styleId="ac">
    <w:name w:val="header"/>
    <w:basedOn w:val="a"/>
    <w:link w:val="ad"/>
    <w:uiPriority w:val="99"/>
    <w:rsid w:val="00FD5B6B"/>
    <w:pPr>
      <w:tabs>
        <w:tab w:val="center" w:pos="4677"/>
        <w:tab w:val="right" w:pos="9355"/>
      </w:tabs>
    </w:pPr>
  </w:style>
  <w:style w:type="character" w:customStyle="1" w:styleId="ad">
    <w:name w:val="Верхний колонтитул Знак"/>
    <w:basedOn w:val="a0"/>
    <w:link w:val="ac"/>
    <w:uiPriority w:val="99"/>
    <w:locked/>
    <w:rsid w:val="00FD5B6B"/>
  </w:style>
  <w:style w:type="paragraph" w:styleId="ae">
    <w:name w:val="footer"/>
    <w:basedOn w:val="a"/>
    <w:link w:val="af"/>
    <w:uiPriority w:val="99"/>
    <w:rsid w:val="00FD5B6B"/>
    <w:pPr>
      <w:tabs>
        <w:tab w:val="center" w:pos="4677"/>
        <w:tab w:val="right" w:pos="9355"/>
      </w:tabs>
    </w:pPr>
  </w:style>
  <w:style w:type="character" w:customStyle="1" w:styleId="af">
    <w:name w:val="Нижний колонтитул Знак"/>
    <w:basedOn w:val="a0"/>
    <w:link w:val="ae"/>
    <w:uiPriority w:val="99"/>
    <w:locked/>
    <w:rsid w:val="00FD5B6B"/>
  </w:style>
  <w:style w:type="paragraph" w:styleId="af0">
    <w:name w:val="endnote text"/>
    <w:basedOn w:val="a"/>
    <w:link w:val="af1"/>
    <w:uiPriority w:val="99"/>
    <w:rsid w:val="00EC42AB"/>
    <w:rPr>
      <w:lang w:val="en-US" w:eastAsia="en-US"/>
    </w:rPr>
  </w:style>
  <w:style w:type="character" w:customStyle="1" w:styleId="af1">
    <w:name w:val="Текст концевой сноски Знак"/>
    <w:link w:val="af0"/>
    <w:uiPriority w:val="99"/>
    <w:locked/>
    <w:rsid w:val="00EC42AB"/>
    <w:rPr>
      <w:lang w:val="en-US" w:eastAsia="en-US"/>
    </w:rPr>
  </w:style>
  <w:style w:type="character" w:styleId="af2">
    <w:name w:val="Hyperlink"/>
    <w:uiPriority w:val="99"/>
    <w:semiHidden/>
    <w:rsid w:val="00EC42AB"/>
    <w:rPr>
      <w:rFonts w:cs="Times New Roman"/>
      <w:color w:val="0000FF"/>
      <w:u w:val="single"/>
    </w:rPr>
  </w:style>
  <w:style w:type="character" w:customStyle="1" w:styleId="ab">
    <w:name w:val="Абзац списка Знак"/>
    <w:link w:val="aa"/>
    <w:uiPriority w:val="99"/>
    <w:locked/>
    <w:rsid w:val="0064682F"/>
    <w:rPr>
      <w:sz w:val="24"/>
      <w:lang w:val="ru-RU" w:eastAsia="ru-RU"/>
    </w:rPr>
  </w:style>
  <w:style w:type="character" w:customStyle="1" w:styleId="11">
    <w:name w:val="Основной шрифт абзаца1"/>
    <w:uiPriority w:val="99"/>
    <w:rsid w:val="00E5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393">
      <w:bodyDiv w:val="1"/>
      <w:marLeft w:val="0"/>
      <w:marRight w:val="0"/>
      <w:marTop w:val="0"/>
      <w:marBottom w:val="0"/>
      <w:divBdr>
        <w:top w:val="none" w:sz="0" w:space="0" w:color="auto"/>
        <w:left w:val="none" w:sz="0" w:space="0" w:color="auto"/>
        <w:bottom w:val="none" w:sz="0" w:space="0" w:color="auto"/>
        <w:right w:val="none" w:sz="0" w:space="0" w:color="auto"/>
      </w:divBdr>
    </w:div>
    <w:div w:id="515004501">
      <w:bodyDiv w:val="1"/>
      <w:marLeft w:val="0"/>
      <w:marRight w:val="0"/>
      <w:marTop w:val="0"/>
      <w:marBottom w:val="0"/>
      <w:divBdr>
        <w:top w:val="none" w:sz="0" w:space="0" w:color="auto"/>
        <w:left w:val="none" w:sz="0" w:space="0" w:color="auto"/>
        <w:bottom w:val="none" w:sz="0" w:space="0" w:color="auto"/>
        <w:right w:val="none" w:sz="0" w:space="0" w:color="auto"/>
      </w:divBdr>
    </w:div>
    <w:div w:id="841512288">
      <w:bodyDiv w:val="1"/>
      <w:marLeft w:val="0"/>
      <w:marRight w:val="0"/>
      <w:marTop w:val="0"/>
      <w:marBottom w:val="0"/>
      <w:divBdr>
        <w:top w:val="none" w:sz="0" w:space="0" w:color="auto"/>
        <w:left w:val="none" w:sz="0" w:space="0" w:color="auto"/>
        <w:bottom w:val="none" w:sz="0" w:space="0" w:color="auto"/>
        <w:right w:val="none" w:sz="0" w:space="0" w:color="auto"/>
      </w:divBdr>
    </w:div>
    <w:div w:id="1124344958">
      <w:bodyDiv w:val="1"/>
      <w:marLeft w:val="0"/>
      <w:marRight w:val="0"/>
      <w:marTop w:val="0"/>
      <w:marBottom w:val="0"/>
      <w:divBdr>
        <w:top w:val="none" w:sz="0" w:space="0" w:color="auto"/>
        <w:left w:val="none" w:sz="0" w:space="0" w:color="auto"/>
        <w:bottom w:val="none" w:sz="0" w:space="0" w:color="auto"/>
        <w:right w:val="none" w:sz="0" w:space="0" w:color="auto"/>
      </w:divBdr>
    </w:div>
    <w:div w:id="2059471303">
      <w:bodyDiv w:val="1"/>
      <w:marLeft w:val="0"/>
      <w:marRight w:val="0"/>
      <w:marTop w:val="0"/>
      <w:marBottom w:val="0"/>
      <w:divBdr>
        <w:top w:val="none" w:sz="0" w:space="0" w:color="auto"/>
        <w:left w:val="none" w:sz="0" w:space="0" w:color="auto"/>
        <w:bottom w:val="none" w:sz="0" w:space="0" w:color="auto"/>
        <w:right w:val="none" w:sz="0" w:space="0" w:color="auto"/>
      </w:divBdr>
    </w:div>
    <w:div w:id="2075275523">
      <w:marLeft w:val="0"/>
      <w:marRight w:val="0"/>
      <w:marTop w:val="0"/>
      <w:marBottom w:val="0"/>
      <w:divBdr>
        <w:top w:val="none" w:sz="0" w:space="0" w:color="auto"/>
        <w:left w:val="none" w:sz="0" w:space="0" w:color="auto"/>
        <w:bottom w:val="none" w:sz="0" w:space="0" w:color="auto"/>
        <w:right w:val="none" w:sz="0" w:space="0" w:color="auto"/>
      </w:divBdr>
    </w:div>
    <w:div w:id="2075275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13411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Кафедра судебной мед</cp:lastModifiedBy>
  <cp:revision>2</cp:revision>
  <dcterms:created xsi:type="dcterms:W3CDTF">2021-03-24T06:15:00Z</dcterms:created>
  <dcterms:modified xsi:type="dcterms:W3CDTF">2021-03-24T06:15:00Z</dcterms:modified>
</cp:coreProperties>
</file>