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9D227C" w:rsidRPr="00A810FA" w:rsidRDefault="009D227C" w:rsidP="009D227C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A810FA">
        <w:rPr>
          <w:i/>
          <w:sz w:val="28"/>
          <w:szCs w:val="28"/>
          <w:u w:val="single"/>
          <w:shd w:val="clear" w:color="auto" w:fill="FFFFFF"/>
        </w:rPr>
        <w:t>31.08.76 Стоматология детская</w:t>
      </w:r>
    </w:p>
    <w:p w:rsidR="00277760" w:rsidRDefault="00277760" w:rsidP="00277760">
      <w:pPr>
        <w:jc w:val="right"/>
        <w:rPr>
          <w:b/>
          <w:sz w:val="28"/>
          <w:szCs w:val="28"/>
        </w:rPr>
      </w:pPr>
    </w:p>
    <w:p w:rsidR="00277760" w:rsidRDefault="00277760" w:rsidP="00277760">
      <w:pPr>
        <w:jc w:val="right"/>
        <w:rPr>
          <w:sz w:val="28"/>
          <w:szCs w:val="28"/>
        </w:rPr>
      </w:pPr>
    </w:p>
    <w:p w:rsidR="0024254A" w:rsidRPr="00EA774A" w:rsidRDefault="00277760" w:rsidP="00EA774A">
      <w:pPr>
        <w:ind w:firstLine="709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EA774A" w:rsidRPr="00EA774A">
        <w:rPr>
          <w:i/>
          <w:sz w:val="28"/>
          <w:szCs w:val="28"/>
          <w:shd w:val="clear" w:color="auto" w:fill="FFFFFF"/>
        </w:rPr>
        <w:t>31.08.76 Ст</w:t>
      </w:r>
      <w:r w:rsidR="00EA774A" w:rsidRPr="00EA774A">
        <w:rPr>
          <w:i/>
          <w:sz w:val="28"/>
          <w:szCs w:val="28"/>
          <w:shd w:val="clear" w:color="auto" w:fill="FFFFFF"/>
        </w:rPr>
        <w:t>о</w:t>
      </w:r>
      <w:r w:rsidR="00EA774A" w:rsidRPr="00EA774A">
        <w:rPr>
          <w:i/>
          <w:sz w:val="28"/>
          <w:szCs w:val="28"/>
          <w:shd w:val="clear" w:color="auto" w:fill="FFFFFF"/>
        </w:rPr>
        <w:t>матология детская</w:t>
      </w:r>
      <w:r w:rsidRPr="00EA774A">
        <w:rPr>
          <w:sz w:val="28"/>
          <w:szCs w:val="28"/>
        </w:rPr>
        <w:t xml:space="preserve">, </w:t>
      </w:r>
      <w:r w:rsidRPr="00277760">
        <w:rPr>
          <w:sz w:val="28"/>
          <w:szCs w:val="28"/>
        </w:rPr>
        <w:t xml:space="preserve">утвержденной ученым советом ФГБОУ ВО </w:t>
      </w:r>
      <w:proofErr w:type="spellStart"/>
      <w:r w:rsidRPr="00277760">
        <w:rPr>
          <w:sz w:val="28"/>
          <w:szCs w:val="28"/>
        </w:rPr>
        <w:t>ОрГМУ</w:t>
      </w:r>
      <w:proofErr w:type="spellEnd"/>
      <w:r w:rsidRPr="00277760">
        <w:rPr>
          <w:sz w:val="28"/>
          <w:szCs w:val="28"/>
        </w:rPr>
        <w:t xml:space="preserve"> Минздрава России</w:t>
      </w:r>
    </w:p>
    <w:bookmarkEnd w:id="0"/>
    <w:p w:rsidR="00BC63F0" w:rsidRPr="00277760" w:rsidRDefault="00BC63F0" w:rsidP="009B1164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Default="00904BA5" w:rsidP="009B1164">
      <w:pPr>
        <w:ind w:firstLine="709"/>
        <w:jc w:val="center"/>
        <w:rPr>
          <w:sz w:val="28"/>
        </w:rPr>
      </w:pPr>
    </w:p>
    <w:p w:rsidR="00324FEA" w:rsidRDefault="0024254A" w:rsidP="009B1164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324FEA" w:rsidRDefault="00324FEA" w:rsidP="009B1164">
      <w:pPr>
        <w:ind w:firstLine="709"/>
        <w:jc w:val="center"/>
        <w:rPr>
          <w:sz w:val="28"/>
        </w:rPr>
      </w:pPr>
    </w:p>
    <w:p w:rsidR="00324FEA" w:rsidRPr="00181082" w:rsidRDefault="00324FEA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9D227C" w:rsidP="00D013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1560" w:rsidRDefault="00481560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81082">
        <w:rPr>
          <w:sz w:val="28"/>
          <w:szCs w:val="28"/>
        </w:rPr>
        <w:t>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</w:t>
      </w:r>
      <w:proofErr w:type="gramEnd"/>
      <w:r w:rsidRPr="00181082">
        <w:rPr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 xml:space="preserve">сальных), </w:t>
      </w:r>
      <w:proofErr w:type="spellStart"/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профессиональных</w:t>
      </w:r>
      <w:proofErr w:type="spellEnd"/>
      <w:r>
        <w:rPr>
          <w:sz w:val="28"/>
          <w:szCs w:val="28"/>
        </w:rPr>
        <w:t xml:space="preserve">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представляет собой совокупность а</w:t>
      </w:r>
      <w:r w:rsidRPr="00181082">
        <w:rPr>
          <w:sz w:val="28"/>
          <w:szCs w:val="28"/>
        </w:rPr>
        <w:t>у</w:t>
      </w:r>
      <w:r w:rsidRPr="00181082">
        <w:rPr>
          <w:sz w:val="28"/>
          <w:szCs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81082">
        <w:rPr>
          <w:sz w:val="28"/>
          <w:szCs w:val="28"/>
        </w:rPr>
        <w:t>обучающихся</w:t>
      </w:r>
      <w:proofErr w:type="gramEnd"/>
      <w:r w:rsidRPr="00181082">
        <w:rPr>
          <w:sz w:val="28"/>
          <w:szCs w:val="28"/>
        </w:rPr>
        <w:t xml:space="preserve">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дисципл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</w:t>
      </w:r>
      <w:r w:rsidRPr="00181082">
        <w:rPr>
          <w:sz w:val="28"/>
          <w:szCs w:val="28"/>
        </w:rPr>
        <w:t>п</w:t>
      </w:r>
      <w:r w:rsidRPr="00181082">
        <w:rPr>
          <w:sz w:val="28"/>
          <w:szCs w:val="28"/>
        </w:rPr>
        <w:t>лен к рабочей программе дисциплины, раздел 6 «</w:t>
      </w:r>
      <w:proofErr w:type="spellStart"/>
      <w:r w:rsidRPr="00181082">
        <w:rPr>
          <w:sz w:val="28"/>
          <w:szCs w:val="28"/>
        </w:rPr>
        <w:t>Учебн</w:t>
      </w:r>
      <w:proofErr w:type="gramStart"/>
      <w:r w:rsidRPr="00181082">
        <w:rPr>
          <w:sz w:val="28"/>
          <w:szCs w:val="28"/>
        </w:rPr>
        <w:t>о</w:t>
      </w:r>
      <w:proofErr w:type="spellEnd"/>
      <w:r w:rsidRPr="00181082">
        <w:rPr>
          <w:sz w:val="28"/>
          <w:szCs w:val="28"/>
        </w:rPr>
        <w:t>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</w:t>
            </w:r>
            <w:proofErr w:type="gramStart"/>
            <w:r w:rsidRPr="00181082">
              <w:rPr>
                <w:sz w:val="28"/>
                <w:szCs w:val="28"/>
              </w:rPr>
              <w:t>самостоятельной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  <w:proofErr w:type="gramStart"/>
            <w:r w:rsidRPr="00181082">
              <w:rPr>
                <w:sz w:val="28"/>
                <w:szCs w:val="28"/>
              </w:rPr>
              <w:t>при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  <w:szCs w:val="28"/>
              </w:rPr>
              <w:t>проведении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DB4D6F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DF152D">
              <w:rPr>
                <w:b/>
                <w:color w:val="000000"/>
                <w:sz w:val="28"/>
                <w:szCs w:val="28"/>
              </w:rPr>
              <w:t>Модуль  1</w:t>
            </w:r>
            <w:r w:rsidRPr="00DF152D">
              <w:rPr>
                <w:color w:val="000000"/>
                <w:sz w:val="28"/>
                <w:szCs w:val="28"/>
              </w:rPr>
              <w:t xml:space="preserve">. </w:t>
            </w:r>
            <w:r w:rsidR="003C1B0A" w:rsidRPr="003C1B0A">
              <w:rPr>
                <w:b/>
                <w:color w:val="000000"/>
                <w:sz w:val="27"/>
                <w:szCs w:val="27"/>
                <w:shd w:val="clear" w:color="auto" w:fill="FFFFFF"/>
              </w:rPr>
              <w:t>Основы коммуникации: Врач и пациент</w:t>
            </w: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BC63F0" w:rsidRPr="001E657C" w:rsidRDefault="00BC63F0" w:rsidP="0064682F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54248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C1B0A" w:rsidRPr="003C1B0A">
              <w:rPr>
                <w:color w:val="000000"/>
                <w:sz w:val="28"/>
                <w:szCs w:val="28"/>
              </w:rPr>
              <w:t>Коммуникац</w:t>
            </w:r>
            <w:r w:rsidR="003C1B0A" w:rsidRPr="003C1B0A">
              <w:rPr>
                <w:color w:val="000000"/>
                <w:sz w:val="28"/>
                <w:szCs w:val="28"/>
              </w:rPr>
              <w:t>и</w:t>
            </w:r>
            <w:r w:rsidR="003C1B0A" w:rsidRPr="003C1B0A">
              <w:rPr>
                <w:color w:val="000000"/>
                <w:sz w:val="28"/>
                <w:szCs w:val="28"/>
              </w:rPr>
              <w:t>онный процесс Врач-Пациент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</w:t>
            </w:r>
            <w:r w:rsidR="007B21C4">
              <w:rPr>
                <w:sz w:val="28"/>
                <w:szCs w:val="28"/>
              </w:rPr>
              <w:t>б</w:t>
            </w:r>
            <w:r w:rsidR="007B21C4">
              <w:rPr>
                <w:sz w:val="28"/>
                <w:szCs w:val="28"/>
              </w:rPr>
              <w:t>ным матери</w:t>
            </w:r>
            <w:r w:rsidR="007B21C4">
              <w:rPr>
                <w:sz w:val="28"/>
                <w:szCs w:val="28"/>
              </w:rPr>
              <w:t>а</w:t>
            </w:r>
            <w:r w:rsidR="007B21C4"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</w:t>
            </w:r>
            <w:r w:rsidR="00BC63F0" w:rsidRPr="0076581E">
              <w:rPr>
                <w:sz w:val="28"/>
                <w:szCs w:val="28"/>
              </w:rPr>
              <w:t>п</w:t>
            </w:r>
            <w:r w:rsidR="00BC63F0" w:rsidRPr="0076581E">
              <w:rPr>
                <w:sz w:val="28"/>
                <w:szCs w:val="28"/>
              </w:rPr>
              <w:t>рос, тестиров</w:t>
            </w:r>
            <w:r w:rsidR="00BC63F0" w:rsidRPr="0076581E">
              <w:rPr>
                <w:sz w:val="28"/>
                <w:szCs w:val="28"/>
              </w:rPr>
              <w:t>а</w:t>
            </w:r>
            <w:r w:rsidR="00BC63F0"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</w:t>
            </w:r>
            <w:r w:rsidR="00BC63F0" w:rsidRPr="0076581E">
              <w:rPr>
                <w:sz w:val="28"/>
                <w:szCs w:val="28"/>
              </w:rPr>
              <w:t>п</w:t>
            </w:r>
            <w:r w:rsidR="00BC63F0" w:rsidRPr="0076581E">
              <w:rPr>
                <w:sz w:val="28"/>
                <w:szCs w:val="28"/>
              </w:rPr>
              <w:t>рос, тестиров</w:t>
            </w:r>
            <w:r w:rsidR="00BC63F0" w:rsidRPr="0076581E">
              <w:rPr>
                <w:sz w:val="28"/>
                <w:szCs w:val="28"/>
              </w:rPr>
              <w:t>а</w:t>
            </w:r>
            <w:r w:rsidR="00BC63F0"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C1B0A" w:rsidRPr="003C1B0A">
              <w:rPr>
                <w:color w:val="000000"/>
                <w:sz w:val="28"/>
                <w:szCs w:val="28"/>
              </w:rPr>
              <w:t>Барьеры в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t>щении с пациентом и способы их устранения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DB4D6F" w:rsidRDefault="007B21C4" w:rsidP="007B21C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082A5C">
        <w:tc>
          <w:tcPr>
            <w:tcW w:w="10195" w:type="dxa"/>
            <w:gridSpan w:val="5"/>
          </w:tcPr>
          <w:p w:rsidR="003C1B0A" w:rsidRPr="003C1B0A" w:rsidRDefault="003C1B0A" w:rsidP="003C1B0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C1B0A">
              <w:rPr>
                <w:b/>
                <w:sz w:val="28"/>
                <w:szCs w:val="28"/>
                <w:lang w:eastAsia="en-US"/>
              </w:rPr>
              <w:t xml:space="preserve">Модуль 2.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 xml:space="preserve">Методика обследования 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 xml:space="preserve">стоматологического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больных в практич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е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ской деятельности врача</w:t>
            </w:r>
            <w:r w:rsidR="009D227C">
              <w:rPr>
                <w:rFonts w:eastAsia="Calibri"/>
                <w:b/>
                <w:color w:val="000000"/>
                <w:sz w:val="28"/>
                <w:szCs w:val="28"/>
              </w:rPr>
              <w:t>-стоматолога детского.</w:t>
            </w:r>
          </w:p>
          <w:p w:rsidR="003C1B0A" w:rsidRPr="00181082" w:rsidRDefault="003C1B0A" w:rsidP="003C1B0A">
            <w:pPr>
              <w:rPr>
                <w:sz w:val="28"/>
              </w:rPr>
            </w:pP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3C1B0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 w:rsidRPr="009D227C">
              <w:rPr>
                <w:color w:val="000000"/>
                <w:sz w:val="28"/>
                <w:szCs w:val="28"/>
              </w:rPr>
              <w:t>Тема 1. «Методика о</w:t>
            </w:r>
            <w:r w:rsidRPr="009D227C">
              <w:rPr>
                <w:color w:val="000000"/>
                <w:sz w:val="28"/>
                <w:szCs w:val="28"/>
              </w:rPr>
              <w:t>б</w:t>
            </w:r>
            <w:r w:rsidRPr="009D227C">
              <w:rPr>
                <w:color w:val="000000"/>
                <w:sz w:val="28"/>
                <w:szCs w:val="28"/>
              </w:rPr>
              <w:t xml:space="preserve">следования </w:t>
            </w:r>
            <w:proofErr w:type="spellStart"/>
            <w:proofErr w:type="gramStart"/>
            <w:r w:rsidRPr="009D227C">
              <w:rPr>
                <w:color w:val="000000"/>
                <w:sz w:val="28"/>
                <w:szCs w:val="28"/>
              </w:rPr>
              <w:t>обследов</w:t>
            </w:r>
            <w:r w:rsidRPr="009D227C">
              <w:rPr>
                <w:color w:val="000000"/>
                <w:sz w:val="28"/>
                <w:szCs w:val="28"/>
              </w:rPr>
              <w:t>а</w:t>
            </w:r>
            <w:r w:rsidRPr="009D227C">
              <w:rPr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9D227C">
              <w:rPr>
                <w:color w:val="000000"/>
                <w:sz w:val="28"/>
                <w:szCs w:val="28"/>
              </w:rPr>
              <w:t xml:space="preserve"> пациента в практ</w:t>
            </w:r>
            <w:r w:rsidRPr="009D227C">
              <w:rPr>
                <w:color w:val="000000"/>
                <w:sz w:val="28"/>
                <w:szCs w:val="28"/>
              </w:rPr>
              <w:t>и</w:t>
            </w:r>
            <w:r w:rsidRPr="009D227C">
              <w:rPr>
                <w:color w:val="000000"/>
                <w:sz w:val="28"/>
                <w:szCs w:val="28"/>
              </w:rPr>
              <w:t>ческой деятельности врача-стоматолога де</w:t>
            </w:r>
            <w:r w:rsidRPr="009D227C"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 xml:space="preserve">ского». 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F40A9B">
        <w:tc>
          <w:tcPr>
            <w:tcW w:w="10195" w:type="dxa"/>
            <w:gridSpan w:val="5"/>
          </w:tcPr>
          <w:p w:rsidR="009D227C" w:rsidRDefault="009D227C" w:rsidP="009D227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Основные манипуляции на стоматологическом приеме вр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ча-стоматолога детского.</w:t>
            </w:r>
          </w:p>
          <w:p w:rsidR="003C1B0A" w:rsidRPr="003C1B0A" w:rsidRDefault="003C1B0A" w:rsidP="003C1B0A">
            <w:pPr>
              <w:ind w:right="-142"/>
              <w:jc w:val="both"/>
              <w:rPr>
                <w:b/>
                <w:sz w:val="28"/>
                <w:szCs w:val="28"/>
              </w:rPr>
            </w:pP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>ема 1. «Проведение профессиональной г</w:t>
            </w:r>
            <w:r w:rsidRPr="009D227C">
              <w:rPr>
                <w:color w:val="000000"/>
                <w:sz w:val="28"/>
                <w:szCs w:val="28"/>
              </w:rPr>
              <w:t>и</w:t>
            </w:r>
            <w:r w:rsidRPr="009D227C">
              <w:rPr>
                <w:color w:val="000000"/>
                <w:sz w:val="28"/>
                <w:szCs w:val="28"/>
              </w:rPr>
              <w:t>гиены полости рта ру</w:t>
            </w:r>
            <w:r w:rsidRPr="009D227C">
              <w:rPr>
                <w:color w:val="000000"/>
                <w:sz w:val="28"/>
                <w:szCs w:val="28"/>
              </w:rPr>
              <w:t>ч</w:t>
            </w:r>
            <w:r w:rsidRPr="009D227C">
              <w:rPr>
                <w:color w:val="000000"/>
                <w:sz w:val="28"/>
                <w:szCs w:val="28"/>
              </w:rPr>
              <w:t xml:space="preserve">ным способом». </w:t>
            </w: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над </w:t>
            </w:r>
            <w:r w:rsidRPr="0076581E">
              <w:rPr>
                <w:sz w:val="28"/>
                <w:szCs w:val="28"/>
              </w:rPr>
              <w:lastRenderedPageBreak/>
              <w:t>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lastRenderedPageBreak/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lastRenderedPageBreak/>
              <w:t>аудиторная</w:t>
            </w:r>
            <w:proofErr w:type="gramEnd"/>
            <w:r w:rsidRPr="00181082">
              <w:rPr>
                <w:sz w:val="28"/>
              </w:rPr>
              <w:t xml:space="preserve">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9D227C">
              <w:rPr>
                <w:color w:val="000000"/>
                <w:sz w:val="28"/>
                <w:szCs w:val="28"/>
              </w:rPr>
              <w:t>ема 2. «Проведение профессиональной г</w:t>
            </w:r>
            <w:r w:rsidRPr="009D227C">
              <w:rPr>
                <w:color w:val="000000"/>
                <w:sz w:val="28"/>
                <w:szCs w:val="28"/>
              </w:rPr>
              <w:t>и</w:t>
            </w:r>
            <w:r w:rsidRPr="009D227C">
              <w:rPr>
                <w:color w:val="000000"/>
                <w:sz w:val="28"/>
                <w:szCs w:val="28"/>
              </w:rPr>
              <w:t>гиены полости рта апп</w:t>
            </w:r>
            <w:r w:rsidRPr="009D227C">
              <w:rPr>
                <w:color w:val="000000"/>
                <w:sz w:val="28"/>
                <w:szCs w:val="28"/>
              </w:rPr>
              <w:t>а</w:t>
            </w:r>
            <w:r w:rsidRPr="009D227C">
              <w:rPr>
                <w:color w:val="000000"/>
                <w:sz w:val="28"/>
                <w:szCs w:val="28"/>
              </w:rPr>
              <w:t xml:space="preserve">ратным способом». </w:t>
            </w:r>
          </w:p>
          <w:p w:rsidR="009D227C" w:rsidRPr="009D227C" w:rsidRDefault="009D227C" w:rsidP="009D227C">
            <w:pPr>
              <w:rPr>
                <w:color w:val="000000"/>
                <w:sz w:val="28"/>
                <w:szCs w:val="28"/>
              </w:rPr>
            </w:pP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9D227C" w:rsidRPr="009D227C" w:rsidRDefault="009D227C" w:rsidP="009D22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9D227C">
              <w:rPr>
                <w:sz w:val="28"/>
                <w:szCs w:val="28"/>
                <w:lang w:eastAsia="en-US"/>
              </w:rPr>
              <w:t xml:space="preserve">ема 3. «Проведение </w:t>
            </w:r>
            <w:proofErr w:type="spellStart"/>
            <w:r w:rsidRPr="009D227C">
              <w:rPr>
                <w:sz w:val="28"/>
                <w:szCs w:val="28"/>
                <w:lang w:eastAsia="en-US"/>
              </w:rPr>
              <w:t>и</w:t>
            </w:r>
            <w:r w:rsidRPr="009D227C">
              <w:rPr>
                <w:sz w:val="28"/>
                <w:szCs w:val="28"/>
                <w:lang w:eastAsia="en-US"/>
              </w:rPr>
              <w:t>н</w:t>
            </w:r>
            <w:r w:rsidRPr="009D227C">
              <w:rPr>
                <w:sz w:val="28"/>
                <w:szCs w:val="28"/>
                <w:lang w:eastAsia="en-US"/>
              </w:rPr>
              <w:t>вазивной</w:t>
            </w:r>
            <w:proofErr w:type="spellEnd"/>
            <w:r w:rsidRPr="009D227C">
              <w:rPr>
                <w:sz w:val="28"/>
                <w:szCs w:val="28"/>
                <w:lang w:eastAsia="en-US"/>
              </w:rPr>
              <w:t xml:space="preserve"> герметизации </w:t>
            </w:r>
            <w:proofErr w:type="spellStart"/>
            <w:r w:rsidRPr="009D227C">
              <w:rPr>
                <w:sz w:val="28"/>
                <w:szCs w:val="28"/>
                <w:lang w:eastAsia="en-US"/>
              </w:rPr>
              <w:t>фиссур</w:t>
            </w:r>
            <w:proofErr w:type="spellEnd"/>
            <w:r w:rsidRPr="009D227C">
              <w:rPr>
                <w:sz w:val="28"/>
                <w:szCs w:val="28"/>
                <w:lang w:eastAsia="en-US"/>
              </w:rPr>
              <w:t xml:space="preserve">». </w:t>
            </w:r>
          </w:p>
          <w:p w:rsidR="003C1B0A" w:rsidRPr="009D227C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965022">
        <w:tc>
          <w:tcPr>
            <w:tcW w:w="10195" w:type="dxa"/>
            <w:gridSpan w:val="5"/>
          </w:tcPr>
          <w:p w:rsidR="0030608C" w:rsidRPr="0030608C" w:rsidRDefault="0030608C" w:rsidP="0030608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30608C">
              <w:rPr>
                <w:b/>
                <w:sz w:val="28"/>
                <w:szCs w:val="28"/>
                <w:lang w:eastAsia="en-US"/>
              </w:rPr>
              <w:t>Модуль 4.</w:t>
            </w:r>
            <w:r w:rsidRPr="0030608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30608C">
              <w:rPr>
                <w:b/>
                <w:sz w:val="28"/>
                <w:szCs w:val="28"/>
                <w:lang w:eastAsia="en-US"/>
              </w:rPr>
              <w:t>«Сердечно-легочная реанимация: базовая и расширенная»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1 «</w:t>
            </w:r>
            <w:r w:rsidRPr="0030608C">
              <w:rPr>
                <w:color w:val="000000"/>
                <w:sz w:val="28"/>
                <w:szCs w:val="28"/>
              </w:rPr>
              <w:t>Базовая серде</w:t>
            </w:r>
            <w:r w:rsidRPr="0030608C">
              <w:rPr>
                <w:color w:val="000000"/>
                <w:sz w:val="28"/>
                <w:szCs w:val="28"/>
              </w:rPr>
              <w:t>ч</w:t>
            </w:r>
            <w:r w:rsidRPr="0030608C">
              <w:rPr>
                <w:color w:val="000000"/>
                <w:sz w:val="28"/>
                <w:szCs w:val="28"/>
              </w:rPr>
              <w:t>но-легочная реаним</w:t>
            </w:r>
            <w:r w:rsidRPr="0030608C">
              <w:rPr>
                <w:color w:val="000000"/>
                <w:sz w:val="28"/>
                <w:szCs w:val="28"/>
              </w:rPr>
              <w:t>а</w:t>
            </w:r>
            <w:r w:rsidRPr="0030608C">
              <w:rPr>
                <w:color w:val="000000"/>
                <w:sz w:val="28"/>
                <w:szCs w:val="28"/>
              </w:rPr>
              <w:t>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 «</w:t>
            </w:r>
            <w:r w:rsidRPr="0030608C">
              <w:rPr>
                <w:color w:val="000000"/>
                <w:sz w:val="28"/>
                <w:szCs w:val="28"/>
              </w:rPr>
              <w:t>Расширенная сердечно-легочная ре</w:t>
            </w:r>
            <w:r w:rsidRPr="0030608C">
              <w:rPr>
                <w:color w:val="000000"/>
                <w:sz w:val="28"/>
                <w:szCs w:val="28"/>
              </w:rPr>
              <w:t>а</w:t>
            </w:r>
            <w:r w:rsidRPr="0030608C">
              <w:rPr>
                <w:color w:val="000000"/>
                <w:sz w:val="28"/>
                <w:szCs w:val="28"/>
              </w:rPr>
              <w:t>нимация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lastRenderedPageBreak/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lastRenderedPageBreak/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lastRenderedPageBreak/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lastRenderedPageBreak/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- сделать выписки;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9156E4" w:rsidP="00181082">
      <w:pPr>
        <w:ind w:firstLine="709"/>
        <w:jc w:val="both"/>
        <w:rPr>
          <w:color w:val="000000"/>
          <w:sz w:val="28"/>
          <w:szCs w:val="28"/>
        </w:rPr>
      </w:pPr>
      <w:r w:rsidRPr="009156E4">
        <w:rPr>
          <w:noProof/>
        </w:rPr>
        <w:pict>
          <v:rect id="Rectangle 2" o:spid="_x0000_s1026" style="position:absolute;left:0;text-align:left;margin-left:27pt;margin-top:12.85pt;width:14.15pt;height:14.1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9156E4" w:rsidP="00181082">
      <w:pPr>
        <w:ind w:firstLine="709"/>
        <w:jc w:val="both"/>
        <w:rPr>
          <w:color w:val="000000"/>
          <w:sz w:val="28"/>
          <w:szCs w:val="28"/>
        </w:rPr>
      </w:pPr>
      <w:r w:rsidRPr="009156E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lastRenderedPageBreak/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181082">
        <w:rPr>
          <w:color w:val="000000"/>
          <w:spacing w:val="-4"/>
          <w:sz w:val="28"/>
          <w:szCs w:val="28"/>
        </w:rPr>
        <w:t>о</w:t>
      </w:r>
      <w:r w:rsidRPr="00181082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181082">
        <w:rPr>
          <w:color w:val="000000"/>
          <w:spacing w:val="-4"/>
          <w:sz w:val="28"/>
          <w:szCs w:val="28"/>
        </w:rPr>
        <w:t xml:space="preserve">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</w:t>
      </w:r>
      <w:proofErr w:type="gramStart"/>
      <w:r w:rsidRPr="00181082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181082">
        <w:rPr>
          <w:color w:val="000000"/>
          <w:sz w:val="28"/>
          <w:szCs w:val="28"/>
        </w:rPr>
        <w:t xml:space="preserve">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</w:t>
      </w:r>
      <w:proofErr w:type="gramStart"/>
      <w:r w:rsidRPr="00181082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181082">
        <w:rPr>
          <w:color w:val="000000"/>
          <w:sz w:val="28"/>
          <w:szCs w:val="28"/>
        </w:rPr>
        <w:t>п</w:t>
      </w:r>
      <w:r w:rsidRPr="00181082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ки, выводы. 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181082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181082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181082">
        <w:rPr>
          <w:color w:val="000000"/>
          <w:sz w:val="28"/>
          <w:szCs w:val="28"/>
        </w:rPr>
        <w:t>слова, нач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дины («кол-во», «</w:t>
      </w:r>
      <w:proofErr w:type="spellStart"/>
      <w:r w:rsidRPr="00181082">
        <w:rPr>
          <w:color w:val="000000"/>
          <w:sz w:val="28"/>
          <w:szCs w:val="28"/>
        </w:rPr>
        <w:t>в-во</w:t>
      </w:r>
      <w:proofErr w:type="spellEnd"/>
      <w:r w:rsidRPr="00181082">
        <w:rPr>
          <w:color w:val="000000"/>
          <w:sz w:val="28"/>
          <w:szCs w:val="28"/>
        </w:rPr>
        <w:t>» и т.д.).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181082">
        <w:rPr>
          <w:sz w:val="28"/>
        </w:rPr>
        <w:t>обучающимися</w:t>
      </w:r>
      <w:proofErr w:type="gramEnd"/>
      <w:r w:rsidRPr="00181082">
        <w:rPr>
          <w:sz w:val="28"/>
        </w:rPr>
        <w:t xml:space="preserve">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</w:t>
      </w:r>
      <w:proofErr w:type="gramStart"/>
      <w:r w:rsidRPr="00181082">
        <w:rPr>
          <w:sz w:val="28"/>
          <w:szCs w:val="22"/>
        </w:rPr>
        <w:t>кт вкл</w:t>
      </w:r>
      <w:proofErr w:type="gramEnd"/>
      <w:r w:rsidRPr="00181082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181082">
        <w:rPr>
          <w:sz w:val="28"/>
          <w:szCs w:val="28"/>
        </w:rPr>
        <w:t>т</w:t>
      </w:r>
      <w:r w:rsidRPr="00181082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</w:t>
      </w:r>
      <w:proofErr w:type="gramStart"/>
      <w:r w:rsidRPr="00181082">
        <w:rPr>
          <w:sz w:val="28"/>
          <w:szCs w:val="28"/>
        </w:rPr>
        <w:t>4</w:t>
      </w:r>
      <w:proofErr w:type="gramEnd"/>
      <w:r w:rsidRPr="00181082">
        <w:rPr>
          <w:sz w:val="28"/>
          <w:szCs w:val="28"/>
        </w:rPr>
        <w:t>. Размер шрифта «</w:t>
      </w:r>
      <w:proofErr w:type="spellStart"/>
      <w:r w:rsidRPr="00181082">
        <w:rPr>
          <w:sz w:val="28"/>
          <w:szCs w:val="28"/>
        </w:rPr>
        <w:t>Times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New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Roman</w:t>
      </w:r>
      <w:proofErr w:type="spellEnd"/>
      <w:r w:rsidRPr="00181082">
        <w:rPr>
          <w:sz w:val="28"/>
          <w:szCs w:val="28"/>
        </w:rPr>
        <w:t xml:space="preserve">» 14 </w:t>
      </w:r>
      <w:proofErr w:type="spellStart"/>
      <w:proofErr w:type="gramStart"/>
      <w:r w:rsidRPr="00181082">
        <w:rPr>
          <w:sz w:val="28"/>
          <w:szCs w:val="28"/>
        </w:rPr>
        <w:t>пт</w:t>
      </w:r>
      <w:proofErr w:type="spellEnd"/>
      <w:proofErr w:type="gramEnd"/>
      <w:r w:rsidRPr="00181082">
        <w:rPr>
          <w:sz w:val="28"/>
          <w:szCs w:val="28"/>
        </w:rPr>
        <w:t>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</w:t>
      </w:r>
      <w:proofErr w:type="spellStart"/>
      <w:r w:rsidRPr="00181082">
        <w:rPr>
          <w:sz w:val="28"/>
          <w:szCs w:val="28"/>
        </w:rPr>
        <w:t>Учебн</w:t>
      </w:r>
      <w:proofErr w:type="gramStart"/>
      <w:r w:rsidRPr="00181082">
        <w:rPr>
          <w:sz w:val="28"/>
          <w:szCs w:val="28"/>
        </w:rPr>
        <w:t>о</w:t>
      </w:r>
      <w:proofErr w:type="spellEnd"/>
      <w:r w:rsidRPr="00181082">
        <w:rPr>
          <w:sz w:val="28"/>
          <w:szCs w:val="28"/>
        </w:rPr>
        <w:t>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CE" w:rsidRDefault="00F06ECE" w:rsidP="00FD5B6B">
      <w:r>
        <w:separator/>
      </w:r>
    </w:p>
  </w:endnote>
  <w:endnote w:type="continuationSeparator" w:id="0">
    <w:p w:rsidR="00F06ECE" w:rsidRDefault="00F06ECE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0" w:rsidRDefault="009156E4">
    <w:pPr>
      <w:pStyle w:val="ae"/>
      <w:jc w:val="right"/>
    </w:pPr>
    <w:r>
      <w:rPr>
        <w:noProof/>
      </w:rPr>
      <w:fldChar w:fldCharType="begin"/>
    </w:r>
    <w:r w:rsidR="00BC63F0">
      <w:rPr>
        <w:noProof/>
      </w:rPr>
      <w:instrText>PAGE   \* MERGEFORMAT</w:instrText>
    </w:r>
    <w:r>
      <w:rPr>
        <w:noProof/>
      </w:rPr>
      <w:fldChar w:fldCharType="separate"/>
    </w:r>
    <w:r w:rsidR="00EA774A">
      <w:rPr>
        <w:noProof/>
      </w:rPr>
      <w:t>8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CE" w:rsidRDefault="00F06ECE" w:rsidP="00FD5B6B">
      <w:r>
        <w:separator/>
      </w:r>
    </w:p>
  </w:footnote>
  <w:footnote w:type="continuationSeparator" w:id="0">
    <w:p w:rsidR="00F06ECE" w:rsidRDefault="00F06ECE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3C34"/>
    <w:rsid w:val="000931E3"/>
    <w:rsid w:val="0009480C"/>
    <w:rsid w:val="000C3745"/>
    <w:rsid w:val="000D6FE7"/>
    <w:rsid w:val="00107338"/>
    <w:rsid w:val="001111C0"/>
    <w:rsid w:val="001137E5"/>
    <w:rsid w:val="00120337"/>
    <w:rsid w:val="001325E1"/>
    <w:rsid w:val="00181082"/>
    <w:rsid w:val="001E657C"/>
    <w:rsid w:val="001F5EE1"/>
    <w:rsid w:val="00212B5D"/>
    <w:rsid w:val="00235810"/>
    <w:rsid w:val="0024254A"/>
    <w:rsid w:val="0026698D"/>
    <w:rsid w:val="00277760"/>
    <w:rsid w:val="00294383"/>
    <w:rsid w:val="002D2784"/>
    <w:rsid w:val="0030608C"/>
    <w:rsid w:val="00324FEA"/>
    <w:rsid w:val="00330B9E"/>
    <w:rsid w:val="00373E7E"/>
    <w:rsid w:val="003B5F75"/>
    <w:rsid w:val="003B7947"/>
    <w:rsid w:val="003C1B0A"/>
    <w:rsid w:val="003C37BE"/>
    <w:rsid w:val="003D21CF"/>
    <w:rsid w:val="003D59B0"/>
    <w:rsid w:val="003E1702"/>
    <w:rsid w:val="00412214"/>
    <w:rsid w:val="00442953"/>
    <w:rsid w:val="004574B9"/>
    <w:rsid w:val="00460AEA"/>
    <w:rsid w:val="00476000"/>
    <w:rsid w:val="00481560"/>
    <w:rsid w:val="004A19D9"/>
    <w:rsid w:val="004B2C94"/>
    <w:rsid w:val="004B5B43"/>
    <w:rsid w:val="004C1386"/>
    <w:rsid w:val="004D1091"/>
    <w:rsid w:val="004E39E7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5519"/>
    <w:rsid w:val="005D73A0"/>
    <w:rsid w:val="00625A59"/>
    <w:rsid w:val="00640D36"/>
    <w:rsid w:val="0064682F"/>
    <w:rsid w:val="006847B8"/>
    <w:rsid w:val="00693E11"/>
    <w:rsid w:val="006B332A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C2FB8"/>
    <w:rsid w:val="007E0DD5"/>
    <w:rsid w:val="007F04DC"/>
    <w:rsid w:val="00803FE7"/>
    <w:rsid w:val="008113A5"/>
    <w:rsid w:val="00821EB4"/>
    <w:rsid w:val="00832D24"/>
    <w:rsid w:val="00845C7D"/>
    <w:rsid w:val="008A5A00"/>
    <w:rsid w:val="008F171D"/>
    <w:rsid w:val="00904BA5"/>
    <w:rsid w:val="009156E4"/>
    <w:rsid w:val="009511F7"/>
    <w:rsid w:val="0098103D"/>
    <w:rsid w:val="00981A6C"/>
    <w:rsid w:val="00985E1D"/>
    <w:rsid w:val="009978D9"/>
    <w:rsid w:val="009B1164"/>
    <w:rsid w:val="009B4532"/>
    <w:rsid w:val="009C2F35"/>
    <w:rsid w:val="009C4A0D"/>
    <w:rsid w:val="009D227C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C63F0"/>
    <w:rsid w:val="00BD484D"/>
    <w:rsid w:val="00BD6744"/>
    <w:rsid w:val="00BF1CD1"/>
    <w:rsid w:val="00BF29AF"/>
    <w:rsid w:val="00C27F98"/>
    <w:rsid w:val="00C35B2E"/>
    <w:rsid w:val="00C5753E"/>
    <w:rsid w:val="00C64DD0"/>
    <w:rsid w:val="00C77033"/>
    <w:rsid w:val="00C83AB7"/>
    <w:rsid w:val="00CA07C5"/>
    <w:rsid w:val="00CD1CFA"/>
    <w:rsid w:val="00CF3811"/>
    <w:rsid w:val="00CF41ED"/>
    <w:rsid w:val="00D013D5"/>
    <w:rsid w:val="00D06B87"/>
    <w:rsid w:val="00D302A3"/>
    <w:rsid w:val="00D33524"/>
    <w:rsid w:val="00D35869"/>
    <w:rsid w:val="00D471E6"/>
    <w:rsid w:val="00D607CF"/>
    <w:rsid w:val="00D85D56"/>
    <w:rsid w:val="00DB4D6F"/>
    <w:rsid w:val="00DF152D"/>
    <w:rsid w:val="00E32971"/>
    <w:rsid w:val="00E40321"/>
    <w:rsid w:val="00E51A1F"/>
    <w:rsid w:val="00E54546"/>
    <w:rsid w:val="00E57C66"/>
    <w:rsid w:val="00E868BF"/>
    <w:rsid w:val="00EA774A"/>
    <w:rsid w:val="00EC42AB"/>
    <w:rsid w:val="00ED4D07"/>
    <w:rsid w:val="00EF0064"/>
    <w:rsid w:val="00F0689E"/>
    <w:rsid w:val="00F06ECE"/>
    <w:rsid w:val="00F22947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sz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  <w:lang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DNA7 X86</cp:lastModifiedBy>
  <cp:revision>64</cp:revision>
  <dcterms:created xsi:type="dcterms:W3CDTF">2019-02-04T05:01:00Z</dcterms:created>
  <dcterms:modified xsi:type="dcterms:W3CDTF">2019-10-01T18:24:00Z</dcterms:modified>
</cp:coreProperties>
</file>