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0B" w:rsidRPr="006D5E93" w:rsidRDefault="00C9760B" w:rsidP="00C976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D5E93">
        <w:rPr>
          <w:rFonts w:ascii="Times New Roman" w:hAnsi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C9760B" w:rsidRPr="006D5E93" w:rsidRDefault="00C9760B" w:rsidP="00C976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D5E93">
        <w:rPr>
          <w:rFonts w:ascii="Times New Roman" w:hAnsi="Times New Roman"/>
          <w:sz w:val="28"/>
          <w:szCs w:val="28"/>
          <w:lang w:eastAsia="ru-RU"/>
        </w:rPr>
        <w:t>высшего образования</w:t>
      </w:r>
    </w:p>
    <w:p w:rsidR="00C9760B" w:rsidRPr="006D5E93" w:rsidRDefault="00C9760B" w:rsidP="00C976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D5E93">
        <w:rPr>
          <w:rFonts w:ascii="Times New Roman" w:hAnsi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C9760B" w:rsidRPr="006D5E93" w:rsidRDefault="00C9760B" w:rsidP="00C976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D5E93">
        <w:rPr>
          <w:rFonts w:ascii="Times New Roman" w:hAnsi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C9760B" w:rsidRPr="006D5E93" w:rsidRDefault="00C9760B" w:rsidP="00C9760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9760B" w:rsidRPr="006D5E93" w:rsidRDefault="00C9760B" w:rsidP="00C9760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9760B" w:rsidRPr="006D5E93" w:rsidRDefault="00C9760B" w:rsidP="00C9760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:rsidR="00C9760B" w:rsidRPr="006D5E93" w:rsidRDefault="00C9760B" w:rsidP="00C9760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:rsidR="00C9760B" w:rsidRPr="006D5E93" w:rsidRDefault="00C9760B" w:rsidP="00C9760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:rsidR="00C9760B" w:rsidRPr="006D5E93" w:rsidRDefault="00C9760B" w:rsidP="00C9760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9760B" w:rsidRPr="006D5E93" w:rsidRDefault="00C9760B" w:rsidP="00C976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C9760B" w:rsidRPr="006D5E93" w:rsidRDefault="00C9760B" w:rsidP="00C976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9760B" w:rsidRPr="006D5E93" w:rsidRDefault="00C9760B" w:rsidP="00C976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C9760B" w:rsidRPr="006D5E93" w:rsidRDefault="00C9760B" w:rsidP="00C976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C9760B" w:rsidRPr="006D5E93" w:rsidRDefault="00C9760B" w:rsidP="00C976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C9760B" w:rsidRPr="006D5E93" w:rsidRDefault="00C9760B" w:rsidP="00C976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760B" w:rsidRPr="006D5E93" w:rsidRDefault="00C9760B" w:rsidP="00C9760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:rsidR="00C9760B" w:rsidRPr="006D5E93" w:rsidRDefault="00C9760B" w:rsidP="00C9760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:rsidR="00C9760B" w:rsidRPr="006D5E93" w:rsidRDefault="00C9760B" w:rsidP="00C9760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hAnsi="Times New Roman"/>
          <w:b/>
          <w:caps/>
          <w:sz w:val="28"/>
          <w:szCs w:val="28"/>
          <w:lang w:eastAsia="ru-RU"/>
        </w:rPr>
        <w:t>«Симуляционный курс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Pr="000A358A">
        <w:rPr>
          <w:rFonts w:ascii="Times New Roman" w:hAnsi="Times New Roman"/>
          <w:b/>
          <w:caps/>
          <w:sz w:val="28"/>
          <w:szCs w:val="28"/>
          <w:lang w:eastAsia="ru-RU"/>
        </w:rPr>
        <w:t>по лечебной физкультуре и спортивной медицине</w:t>
      </w:r>
      <w:r w:rsidRPr="006D5E93">
        <w:rPr>
          <w:rFonts w:ascii="Times New Roman" w:hAnsi="Times New Roman"/>
          <w:b/>
          <w:caps/>
          <w:sz w:val="28"/>
          <w:szCs w:val="28"/>
          <w:lang w:eastAsia="ru-RU"/>
        </w:rPr>
        <w:t>»</w:t>
      </w:r>
    </w:p>
    <w:p w:rsidR="00C9760B" w:rsidRPr="006D5E93" w:rsidRDefault="00C9760B" w:rsidP="00C9760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9760B" w:rsidRPr="006D5E93" w:rsidRDefault="00C9760B" w:rsidP="00C976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760B" w:rsidRPr="006D5E93" w:rsidRDefault="00C9760B" w:rsidP="00C976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D5E93">
        <w:rPr>
          <w:rFonts w:ascii="Times New Roman" w:hAnsi="Times New Roman"/>
          <w:sz w:val="28"/>
          <w:szCs w:val="28"/>
          <w:lang w:eastAsia="ru-RU"/>
        </w:rPr>
        <w:t>по специальности</w:t>
      </w:r>
    </w:p>
    <w:p w:rsidR="00C9760B" w:rsidRPr="006D5E93" w:rsidRDefault="00C9760B" w:rsidP="00C976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760B" w:rsidRDefault="00C9760B" w:rsidP="00C9760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CA4F2A">
        <w:rPr>
          <w:rFonts w:ascii="Times New Roman" w:hAnsi="Times New Roman"/>
          <w:i/>
          <w:sz w:val="28"/>
          <w:szCs w:val="28"/>
          <w:lang w:eastAsia="ru-RU"/>
        </w:rPr>
        <w:t>31.08.39 Лечебная физкультура и спортивная медицина</w:t>
      </w:r>
    </w:p>
    <w:p w:rsidR="00C9760B" w:rsidRPr="006D5E93" w:rsidRDefault="00C9760B" w:rsidP="00C976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1 курс</w:t>
      </w:r>
    </w:p>
    <w:p w:rsidR="00C9760B" w:rsidRPr="006D5E93" w:rsidRDefault="00C9760B" w:rsidP="00C976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760B" w:rsidRPr="006D5E93" w:rsidRDefault="00C9760B" w:rsidP="00C976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760B" w:rsidRPr="006D5E93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457A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программа подготовки кадров высшей квалификации в ординатуре</w:t>
      </w:r>
      <w:r w:rsidRPr="006D5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4F2A">
        <w:rPr>
          <w:rFonts w:ascii="Times New Roman" w:hAnsi="Times New Roman"/>
          <w:i/>
          <w:color w:val="000000"/>
          <w:sz w:val="28"/>
          <w:szCs w:val="28"/>
          <w:lang w:eastAsia="ru-RU"/>
        </w:rPr>
        <w:t>31.08.39 Лечебная физкультура и спортивная медицина</w:t>
      </w:r>
      <w:r w:rsidRPr="006D5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утвержденной ученым советом ФГБОУ ВО </w:t>
      </w:r>
      <w:proofErr w:type="spellStart"/>
      <w:r w:rsidRPr="006D5E93">
        <w:rPr>
          <w:rFonts w:ascii="Times New Roman" w:hAnsi="Times New Roman"/>
          <w:color w:val="000000"/>
          <w:sz w:val="28"/>
          <w:szCs w:val="28"/>
          <w:lang w:eastAsia="ru-RU"/>
        </w:rPr>
        <w:t>ОрГМУ</w:t>
      </w:r>
      <w:proofErr w:type="spellEnd"/>
      <w:r w:rsidRPr="006D5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Минздрава России</w:t>
      </w:r>
    </w:p>
    <w:p w:rsidR="00C9760B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760B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760B" w:rsidRPr="006D5E93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760B" w:rsidRPr="008E3F77" w:rsidRDefault="00C9760B" w:rsidP="00C976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3F77">
        <w:rPr>
          <w:rFonts w:ascii="Times New Roman" w:hAnsi="Times New Roman"/>
          <w:sz w:val="28"/>
          <w:szCs w:val="28"/>
          <w:lang w:eastAsia="ru-RU"/>
        </w:rPr>
        <w:t>протокол № 11 от «22» июня 2018 года</w:t>
      </w:r>
    </w:p>
    <w:p w:rsidR="00C9760B" w:rsidRPr="006D5E93" w:rsidRDefault="00C9760B" w:rsidP="00C976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760B" w:rsidRDefault="00C9760B" w:rsidP="00C976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760B" w:rsidRDefault="00C9760B" w:rsidP="00C976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760B" w:rsidRDefault="00C9760B" w:rsidP="00C976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760B" w:rsidRDefault="00C9760B" w:rsidP="00C976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760B" w:rsidRDefault="00C9760B" w:rsidP="00C976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760B" w:rsidRDefault="00C9760B" w:rsidP="00C976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D5E93">
        <w:rPr>
          <w:rFonts w:ascii="Times New Roman" w:hAnsi="Times New Roman"/>
          <w:sz w:val="28"/>
          <w:szCs w:val="28"/>
          <w:lang w:eastAsia="ru-RU"/>
        </w:rPr>
        <w:t>Оренбург</w:t>
      </w:r>
    </w:p>
    <w:p w:rsidR="00C9760B" w:rsidRPr="006D5E93" w:rsidRDefault="00C9760B" w:rsidP="00C976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6D5E93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  <w:bookmarkEnd w:id="0"/>
    </w:p>
    <w:p w:rsidR="00C9760B" w:rsidRPr="006D5E93" w:rsidRDefault="00C9760B" w:rsidP="00C976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:rsidR="00C9760B" w:rsidRPr="006D5E93" w:rsidRDefault="00C9760B" w:rsidP="00C976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зачёта.                                                                            </w:t>
      </w:r>
    </w:p>
    <w:p w:rsidR="00C9760B" w:rsidRPr="006D5E93" w:rsidRDefault="00C9760B" w:rsidP="00C976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6D5E93">
        <w:rPr>
          <w:rFonts w:ascii="Times New Roman" w:hAnsi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Pr="006D5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6D5E93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D5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C9760B" w:rsidRPr="006D5E93" w:rsidRDefault="00C9760B" w:rsidP="00C976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6D5E93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:rsidR="00C9760B" w:rsidRPr="006D5E93" w:rsidRDefault="00C9760B" w:rsidP="00C976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760B" w:rsidRPr="006D5E93" w:rsidRDefault="00C9760B" w:rsidP="00C976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E93">
        <w:rPr>
          <w:rFonts w:ascii="Times New Roman" w:hAnsi="Times New Roman"/>
          <w:sz w:val="28"/>
          <w:szCs w:val="28"/>
        </w:rPr>
        <w:t>ПК-5</w:t>
      </w:r>
      <w:r w:rsidRPr="006D5E93">
        <w:rPr>
          <w:rFonts w:ascii="Times New Roman" w:hAnsi="Times New Roman"/>
          <w:sz w:val="28"/>
          <w:szCs w:val="28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C9760B" w:rsidRPr="006D5E93" w:rsidRDefault="00C9760B" w:rsidP="00C976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hAnsi="Times New Roman"/>
          <w:color w:val="000000"/>
          <w:sz w:val="28"/>
          <w:szCs w:val="28"/>
          <w:lang w:eastAsia="ru-RU"/>
        </w:rPr>
        <w:t>ПК-6</w:t>
      </w:r>
      <w:r w:rsidRPr="006D5E93">
        <w:rPr>
          <w:rFonts w:ascii="Times New Roman" w:hAnsi="Times New Roman"/>
          <w:color w:val="000000"/>
          <w:sz w:val="28"/>
          <w:szCs w:val="28"/>
          <w:lang w:eastAsia="ru-RU"/>
        </w:rPr>
        <w:tab/>
        <w:t>готовность к ведению и лечению пациентов, нуждающихся в оказании терапевтической медицинской помощи</w:t>
      </w:r>
    </w:p>
    <w:p w:rsidR="00C9760B" w:rsidRPr="006D5E93" w:rsidRDefault="00C9760B" w:rsidP="00C976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hAnsi="Times New Roman"/>
          <w:color w:val="000000"/>
          <w:sz w:val="28"/>
          <w:szCs w:val="28"/>
          <w:lang w:eastAsia="ru-RU"/>
        </w:rPr>
        <w:t>УК-1</w:t>
      </w:r>
      <w:r w:rsidRPr="006D5E93">
        <w:rPr>
          <w:rFonts w:ascii="Times New Roman" w:hAnsi="Times New Roman"/>
          <w:color w:val="000000"/>
          <w:sz w:val="28"/>
          <w:szCs w:val="28"/>
          <w:lang w:eastAsia="ru-RU"/>
        </w:rPr>
        <w:tab/>
        <w:t>готовностью к абстрактному мышлению, анализу, синтезу</w:t>
      </w:r>
    </w:p>
    <w:p w:rsidR="00C9760B" w:rsidRPr="006D5E93" w:rsidRDefault="00C9760B" w:rsidP="00C976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760B" w:rsidRPr="006D5E93" w:rsidRDefault="00C9760B" w:rsidP="00C976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" w:name="_Toc535164690"/>
      <w:r w:rsidRPr="006D5E93">
        <w:rPr>
          <w:rFonts w:ascii="Times New Roman" w:hAnsi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 обучающихся</w:t>
      </w:r>
      <w:bookmarkEnd w:id="1"/>
    </w:p>
    <w:p w:rsidR="00C9760B" w:rsidRPr="006D5E93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9760B" w:rsidRPr="006D5E93" w:rsidRDefault="00C9760B" w:rsidP="00C9760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760B" w:rsidRDefault="00C9760B" w:rsidP="00C9760B">
      <w:pPr>
        <w:spacing w:after="0" w:line="240" w:lineRule="auto"/>
        <w:ind w:firstLine="709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  <w:r w:rsidRPr="00C9760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Модуль </w:t>
      </w:r>
      <w:r w:rsidRPr="00C9760B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1</w:t>
      </w:r>
      <w:r w:rsidRPr="00C9760B">
        <w:rPr>
          <w:rFonts w:ascii="Times New Roman" w:hAnsi="Times New Roman"/>
          <w:caps/>
          <w:color w:val="000000"/>
          <w:sz w:val="28"/>
          <w:szCs w:val="28"/>
          <w:lang w:eastAsia="ru-RU"/>
        </w:rPr>
        <w:t>.</w:t>
      </w:r>
    </w:p>
    <w:p w:rsidR="00C9760B" w:rsidRPr="00F1187F" w:rsidRDefault="00C9760B" w:rsidP="00C9760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Практические задания для проверки сформированных умений, навыков, приобретенного практического опыта</w:t>
      </w:r>
    </w:p>
    <w:p w:rsidR="00C9760B" w:rsidRPr="00F1187F" w:rsidRDefault="00C9760B" w:rsidP="00C9760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i/>
          <w:color w:val="000000"/>
          <w:sz w:val="28"/>
          <w:szCs w:val="28"/>
          <w:lang w:eastAsia="ru-RU"/>
        </w:rPr>
        <w:t>По видам профессиональной деятельности: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F1187F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Профилактическая деятельность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Подбор адекватных средств реализации задач, ф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ормулировка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методических указаний (вид упражнений, интенсивность нагрузки и т.д.).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показатели контроля эффективности физической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еабилитации с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использованием ЛФК больных ИБС и ОИМ.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Функциональное состояние вегетативной нервной системы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спортсменов. Простейшие пробы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вегетативной  системы (проба </w:t>
      </w:r>
      <w:proofErr w:type="spellStart"/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Ашнера</w:t>
      </w:r>
      <w:proofErr w:type="spellEnd"/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исследование дермографизма и др.).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1.3.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ab/>
        <w:t>Заболевания внутренних органов, связанные с нерациональным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Тренировочным режимом. Некоторые заболевания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желудочно-кишечного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тракта, печени, почек, крови и др., наблюдающиеся у спортсменов.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ab/>
        <w:t>Классификация и характеристика средств ЛФК, используемых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реабили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тации пульмонологических больных. Принципы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составления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программ коррекции дыхательной недостаточности.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Методы определения гипертрофии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стенок сердца и </w:t>
      </w:r>
      <w:proofErr w:type="spellStart"/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измененияполостной</w:t>
      </w:r>
      <w:proofErr w:type="spellEnd"/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емкости. Влияние спортивной специализации на объем сердца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и его взаимосвязь со спортивными результатами.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1.6.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ab/>
        <w:t>Врачебно-педагогические наблюдения на тренировке. Содержание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и задачи врачебно-педагогических наблюдений.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1.7.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ab/>
        <w:t>Постановка общих и специальных задач ЛФК в зависимости 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ериода заболевания. Выбор адекватных средств реализации задач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формулировка методических указаний.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F1187F">
        <w:rPr>
          <w:rFonts w:ascii="Times New Roman" w:hAnsi="Times New Roman"/>
          <w:i/>
          <w:color w:val="000000"/>
          <w:sz w:val="28"/>
          <w:szCs w:val="28"/>
          <w:lang w:eastAsia="ru-RU"/>
        </w:rPr>
        <w:t>Диагностическая деятельность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Применение медицинских тестов (функциональных проб)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определении функционального состояния организма, его функциональной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готовности и в определении физической работоспособности спортсмена.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2.2. Диагностика неотложных состояний.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2.3. Проведение медицинской экспертизы.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F1187F">
        <w:rPr>
          <w:rFonts w:ascii="Times New Roman" w:hAnsi="Times New Roman"/>
          <w:i/>
          <w:color w:val="000000"/>
          <w:sz w:val="28"/>
          <w:szCs w:val="28"/>
          <w:lang w:eastAsia="ru-RU"/>
        </w:rPr>
        <w:t>Лечебная деятельность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Принципы построения занятий по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лече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бной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гимнастике.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Методические приемы дозирования в процедуре лечебной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гимнастики.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Оперативные и интегративные методы контроля.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Показания и противопоказания к назначению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ЛФК на разных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этапах медицинской реабилитации. Алгоритм назначения средств ЛФК.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F1187F">
        <w:rPr>
          <w:rFonts w:ascii="Times New Roman" w:hAnsi="Times New Roman"/>
          <w:i/>
          <w:color w:val="000000"/>
          <w:sz w:val="28"/>
          <w:szCs w:val="28"/>
          <w:lang w:eastAsia="ru-RU"/>
        </w:rPr>
        <w:t>Реабилитационная деятельность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4.1. Определение показаний к проведению медицинской реабилитации.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4.2. Определение показаний к проведению немедикаментозной терапии, физиотерапии, ЛФК.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4.6. Определение показаний и противопоказаний к санаторно-курортному лечению.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F1187F">
        <w:rPr>
          <w:rFonts w:ascii="Times New Roman" w:hAnsi="Times New Roman"/>
          <w:i/>
          <w:color w:val="000000"/>
          <w:sz w:val="28"/>
          <w:szCs w:val="28"/>
          <w:lang w:eastAsia="ru-RU"/>
        </w:rPr>
        <w:t>Организационно-управленческая деятельность</w:t>
      </w: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5.1. Выявление показаний и противопоказаний для конкретного больного, составление адекватной программы реабилитации.</w:t>
      </w:r>
    </w:p>
    <w:p w:rsidR="00C9760B" w:rsidRPr="00F1187F" w:rsidRDefault="00C9760B" w:rsidP="00C97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7F">
        <w:rPr>
          <w:rFonts w:ascii="Times New Roman" w:hAnsi="Times New Roman"/>
          <w:color w:val="000000"/>
          <w:sz w:val="28"/>
          <w:szCs w:val="28"/>
          <w:lang w:eastAsia="ru-RU"/>
        </w:rPr>
        <w:t>5.2.Оформление медицинской документации установленного образца в рамках должностных обязанностей врача ЛФК поликлиники и врача-ординатора отделения стационара.</w:t>
      </w:r>
    </w:p>
    <w:p w:rsidR="00AF030D" w:rsidRDefault="00AF030D"/>
    <w:p w:rsidR="000302BC" w:rsidRDefault="000302BC"/>
    <w:p w:rsidR="000302BC" w:rsidRDefault="000302BC"/>
    <w:p w:rsidR="000302BC" w:rsidRPr="000302BC" w:rsidRDefault="000302BC" w:rsidP="000302BC">
      <w:pPr>
        <w:pStyle w:val="a4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302BC">
        <w:rPr>
          <w:rFonts w:ascii="Times New Roman" w:hAnsi="Times New Roman"/>
          <w:b/>
          <w:color w:val="000000"/>
          <w:sz w:val="24"/>
          <w:szCs w:val="24"/>
        </w:rPr>
        <w:lastRenderedPageBreak/>
        <w:t>Образец зачётного билета</w:t>
      </w:r>
    </w:p>
    <w:p w:rsidR="000302BC" w:rsidRPr="000302BC" w:rsidRDefault="000302BC" w:rsidP="000302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02BC" w:rsidRPr="000302BC" w:rsidRDefault="000302BC" w:rsidP="000302BC">
      <w:pPr>
        <w:jc w:val="center"/>
        <w:rPr>
          <w:rFonts w:ascii="Times New Roman" w:hAnsi="Times New Roman"/>
          <w:b/>
          <w:sz w:val="24"/>
          <w:szCs w:val="24"/>
        </w:rPr>
      </w:pPr>
      <w:r w:rsidRPr="000302BC">
        <w:rPr>
          <w:rFonts w:ascii="Times New Roman" w:hAnsi="Times New Roman"/>
          <w:b/>
          <w:sz w:val="24"/>
          <w:szCs w:val="24"/>
        </w:rPr>
        <w:t xml:space="preserve">ФГБОУ ВО </w:t>
      </w:r>
      <w:proofErr w:type="spellStart"/>
      <w:r w:rsidRPr="000302BC">
        <w:rPr>
          <w:rFonts w:ascii="Times New Roman" w:hAnsi="Times New Roman"/>
          <w:b/>
          <w:sz w:val="24"/>
          <w:szCs w:val="24"/>
        </w:rPr>
        <w:t>ОрГМУ</w:t>
      </w:r>
      <w:proofErr w:type="spellEnd"/>
      <w:r w:rsidRPr="000302BC">
        <w:rPr>
          <w:rFonts w:ascii="Times New Roman" w:hAnsi="Times New Roman"/>
          <w:b/>
          <w:sz w:val="24"/>
          <w:szCs w:val="24"/>
        </w:rPr>
        <w:t xml:space="preserve"> Минздрава России</w:t>
      </w:r>
    </w:p>
    <w:p w:rsidR="000302BC" w:rsidRPr="000302BC" w:rsidRDefault="000302BC" w:rsidP="000302BC">
      <w:pPr>
        <w:jc w:val="center"/>
        <w:rPr>
          <w:rFonts w:ascii="Times New Roman" w:hAnsi="Times New Roman"/>
          <w:b/>
          <w:sz w:val="24"/>
          <w:szCs w:val="24"/>
        </w:rPr>
      </w:pPr>
      <w:r w:rsidRPr="000302BC">
        <w:rPr>
          <w:rFonts w:ascii="Times New Roman" w:hAnsi="Times New Roman"/>
          <w:b/>
          <w:sz w:val="24"/>
          <w:szCs w:val="24"/>
        </w:rPr>
        <w:t>Кафедра факультетской терапии и эндокринологии</w:t>
      </w:r>
    </w:p>
    <w:p w:rsidR="000302BC" w:rsidRPr="000302BC" w:rsidRDefault="000302BC" w:rsidP="000302BC">
      <w:pPr>
        <w:jc w:val="center"/>
        <w:rPr>
          <w:rFonts w:ascii="Times New Roman" w:hAnsi="Times New Roman"/>
          <w:b/>
          <w:sz w:val="24"/>
          <w:szCs w:val="24"/>
        </w:rPr>
      </w:pPr>
      <w:r w:rsidRPr="000302BC">
        <w:rPr>
          <w:rFonts w:ascii="Times New Roman" w:hAnsi="Times New Roman"/>
          <w:b/>
          <w:sz w:val="24"/>
          <w:szCs w:val="24"/>
        </w:rPr>
        <w:t>Подготовка кадров высшей квалификации</w:t>
      </w:r>
    </w:p>
    <w:p w:rsidR="000302BC" w:rsidRPr="000302BC" w:rsidRDefault="000302BC" w:rsidP="000302BC">
      <w:pPr>
        <w:jc w:val="center"/>
        <w:rPr>
          <w:rFonts w:ascii="Times New Roman" w:hAnsi="Times New Roman"/>
          <w:b/>
          <w:sz w:val="24"/>
          <w:szCs w:val="24"/>
        </w:rPr>
      </w:pPr>
      <w:r w:rsidRPr="000302BC">
        <w:rPr>
          <w:rFonts w:ascii="Times New Roman" w:hAnsi="Times New Roman"/>
          <w:b/>
          <w:sz w:val="24"/>
          <w:szCs w:val="24"/>
        </w:rPr>
        <w:t xml:space="preserve">Специальность: 31.08.39 </w:t>
      </w:r>
      <w:r w:rsidRPr="000302BC">
        <w:rPr>
          <w:rFonts w:ascii="Times New Roman" w:hAnsi="Times New Roman"/>
          <w:b/>
          <w:bCs/>
          <w:sz w:val="24"/>
          <w:szCs w:val="24"/>
        </w:rPr>
        <w:t>Лечебная физкультура и спортивная медицина</w:t>
      </w:r>
    </w:p>
    <w:p w:rsidR="000302BC" w:rsidRPr="000302BC" w:rsidRDefault="000302BC" w:rsidP="000302B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302BC">
        <w:rPr>
          <w:rFonts w:ascii="Times New Roman" w:hAnsi="Times New Roman"/>
          <w:b/>
          <w:sz w:val="24"/>
          <w:szCs w:val="24"/>
        </w:rPr>
        <w:t xml:space="preserve">Дисциплина: </w:t>
      </w:r>
      <w:r w:rsidRPr="000302BC">
        <w:rPr>
          <w:rFonts w:ascii="Times New Roman" w:hAnsi="Times New Roman"/>
          <w:b/>
          <w:bCs/>
          <w:sz w:val="24"/>
          <w:szCs w:val="24"/>
        </w:rPr>
        <w:t>«Лечебная физкультура и спортивная медицина»</w:t>
      </w:r>
    </w:p>
    <w:p w:rsidR="000302BC" w:rsidRPr="000302BC" w:rsidRDefault="000302BC" w:rsidP="000302B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302BC">
        <w:rPr>
          <w:rFonts w:ascii="Times New Roman" w:hAnsi="Times New Roman"/>
          <w:b/>
          <w:bCs/>
          <w:sz w:val="24"/>
          <w:szCs w:val="24"/>
        </w:rPr>
        <w:t>Форма промежуточной аттестации: зачет</w:t>
      </w:r>
    </w:p>
    <w:p w:rsidR="000302BC" w:rsidRPr="000302BC" w:rsidRDefault="000302BC" w:rsidP="000302BC">
      <w:pPr>
        <w:jc w:val="center"/>
        <w:rPr>
          <w:rFonts w:ascii="Times New Roman" w:hAnsi="Times New Roman"/>
          <w:sz w:val="24"/>
          <w:szCs w:val="24"/>
        </w:rPr>
      </w:pPr>
    </w:p>
    <w:p w:rsidR="000302BC" w:rsidRPr="000302BC" w:rsidRDefault="000302BC" w:rsidP="000302BC">
      <w:pPr>
        <w:jc w:val="center"/>
        <w:rPr>
          <w:rFonts w:ascii="Times New Roman" w:hAnsi="Times New Roman"/>
          <w:b/>
          <w:sz w:val="24"/>
          <w:szCs w:val="24"/>
        </w:rPr>
      </w:pPr>
      <w:r w:rsidRPr="000302BC">
        <w:rPr>
          <w:rFonts w:ascii="Times New Roman" w:hAnsi="Times New Roman"/>
          <w:b/>
          <w:sz w:val="24"/>
          <w:szCs w:val="24"/>
        </w:rPr>
        <w:t>БИЛЕТ № 1</w:t>
      </w:r>
    </w:p>
    <w:p w:rsidR="000302BC" w:rsidRPr="000302BC" w:rsidRDefault="000302BC" w:rsidP="000302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02BC">
        <w:rPr>
          <w:rFonts w:ascii="Times New Roman" w:hAnsi="Times New Roman"/>
          <w:color w:val="000000"/>
          <w:spacing w:val="1"/>
          <w:sz w:val="24"/>
          <w:szCs w:val="24"/>
        </w:rPr>
        <w:t xml:space="preserve">     1. </w:t>
      </w:r>
      <w:r w:rsidRPr="000302BC">
        <w:rPr>
          <w:rFonts w:ascii="Times New Roman" w:hAnsi="Times New Roman"/>
          <w:color w:val="000000"/>
          <w:sz w:val="24"/>
          <w:szCs w:val="24"/>
          <w:lang w:eastAsia="ru-RU"/>
        </w:rPr>
        <w:t>Заболевания внутренних органов, связанные с нерациональным Тренировочным режимом. Некоторые заболевания желудочно-кишечного тракта, печени, почек, крови и др., наблюдающиеся у спортсменов.</w:t>
      </w:r>
    </w:p>
    <w:p w:rsidR="000302BC" w:rsidRPr="000302BC" w:rsidRDefault="000302BC" w:rsidP="000302BC">
      <w:pPr>
        <w:shd w:val="clear" w:color="auto" w:fill="FFFFFF"/>
        <w:tabs>
          <w:tab w:val="left" w:pos="1368"/>
        </w:tabs>
        <w:spacing w:before="7"/>
        <w:jc w:val="both"/>
        <w:rPr>
          <w:rFonts w:ascii="Times New Roman" w:hAnsi="Times New Roman"/>
          <w:sz w:val="24"/>
          <w:szCs w:val="24"/>
        </w:rPr>
      </w:pPr>
    </w:p>
    <w:p w:rsidR="000302BC" w:rsidRPr="000302BC" w:rsidRDefault="000302BC" w:rsidP="000302BC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0302BC">
        <w:rPr>
          <w:rFonts w:ascii="Times New Roman" w:hAnsi="Times New Roman"/>
          <w:color w:val="000000"/>
          <w:spacing w:val="-1"/>
          <w:sz w:val="24"/>
          <w:szCs w:val="24"/>
        </w:rPr>
        <w:t xml:space="preserve">     2. </w:t>
      </w:r>
      <w:r w:rsidRPr="000302BC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показаний к проведению немедикаментозной терапии, физиотерапии, ЛФК.</w:t>
      </w:r>
    </w:p>
    <w:p w:rsidR="000302BC" w:rsidRPr="000302BC" w:rsidRDefault="000302BC" w:rsidP="000302BC">
      <w:pPr>
        <w:rPr>
          <w:rFonts w:ascii="Times New Roman" w:hAnsi="Times New Roman"/>
          <w:sz w:val="24"/>
          <w:szCs w:val="24"/>
        </w:rPr>
      </w:pPr>
    </w:p>
    <w:p w:rsidR="000302BC" w:rsidRPr="000302BC" w:rsidRDefault="000302BC" w:rsidP="000302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02BC">
        <w:rPr>
          <w:rFonts w:ascii="Times New Roman" w:hAnsi="Times New Roman" w:cs="Times New Roman"/>
          <w:sz w:val="24"/>
          <w:szCs w:val="24"/>
        </w:rPr>
        <w:t>Зав. кафедрой, д.м.н., профессор</w:t>
      </w:r>
      <w:r w:rsidRPr="000302BC">
        <w:rPr>
          <w:rFonts w:ascii="Times New Roman" w:hAnsi="Times New Roman" w:cs="Times New Roman"/>
          <w:sz w:val="24"/>
          <w:szCs w:val="24"/>
        </w:rPr>
        <w:tab/>
      </w:r>
      <w:r w:rsidRPr="000302BC">
        <w:rPr>
          <w:rFonts w:ascii="Times New Roman" w:hAnsi="Times New Roman" w:cs="Times New Roman"/>
          <w:sz w:val="24"/>
          <w:szCs w:val="24"/>
        </w:rPr>
        <w:tab/>
      </w:r>
      <w:r w:rsidRPr="000302BC">
        <w:rPr>
          <w:rFonts w:ascii="Times New Roman" w:hAnsi="Times New Roman" w:cs="Times New Roman"/>
          <w:sz w:val="24"/>
          <w:szCs w:val="24"/>
        </w:rPr>
        <w:tab/>
      </w:r>
      <w:r w:rsidRPr="000302BC">
        <w:rPr>
          <w:rFonts w:ascii="Times New Roman" w:hAnsi="Times New Roman" w:cs="Times New Roman"/>
          <w:sz w:val="24"/>
          <w:szCs w:val="24"/>
        </w:rPr>
        <w:tab/>
      </w:r>
      <w:r w:rsidRPr="000302BC">
        <w:rPr>
          <w:rFonts w:ascii="Times New Roman" w:hAnsi="Times New Roman" w:cs="Times New Roman"/>
          <w:sz w:val="24"/>
          <w:szCs w:val="24"/>
        </w:rPr>
        <w:tab/>
        <w:t xml:space="preserve">Р.И. </w:t>
      </w:r>
      <w:proofErr w:type="spellStart"/>
      <w:r w:rsidRPr="000302BC">
        <w:rPr>
          <w:rFonts w:ascii="Times New Roman" w:hAnsi="Times New Roman" w:cs="Times New Roman"/>
          <w:sz w:val="24"/>
          <w:szCs w:val="24"/>
        </w:rPr>
        <w:t>Сайфутдинов</w:t>
      </w:r>
      <w:proofErr w:type="spellEnd"/>
    </w:p>
    <w:p w:rsidR="000302BC" w:rsidRPr="000302BC" w:rsidRDefault="000302BC" w:rsidP="000302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02BC" w:rsidRPr="000302BC" w:rsidRDefault="000302BC" w:rsidP="000302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02BC">
        <w:rPr>
          <w:rFonts w:ascii="Times New Roman" w:hAnsi="Times New Roman" w:cs="Times New Roman"/>
          <w:sz w:val="24"/>
          <w:szCs w:val="24"/>
        </w:rPr>
        <w:t>Декан факультета подготовки кадров высшей квалификации</w:t>
      </w:r>
    </w:p>
    <w:p w:rsidR="000302BC" w:rsidRPr="000302BC" w:rsidRDefault="000302BC" w:rsidP="000302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02BC">
        <w:rPr>
          <w:rFonts w:ascii="Times New Roman" w:hAnsi="Times New Roman" w:cs="Times New Roman"/>
          <w:sz w:val="24"/>
          <w:szCs w:val="24"/>
        </w:rPr>
        <w:t>к.м.н., доцент</w:t>
      </w:r>
      <w:r w:rsidRPr="000302BC">
        <w:rPr>
          <w:rFonts w:ascii="Times New Roman" w:hAnsi="Times New Roman" w:cs="Times New Roman"/>
          <w:sz w:val="24"/>
          <w:szCs w:val="24"/>
        </w:rPr>
        <w:tab/>
      </w:r>
      <w:r w:rsidRPr="000302BC">
        <w:rPr>
          <w:rFonts w:ascii="Times New Roman" w:hAnsi="Times New Roman" w:cs="Times New Roman"/>
          <w:sz w:val="24"/>
          <w:szCs w:val="24"/>
        </w:rPr>
        <w:tab/>
      </w:r>
      <w:r w:rsidRPr="000302BC">
        <w:rPr>
          <w:rFonts w:ascii="Times New Roman" w:hAnsi="Times New Roman" w:cs="Times New Roman"/>
          <w:sz w:val="24"/>
          <w:szCs w:val="24"/>
        </w:rPr>
        <w:tab/>
      </w:r>
      <w:r w:rsidRPr="000302BC">
        <w:rPr>
          <w:rFonts w:ascii="Times New Roman" w:hAnsi="Times New Roman" w:cs="Times New Roman"/>
          <w:sz w:val="24"/>
          <w:szCs w:val="24"/>
        </w:rPr>
        <w:tab/>
      </w:r>
      <w:r w:rsidRPr="000302BC">
        <w:rPr>
          <w:rFonts w:ascii="Times New Roman" w:hAnsi="Times New Roman" w:cs="Times New Roman"/>
          <w:sz w:val="24"/>
          <w:szCs w:val="24"/>
        </w:rPr>
        <w:tab/>
      </w:r>
      <w:r w:rsidRPr="000302BC">
        <w:rPr>
          <w:rFonts w:ascii="Times New Roman" w:hAnsi="Times New Roman" w:cs="Times New Roman"/>
          <w:sz w:val="24"/>
          <w:szCs w:val="24"/>
        </w:rPr>
        <w:tab/>
        <w:t xml:space="preserve">                      И.В. Ткаченко </w:t>
      </w:r>
    </w:p>
    <w:p w:rsidR="000302BC" w:rsidRPr="000302BC" w:rsidRDefault="000302BC" w:rsidP="000302BC">
      <w:pPr>
        <w:jc w:val="right"/>
        <w:rPr>
          <w:rFonts w:ascii="Times New Roman" w:hAnsi="Times New Roman"/>
          <w:sz w:val="24"/>
          <w:szCs w:val="24"/>
        </w:rPr>
      </w:pPr>
    </w:p>
    <w:p w:rsidR="000302BC" w:rsidRPr="000302BC" w:rsidRDefault="000302BC" w:rsidP="000302BC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302BC" w:rsidRPr="000302BC" w:rsidRDefault="000302BC" w:rsidP="000302BC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0302BC" w:rsidRPr="000302BC" w:rsidRDefault="000302BC" w:rsidP="000302BC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302BC">
        <w:rPr>
          <w:rFonts w:ascii="Times New Roman" w:hAnsi="Times New Roman"/>
          <w:b/>
          <w:color w:val="000000"/>
          <w:sz w:val="24"/>
          <w:szCs w:val="24"/>
        </w:rPr>
        <w:t>Критерии оценивания, применяемые при оценке успеваемости  на пр</w:t>
      </w:r>
      <w:r w:rsidRPr="000302BC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0302BC">
        <w:rPr>
          <w:rFonts w:ascii="Times New Roman" w:hAnsi="Times New Roman"/>
          <w:b/>
          <w:color w:val="000000"/>
          <w:sz w:val="24"/>
          <w:szCs w:val="24"/>
        </w:rPr>
        <w:t>межуточной аттестации</w:t>
      </w:r>
    </w:p>
    <w:p w:rsidR="000302BC" w:rsidRPr="000302BC" w:rsidRDefault="000302BC" w:rsidP="000302BC">
      <w:pPr>
        <w:rPr>
          <w:rFonts w:ascii="Times New Roman" w:hAnsi="Times New Roman"/>
          <w:b/>
          <w:color w:val="000000"/>
          <w:sz w:val="24"/>
          <w:szCs w:val="24"/>
          <w:highlight w:val="red"/>
        </w:rPr>
      </w:pPr>
    </w:p>
    <w:p w:rsidR="000302BC" w:rsidRPr="000302BC" w:rsidRDefault="000302BC" w:rsidP="000302BC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highlight w:val="red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0302BC" w:rsidRPr="000302BC" w:rsidTr="00937DCF">
        <w:tc>
          <w:tcPr>
            <w:tcW w:w="3256" w:type="dxa"/>
            <w:shd w:val="clear" w:color="auto" w:fill="auto"/>
          </w:tcPr>
          <w:p w:rsidR="000302BC" w:rsidRPr="000302BC" w:rsidRDefault="000302BC" w:rsidP="00937D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6378" w:type="dxa"/>
            <w:shd w:val="clear" w:color="auto" w:fill="auto"/>
          </w:tcPr>
          <w:p w:rsidR="000302BC" w:rsidRPr="000302BC" w:rsidRDefault="000302BC" w:rsidP="00937DCF">
            <w:pPr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</w:tr>
      <w:tr w:rsidR="000302BC" w:rsidRPr="000302BC" w:rsidTr="00937DCF">
        <w:tc>
          <w:tcPr>
            <w:tcW w:w="3256" w:type="dxa"/>
            <w:vMerge w:val="restart"/>
            <w:shd w:val="clear" w:color="auto" w:fill="auto"/>
          </w:tcPr>
          <w:p w:rsidR="000302BC" w:rsidRPr="000302BC" w:rsidRDefault="000302BC" w:rsidP="00937D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Устный опрос</w:t>
            </w:r>
          </w:p>
          <w:p w:rsidR="000302BC" w:rsidRPr="000302BC" w:rsidRDefault="000302BC" w:rsidP="00937D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302BC" w:rsidRPr="000302BC" w:rsidRDefault="000302BC" w:rsidP="00937D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302BC" w:rsidRPr="000302BC" w:rsidRDefault="000302BC" w:rsidP="00937D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302BC" w:rsidRPr="000302BC" w:rsidRDefault="000302BC" w:rsidP="00937D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0302BC" w:rsidRPr="000302BC" w:rsidRDefault="000302BC" w:rsidP="00937DCF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Оценкой "ЗАЧТЕНО" оценивается ответ, который показывает прочные знания основных вопросов изученного материала, отличается глуб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ной и полнотой раскрытия темы; владение терм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нологическим аппаратом; умение объяснять су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ность явлений, процессов, событий, делать выводы и обобщения, давать аргументированные ответы, приводить примеры; свободное владение монол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гической речью, логичность и последовательность ответа.</w:t>
            </w:r>
          </w:p>
        </w:tc>
      </w:tr>
      <w:tr w:rsidR="000302BC" w:rsidRPr="000302BC" w:rsidTr="00937DCF">
        <w:tc>
          <w:tcPr>
            <w:tcW w:w="3256" w:type="dxa"/>
            <w:vMerge/>
            <w:shd w:val="clear" w:color="auto" w:fill="auto"/>
          </w:tcPr>
          <w:p w:rsidR="000302BC" w:rsidRPr="000302BC" w:rsidRDefault="000302BC" w:rsidP="00937D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0302BC" w:rsidRPr="000302BC" w:rsidRDefault="000302BC" w:rsidP="00937DCF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Так же оценкой ""ЗАЧТЕНО " оценивается ответ, обнаруживающий прочные знания осно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вопросов 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изученного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веты, приводить примеры; свободное владение монологической речью, логичность и последов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тельность ответа. Однако допускается одна - две неточности в ответе.</w:t>
            </w:r>
          </w:p>
        </w:tc>
      </w:tr>
      <w:tr w:rsidR="000302BC" w:rsidRPr="000302BC" w:rsidTr="00937DCF">
        <w:tc>
          <w:tcPr>
            <w:tcW w:w="3256" w:type="dxa"/>
            <w:vMerge/>
            <w:shd w:val="clear" w:color="auto" w:fill="auto"/>
          </w:tcPr>
          <w:p w:rsidR="000302BC" w:rsidRPr="000302BC" w:rsidRDefault="000302BC" w:rsidP="00937D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0302BC" w:rsidRPr="000302BC" w:rsidRDefault="000302BC" w:rsidP="00937DCF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оценкой ""ЗАЧТЕНО " оценив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ется ответ, свидетельствующий в основном о зн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нии изученного материала, отличающийся нед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статочной глубиной и полнотой раскрытия темы; знанием основных вопросов теории; слабо сфо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мированными навыками анализа явлений, проце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сов, недостаточным умением давать аргументир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ванные ответы и приводить примеры; недостато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но свободным владением монологической речью, логичностью и последовательностью ответа. Д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пускается несколько ошибок в содержании ответа.</w:t>
            </w:r>
          </w:p>
        </w:tc>
      </w:tr>
      <w:tr w:rsidR="000302BC" w:rsidRPr="000302BC" w:rsidTr="00937DCF">
        <w:tc>
          <w:tcPr>
            <w:tcW w:w="3256" w:type="dxa"/>
            <w:vMerge/>
            <w:shd w:val="clear" w:color="auto" w:fill="auto"/>
          </w:tcPr>
          <w:p w:rsidR="000302BC" w:rsidRPr="000302BC" w:rsidRDefault="000302BC" w:rsidP="00937D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0302BC" w:rsidRPr="000302BC" w:rsidRDefault="000302BC" w:rsidP="00937DCF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Оценкой "НЕ ЗАЧТЕНО " оценивается 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вет, обнаруживающий незнание изученного мат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рила, отличающийся неглубоким раскрытием т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мы; незнанием основных вопросов теории, н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Допускаются серьезные ошибки в содержании 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вета.</w:t>
            </w:r>
          </w:p>
        </w:tc>
      </w:tr>
      <w:tr w:rsidR="000302BC" w:rsidRPr="000302BC" w:rsidTr="00937DCF">
        <w:tc>
          <w:tcPr>
            <w:tcW w:w="3256" w:type="dxa"/>
            <w:vMerge w:val="restart"/>
            <w:shd w:val="clear" w:color="auto" w:fill="auto"/>
          </w:tcPr>
          <w:p w:rsidR="000302BC" w:rsidRPr="000302BC" w:rsidRDefault="000302BC" w:rsidP="00937D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6378" w:type="dxa"/>
            <w:shd w:val="clear" w:color="auto" w:fill="auto"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Оценка «ЗАЧТЕНО» выставляется при условии 70%  и более правильных ответов</w:t>
            </w:r>
          </w:p>
        </w:tc>
      </w:tr>
      <w:tr w:rsidR="000302BC" w:rsidRPr="000302BC" w:rsidTr="00937DCF">
        <w:tc>
          <w:tcPr>
            <w:tcW w:w="3256" w:type="dxa"/>
            <w:vMerge/>
            <w:shd w:val="clear" w:color="auto" w:fill="auto"/>
          </w:tcPr>
          <w:p w:rsidR="000302BC" w:rsidRPr="000302BC" w:rsidRDefault="000302BC" w:rsidP="00937D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Оценка «НЕ ЗАЧТЕНО» выставляется при усл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вии 69% и менее правильных ответов</w:t>
            </w:r>
          </w:p>
        </w:tc>
      </w:tr>
      <w:tr w:rsidR="000302BC" w:rsidRPr="000302BC" w:rsidTr="00937DCF">
        <w:tc>
          <w:tcPr>
            <w:tcW w:w="3256" w:type="dxa"/>
            <w:vMerge w:val="restart"/>
            <w:shd w:val="clear" w:color="auto" w:fill="auto"/>
          </w:tcPr>
          <w:p w:rsidR="000302BC" w:rsidRPr="000302BC" w:rsidRDefault="000302BC" w:rsidP="00937D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Проверка  практич</w:t>
            </w:r>
            <w:r w:rsidRPr="000302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0302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ской части</w:t>
            </w:r>
          </w:p>
        </w:tc>
        <w:tc>
          <w:tcPr>
            <w:tcW w:w="6378" w:type="dxa"/>
            <w:shd w:val="clear" w:color="auto" w:fill="auto"/>
          </w:tcPr>
          <w:p w:rsidR="000302BC" w:rsidRPr="000302BC" w:rsidRDefault="000302BC" w:rsidP="00937DC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«ЗАЧТЕНО» </w:t>
            </w:r>
            <w:proofErr w:type="gramStart"/>
            <w:r w:rsidRPr="000302BC">
              <w:rPr>
                <w:rFonts w:ascii="Times New Roman" w:hAnsi="Times New Roman"/>
                <w:sz w:val="24"/>
                <w:szCs w:val="24"/>
              </w:rPr>
              <w:t>выставляется</w:t>
            </w:r>
            <w:proofErr w:type="gramEnd"/>
            <w:r w:rsidRPr="000302BC">
              <w:rPr>
                <w:rFonts w:ascii="Times New Roman" w:hAnsi="Times New Roman"/>
                <w:sz w:val="24"/>
                <w:szCs w:val="24"/>
              </w:rPr>
              <w:t xml:space="preserve"> если – обуч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>ющийся полностью продемонстрировал практич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>е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>ские навыки и умения, предусмотренные рабочей программой дисциплины (при обосновании кл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>и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>нического диагноза и проведении дифференциал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>ь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>ного диагноза, правильно интерпретирует жалобы больного, анамнез, данные объективного осмотра, клинико-лабораторные и инструментальные пок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>затели, правильно назначает  комплекс ЛФК и программу реабилитации.</w:t>
            </w:r>
          </w:p>
        </w:tc>
      </w:tr>
      <w:tr w:rsidR="000302BC" w:rsidRPr="000302BC" w:rsidTr="00937DCF">
        <w:tc>
          <w:tcPr>
            <w:tcW w:w="3256" w:type="dxa"/>
            <w:vMerge/>
            <w:shd w:val="clear" w:color="auto" w:fill="auto"/>
          </w:tcPr>
          <w:p w:rsidR="000302BC" w:rsidRPr="000302BC" w:rsidRDefault="000302BC" w:rsidP="00937D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0302BC" w:rsidRPr="000302BC" w:rsidRDefault="000302BC" w:rsidP="00937DC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sz w:val="24"/>
                <w:szCs w:val="24"/>
              </w:rPr>
              <w:t xml:space="preserve">Так же </w:t>
            </w:r>
            <w:proofErr w:type="spellStart"/>
            <w:r w:rsidRPr="000302BC">
              <w:rPr>
                <w:rFonts w:ascii="Times New Roman" w:hAnsi="Times New Roman"/>
                <w:sz w:val="24"/>
                <w:szCs w:val="24"/>
              </w:rPr>
              <w:t>ценка</w:t>
            </w:r>
            <w:proofErr w:type="spellEnd"/>
            <w:r w:rsidRPr="00030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«ЗАЧТЕНО» </w:t>
            </w:r>
            <w:proofErr w:type="gramStart"/>
            <w:r w:rsidRPr="000302BC">
              <w:rPr>
                <w:rFonts w:ascii="Times New Roman" w:hAnsi="Times New Roman"/>
                <w:sz w:val="24"/>
                <w:szCs w:val="24"/>
              </w:rPr>
              <w:t>выставляется</w:t>
            </w:r>
            <w:proofErr w:type="gramEnd"/>
            <w:r w:rsidRPr="000302BC">
              <w:rPr>
                <w:rFonts w:ascii="Times New Roman" w:hAnsi="Times New Roman"/>
                <w:sz w:val="24"/>
                <w:szCs w:val="24"/>
              </w:rPr>
              <w:t xml:space="preserve"> если обучающийся полностью продемонстрировал практ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>и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>ческие навыки и умения, предусмотренные раб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>о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 xml:space="preserve">чей программой дисциплины, однако допускает некоторые неточности. </w:t>
            </w:r>
          </w:p>
        </w:tc>
      </w:tr>
      <w:tr w:rsidR="000302BC" w:rsidRPr="000302BC" w:rsidTr="00937DCF">
        <w:tc>
          <w:tcPr>
            <w:tcW w:w="3256" w:type="dxa"/>
            <w:vMerge/>
            <w:shd w:val="clear" w:color="auto" w:fill="auto"/>
          </w:tcPr>
          <w:p w:rsidR="000302BC" w:rsidRPr="000302BC" w:rsidRDefault="000302BC" w:rsidP="00937D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0302BC" w:rsidRPr="000302BC" w:rsidRDefault="000302BC" w:rsidP="00937DC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sz w:val="24"/>
                <w:szCs w:val="24"/>
              </w:rPr>
              <w:t xml:space="preserve">В том числе оценка 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«ЗАЧТЕНО»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02BC">
              <w:rPr>
                <w:rFonts w:ascii="Times New Roman" w:hAnsi="Times New Roman"/>
                <w:sz w:val="24"/>
                <w:szCs w:val="24"/>
              </w:rPr>
              <w:t>выставляется</w:t>
            </w:r>
            <w:proofErr w:type="gramEnd"/>
            <w:r w:rsidRPr="000302BC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>с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>ли обучающийся продемонстрировал  лишь нек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>о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 xml:space="preserve">торые практические навыки и умения. </w:t>
            </w:r>
          </w:p>
        </w:tc>
      </w:tr>
      <w:tr w:rsidR="000302BC" w:rsidRPr="000302BC" w:rsidTr="00937DCF">
        <w:tc>
          <w:tcPr>
            <w:tcW w:w="3256" w:type="dxa"/>
            <w:vMerge/>
            <w:shd w:val="clear" w:color="auto" w:fill="auto"/>
          </w:tcPr>
          <w:p w:rsidR="000302BC" w:rsidRPr="000302BC" w:rsidRDefault="000302BC" w:rsidP="00937D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0302BC" w:rsidRPr="000302BC" w:rsidRDefault="000302BC" w:rsidP="00937DC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«НЕ ЗАЧТЕНО» </w:t>
            </w:r>
            <w:proofErr w:type="gramStart"/>
            <w:r w:rsidRPr="000302BC">
              <w:rPr>
                <w:rFonts w:ascii="Times New Roman" w:hAnsi="Times New Roman"/>
                <w:sz w:val="24"/>
                <w:szCs w:val="24"/>
              </w:rPr>
              <w:t>выставляется</w:t>
            </w:r>
            <w:proofErr w:type="gramEnd"/>
            <w:r w:rsidRPr="000302BC">
              <w:rPr>
                <w:rFonts w:ascii="Times New Roman" w:hAnsi="Times New Roman"/>
                <w:sz w:val="24"/>
                <w:szCs w:val="24"/>
              </w:rPr>
              <w:t xml:space="preserve"> если пра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>к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 xml:space="preserve">тические </w:t>
            </w:r>
            <w:r w:rsidRPr="000302BC">
              <w:rPr>
                <w:rFonts w:ascii="Times New Roman" w:hAnsi="Times New Roman"/>
                <w:sz w:val="24"/>
                <w:szCs w:val="24"/>
              </w:rPr>
              <w:lastRenderedPageBreak/>
              <w:t>навыки и умения выполняются с груб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>ы</w:t>
            </w:r>
            <w:r w:rsidRPr="000302BC">
              <w:rPr>
                <w:rFonts w:ascii="Times New Roman" w:hAnsi="Times New Roman"/>
                <w:sz w:val="24"/>
                <w:szCs w:val="24"/>
              </w:rPr>
              <w:t xml:space="preserve">ми ошибками. </w:t>
            </w:r>
          </w:p>
        </w:tc>
      </w:tr>
    </w:tbl>
    <w:p w:rsidR="000302BC" w:rsidRPr="000302BC" w:rsidRDefault="000302BC" w:rsidP="000302BC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302BC" w:rsidRPr="000302BC" w:rsidRDefault="000302BC" w:rsidP="000302BC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0302BC" w:rsidRPr="000302BC" w:rsidRDefault="000302BC" w:rsidP="000302BC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302BC" w:rsidRPr="000302BC" w:rsidRDefault="000302BC" w:rsidP="000302BC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302BC">
        <w:rPr>
          <w:rFonts w:ascii="Times New Roman" w:hAnsi="Times New Roman"/>
          <w:b/>
          <w:color w:val="000000"/>
          <w:sz w:val="24"/>
          <w:szCs w:val="24"/>
        </w:rPr>
        <w:t xml:space="preserve">Таблица соответствия результатов </w:t>
      </w:r>
      <w:proofErr w:type="gramStart"/>
      <w:r w:rsidRPr="000302BC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0302BC">
        <w:rPr>
          <w:rFonts w:ascii="Times New Roman" w:hAnsi="Times New Roman"/>
          <w:b/>
          <w:color w:val="000000"/>
          <w:sz w:val="24"/>
          <w:szCs w:val="24"/>
        </w:rPr>
        <w:t xml:space="preserve"> и оценочных материалов, используемых на промежуточной аттестации</w:t>
      </w:r>
    </w:p>
    <w:p w:rsidR="000302BC" w:rsidRPr="000302BC" w:rsidRDefault="000302BC" w:rsidP="000302BC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0302BC" w:rsidRPr="000302BC" w:rsidTr="00937DCF">
        <w:tc>
          <w:tcPr>
            <w:tcW w:w="988" w:type="dxa"/>
          </w:tcPr>
          <w:p w:rsidR="000302BC" w:rsidRPr="000302BC" w:rsidRDefault="000302BC" w:rsidP="00937DCF">
            <w:pPr>
              <w:ind w:firstLine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52" w:type="dxa"/>
          </w:tcPr>
          <w:p w:rsidR="000302BC" w:rsidRPr="000302BC" w:rsidRDefault="000302BC" w:rsidP="00937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2359" w:type="dxa"/>
          </w:tcPr>
          <w:p w:rsidR="000302BC" w:rsidRPr="000302BC" w:rsidRDefault="000302BC" w:rsidP="00937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200" w:type="dxa"/>
          </w:tcPr>
          <w:p w:rsidR="000302BC" w:rsidRPr="000302BC" w:rsidRDefault="000302BC" w:rsidP="00937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Контрольно-оценочное средство (номер вопр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са/практического задания)</w:t>
            </w:r>
          </w:p>
        </w:tc>
      </w:tr>
      <w:tr w:rsidR="000302BC" w:rsidRPr="000302BC" w:rsidTr="00937DCF">
        <w:trPr>
          <w:trHeight w:val="267"/>
        </w:trPr>
        <w:tc>
          <w:tcPr>
            <w:tcW w:w="988" w:type="dxa"/>
            <w:vMerge w:val="restart"/>
          </w:tcPr>
          <w:p w:rsidR="000302BC" w:rsidRPr="000302BC" w:rsidRDefault="000302BC" w:rsidP="00937DCF">
            <w:pPr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2" w:type="dxa"/>
            <w:vMerge w:val="restart"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ПК-1 – 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готовность к осущест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в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лению комплекса мероприятий, направленных на сохранение и укрепление здоровья и включа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ю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щих в себя формирование здор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вого образа жизни, предупрежд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е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ние возникновения и (или) ра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с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пространения заболеваний, их раннюю диагностику, выявление причин и условий их возникнов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е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ния и развития, а также напра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в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 xml:space="preserve">ленных на устранение вредного </w:t>
            </w:r>
            <w:proofErr w:type="gramStart"/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влияния</w:t>
            </w:r>
            <w:proofErr w:type="gramEnd"/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 xml:space="preserve"> на здоровье человека факторов среды его обитания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Знать критерии ди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гностики неотложных состояний, в том чи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ле в спорте (обморок, коллапс, кома, 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струкция дыхател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ных путей, шок, отравления, ожоги, наружные и внутре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ние кровотечения, травма, инфаркт, вн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запное прекращение кровообращения).</w:t>
            </w:r>
            <w:proofErr w:type="gramEnd"/>
          </w:p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вопросы № 1-4,2-5,2-10,2-24, 3-5,3-18,3-23,4-8,4-15,5-5,5-8,5-12,5-13, 6-6,6-8,6-9,6-10,7-4.</w:t>
            </w:r>
          </w:p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02BC" w:rsidRPr="000302BC" w:rsidTr="00937DCF">
        <w:tc>
          <w:tcPr>
            <w:tcW w:w="988" w:type="dxa"/>
            <w:vMerge/>
          </w:tcPr>
          <w:p w:rsidR="000302BC" w:rsidRPr="000302BC" w:rsidRDefault="000302BC" w:rsidP="00937DCF">
            <w:pPr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Уметь</w:t>
            </w:r>
            <w:proofErr w:type="spellEnd"/>
            <w:proofErr w:type="gramEnd"/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 xml:space="preserve"> ос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у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ществлять диагност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и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ку неотложных сост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яний (обморок, коллапс, кома, обстру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к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ция дыхательных п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у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тей, анафилактич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е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 xml:space="preserve">ский шок, </w:t>
            </w:r>
            <w:proofErr w:type="spellStart"/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бронхо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с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пазм</w:t>
            </w:r>
            <w:proofErr w:type="spellEnd"/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, астматический статус, судорожный синдром, отравления, ожоги, наружные и внутренние кровот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е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чения с острой кров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потерей, травма, и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н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 xml:space="preserve">фаркт, внезапное 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lastRenderedPageBreak/>
              <w:t>пр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е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кращение кровообр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а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щения, ОСН, ОДН, утопление, охлажд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е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ние, острое физич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е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ское перенапряжение, тепловая травма, 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б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щая дегидратация).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00" w:type="dxa"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вопросы № 2-16,2-24,3-6,3-23,3-25,5-11.</w:t>
            </w:r>
          </w:p>
        </w:tc>
      </w:tr>
      <w:tr w:rsidR="000302BC" w:rsidRPr="000302BC" w:rsidTr="00937DCF">
        <w:trPr>
          <w:trHeight w:val="70"/>
        </w:trPr>
        <w:tc>
          <w:tcPr>
            <w:tcW w:w="988" w:type="dxa"/>
            <w:vMerge w:val="restart"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52" w:type="dxa"/>
            <w:vMerge w:val="restart"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ПК-6 – 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готовность к примен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нию методов лечебной физкул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туры пациентам, нуждающимся в оказании медицинской помощи</w:t>
            </w:r>
          </w:p>
        </w:tc>
        <w:tc>
          <w:tcPr>
            <w:tcW w:w="2359" w:type="dxa"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типичные кл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и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нические проявления при функциональных и органических вест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и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булярных нарушен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и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ях. Знать средства и формы ЛФК, показ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а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ния и противопоказ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а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ния к назначению ЛФК, методики ЛФК у больных с функци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нальными и органич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е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скими вестибулярн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ы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0F7"/>
              </w:rPr>
              <w:t>ми нарушениями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00" w:type="dxa"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вопросы № 1-1,1-2,1-3,1-5,2-1,2-2,2-7,2-8,2-9,2-13,2-14,2-20,2-21,2-25,3-1,3-2,3-3,3-7,3-8,3-9,3-10,3-11,3-12,3-13,3-14,3-15,3-16,3-20,3-21,3-22,3-23,3-24,3-25,4-1,4-2,4-9,4-10,4-11,4-16,4-17,4-18,5-1,5-3,5-4,5-6,5-7,5-9,5-10,6-1,6-2,6-3,6-4,6-11,6-12,6-16,6-13,6-14,6-17</w:t>
            </w:r>
            <w:proofErr w:type="gramEnd"/>
          </w:p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7-1,7-2,7-3,7-8,7-9,7-11</w:t>
            </w:r>
          </w:p>
        </w:tc>
      </w:tr>
      <w:tr w:rsidR="000302BC" w:rsidRPr="000302BC" w:rsidTr="00937DCF">
        <w:tc>
          <w:tcPr>
            <w:tcW w:w="988" w:type="dxa"/>
            <w:vMerge/>
          </w:tcPr>
          <w:p w:rsidR="000302BC" w:rsidRPr="000302BC" w:rsidRDefault="000302BC" w:rsidP="00937DCF">
            <w:pPr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и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терпретировать наиболее существе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ные проявления заб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леваний, обосновать диагноз.</w:t>
            </w:r>
          </w:p>
        </w:tc>
        <w:tc>
          <w:tcPr>
            <w:tcW w:w="3200" w:type="dxa"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вопросы №2-3,2-6,2-11,2-14,2-15,2-17,2-21,2-22,2-23,3-2,3-4,3-16,3-17,3-19,4-3,4-4,4-12,4-13,4-14,5-5,6-5</w:t>
            </w:r>
          </w:p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 1-4,1-5, 1-10, 1-11, 1-15.</w:t>
            </w:r>
          </w:p>
        </w:tc>
      </w:tr>
      <w:tr w:rsidR="000302BC" w:rsidRPr="000302BC" w:rsidTr="00937DCF">
        <w:trPr>
          <w:trHeight w:val="613"/>
        </w:trPr>
        <w:tc>
          <w:tcPr>
            <w:tcW w:w="988" w:type="dxa"/>
            <w:vMerge w:val="restart"/>
          </w:tcPr>
          <w:p w:rsidR="000302BC" w:rsidRPr="000302BC" w:rsidRDefault="000302BC" w:rsidP="00937DCF">
            <w:pPr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2" w:type="dxa"/>
            <w:vMerge w:val="restart"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ПК-8 – способность к определ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нию тактики ведения пациентов с различными нозологическими формами.</w:t>
            </w:r>
          </w:p>
        </w:tc>
        <w:tc>
          <w:tcPr>
            <w:tcW w:w="2359" w:type="dxa"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Знать принципы н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медикаментозной и медикаментозной т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рапии при основных заболеваниях.</w:t>
            </w:r>
          </w:p>
        </w:tc>
        <w:tc>
          <w:tcPr>
            <w:tcW w:w="3200" w:type="dxa"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вопросы № 2-5,3-7,3-8,3-9,3-10,2-11,2-20,2-213-12,3-13,3-14, 3-18,3-21,3-23,3-25;</w:t>
            </w:r>
          </w:p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7-6,7-12</w:t>
            </w:r>
          </w:p>
        </w:tc>
      </w:tr>
      <w:tr w:rsidR="000302BC" w:rsidRPr="000302BC" w:rsidTr="00937DCF">
        <w:tc>
          <w:tcPr>
            <w:tcW w:w="988" w:type="dxa"/>
            <w:vMerge/>
          </w:tcPr>
          <w:p w:rsidR="000302BC" w:rsidRPr="000302BC" w:rsidRDefault="000302BC" w:rsidP="00937DCF">
            <w:pPr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Уметь подобрать л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чение при различных заболеваниях с учетом имеющихся станда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тов при различных нозологических фо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мах.</w:t>
            </w:r>
          </w:p>
        </w:tc>
        <w:tc>
          <w:tcPr>
            <w:tcW w:w="3200" w:type="dxa"/>
          </w:tcPr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>вопросы № 2-25,3-6,6-6,6-7,6-15</w:t>
            </w:r>
          </w:p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задания № 2-1, 2-5,2-6,2-7, 2-8,2-9, 2-12, 2-14, 2-15, </w:t>
            </w:r>
          </w:p>
          <w:p w:rsidR="000302BC" w:rsidRPr="000302BC" w:rsidRDefault="000302BC" w:rsidP="00937D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302BC" w:rsidRPr="000302BC" w:rsidRDefault="000302BC" w:rsidP="000302BC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02BC" w:rsidRPr="000302BC" w:rsidRDefault="000302BC" w:rsidP="000302BC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_GoBack"/>
      <w:bookmarkEnd w:id="2"/>
    </w:p>
    <w:p w:rsidR="000302BC" w:rsidRPr="000302BC" w:rsidRDefault="000302BC" w:rsidP="000302BC">
      <w:pPr>
        <w:rPr>
          <w:rFonts w:ascii="Times New Roman" w:hAnsi="Times New Roman"/>
          <w:sz w:val="24"/>
          <w:szCs w:val="24"/>
        </w:rPr>
      </w:pPr>
    </w:p>
    <w:p w:rsidR="000302BC" w:rsidRPr="000302BC" w:rsidRDefault="000302BC" w:rsidP="000302BC">
      <w:pPr>
        <w:rPr>
          <w:rFonts w:ascii="Times New Roman" w:hAnsi="Times New Roman"/>
          <w:sz w:val="24"/>
          <w:szCs w:val="24"/>
        </w:rPr>
      </w:pPr>
    </w:p>
    <w:p w:rsidR="000302BC" w:rsidRPr="000302BC" w:rsidRDefault="000302BC" w:rsidP="000302BC">
      <w:pPr>
        <w:rPr>
          <w:rFonts w:ascii="Times New Roman" w:hAnsi="Times New Roman"/>
          <w:sz w:val="24"/>
          <w:szCs w:val="24"/>
        </w:rPr>
      </w:pPr>
    </w:p>
    <w:p w:rsidR="000302BC" w:rsidRPr="000302BC" w:rsidRDefault="000302BC" w:rsidP="000302BC">
      <w:pPr>
        <w:rPr>
          <w:rFonts w:ascii="Times New Roman" w:hAnsi="Times New Roman"/>
          <w:sz w:val="24"/>
          <w:szCs w:val="24"/>
        </w:rPr>
      </w:pPr>
    </w:p>
    <w:p w:rsidR="000302BC" w:rsidRPr="000302BC" w:rsidRDefault="000302BC" w:rsidP="000302BC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302BC" w:rsidRPr="000302BC" w:rsidRDefault="000302BC">
      <w:pPr>
        <w:rPr>
          <w:rFonts w:ascii="Times New Roman" w:hAnsi="Times New Roman"/>
          <w:sz w:val="24"/>
          <w:szCs w:val="24"/>
        </w:rPr>
      </w:pPr>
    </w:p>
    <w:sectPr w:rsidR="000302BC" w:rsidRPr="0003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0F6F"/>
    <w:multiLevelType w:val="multilevel"/>
    <w:tmpl w:val="2DF6C5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ahoma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1">
    <w:nsid w:val="72CA7EA4"/>
    <w:multiLevelType w:val="hybridMultilevel"/>
    <w:tmpl w:val="EEC2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84268"/>
    <w:multiLevelType w:val="hybridMultilevel"/>
    <w:tmpl w:val="80549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FA"/>
    <w:rsid w:val="000302BC"/>
    <w:rsid w:val="00182946"/>
    <w:rsid w:val="00607DFA"/>
    <w:rsid w:val="00AF030D"/>
    <w:rsid w:val="00C9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302B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Текст Знак"/>
    <w:link w:val="a6"/>
    <w:locked/>
    <w:rsid w:val="000302BC"/>
    <w:rPr>
      <w:rFonts w:ascii="Consolas" w:eastAsia="Calibri" w:hAnsi="Consolas"/>
      <w:sz w:val="21"/>
      <w:szCs w:val="21"/>
    </w:rPr>
  </w:style>
  <w:style w:type="paragraph" w:styleId="a6">
    <w:name w:val="Plain Text"/>
    <w:basedOn w:val="a"/>
    <w:link w:val="a5"/>
    <w:rsid w:val="000302BC"/>
    <w:pPr>
      <w:spacing w:after="0" w:line="240" w:lineRule="auto"/>
    </w:pPr>
    <w:rPr>
      <w:rFonts w:ascii="Consolas" w:hAnsi="Consolas" w:cstheme="minorBidi"/>
      <w:sz w:val="21"/>
      <w:szCs w:val="21"/>
    </w:rPr>
  </w:style>
  <w:style w:type="character" w:customStyle="1" w:styleId="1">
    <w:name w:val="Текст Знак1"/>
    <w:basedOn w:val="a0"/>
    <w:uiPriority w:val="99"/>
    <w:semiHidden/>
    <w:rsid w:val="000302BC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302B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Текст Знак"/>
    <w:link w:val="a6"/>
    <w:locked/>
    <w:rsid w:val="000302BC"/>
    <w:rPr>
      <w:rFonts w:ascii="Consolas" w:eastAsia="Calibri" w:hAnsi="Consolas"/>
      <w:sz w:val="21"/>
      <w:szCs w:val="21"/>
    </w:rPr>
  </w:style>
  <w:style w:type="paragraph" w:styleId="a6">
    <w:name w:val="Plain Text"/>
    <w:basedOn w:val="a"/>
    <w:link w:val="a5"/>
    <w:rsid w:val="000302BC"/>
    <w:pPr>
      <w:spacing w:after="0" w:line="240" w:lineRule="auto"/>
    </w:pPr>
    <w:rPr>
      <w:rFonts w:ascii="Consolas" w:hAnsi="Consolas" w:cstheme="minorBidi"/>
      <w:sz w:val="21"/>
      <w:szCs w:val="21"/>
    </w:rPr>
  </w:style>
  <w:style w:type="character" w:customStyle="1" w:styleId="1">
    <w:name w:val="Текст Знак1"/>
    <w:basedOn w:val="a0"/>
    <w:uiPriority w:val="99"/>
    <w:semiHidden/>
    <w:rsid w:val="000302BC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Sergei Nikolaevich</cp:lastModifiedBy>
  <cp:revision>2</cp:revision>
  <dcterms:created xsi:type="dcterms:W3CDTF">2023-11-09T03:52:00Z</dcterms:created>
  <dcterms:modified xsi:type="dcterms:W3CDTF">2023-11-09T03:52:00Z</dcterms:modified>
</cp:coreProperties>
</file>