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B513"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14:paraId="30F46129"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14:paraId="2A4031C5"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14:paraId="7BC21E2A"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14:paraId="610C3C06" w14:textId="77777777"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14:paraId="2D679B4E" w14:textId="77777777"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14:paraId="7ABDD31A" w14:textId="77777777"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14:paraId="5F588F7E" w14:textId="77777777"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14:paraId="6385C923" w14:textId="77777777"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14:paraId="1E8220EE" w14:textId="77777777"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14:paraId="0135FC71" w14:textId="77777777"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14:paraId="0F223473" w14:textId="77777777"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14:paraId="2E42D880" w14:textId="77777777"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14:paraId="557878BC" w14:textId="77777777"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14:paraId="09BC9868" w14:textId="77777777"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14:paraId="232F9052"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14:paraId="72C058A7" w14:textId="77777777"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14:paraId="5815E7B7" w14:textId="77777777"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14:paraId="5B674ACB" w14:textId="309AFBFC"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14:paraId="24AD3C7E" w14:textId="77777777"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14:paraId="24F67316"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14:paraId="1DA9C725"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14:paraId="15499A1B"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14:paraId="43A9B21C" w14:textId="1692C198" w:rsidR="006D5E93" w:rsidRPr="006D5E93" w:rsidRDefault="00ED7EF3" w:rsidP="006D5E93">
      <w:pPr>
        <w:spacing w:after="0" w:line="240" w:lineRule="auto"/>
        <w:jc w:val="center"/>
        <w:rPr>
          <w:rFonts w:ascii="Times New Roman" w:eastAsia="Calibri" w:hAnsi="Times New Roman" w:cs="Times New Roman"/>
          <w:sz w:val="28"/>
          <w:szCs w:val="28"/>
          <w:lang w:eastAsia="ru-RU"/>
        </w:rPr>
      </w:pPr>
      <w:r w:rsidRPr="00ED7EF3">
        <w:rPr>
          <w:rFonts w:ascii="Times New Roman" w:eastAsia="Calibri" w:hAnsi="Times New Roman" w:cs="Times New Roman"/>
          <w:i/>
          <w:sz w:val="28"/>
          <w:szCs w:val="28"/>
          <w:lang w:eastAsia="ru-RU"/>
        </w:rPr>
        <w:t>31.08.3</w:t>
      </w:r>
      <w:r w:rsidR="00061381">
        <w:rPr>
          <w:rFonts w:ascii="Times New Roman" w:eastAsia="Calibri" w:hAnsi="Times New Roman" w:cs="Times New Roman"/>
          <w:i/>
          <w:sz w:val="28"/>
          <w:szCs w:val="28"/>
          <w:lang w:eastAsia="ru-RU"/>
        </w:rPr>
        <w:t>7</w:t>
      </w:r>
      <w:r w:rsidRPr="00ED7EF3">
        <w:rPr>
          <w:rFonts w:ascii="Times New Roman" w:eastAsia="Calibri" w:hAnsi="Times New Roman" w:cs="Times New Roman"/>
          <w:i/>
          <w:sz w:val="28"/>
          <w:szCs w:val="28"/>
          <w:lang w:eastAsia="ru-RU"/>
        </w:rPr>
        <w:t xml:space="preserve"> </w:t>
      </w:r>
      <w:r w:rsidR="00061381">
        <w:rPr>
          <w:rFonts w:ascii="Times New Roman" w:eastAsia="Calibri" w:hAnsi="Times New Roman" w:cs="Times New Roman"/>
          <w:i/>
          <w:sz w:val="28"/>
          <w:szCs w:val="28"/>
          <w:lang w:eastAsia="ru-RU"/>
        </w:rPr>
        <w:t>Клиническая фармакология</w:t>
      </w:r>
    </w:p>
    <w:p w14:paraId="6022ADC4"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14:paraId="2D7130FD"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14:paraId="6A712C41"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14:paraId="12BBAB5C" w14:textId="19FE10F0"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ED7EF3" w:rsidRPr="00ED7EF3">
        <w:rPr>
          <w:rFonts w:ascii="Times New Roman" w:eastAsia="Calibri" w:hAnsi="Times New Roman" w:cs="Times New Roman"/>
          <w:i/>
          <w:color w:val="000000"/>
          <w:sz w:val="28"/>
          <w:szCs w:val="28"/>
          <w:lang w:eastAsia="ru-RU"/>
        </w:rPr>
        <w:t>31.08.3</w:t>
      </w:r>
      <w:r w:rsidR="00061381">
        <w:rPr>
          <w:rFonts w:ascii="Times New Roman" w:eastAsia="Calibri" w:hAnsi="Times New Roman" w:cs="Times New Roman"/>
          <w:i/>
          <w:color w:val="000000"/>
          <w:sz w:val="28"/>
          <w:szCs w:val="28"/>
          <w:lang w:eastAsia="ru-RU"/>
        </w:rPr>
        <w:t>7</w:t>
      </w:r>
      <w:r w:rsidR="00ED7EF3" w:rsidRPr="00ED7EF3">
        <w:rPr>
          <w:rFonts w:ascii="Times New Roman" w:eastAsia="Calibri" w:hAnsi="Times New Roman" w:cs="Times New Roman"/>
          <w:i/>
          <w:color w:val="000000"/>
          <w:sz w:val="28"/>
          <w:szCs w:val="28"/>
          <w:lang w:eastAsia="ru-RU"/>
        </w:rPr>
        <w:t xml:space="preserve"> </w:t>
      </w:r>
      <w:r w:rsidR="00061381">
        <w:rPr>
          <w:rFonts w:ascii="Times New Roman" w:eastAsia="Calibri" w:hAnsi="Times New Roman" w:cs="Times New Roman"/>
          <w:i/>
          <w:sz w:val="28"/>
          <w:szCs w:val="28"/>
          <w:lang w:eastAsia="ru-RU"/>
        </w:rPr>
        <w:t>Клиническая фармакология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14:paraId="44A9918F" w14:textId="77777777"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14:paraId="3841EA13" w14:textId="77777777"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14:paraId="53BDAD8C" w14:textId="77777777"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14:paraId="2EB7BB1D" w14:textId="77777777"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14:paraId="5992068C" w14:textId="77777777"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14:paraId="52121FD8" w14:textId="77777777"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14:paraId="1C5C8C65" w14:textId="77777777"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14:paraId="2582B9E3" w14:textId="77777777"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14:paraId="2321FFF9" w14:textId="77777777"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14:paraId="6A65CA5F" w14:textId="77777777" w:rsidR="006D2025" w:rsidRDefault="006D2025" w:rsidP="006D5E93">
      <w:pPr>
        <w:spacing w:after="0" w:line="240" w:lineRule="auto"/>
        <w:ind w:firstLine="709"/>
        <w:jc w:val="center"/>
        <w:rPr>
          <w:rFonts w:ascii="Times New Roman" w:eastAsia="Calibri" w:hAnsi="Times New Roman" w:cs="Times New Roman"/>
          <w:sz w:val="28"/>
          <w:szCs w:val="28"/>
          <w:lang w:eastAsia="ru-RU"/>
        </w:rPr>
      </w:pPr>
    </w:p>
    <w:p w14:paraId="5E119353" w14:textId="77777777"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14:paraId="634DB7CF" w14:textId="77777777"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14:paraId="3791662D" w14:textId="77777777" w:rsidR="008A7952" w:rsidRPr="006D5E93" w:rsidRDefault="008A7952" w:rsidP="00DB073C">
      <w:pPr>
        <w:spacing w:after="0" w:line="240" w:lineRule="auto"/>
        <w:jc w:val="center"/>
        <w:rPr>
          <w:rFonts w:ascii="Times New Roman" w:eastAsia="Calibri" w:hAnsi="Times New Roman" w:cs="Times New Roman"/>
          <w:sz w:val="28"/>
          <w:szCs w:val="28"/>
          <w:lang w:eastAsia="ru-RU"/>
        </w:rPr>
      </w:pPr>
    </w:p>
    <w:p w14:paraId="6009AE5A" w14:textId="77777777"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14:paraId="6E72A303" w14:textId="77777777"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14:paraId="3EE48EA5" w14:textId="77777777"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14:paraId="614120CA" w14:textId="77777777"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1A93BEDA" w14:textId="77777777"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14:paraId="310D6007" w14:textId="77777777"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14:paraId="6929B42C" w14:textId="77777777"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7FF1EEB2" w14:textId="77777777"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14:paraId="7F5F2662" w14:textId="77777777"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14:paraId="00508A65" w14:textId="77777777"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14:paraId="2CDA03DC" w14:textId="77777777"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14:paraId="42D2C71F" w14:textId="77777777"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14:paraId="2B2DBAF8" w14:textId="77777777"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14:paraId="146A733E" w14:textId="77777777"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14:paraId="52D3DF60" w14:textId="77777777"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14:paraId="252D3527" w14:textId="77777777"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14:paraId="525CD363" w14:textId="77777777"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14:paraId="4E265BF9" w14:textId="77777777"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14:paraId="30A34596" w14:textId="77777777"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14:paraId="02B15513"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14:paraId="68197B9D"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14:paraId="34A81B57"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14:paraId="302DB944"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14:paraId="65292551"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14:paraId="7689766E"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14:paraId="12914A48"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14:paraId="6ADB6A6B"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14:paraId="7E8E88E6"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14:paraId="3D26CD7A"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14:paraId="14A586C8"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14:paraId="2D3068BF"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14:paraId="352F22CE"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14:paraId="6C57143F"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14:paraId="63B0A5CD" w14:textId="77777777" w:rsidR="006D5E93" w:rsidRPr="006D5E93" w:rsidRDefault="006D5E93" w:rsidP="009B000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14:paraId="0AD59F7D" w14:textId="77777777"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14:paraId="4054351C" w14:textId="77777777"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14:paraId="79863D93" w14:textId="77777777"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14:paraId="2DF51867" w14:textId="77777777"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14:paraId="2EB605C1" w14:textId="77777777"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14:paraId="18078AE4" w14:textId="77777777"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14:paraId="74681522" w14:textId="77777777"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14:paraId="18646503" w14:textId="5C3E23FC"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 </w:t>
      </w:r>
    </w:p>
    <w:p w14:paraId="5E83E174" w14:textId="77777777"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14:paraId="046D1648" w14:textId="77777777"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14:paraId="67FC7449" w14:textId="6BDA0FB3"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 xml:space="preserve">Модуль </w:t>
      </w:r>
      <w:r w:rsidR="00EB08AF">
        <w:rPr>
          <w:rFonts w:ascii="Times New Roman" w:eastAsia="Calibri" w:hAnsi="Times New Roman" w:cs="Times New Roman"/>
          <w:b/>
          <w:color w:val="000000"/>
          <w:sz w:val="28"/>
          <w:szCs w:val="28"/>
          <w:lang w:eastAsia="ru-RU"/>
        </w:rPr>
        <w:t>1</w:t>
      </w:r>
      <w:r w:rsidRPr="009A1769">
        <w:rPr>
          <w:rFonts w:ascii="Times New Roman" w:eastAsia="Calibri" w:hAnsi="Times New Roman" w:cs="Times New Roman"/>
          <w:b/>
          <w:color w:val="000000"/>
          <w:sz w:val="28"/>
          <w:szCs w:val="28"/>
          <w:lang w:eastAsia="ru-RU"/>
        </w:rPr>
        <w:t>.</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14:paraId="5B061432" w14:textId="77777777"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14:paraId="1341AFCA" w14:textId="77777777"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14:paraId="5A0181E4" w14:textId="77777777"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14:paraId="06E0F9CC" w14:textId="77777777"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14:paraId="7FDBC525" w14:textId="77777777"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14:paraId="2D272BEE" w14:textId="77777777"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14:paraId="52CD1D4E" w14:textId="77777777" w:rsidR="006D5E93" w:rsidRPr="006D5E93" w:rsidRDefault="006D5E93"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14:paraId="21EA1CFE" w14:textId="77777777" w:rsidR="006D5E93" w:rsidRPr="006D5E93" w:rsidRDefault="006D5E93"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14:paraId="2D670614" w14:textId="77777777" w:rsidR="006D5E93" w:rsidRPr="006D5E93" w:rsidRDefault="006D5E93"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14:paraId="646103E1" w14:textId="77777777" w:rsidR="006D5E93" w:rsidRPr="006D5E93" w:rsidRDefault="006D5E93"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14:paraId="78DECE0A" w14:textId="77777777" w:rsidR="006D5E93" w:rsidRPr="006D5E93" w:rsidRDefault="006D5E93"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14:paraId="169346C7" w14:textId="77777777" w:rsidR="006D5E93" w:rsidRPr="006D5E93" w:rsidRDefault="006D5E93"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14:paraId="2B0EFE8F" w14:textId="77777777" w:rsidR="006D5E93" w:rsidRDefault="006D5E93"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14:paraId="79488B9D" w14:textId="77777777" w:rsidR="00132552" w:rsidRPr="00132552" w:rsidRDefault="00132552"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14:paraId="6F20F3CD" w14:textId="77777777" w:rsidR="00132552" w:rsidRDefault="00132552"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14:paraId="5E3603B8" w14:textId="77777777" w:rsidR="00132552" w:rsidRPr="00132552" w:rsidRDefault="00132552"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14:paraId="59399A9C" w14:textId="77777777" w:rsidR="00132552" w:rsidRDefault="00132552"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14:paraId="11ED3AAD" w14:textId="77777777" w:rsidR="00132552" w:rsidRPr="00132552" w:rsidRDefault="00132552" w:rsidP="009B000A">
      <w:pPr>
        <w:numPr>
          <w:ilvl w:val="0"/>
          <w:numId w:val="14"/>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14:paraId="54F0B6D1" w14:textId="77777777"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14:paraId="31A26411" w14:textId="77777777"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14:paraId="3DE5A87B" w14:textId="77777777"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14:paraId="2E7D5B63" w14:textId="77777777"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14:paraId="1A27C39A" w14:textId="77777777"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14:paraId="0287AE3C" w14:textId="77777777"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14:paraId="2A33EB9F" w14:textId="77777777" w:rsidR="006D5E93" w:rsidRPr="006D5E93" w:rsidRDefault="006D5E93" w:rsidP="009B000A">
      <w:pPr>
        <w:numPr>
          <w:ilvl w:val="0"/>
          <w:numId w:val="15"/>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14:paraId="24E2F29B" w14:textId="77777777"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14:paraId="3181E57F" w14:textId="77777777"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14:paraId="5F4E1406" w14:textId="77777777"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14:paraId="516310AE" w14:textId="77777777"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14:paraId="6083CFA1" w14:textId="77777777"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14:paraId="3BC14D52" w14:textId="77777777" w:rsidR="006D5E93" w:rsidRPr="006D5E93" w:rsidRDefault="006D5E93" w:rsidP="009B000A">
      <w:pPr>
        <w:numPr>
          <w:ilvl w:val="0"/>
          <w:numId w:val="15"/>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14:paraId="01C029F8" w14:textId="77777777"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14:paraId="4416C724" w14:textId="77777777"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14:paraId="38E284D3" w14:textId="77777777"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14:paraId="650E6DD7" w14:textId="77777777"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14:paraId="7598AD1D" w14:textId="77777777" w:rsidR="006D5E93" w:rsidRPr="006D5E93" w:rsidRDefault="006D5E93" w:rsidP="009B000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14:paraId="7D3633D5"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14:paraId="236F6DCA"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14:paraId="04D39828"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14:paraId="4480EBBB"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14:paraId="20E03D6D"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55A145EE" w14:textId="77777777" w:rsidR="006D5E93" w:rsidRPr="006D5E93" w:rsidRDefault="006D5E93" w:rsidP="009B000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14:paraId="2704924E"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14:paraId="756D81D1"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14:paraId="051A13B5"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14:paraId="5472C611"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14:paraId="522566AC"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7FE0AEEB" w14:textId="77777777" w:rsidR="006D5E93" w:rsidRPr="006D5E93" w:rsidRDefault="006D5E93" w:rsidP="009B000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14:paraId="69A376CA"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1) синдроме бронхиальной обструкции</w:t>
      </w:r>
    </w:p>
    <w:p w14:paraId="3F110251"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14:paraId="0A92BC97"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14:paraId="3A599432"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14:paraId="19970381"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5) синдроме гидроторакса</w:t>
      </w:r>
    </w:p>
    <w:p w14:paraId="516E2E53"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0AF4046A" w14:textId="77777777" w:rsidR="006D5E93" w:rsidRPr="006D5E93" w:rsidRDefault="006D5E93" w:rsidP="009B000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14:paraId="4E5A1D51"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14:paraId="722378DA"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14:paraId="55E02786"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14:paraId="135921EA"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5D76C681" w14:textId="77777777" w:rsidR="006D5E93" w:rsidRPr="006D5E93" w:rsidRDefault="006D5E93" w:rsidP="009B000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14:paraId="30AA1B0E"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14:paraId="08DCB9E9"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14:paraId="16D4E09C"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14:paraId="7FB986A7"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14:paraId="0B6FA789"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557AF7C7" w14:textId="77777777" w:rsidR="006D5E93" w:rsidRPr="006D5E93" w:rsidRDefault="006D5E93" w:rsidP="009B000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14:paraId="6980724B"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14:paraId="7FADA1C0"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14:paraId="43234247"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14:paraId="3AB27DA0"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6C8A492D" w14:textId="77777777" w:rsidR="006D5E93" w:rsidRPr="006D5E93" w:rsidRDefault="006D5E93" w:rsidP="009B000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14:paraId="10262C53"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14:paraId="237F3210"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14:paraId="61B05558"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14:paraId="44C70063"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14:paraId="2166B3A1" w14:textId="77777777"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7C05DCE9" w14:textId="77777777" w:rsidR="00132552" w:rsidRDefault="006D5E93" w:rsidP="009B000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14:paraId="07F8C40B" w14:textId="77777777"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14:paraId="6D8594F6" w14:textId="77777777"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14:paraId="38B09FB2" w14:textId="77777777"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14:paraId="6AEB5317" w14:textId="77777777"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14:paraId="60DF9AFB" w14:textId="77777777"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7D49724F" w14:textId="77777777" w:rsidR="00132552" w:rsidRDefault="00132552" w:rsidP="009B000A">
      <w:pPr>
        <w:pStyle w:val="a8"/>
        <w:widowControl w:val="0"/>
        <w:numPr>
          <w:ilvl w:val="0"/>
          <w:numId w:val="15"/>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14:paraId="05B34CD2" w14:textId="77777777"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14:paraId="4A96BB2D" w14:textId="77777777"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14:paraId="1397919B" w14:textId="77777777"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14:paraId="38B99C22" w14:textId="77777777"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14:paraId="43A7A05D" w14:textId="77777777"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14:paraId="10BFEBBA" w14:textId="77777777" w:rsidR="00721EB9" w:rsidRDefault="00132552" w:rsidP="009B000A">
      <w:pPr>
        <w:pStyle w:val="a8"/>
        <w:widowControl w:val="0"/>
        <w:numPr>
          <w:ilvl w:val="0"/>
          <w:numId w:val="15"/>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14:paraId="2DC2ED2D" w14:textId="77777777"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14:paraId="2A11B070" w14:textId="77777777"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14:paraId="03AA9168" w14:textId="77777777"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lastRenderedPageBreak/>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14:paraId="4198F8A8" w14:textId="77777777"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14:paraId="24880F83" w14:textId="77777777"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14:paraId="12C7DD33" w14:textId="77777777" w:rsidR="00721EB9" w:rsidRDefault="00721EB9" w:rsidP="009B000A">
      <w:pPr>
        <w:pStyle w:val="a8"/>
        <w:widowControl w:val="0"/>
        <w:numPr>
          <w:ilvl w:val="0"/>
          <w:numId w:val="15"/>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14:paraId="187DA161"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14:paraId="26A4D464"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14:paraId="1C74C51D"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14:paraId="46BAB9A2"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14:paraId="04705C5D" w14:textId="77777777"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14:paraId="65940D76" w14:textId="77777777" w:rsidR="00721EB9" w:rsidRDefault="00721EB9" w:rsidP="009B000A">
      <w:pPr>
        <w:pStyle w:val="a8"/>
        <w:widowControl w:val="0"/>
        <w:numPr>
          <w:ilvl w:val="0"/>
          <w:numId w:val="15"/>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14:paraId="7BD5521D"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14:paraId="41BC121B"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14:paraId="670F5B1D"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14:paraId="53276869" w14:textId="77777777"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14:paraId="29DD6E2B" w14:textId="77777777" w:rsidR="00721EB9" w:rsidRDefault="00721EB9" w:rsidP="009B000A">
      <w:pPr>
        <w:pStyle w:val="a8"/>
        <w:widowControl w:val="0"/>
        <w:numPr>
          <w:ilvl w:val="0"/>
          <w:numId w:val="15"/>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14:paraId="2ED84249" w14:textId="77777777" w:rsidR="00721EB9" w:rsidRDefault="00721EB9" w:rsidP="009B000A">
      <w:pPr>
        <w:pStyle w:val="a8"/>
        <w:widowControl w:val="0"/>
        <w:numPr>
          <w:ilvl w:val="0"/>
          <w:numId w:val="24"/>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14:paraId="3973BC1E" w14:textId="77777777"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14:paraId="28049D52" w14:textId="77777777"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14:paraId="54142522" w14:textId="77777777"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14:paraId="23E17B18" w14:textId="77777777" w:rsidR="00721EB9" w:rsidRDefault="00721EB9" w:rsidP="009B000A">
      <w:pPr>
        <w:pStyle w:val="a8"/>
        <w:widowControl w:val="0"/>
        <w:numPr>
          <w:ilvl w:val="0"/>
          <w:numId w:val="15"/>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14:paraId="1C3C1738" w14:textId="77777777" w:rsidR="00721EB9" w:rsidRDefault="00721EB9" w:rsidP="009B000A">
      <w:pPr>
        <w:pStyle w:val="a8"/>
        <w:widowControl w:val="0"/>
        <w:numPr>
          <w:ilvl w:val="0"/>
          <w:numId w:val="25"/>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14:paraId="48538E78" w14:textId="77777777" w:rsidR="00721EB9" w:rsidRDefault="00721EB9" w:rsidP="009B000A">
      <w:pPr>
        <w:pStyle w:val="a8"/>
        <w:widowControl w:val="0"/>
        <w:numPr>
          <w:ilvl w:val="0"/>
          <w:numId w:val="25"/>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14:paraId="488D643D" w14:textId="77777777" w:rsidR="00721EB9" w:rsidRDefault="00721EB9" w:rsidP="009B000A">
      <w:pPr>
        <w:pStyle w:val="a8"/>
        <w:widowControl w:val="0"/>
        <w:numPr>
          <w:ilvl w:val="0"/>
          <w:numId w:val="25"/>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14:paraId="734B5F69" w14:textId="77777777"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14:paraId="2D982486" w14:textId="77777777"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14:paraId="40BDF961" w14:textId="77777777" w:rsidR="00721EB9" w:rsidRDefault="00721EB9" w:rsidP="009B000A">
      <w:pPr>
        <w:pStyle w:val="a8"/>
        <w:widowControl w:val="0"/>
        <w:numPr>
          <w:ilvl w:val="0"/>
          <w:numId w:val="15"/>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14:paraId="5314C9C4" w14:textId="77777777" w:rsidR="00721EB9" w:rsidRDefault="00721EB9" w:rsidP="009B000A">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14:paraId="5F8D41A3" w14:textId="77777777" w:rsidR="00721EB9" w:rsidRDefault="00721EB9" w:rsidP="009B000A">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14:paraId="491BF776" w14:textId="77777777" w:rsidR="00721EB9" w:rsidRDefault="00721EB9" w:rsidP="009B000A">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14:paraId="50F13D43" w14:textId="77777777" w:rsidR="00721EB9" w:rsidRDefault="00721EB9" w:rsidP="009B000A">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14:paraId="51C8138C" w14:textId="77777777"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14:paraId="03A2C465" w14:textId="77777777" w:rsidR="00721EB9" w:rsidRDefault="00721EB9" w:rsidP="009B000A">
      <w:pPr>
        <w:pStyle w:val="a8"/>
        <w:widowControl w:val="0"/>
        <w:numPr>
          <w:ilvl w:val="0"/>
          <w:numId w:val="15"/>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14:paraId="165504B3"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14:paraId="56A20EBC"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14:paraId="221C159F"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14:paraId="2A7627A4"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14:paraId="11DB7EDF" w14:textId="77777777"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14:paraId="2C9EDEA5" w14:textId="77777777" w:rsidR="00721EB9" w:rsidRDefault="00721EB9" w:rsidP="009B000A">
      <w:pPr>
        <w:pStyle w:val="a8"/>
        <w:widowControl w:val="0"/>
        <w:numPr>
          <w:ilvl w:val="0"/>
          <w:numId w:val="15"/>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14:paraId="65D02B2B"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14:paraId="7E14F88B"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14:paraId="058FEA3B" w14:textId="77777777"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14:paraId="7D19851D" w14:textId="77777777"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14:paraId="5714A5C4"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14:paraId="4E283056"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14:paraId="76D32ECD" w14:textId="77777777"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14:paraId="1EB76D54" w14:textId="77777777"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14:paraId="7DE9F6EB" w14:textId="77777777"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14:paraId="13B2998C" w14:textId="77777777"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14:paraId="45B95338" w14:textId="77777777"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14:paraId="71BA707F" w14:textId="77777777"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14:paraId="187A9A38" w14:textId="77777777"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14:paraId="327B2758" w14:textId="77777777"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14:paraId="39A11C02" w14:textId="77777777"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14:paraId="74BC45AD" w14:textId="77777777"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14:paraId="75C9EC97" w14:textId="77777777"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14:paraId="5E8648AD" w14:textId="77777777"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14:paraId="609EFD5F" w14:textId="77777777"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14:paraId="4E6B0E43" w14:textId="77777777"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14:paraId="7C0EF7A1" w14:textId="77777777"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14:paraId="653ECCC7" w14:textId="77777777" w:rsidR="006D5E93" w:rsidRPr="006D5E93" w:rsidRDefault="006D5E93" w:rsidP="009B000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14:paraId="3542E0B6" w14:textId="77777777" w:rsidR="006D5E93" w:rsidRPr="006D5E93" w:rsidRDefault="006D5E93" w:rsidP="009B000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14:paraId="61B3679A" w14:textId="77777777" w:rsidR="006D5E93" w:rsidRPr="006D5E93" w:rsidRDefault="006D5E93" w:rsidP="009B000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14:paraId="3A9A75B5" w14:textId="77777777" w:rsidR="006D5E93" w:rsidRPr="006D5E93" w:rsidRDefault="006D5E93" w:rsidP="009B000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14:paraId="52A276C5" w14:textId="77777777" w:rsidR="006D5E93" w:rsidRPr="006D5E93" w:rsidRDefault="006D5E93" w:rsidP="009B000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14:paraId="3DB3517D" w14:textId="77777777"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14:paraId="2349EDCC" w14:textId="77777777"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14:paraId="6634663A"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14:paraId="0342A4FA"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14:paraId="2EBFBF7F"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14:paraId="0D223938"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14:paraId="74F9C7CC"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14:paraId="2D72CEA1"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14:paraId="286DB129"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14:paraId="13322DFD" w14:textId="77777777"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lastRenderedPageBreak/>
        <w:tab/>
        <w:t>5. Продемонстрируйте технику паровых ингаляций с эфирными маслами в домашних условиях.</w:t>
      </w:r>
    </w:p>
    <w:p w14:paraId="071B1051"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14:paraId="344D98E4"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14:paraId="1FEF35C7"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2</w:t>
      </w:r>
    </w:p>
    <w:p w14:paraId="36EEC9B1"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14:paraId="01BC6033"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14:paraId="32C33049"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14:paraId="05203D5D"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14:paraId="40DEBEED"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14:paraId="3C4F4F08"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14:paraId="4997C3F1"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14:paraId="5E44CCD1"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14:paraId="107246B8"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14:paraId="0B0FBDB0" w14:textId="77777777"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14:paraId="75ECCF4B"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14:paraId="18D95F98" w14:textId="77777777"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14:paraId="6634FAB2" w14:textId="77777777"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w:t>
      </w:r>
      <w:r w:rsidRPr="006D5E93">
        <w:rPr>
          <w:rFonts w:ascii="Times New Roman" w:eastAsia="Calibri" w:hAnsi="Times New Roman" w:cs="Times New Roman"/>
          <w:sz w:val="28"/>
          <w:szCs w:val="28"/>
          <w:lang w:eastAsia="ru-RU"/>
        </w:rPr>
        <w:lastRenderedPageBreak/>
        <w:t>Тоны сердца приглушены. Пульс 110 в мин., ритмичный, АД 110/70 мм.рт.ст.  Абдоминальной патологии не выявлено.</w:t>
      </w:r>
    </w:p>
    <w:p w14:paraId="19826C83" w14:textId="77777777"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14:paraId="3B899C01" w14:textId="77777777"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14:paraId="2932B7F8" w14:textId="77777777"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14:paraId="19C86443" w14:textId="77777777"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3. Перечислите возможные осложнения.</w:t>
      </w:r>
    </w:p>
    <w:p w14:paraId="37BB1689" w14:textId="77777777"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14:paraId="1F5C6874" w14:textId="77777777"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14:paraId="371FE616"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14:paraId="5DCA9974"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14:paraId="406DF193"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14:paraId="54D96699"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14:paraId="3341DF63"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14:paraId="0123B0B6"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14:paraId="513EDE21"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14:paraId="73DC71AD"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14:paraId="6B01EF68"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14:paraId="444A68D5" w14:textId="77777777"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14:paraId="75A49D8D" w14:textId="77777777" w:rsidR="006D5E93" w:rsidRPr="006D5E93" w:rsidRDefault="006D5E93" w:rsidP="006D5E93">
      <w:pPr>
        <w:spacing w:after="0" w:line="240" w:lineRule="auto"/>
        <w:jc w:val="both"/>
        <w:rPr>
          <w:rFonts w:ascii="Calibri" w:eastAsia="Times New Roman" w:hAnsi="Calibri" w:cs="Times New Roman"/>
          <w:sz w:val="28"/>
          <w:szCs w:val="28"/>
        </w:rPr>
      </w:pPr>
    </w:p>
    <w:p w14:paraId="473D12D3"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14:paraId="0D07F203" w14:textId="77777777"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14:paraId="04DC09E7" w14:textId="77777777"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 xml:space="preserve">ясный. Дыхание ослабленное, везикулярное, с обеих сторон определяются разнокалиберные влажные хрипы. </w:t>
      </w:r>
      <w:r w:rsidRPr="002A589E">
        <w:rPr>
          <w:rFonts w:ascii="Times New Roman" w:eastAsia="Times New Roman" w:hAnsi="Times New Roman" w:cs="Times New Roman"/>
          <w:sz w:val="28"/>
          <w:szCs w:val="28"/>
        </w:rPr>
        <w:lastRenderedPageBreak/>
        <w:t>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14:paraId="087487DD" w14:textId="77777777"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14:paraId="798CCB73" w14:textId="77777777"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14:paraId="2965F463" w14:textId="77777777"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14:paraId="475D4C50" w14:textId="77777777"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14:paraId="61456470" w14:textId="77777777"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14:paraId="3E2B128D" w14:textId="77777777"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14:paraId="15737A5A" w14:textId="77777777"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14:paraId="0A297AFB" w14:textId="77777777" w:rsidR="002A589E" w:rsidRDefault="002A589E" w:rsidP="002A589E">
      <w:pPr>
        <w:spacing w:after="0" w:line="240" w:lineRule="auto"/>
        <w:jc w:val="both"/>
        <w:rPr>
          <w:rFonts w:ascii="Times New Roman" w:eastAsia="Times New Roman" w:hAnsi="Times New Roman" w:cs="Times New Roman"/>
          <w:sz w:val="28"/>
          <w:szCs w:val="28"/>
        </w:rPr>
      </w:pPr>
    </w:p>
    <w:p w14:paraId="745FB012" w14:textId="77777777"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14:paraId="15F287EC" w14:textId="77777777"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14:paraId="14551312" w14:textId="77777777"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14:paraId="1EC96512" w14:textId="77777777"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14:paraId="2F371A9D" w14:textId="77777777"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14:paraId="7004BFEA" w14:textId="77777777"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14:paraId="01436DC5" w14:textId="77777777"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14:paraId="12D6D87D" w14:textId="77777777"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14:paraId="573BF68C" w14:textId="77777777"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14:paraId="326E349C" w14:textId="77777777" w:rsidR="00240488" w:rsidRDefault="00240488" w:rsidP="002A589E">
      <w:pPr>
        <w:spacing w:after="0" w:line="240" w:lineRule="auto"/>
        <w:jc w:val="both"/>
        <w:rPr>
          <w:rFonts w:ascii="Times New Roman" w:eastAsia="Calibri" w:hAnsi="Times New Roman" w:cs="Times New Roman"/>
          <w:sz w:val="28"/>
          <w:szCs w:val="28"/>
          <w:lang w:eastAsia="ru-RU"/>
        </w:rPr>
      </w:pPr>
    </w:p>
    <w:p w14:paraId="48E51B70" w14:textId="77777777"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14:paraId="185A7E91" w14:textId="77777777"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14:paraId="62B64336" w14:textId="77777777"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14:paraId="053D53D9" w14:textId="77777777"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14:paraId="1CC66E85" w14:textId="77777777"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lastRenderedPageBreak/>
        <w:t xml:space="preserve">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14:paraId="038AB11F" w14:textId="77777777"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14:paraId="7AB9ACB4" w14:textId="77777777"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14:paraId="4023694E" w14:textId="77777777"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14:paraId="298BAF2D" w14:textId="77777777"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 Перечислите возможные осложнения.</w:t>
      </w:r>
    </w:p>
    <w:p w14:paraId="6ECC2304" w14:textId="77777777"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14:paraId="28685035" w14:textId="77777777"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14:paraId="44D9CF8E" w14:textId="77777777" w:rsidR="007B2767" w:rsidRDefault="007B2767" w:rsidP="00240488">
      <w:pPr>
        <w:spacing w:after="0" w:line="240" w:lineRule="auto"/>
        <w:jc w:val="both"/>
        <w:rPr>
          <w:rFonts w:ascii="Times New Roman" w:eastAsia="Calibri" w:hAnsi="Times New Roman" w:cs="Times New Roman"/>
          <w:sz w:val="28"/>
          <w:szCs w:val="28"/>
          <w:lang w:eastAsia="ru-RU"/>
        </w:rPr>
      </w:pPr>
    </w:p>
    <w:p w14:paraId="72FC4D4E" w14:textId="77777777"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14:paraId="542E978E" w14:textId="77777777"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14:paraId="1A7903EC" w14:textId="77777777"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14:paraId="2F982657" w14:textId="77777777"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14:paraId="7B039485" w14:textId="77777777"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14:paraId="5365A601" w14:textId="77777777"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14:paraId="7D9E5F95" w14:textId="77777777"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14:paraId="3FC5D48F" w14:textId="77777777"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14:paraId="23784E7D" w14:textId="77777777"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14:paraId="5967D166" w14:textId="77777777"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14:paraId="7ED91489" w14:textId="77777777"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14:paraId="68F5CDD8" w14:textId="77777777"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14:paraId="38E6BDE5" w14:textId="77777777"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14:paraId="070FDFA6" w14:textId="77777777"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14:paraId="07039489" w14:textId="77777777"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14:paraId="2F660C36" w14:textId="77777777"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14:paraId="78EF2F2F" w14:textId="77777777"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14:paraId="0AF2076D" w14:textId="77777777"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14:paraId="0213A310" w14:textId="77777777"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14:paraId="466354B5" w14:textId="77777777"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14:paraId="6BB590ED" w14:textId="77777777"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14:paraId="2F85B787" w14:textId="77777777"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14:paraId="37DE9162" w14:textId="77777777" w:rsidR="00240488" w:rsidRDefault="00240488" w:rsidP="00834919">
      <w:pPr>
        <w:spacing w:after="0" w:line="276" w:lineRule="auto"/>
        <w:ind w:left="720"/>
        <w:jc w:val="both"/>
        <w:rPr>
          <w:rFonts w:ascii="Times New Roman" w:eastAsia="Calibri" w:hAnsi="Times New Roman" w:cs="Times New Roman"/>
          <w:sz w:val="28"/>
          <w:szCs w:val="28"/>
          <w:lang w:eastAsia="ru-RU"/>
        </w:rPr>
      </w:pPr>
    </w:p>
    <w:p w14:paraId="707C202F" w14:textId="77777777"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14:paraId="64EBA521" w14:textId="77777777" w:rsidR="005D1972" w:rsidRPr="006D5E93" w:rsidRDefault="005D1972" w:rsidP="005D1972">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14:paraId="3F2ADF25" w14:textId="77777777" w:rsidR="005D1972" w:rsidRPr="006D5E93" w:rsidRDefault="005D1972" w:rsidP="005D1972">
      <w:pPr>
        <w:spacing w:after="0" w:line="240" w:lineRule="auto"/>
        <w:ind w:firstLine="709"/>
        <w:jc w:val="both"/>
        <w:rPr>
          <w:rFonts w:ascii="Times New Roman" w:eastAsia="Calibri" w:hAnsi="Times New Roman" w:cs="Times New Roman"/>
          <w:b/>
          <w:color w:val="000000"/>
          <w:sz w:val="28"/>
          <w:szCs w:val="28"/>
          <w:lang w:eastAsia="ru-RU"/>
        </w:rPr>
      </w:pPr>
    </w:p>
    <w:p w14:paraId="6ABF6774" w14:textId="77777777" w:rsidR="005D1972" w:rsidRPr="006D5E93" w:rsidRDefault="005D1972" w:rsidP="005D1972">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14:paraId="4BF0C540" w14:textId="77777777" w:rsidR="005D1972" w:rsidRDefault="005D1972" w:rsidP="005D1972">
      <w:pPr>
        <w:spacing w:after="0" w:line="276" w:lineRule="auto"/>
        <w:jc w:val="both"/>
        <w:rPr>
          <w:rFonts w:ascii="Times New Roman" w:eastAsia="Calibri" w:hAnsi="Times New Roman" w:cs="Times New Roman"/>
          <w:sz w:val="28"/>
          <w:szCs w:val="28"/>
          <w:lang w:eastAsia="ru-RU"/>
        </w:rPr>
      </w:pPr>
    </w:p>
    <w:p w14:paraId="6ECC089B" w14:textId="77777777" w:rsidR="005D1972" w:rsidRPr="002F0627" w:rsidRDefault="005D1972" w:rsidP="005D1972">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14:paraId="247312C7" w14:textId="77777777" w:rsidR="005D1972" w:rsidRDefault="005D1972" w:rsidP="003B32B2">
      <w:pPr>
        <w:spacing w:after="0" w:line="276" w:lineRule="auto"/>
        <w:jc w:val="both"/>
        <w:rPr>
          <w:rFonts w:ascii="Times New Roman" w:eastAsia="Calibri" w:hAnsi="Times New Roman" w:cs="Times New Roman"/>
          <w:sz w:val="28"/>
          <w:szCs w:val="28"/>
          <w:lang w:eastAsia="ru-RU"/>
        </w:rPr>
      </w:pPr>
    </w:p>
    <w:p w14:paraId="6DA4287E" w14:textId="77777777"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14:paraId="4DB25F8F" w14:textId="77777777"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14:paraId="4F08DF78" w14:textId="77777777"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14:paraId="2271D55D" w14:textId="77777777"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14:paraId="0413114D" w14:textId="77777777"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14:paraId="6A8B7982" w14:textId="77777777"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14:paraId="03C15575" w14:textId="77777777"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14:paraId="2AF82C31" w14:textId="77777777"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14:paraId="0DC4209B" w14:textId="77777777"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14:paraId="382394C1" w14:textId="77777777"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14:paraId="480E7DAA" w14:textId="77777777"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14:paraId="6EF7BC85" w14:textId="77777777"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14:paraId="31082B62" w14:textId="77777777"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14:paraId="21752C30" w14:textId="77777777"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14:paraId="272D0242" w14:textId="77777777" w:rsidR="00CE33C9" w:rsidRDefault="00CE33C9" w:rsidP="003B32B2">
      <w:pPr>
        <w:spacing w:after="0" w:line="276" w:lineRule="auto"/>
        <w:jc w:val="both"/>
        <w:rPr>
          <w:rFonts w:ascii="Times New Roman" w:hAnsi="Times New Roman"/>
          <w:sz w:val="28"/>
          <w:szCs w:val="28"/>
          <w:lang w:eastAsia="ru-RU"/>
        </w:rPr>
      </w:pPr>
    </w:p>
    <w:p w14:paraId="04BC6922" w14:textId="77777777"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14:paraId="4B19F7F2" w14:textId="77777777"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14:paraId="3E49DA67" w14:textId="77777777" w:rsidR="00CE33C9" w:rsidRPr="00CE33C9" w:rsidRDefault="00CE33C9" w:rsidP="009B000A">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lastRenderedPageBreak/>
        <w:t>ДЛЯ ЗАСТОЯ КРОВИ В МАЛОМ КРУГЕ КРОВООБРАЩЕНИЯ БОЛЕЕ ХАРАКТЕРНО</w:t>
      </w:r>
    </w:p>
    <w:p w14:paraId="324C72F1"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14:paraId="39E25301"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14:paraId="3A9723D5"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14:paraId="53466D62"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14:paraId="4FDF1B9F"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14:paraId="3D33867E"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7CBB608B" w14:textId="77777777" w:rsidR="00CE33C9" w:rsidRPr="00CE33C9" w:rsidRDefault="00CE33C9" w:rsidP="009B000A">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14:paraId="3B73AD5B"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14:paraId="5FCE5572"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14:paraId="09B0EB02"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14:paraId="6334511D"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14:paraId="6918B7E0" w14:textId="77777777"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7452ED41" w14:textId="77777777" w:rsidR="00CE33C9" w:rsidRPr="00CE33C9" w:rsidRDefault="00CE33C9" w:rsidP="009B000A">
      <w:pPr>
        <w:widowControl w:val="0"/>
        <w:numPr>
          <w:ilvl w:val="0"/>
          <w:numId w:val="27"/>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14:paraId="2C64D17F"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14:paraId="32C5CAC8"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14:paraId="690125BB"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14:paraId="6C117749"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14:paraId="751A0B20" w14:textId="77777777"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0329C224" w14:textId="77777777" w:rsidR="00CE33C9" w:rsidRPr="00CE33C9" w:rsidRDefault="00CE33C9" w:rsidP="009B000A">
      <w:pPr>
        <w:widowControl w:val="0"/>
        <w:numPr>
          <w:ilvl w:val="0"/>
          <w:numId w:val="27"/>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14:paraId="740987C3" w14:textId="77777777" w:rsidR="00CE33C9" w:rsidRPr="00CE33C9" w:rsidRDefault="00CE33C9" w:rsidP="009B000A">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14:paraId="2CAA35E2" w14:textId="77777777" w:rsidR="00CE33C9" w:rsidRPr="00CE33C9" w:rsidRDefault="00CE33C9" w:rsidP="009B000A">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14:paraId="18E1FB31"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14:paraId="306E4358"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14:paraId="111A57D2"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3AA7C664" w14:textId="77777777" w:rsidR="00CE33C9" w:rsidRPr="00CE33C9" w:rsidRDefault="00CE33C9" w:rsidP="009B000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14:paraId="5172BF85"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14:paraId="3A2A3F50"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14:paraId="01CBAC6B"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14:paraId="7DA23BDD"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53DF99ED" w14:textId="77777777" w:rsidR="00CE33C9" w:rsidRPr="00CE33C9" w:rsidRDefault="00CE33C9" w:rsidP="009B000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14:paraId="4421079E"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14:paraId="422E0F2A"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14:paraId="7C08A522"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14:paraId="72B3F240"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7C61667A" w14:textId="77777777" w:rsidR="00CE33C9" w:rsidRPr="00CE33C9" w:rsidRDefault="00CE33C9" w:rsidP="009B000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14:paraId="3FA53F72"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14:paraId="417FCC42"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14:paraId="5ECBE3A1"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14:paraId="4EE887A8"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14:paraId="49A90EA6"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75A3CF3E" w14:textId="77777777" w:rsidR="00CE33C9" w:rsidRPr="00CE33C9" w:rsidRDefault="00CE33C9" w:rsidP="009B000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 xml:space="preserve"> ЛЕВАЯ ГРАНИЦА АБСОЛЮТНОЙ ТУПОСТИ СЕРДЦА В НОРМЕ НАХОДИТСЯ В</w:t>
      </w:r>
    </w:p>
    <w:p w14:paraId="28526EAB"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14:paraId="7D6C5462"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14:paraId="3FEE31A2"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14:paraId="2FF2DB69"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12D81088" w14:textId="77777777" w:rsidR="00CE33C9" w:rsidRPr="00CE33C9" w:rsidRDefault="00CE33C9" w:rsidP="009B000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14:paraId="05FEEC87"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14:paraId="1FC4B696"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14:paraId="589D4D2A" w14:textId="77777777"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14:paraId="25A638B3" w14:textId="77777777"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14:paraId="74D9E8D7" w14:textId="77777777"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66C67AB0" w14:textId="77777777" w:rsidR="00553F91" w:rsidRPr="00553F91" w:rsidRDefault="00553F91"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14:paraId="675D9212" w14:textId="77777777"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14:paraId="0BB9981B" w14:textId="77777777"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14:paraId="6A0CF5EF" w14:textId="77777777"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14:paraId="0E43BF86" w14:textId="77777777"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14:paraId="58172828" w14:textId="77777777"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0B6C7461" w14:textId="77777777" w:rsidR="00553F91" w:rsidRDefault="00553F91"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14:paraId="5AB96BA7" w14:textId="77777777" w:rsidR="00553F91" w:rsidRPr="00553F91" w:rsidRDefault="00553F91" w:rsidP="009B000A">
      <w:pPr>
        <w:pStyle w:val="a8"/>
        <w:widowControl w:val="0"/>
        <w:numPr>
          <w:ilvl w:val="0"/>
          <w:numId w:val="28"/>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14:paraId="1663CB46" w14:textId="77777777" w:rsidR="00553F91" w:rsidRPr="00553F91" w:rsidRDefault="00553F91" w:rsidP="009B000A">
      <w:pPr>
        <w:pStyle w:val="a8"/>
        <w:widowControl w:val="0"/>
        <w:numPr>
          <w:ilvl w:val="0"/>
          <w:numId w:val="28"/>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14:paraId="0D79FB99" w14:textId="77777777" w:rsidR="00553F91" w:rsidRPr="00553F91" w:rsidRDefault="00553F91" w:rsidP="009B000A">
      <w:pPr>
        <w:pStyle w:val="a8"/>
        <w:widowControl w:val="0"/>
        <w:numPr>
          <w:ilvl w:val="0"/>
          <w:numId w:val="28"/>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14:paraId="1BB5D4C8" w14:textId="77777777" w:rsidR="00553F91" w:rsidRPr="00553F91" w:rsidRDefault="00553F91" w:rsidP="009B000A">
      <w:pPr>
        <w:pStyle w:val="a8"/>
        <w:widowControl w:val="0"/>
        <w:numPr>
          <w:ilvl w:val="0"/>
          <w:numId w:val="28"/>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14:paraId="29B0B8FA" w14:textId="77777777" w:rsidR="00553F91" w:rsidRPr="00553F91" w:rsidRDefault="00553F91" w:rsidP="009B000A">
      <w:pPr>
        <w:pStyle w:val="a8"/>
        <w:widowControl w:val="0"/>
        <w:numPr>
          <w:ilvl w:val="0"/>
          <w:numId w:val="28"/>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14:paraId="7BB50AC2" w14:textId="77777777"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14:paraId="6B6AC0AA" w14:textId="77777777" w:rsidR="00D07436" w:rsidRPr="00D07436" w:rsidRDefault="00D07436"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14:paraId="796E3443" w14:textId="77777777" w:rsidR="00D07436" w:rsidRPr="00D07436" w:rsidRDefault="00D07436" w:rsidP="009B000A">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14:paraId="13D7EDF2" w14:textId="77777777" w:rsidR="00D07436" w:rsidRPr="00D07436" w:rsidRDefault="00D07436" w:rsidP="009B000A">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14:paraId="5DD01D47" w14:textId="77777777" w:rsidR="00D07436" w:rsidRPr="00D07436" w:rsidRDefault="00D07436" w:rsidP="009B000A">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14:paraId="140007C2" w14:textId="77777777" w:rsidR="00D07436" w:rsidRPr="00D07436" w:rsidRDefault="00D07436" w:rsidP="009B000A">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14:paraId="60366495" w14:textId="77777777" w:rsidR="00D07436" w:rsidRPr="00D07436" w:rsidRDefault="00D07436" w:rsidP="009B000A">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14:paraId="21BD906E" w14:textId="77777777"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14:paraId="005A9FCF" w14:textId="77777777" w:rsidR="00D07436" w:rsidRPr="00D07436" w:rsidRDefault="00D07436"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14:paraId="2FB1857E" w14:textId="77777777" w:rsidR="00D07436" w:rsidRPr="00D07436" w:rsidRDefault="00D07436" w:rsidP="009B000A">
      <w:pPr>
        <w:pStyle w:val="a8"/>
        <w:widowControl w:val="0"/>
        <w:numPr>
          <w:ilvl w:val="0"/>
          <w:numId w:val="30"/>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14:paraId="485AFC94" w14:textId="77777777" w:rsidR="00D07436" w:rsidRPr="00D07436" w:rsidRDefault="00D07436" w:rsidP="009B000A">
      <w:pPr>
        <w:pStyle w:val="a8"/>
        <w:widowControl w:val="0"/>
        <w:numPr>
          <w:ilvl w:val="0"/>
          <w:numId w:val="30"/>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14:paraId="65989EC4" w14:textId="77777777" w:rsidR="00D07436" w:rsidRPr="00D07436" w:rsidRDefault="00D07436" w:rsidP="009B000A">
      <w:pPr>
        <w:pStyle w:val="a8"/>
        <w:widowControl w:val="0"/>
        <w:numPr>
          <w:ilvl w:val="0"/>
          <w:numId w:val="30"/>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14:paraId="2B0FBFB6" w14:textId="77777777" w:rsidR="00D07436" w:rsidRPr="00D07436" w:rsidRDefault="00D07436" w:rsidP="009B000A">
      <w:pPr>
        <w:pStyle w:val="a8"/>
        <w:widowControl w:val="0"/>
        <w:numPr>
          <w:ilvl w:val="0"/>
          <w:numId w:val="30"/>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14:paraId="163A8249" w14:textId="77777777" w:rsidR="00D07436" w:rsidRDefault="00D07436" w:rsidP="009B000A">
      <w:pPr>
        <w:pStyle w:val="a8"/>
        <w:widowControl w:val="0"/>
        <w:numPr>
          <w:ilvl w:val="0"/>
          <w:numId w:val="30"/>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14:paraId="5DA4E3D7" w14:textId="77777777"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14:paraId="19C58739" w14:textId="77777777" w:rsidR="00D07436" w:rsidRPr="00D07436" w:rsidRDefault="00D07436"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14:paraId="49E1608F" w14:textId="77777777" w:rsidR="00D07436" w:rsidRPr="00D07436" w:rsidRDefault="00D07436" w:rsidP="009B000A">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14:paraId="66423965" w14:textId="77777777" w:rsidR="00D07436" w:rsidRPr="00D07436" w:rsidRDefault="00D07436" w:rsidP="009B000A">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14:paraId="15A0C3AA" w14:textId="77777777" w:rsidR="00D07436" w:rsidRPr="00D07436" w:rsidRDefault="00D07436" w:rsidP="009B000A">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14:paraId="537F20C8" w14:textId="77777777" w:rsidR="00D07436" w:rsidRPr="00D07436" w:rsidRDefault="00D07436" w:rsidP="009B000A">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14:paraId="4F197232" w14:textId="77777777" w:rsidR="00D07436" w:rsidRPr="00D07436" w:rsidRDefault="00D07436" w:rsidP="009B000A">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14:paraId="1E3EC454" w14:textId="77777777"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14:paraId="68FE8E06" w14:textId="77777777" w:rsidR="00D07436" w:rsidRPr="00D07436" w:rsidRDefault="00D07436"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14:paraId="089B6F46" w14:textId="77777777" w:rsidR="00D07436" w:rsidRPr="00D07436" w:rsidRDefault="00D07436" w:rsidP="009B000A">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14:paraId="4E0883E8" w14:textId="77777777" w:rsidR="00D07436" w:rsidRPr="00D07436" w:rsidRDefault="00D07436" w:rsidP="009B000A">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14:paraId="37B92CF4" w14:textId="77777777" w:rsidR="00D07436" w:rsidRPr="00D07436" w:rsidRDefault="00D07436" w:rsidP="009B000A">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14:paraId="55FE6607" w14:textId="77777777" w:rsidR="00D07436" w:rsidRPr="00D07436" w:rsidRDefault="00D07436" w:rsidP="009B000A">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14:paraId="1B9D0F22" w14:textId="77777777" w:rsidR="00D07436" w:rsidRPr="00D07436" w:rsidRDefault="00D07436" w:rsidP="009B000A">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14:paraId="735A571A" w14:textId="77777777"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14:paraId="6BCC72C9" w14:textId="77777777" w:rsidR="00D07436" w:rsidRPr="00D07436" w:rsidRDefault="00D07436"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14:paraId="1D5C6A0E" w14:textId="77777777" w:rsidR="00D07436" w:rsidRPr="00D07436" w:rsidRDefault="00D07436" w:rsidP="009B000A">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14:paraId="7D5D5740" w14:textId="77777777" w:rsidR="00D07436" w:rsidRPr="00D07436" w:rsidRDefault="00D07436" w:rsidP="009B000A">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14:paraId="00E92CFD" w14:textId="77777777" w:rsidR="00D07436" w:rsidRPr="00D07436" w:rsidRDefault="00D07436" w:rsidP="009B000A">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14:paraId="0C6F8768" w14:textId="77777777" w:rsidR="00D07436" w:rsidRPr="00D07436" w:rsidRDefault="00D07436" w:rsidP="009B000A">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14:paraId="2DAA5BAD" w14:textId="77777777" w:rsidR="00D07436" w:rsidRPr="00D07436" w:rsidRDefault="00D07436" w:rsidP="009B000A">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14:paraId="7B8BD858" w14:textId="77777777"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14:paraId="3EF79E05" w14:textId="77777777" w:rsidR="00D07436" w:rsidRPr="00D07436" w:rsidRDefault="00D07436"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14:paraId="3C75F338" w14:textId="77777777" w:rsidR="00D07436" w:rsidRPr="00D07436" w:rsidRDefault="00D07436" w:rsidP="009B000A">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14:paraId="1400772D" w14:textId="77777777" w:rsidR="00D07436" w:rsidRPr="00D07436" w:rsidRDefault="00D07436" w:rsidP="009B000A">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14:paraId="70E8A5ED" w14:textId="77777777" w:rsidR="00D07436" w:rsidRPr="00D07436" w:rsidRDefault="00D07436" w:rsidP="009B000A">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14:paraId="28327839" w14:textId="77777777" w:rsidR="00D07436" w:rsidRPr="00D07436" w:rsidRDefault="00D07436" w:rsidP="009B000A">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14:paraId="333AF7C0" w14:textId="77777777" w:rsidR="00D07436" w:rsidRPr="00D07436" w:rsidRDefault="00D07436" w:rsidP="009B000A">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14:paraId="783F60CE" w14:textId="77777777"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14:paraId="3271B9CB" w14:textId="77777777" w:rsidR="00D07436" w:rsidRPr="00D07436" w:rsidRDefault="00D07436"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14:paraId="4FF17D6F" w14:textId="77777777" w:rsidR="00D07436" w:rsidRPr="00D07436" w:rsidRDefault="00D07436" w:rsidP="009B000A">
      <w:pPr>
        <w:pStyle w:val="a8"/>
        <w:widowControl w:val="0"/>
        <w:numPr>
          <w:ilvl w:val="0"/>
          <w:numId w:val="35"/>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14:paraId="7E65D93F" w14:textId="77777777" w:rsidR="00D07436" w:rsidRPr="00D07436" w:rsidRDefault="00D07436" w:rsidP="009B000A">
      <w:pPr>
        <w:pStyle w:val="a8"/>
        <w:widowControl w:val="0"/>
        <w:numPr>
          <w:ilvl w:val="0"/>
          <w:numId w:val="35"/>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14:paraId="244C427F" w14:textId="77777777" w:rsidR="00D07436" w:rsidRPr="00D07436" w:rsidRDefault="00D07436" w:rsidP="009B000A">
      <w:pPr>
        <w:pStyle w:val="a8"/>
        <w:widowControl w:val="0"/>
        <w:numPr>
          <w:ilvl w:val="0"/>
          <w:numId w:val="35"/>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14:paraId="1C9FB850" w14:textId="77777777" w:rsidR="00D07436" w:rsidRPr="00D07436" w:rsidRDefault="00D07436" w:rsidP="009B000A">
      <w:pPr>
        <w:pStyle w:val="a8"/>
        <w:widowControl w:val="0"/>
        <w:numPr>
          <w:ilvl w:val="0"/>
          <w:numId w:val="35"/>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14:paraId="366E950D" w14:textId="77777777" w:rsidR="00D07436" w:rsidRPr="00D07436" w:rsidRDefault="00D07436" w:rsidP="009B000A">
      <w:pPr>
        <w:pStyle w:val="a8"/>
        <w:widowControl w:val="0"/>
        <w:numPr>
          <w:ilvl w:val="0"/>
          <w:numId w:val="35"/>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14:paraId="4B58F235" w14:textId="77777777"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14:paraId="2E50B6F8" w14:textId="77777777" w:rsidR="00D07436" w:rsidRPr="00D07436" w:rsidRDefault="00D07436"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14:paraId="69880828" w14:textId="77777777" w:rsidR="00D07436" w:rsidRPr="00D07436" w:rsidRDefault="00D07436" w:rsidP="009B000A">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14:paraId="22ADCBFC" w14:textId="77777777" w:rsidR="00D07436" w:rsidRPr="00D07436" w:rsidRDefault="00D07436" w:rsidP="009B000A">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14:paraId="00775A24" w14:textId="77777777" w:rsidR="00D07436" w:rsidRPr="00D07436" w:rsidRDefault="00D07436" w:rsidP="009B000A">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14:paraId="7DC9D783" w14:textId="77777777" w:rsidR="00D07436" w:rsidRPr="00D07436" w:rsidRDefault="00D07436" w:rsidP="009B000A">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14:paraId="435DC4E3" w14:textId="77777777" w:rsidR="00D07436" w:rsidRPr="007F2CA1" w:rsidRDefault="00D07436" w:rsidP="009B000A">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lastRenderedPageBreak/>
        <w:t>трикуспидальной н</w:t>
      </w:r>
      <w:r>
        <w:rPr>
          <w:rFonts w:ascii="Times New Roman" w:hAnsi="Times New Roman"/>
          <w:sz w:val="28"/>
          <w:szCs w:val="28"/>
          <w:lang w:val="ru-RU" w:eastAsia="ru-RU"/>
        </w:rPr>
        <w:t>едостаточностью</w:t>
      </w:r>
    </w:p>
    <w:p w14:paraId="7F570710" w14:textId="77777777"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14:paraId="48B6DF68" w14:textId="77777777" w:rsidR="007F2CA1" w:rsidRPr="007F2CA1" w:rsidRDefault="007F2CA1" w:rsidP="009B000A">
      <w:pPr>
        <w:pStyle w:val="a8"/>
        <w:widowControl w:val="0"/>
        <w:numPr>
          <w:ilvl w:val="0"/>
          <w:numId w:val="27"/>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14:paraId="2AA57685" w14:textId="77777777" w:rsidR="007F2CA1" w:rsidRPr="007F2CA1" w:rsidRDefault="007F2CA1" w:rsidP="009B000A">
      <w:pPr>
        <w:pStyle w:val="a8"/>
        <w:widowControl w:val="0"/>
        <w:numPr>
          <w:ilvl w:val="0"/>
          <w:numId w:val="37"/>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14:paraId="28C088B6" w14:textId="77777777" w:rsidR="007F2CA1" w:rsidRPr="007F2CA1" w:rsidRDefault="007F2CA1" w:rsidP="009B000A">
      <w:pPr>
        <w:pStyle w:val="a8"/>
        <w:widowControl w:val="0"/>
        <w:numPr>
          <w:ilvl w:val="0"/>
          <w:numId w:val="37"/>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14:paraId="7D497106" w14:textId="77777777" w:rsidR="007F2CA1" w:rsidRPr="007F2CA1" w:rsidRDefault="007F2CA1" w:rsidP="009B000A">
      <w:pPr>
        <w:pStyle w:val="a8"/>
        <w:widowControl w:val="0"/>
        <w:numPr>
          <w:ilvl w:val="0"/>
          <w:numId w:val="37"/>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14:paraId="0581FB41" w14:textId="77777777" w:rsidR="007F2CA1" w:rsidRDefault="007F2CA1" w:rsidP="009B000A">
      <w:pPr>
        <w:pStyle w:val="a8"/>
        <w:widowControl w:val="0"/>
        <w:numPr>
          <w:ilvl w:val="0"/>
          <w:numId w:val="37"/>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14:paraId="66909AB1" w14:textId="77777777"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14:paraId="548B6D56" w14:textId="77777777"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14:paraId="03EE71CF" w14:textId="77777777"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14:paraId="6D90C573" w14:textId="77777777"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14:paraId="65F3AFE8" w14:textId="77777777"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14:paraId="50B03D1C" w14:textId="77777777"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14:paraId="14252F3F" w14:textId="77777777"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14:paraId="71922FB8" w14:textId="77777777"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14:paraId="103D89A7" w14:textId="77777777"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14:paraId="23D67D0C" w14:textId="77777777"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14:paraId="768803BB" w14:textId="77777777"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14:paraId="5B041CFC" w14:textId="77777777"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14:paraId="47D8D9B8" w14:textId="77777777"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14:paraId="65255071"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14:paraId="638BEEC4"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14:paraId="0A53CEBE"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14:paraId="4C2EF3F6"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14:paraId="40521343"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14:paraId="27B9C496"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14:paraId="1CB780C4" w14:textId="77777777"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14:paraId="46D3A39D" w14:textId="77777777"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14:paraId="403891A8" w14:textId="77777777"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14:paraId="5538A8C8" w14:textId="77777777"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lastRenderedPageBreak/>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14:paraId="79AFD6D2"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14:paraId="69D13225"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14:paraId="197D9906"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14:paraId="02643E05"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14:paraId="5AABFA31" w14:textId="77777777"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14:paraId="12AA025F" w14:textId="77777777"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14:paraId="1F29B574" w14:textId="77777777"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14:paraId="1E22ECCC" w14:textId="77777777"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14:paraId="3CE316CA" w14:textId="77777777"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14:paraId="6EEE2490" w14:textId="77777777"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14:paraId="40FD98B5" w14:textId="77777777"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14:paraId="5BD81CE9" w14:textId="77777777"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14:paraId="0CDA0997" w14:textId="77777777"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14:paraId="23AE8B66" w14:textId="77777777"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14:paraId="7A267B9A" w14:textId="77777777"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14:paraId="3160C1F3" w14:textId="77777777"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14:paraId="67FD5C9E" w14:textId="77777777"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14:paraId="7DD71554" w14:textId="77777777"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14:paraId="3F5A21FD" w14:textId="77777777"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14:paraId="7FD6C517" w14:textId="77777777"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14:paraId="6D540FEB" w14:textId="77777777"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возникающие при выполнении домашней работы, была кратковременная потеря сознания. Ухудшение </w:t>
      </w:r>
      <w:r w:rsidRPr="001A069A">
        <w:rPr>
          <w:rFonts w:ascii="Times New Roman" w:hAnsi="Times New Roman"/>
          <w:sz w:val="28"/>
          <w:szCs w:val="28"/>
          <w:lang w:val="ru-RU" w:eastAsia="ru-RU"/>
        </w:rPr>
        <w:lastRenderedPageBreak/>
        <w:t>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14:paraId="4CF3A148" w14:textId="77777777"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14:paraId="397F2B30" w14:textId="77777777"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14:paraId="5EA896B8" w14:textId="77777777"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14:paraId="04AAF939" w14:textId="77777777"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14:paraId="2E27B429" w14:textId="77777777"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14:paraId="44374211" w14:textId="77777777"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14:paraId="16EE505C" w14:textId="77777777"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14:paraId="4F8D8627" w14:textId="77777777"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14:paraId="036070DF" w14:textId="77777777"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14:paraId="25D6C14D"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14:paraId="3AC279D8"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14:paraId="51C92943" w14:textId="77777777"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14:paraId="2D40C85B"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14:paraId="29531CCF"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14:paraId="7484EB31"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14:paraId="2A3FA745" w14:textId="77777777"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14:paraId="6700CE44" w14:textId="77777777"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14:paraId="24F5FC7E" w14:textId="77777777"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14:paraId="0BE435EF"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14:paraId="4CF5C23A"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 xml:space="preserve">развита избыточно. Дыхание везикулярное, ЧДД 16 в мин. Тоны сердца </w:t>
      </w:r>
      <w:r w:rsidRPr="001A069A">
        <w:rPr>
          <w:rFonts w:ascii="Times New Roman" w:hAnsi="Times New Roman"/>
          <w:sz w:val="28"/>
          <w:szCs w:val="28"/>
          <w:lang w:val="ru-RU" w:eastAsia="ru-RU"/>
        </w:rPr>
        <w:lastRenderedPageBreak/>
        <w:t>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14:paraId="0B2911F3"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14:paraId="41A259D0"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14:paraId="0C5C65CB"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14:paraId="4FB9DF6F" w14:textId="77777777"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14:paraId="28BD7221" w14:textId="77777777"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14:paraId="06D01670" w14:textId="77777777"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14:paraId="77F96DDF" w14:textId="77777777"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14:paraId="36F90424" w14:textId="77777777"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14:paraId="0A20A3EF" w14:textId="77777777"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14:paraId="213DCCE9" w14:textId="77777777"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14:paraId="5AEACC40" w14:textId="77777777"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14:paraId="7CAAA9A2" w14:textId="77777777"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14:paraId="3A3AABC1" w14:textId="77777777"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14:paraId="77DBE759" w14:textId="77777777"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14:anchorId="12198A77" wp14:editId="78E1B678">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14:paraId="4A47322C"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14:paraId="285CB11B"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14:paraId="07031A99"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14:paraId="1D20257E"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lastRenderedPageBreak/>
        <w:t>3 Дополнительные методы исследования.</w:t>
      </w:r>
    </w:p>
    <w:p w14:paraId="754B184E" w14:textId="77777777"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14:paraId="5CF057C1" w14:textId="77777777"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14:paraId="0B6364DA" w14:textId="77777777"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14:paraId="7F20BB96" w14:textId="77777777"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14:paraId="25C952C5" w14:textId="77777777"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14:paraId="37790AFC"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14:paraId="39A740F6"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14:paraId="6073E7EB"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14:paraId="5995184F"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14:paraId="47D264CB" w14:textId="77777777"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14:paraId="6D718E45"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14:paraId="386BD4B1"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14:paraId="1BCB6C3C" w14:textId="77777777"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14:paraId="6603FCC8" w14:textId="77777777"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14:paraId="42056D55" w14:textId="77777777"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14:paraId="65402633" w14:textId="77777777"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14:paraId="690667F0" w14:textId="77777777"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14:paraId="35CE543B" w14:textId="77777777"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14:paraId="47822071" w14:textId="77777777"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14:paraId="6623740D" w14:textId="77777777"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14:paraId="7928113A" w14:textId="77777777"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14:paraId="1129DD9A" w14:textId="77777777"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14:paraId="0E27166B" w14:textId="77777777"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14:paraId="0C93C690" w14:textId="77777777"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14:paraId="1C3544ED" w14:textId="77777777"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14:paraId="42A1FDEE" w14:textId="77777777"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14:paraId="5B977863" w14:textId="77777777"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14:paraId="5CF26181" w14:textId="77777777"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14:paraId="59936F26" w14:textId="77777777"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14:paraId="081BE41E" w14:textId="77777777"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14:paraId="310B082C" w14:textId="77777777"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14:paraId="0F455F72" w14:textId="77777777"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14:paraId="736B5B9F" w14:textId="77777777"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14:paraId="78A6E057" w14:textId="77777777"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14:paraId="34F953EE" w14:textId="77777777"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14:paraId="5C15A1B5" w14:textId="77777777"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14:paraId="44E98B33" w14:textId="77777777"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14:paraId="4E8DF353" w14:textId="77777777" w:rsidR="00991759" w:rsidRPr="00991759" w:rsidRDefault="00991759"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14:paraId="36BCA227" w14:textId="77777777"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14:paraId="7DA57454" w14:textId="77777777"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14:paraId="4F6CA344" w14:textId="77777777"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14:paraId="15C03F26" w14:textId="77777777"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14:paraId="0B43474F" w14:textId="77777777"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14:paraId="2F136583" w14:textId="77777777"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14:paraId="162A14D4" w14:textId="77777777" w:rsidR="00991759" w:rsidRPr="00991759" w:rsidRDefault="00991759"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14:paraId="676DD25E"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14:paraId="7B2C59AE"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14:paraId="6F7959E0"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14:paraId="1D79D559"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14:paraId="65FA6B41"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14:paraId="52F19818"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14:paraId="1964B7BF" w14:textId="77777777" w:rsidR="00991759" w:rsidRPr="00991759" w:rsidRDefault="00991759"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14:paraId="47E9EADC"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14:paraId="73E3D6E8"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14:paraId="06B86C15"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14:paraId="6C172763"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14:paraId="4F4EDEED"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14:paraId="1FCAFB8C"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14:paraId="4920EE58" w14:textId="77777777" w:rsidR="00991759" w:rsidRPr="00991759" w:rsidRDefault="00991759"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14:paraId="0F64808F"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14:paraId="1DA4B895"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14:paraId="5349DC4F"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14:paraId="539594AB"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14:paraId="2C755963"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14:paraId="2CF2E8B5" w14:textId="77777777" w:rsidR="00991759" w:rsidRPr="00991759" w:rsidRDefault="00991759"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lastRenderedPageBreak/>
        <w:t xml:space="preserve"> ПОЯВЛЕНИЕ ПОЛОЖИТЕЛЬНОГО СИМПТОМА ЩЕТКИНА-БЛЮМБЕРГА СВИДЕТЕЛЬСТВУЕТ О НАЛИЧИИ</w:t>
      </w:r>
    </w:p>
    <w:p w14:paraId="7DD63500"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14:paraId="1DBC4B9F"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14:paraId="5BADC7BC"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14:paraId="34D4613F"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14:paraId="52A38195"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14:paraId="65AF06D8" w14:textId="77777777" w:rsidR="00991759" w:rsidRPr="00991759" w:rsidRDefault="0052432C"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14:paraId="06A684E2"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14:paraId="3D44819B"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14:paraId="082CF74C" w14:textId="77777777"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14:paraId="4017C5DF" w14:textId="77777777"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14:paraId="6B0EDCBE" w14:textId="77777777"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14:paraId="343751F8" w14:textId="77777777" w:rsidR="0052432C" w:rsidRPr="0052432C" w:rsidRDefault="0052432C"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14:paraId="49507521" w14:textId="77777777" w:rsidR="0052432C" w:rsidRPr="0052432C" w:rsidRDefault="0052432C" w:rsidP="009B000A">
      <w:pPr>
        <w:pStyle w:val="a8"/>
        <w:numPr>
          <w:ilvl w:val="0"/>
          <w:numId w:val="39"/>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14:paraId="2EAA4B41" w14:textId="77777777" w:rsidR="0052432C" w:rsidRPr="0052432C" w:rsidRDefault="0052432C" w:rsidP="009B000A">
      <w:pPr>
        <w:pStyle w:val="a8"/>
        <w:numPr>
          <w:ilvl w:val="0"/>
          <w:numId w:val="39"/>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14:paraId="5615D567" w14:textId="77777777" w:rsidR="0052432C" w:rsidRPr="0052432C" w:rsidRDefault="0052432C" w:rsidP="009B000A">
      <w:pPr>
        <w:pStyle w:val="a8"/>
        <w:numPr>
          <w:ilvl w:val="0"/>
          <w:numId w:val="39"/>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14:paraId="1EA8B3A0" w14:textId="77777777" w:rsidR="0052432C" w:rsidRPr="0052432C" w:rsidRDefault="0052432C" w:rsidP="009B000A">
      <w:pPr>
        <w:pStyle w:val="a8"/>
        <w:numPr>
          <w:ilvl w:val="0"/>
          <w:numId w:val="39"/>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14:paraId="48FFC77C" w14:textId="77777777" w:rsidR="0052432C" w:rsidRDefault="0052432C" w:rsidP="009B000A">
      <w:pPr>
        <w:pStyle w:val="a8"/>
        <w:numPr>
          <w:ilvl w:val="0"/>
          <w:numId w:val="39"/>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14:paraId="1794A908" w14:textId="77777777"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14:paraId="3D25483C" w14:textId="77777777" w:rsidR="0052432C" w:rsidRPr="0052432C" w:rsidRDefault="0052432C"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14:paraId="5A5105B4" w14:textId="77777777" w:rsidR="0052432C" w:rsidRPr="0052432C" w:rsidRDefault="0052432C" w:rsidP="009B000A">
      <w:pPr>
        <w:pStyle w:val="a8"/>
        <w:numPr>
          <w:ilvl w:val="0"/>
          <w:numId w:val="40"/>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14:paraId="7154B769" w14:textId="77777777" w:rsidR="0052432C" w:rsidRPr="0052432C" w:rsidRDefault="0052432C" w:rsidP="009B000A">
      <w:pPr>
        <w:pStyle w:val="a8"/>
        <w:numPr>
          <w:ilvl w:val="0"/>
          <w:numId w:val="40"/>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14:paraId="5A0D1BFF" w14:textId="77777777" w:rsidR="0052432C" w:rsidRPr="0052432C" w:rsidRDefault="0052432C" w:rsidP="009B000A">
      <w:pPr>
        <w:pStyle w:val="a8"/>
        <w:numPr>
          <w:ilvl w:val="0"/>
          <w:numId w:val="40"/>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14:paraId="43F7F25C" w14:textId="77777777" w:rsidR="0052432C" w:rsidRPr="0052432C" w:rsidRDefault="0052432C" w:rsidP="009B000A">
      <w:pPr>
        <w:pStyle w:val="a8"/>
        <w:numPr>
          <w:ilvl w:val="0"/>
          <w:numId w:val="40"/>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14:paraId="1A197C68" w14:textId="77777777" w:rsidR="0052432C" w:rsidRDefault="0052432C" w:rsidP="009B000A">
      <w:pPr>
        <w:pStyle w:val="a8"/>
        <w:numPr>
          <w:ilvl w:val="0"/>
          <w:numId w:val="40"/>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14:paraId="5EC6521C" w14:textId="77777777"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14:paraId="7948DC14" w14:textId="77777777" w:rsidR="002D1C21" w:rsidRPr="002D1C21" w:rsidRDefault="002D1C21"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14:paraId="7B2FD848" w14:textId="77777777" w:rsidR="002D1C21" w:rsidRPr="002D1C21" w:rsidRDefault="002D1C21" w:rsidP="009B000A">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14:paraId="75894D72" w14:textId="77777777" w:rsidR="002D1C21" w:rsidRPr="002D1C21" w:rsidRDefault="002D1C21" w:rsidP="009B000A">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14:paraId="2F6D0208" w14:textId="77777777" w:rsidR="002D1C21" w:rsidRDefault="002D1C21" w:rsidP="009B000A">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14:paraId="03F3AAE0" w14:textId="77777777" w:rsidR="002D1C21" w:rsidRDefault="002D1C21" w:rsidP="009B000A">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14:paraId="35EF0F2B" w14:textId="77777777" w:rsidR="00991759" w:rsidRDefault="002D1C21" w:rsidP="009B000A">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14:paraId="2F25BC83" w14:textId="77777777"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14:paraId="55BDC9E7" w14:textId="77777777" w:rsidR="002D1C21" w:rsidRPr="002D1C21" w:rsidRDefault="002D1C21"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14:paraId="6CF7745D" w14:textId="77777777" w:rsidR="002D1C21" w:rsidRPr="002D1C21" w:rsidRDefault="002D1C21" w:rsidP="009B000A">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14:paraId="6C37FEA1" w14:textId="77777777" w:rsidR="002D1C21" w:rsidRPr="002D1C21" w:rsidRDefault="002D1C21" w:rsidP="009B000A">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14:paraId="3B306797" w14:textId="77777777" w:rsidR="002D1C21" w:rsidRPr="002D1C21" w:rsidRDefault="002D1C21" w:rsidP="009B000A">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14:paraId="4B02E47F" w14:textId="77777777" w:rsidR="002D1C21" w:rsidRPr="002D1C21" w:rsidRDefault="002D1C21" w:rsidP="009B000A">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14:paraId="4904B168" w14:textId="77777777" w:rsidR="002D1C21" w:rsidRDefault="002D1C21" w:rsidP="009B000A">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14:paraId="5416B161" w14:textId="77777777"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14:paraId="059FC4D6" w14:textId="77777777" w:rsidR="002D1C21" w:rsidRPr="002D1C21" w:rsidRDefault="002D1C21"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2D1C21">
        <w:rPr>
          <w:rFonts w:ascii="Times New Roman" w:hAnsi="Times New Roman"/>
          <w:bCs/>
          <w:sz w:val="28"/>
          <w:szCs w:val="28"/>
          <w:lang w:val="ru-RU" w:eastAsia="ru-RU"/>
        </w:rPr>
        <w:t>ПЛОХО ВЫЯВЛЯЮТСЯ ПРИ УЛЬТРАЗВУКОВОМ ИССЛЕДОВАНИИ:</w:t>
      </w:r>
    </w:p>
    <w:p w14:paraId="5D4EFD1D" w14:textId="77777777" w:rsidR="002D1C21" w:rsidRPr="002D1C21" w:rsidRDefault="002D1C21" w:rsidP="009B000A">
      <w:pPr>
        <w:pStyle w:val="a8"/>
        <w:numPr>
          <w:ilvl w:val="0"/>
          <w:numId w:val="43"/>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14:paraId="3A51244B" w14:textId="77777777" w:rsidR="002D1C21" w:rsidRPr="002D1C21" w:rsidRDefault="002D1C21" w:rsidP="009B000A">
      <w:pPr>
        <w:pStyle w:val="a8"/>
        <w:numPr>
          <w:ilvl w:val="0"/>
          <w:numId w:val="43"/>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14:paraId="55EA1428" w14:textId="77777777" w:rsidR="002D1C21" w:rsidRPr="002D1C21" w:rsidRDefault="002D1C21" w:rsidP="009B000A">
      <w:pPr>
        <w:pStyle w:val="a8"/>
        <w:numPr>
          <w:ilvl w:val="0"/>
          <w:numId w:val="43"/>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14:paraId="1014243E" w14:textId="77777777" w:rsidR="002D1C21" w:rsidRPr="002D1C21" w:rsidRDefault="002D1C21" w:rsidP="009B000A">
      <w:pPr>
        <w:pStyle w:val="a8"/>
        <w:numPr>
          <w:ilvl w:val="0"/>
          <w:numId w:val="43"/>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14:paraId="6FBF0C9A" w14:textId="77777777" w:rsidR="002D1C21" w:rsidRPr="002D1C21" w:rsidRDefault="002D1C21" w:rsidP="009B000A">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14:paraId="0F5364FD" w14:textId="77777777"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14:paraId="0D55E6E6" w14:textId="77777777" w:rsidR="00683C92" w:rsidRPr="00683C92" w:rsidRDefault="00683C92"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14:paraId="3387C6BE" w14:textId="77777777" w:rsidR="00683C92" w:rsidRPr="00683C92" w:rsidRDefault="00683C92" w:rsidP="009B000A">
      <w:pPr>
        <w:pStyle w:val="a8"/>
        <w:numPr>
          <w:ilvl w:val="0"/>
          <w:numId w:val="4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14:paraId="7AE041E8" w14:textId="77777777" w:rsidR="00683C92" w:rsidRPr="00683C92" w:rsidRDefault="00683C92" w:rsidP="009B000A">
      <w:pPr>
        <w:pStyle w:val="a8"/>
        <w:numPr>
          <w:ilvl w:val="0"/>
          <w:numId w:val="4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14:paraId="084D6E26" w14:textId="77777777" w:rsidR="00683C92" w:rsidRPr="00683C92" w:rsidRDefault="00683C92" w:rsidP="009B000A">
      <w:pPr>
        <w:pStyle w:val="a8"/>
        <w:numPr>
          <w:ilvl w:val="0"/>
          <w:numId w:val="4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14:paraId="1D876DDD" w14:textId="77777777" w:rsidR="00683C92" w:rsidRPr="00683C92" w:rsidRDefault="00683C92" w:rsidP="009B000A">
      <w:pPr>
        <w:pStyle w:val="a8"/>
        <w:numPr>
          <w:ilvl w:val="0"/>
          <w:numId w:val="4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14:paraId="6F8E8AC1" w14:textId="77777777" w:rsidR="002D1C21" w:rsidRPr="00683C92" w:rsidRDefault="00683C92" w:rsidP="009B000A">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14:paraId="4A6DF54A" w14:textId="77777777"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14:paraId="7767F65D" w14:textId="77777777" w:rsidR="00683C92" w:rsidRPr="00683C92" w:rsidRDefault="00683C92"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14:paraId="6A634FDC" w14:textId="77777777" w:rsidR="00683C92" w:rsidRPr="00683C92" w:rsidRDefault="00683C92" w:rsidP="009B000A">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14:paraId="7EFB9158" w14:textId="77777777" w:rsidR="00683C92" w:rsidRPr="00683C92" w:rsidRDefault="00683C92" w:rsidP="009B000A">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14:paraId="1403E8CA" w14:textId="77777777" w:rsidR="00683C92" w:rsidRPr="00683C92" w:rsidRDefault="00683C92" w:rsidP="009B000A">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14:paraId="75063EC2" w14:textId="77777777" w:rsidR="00683C92" w:rsidRPr="00683C92" w:rsidRDefault="00683C92" w:rsidP="009B000A">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14:paraId="0BA28D38" w14:textId="77777777" w:rsidR="00683C92" w:rsidRDefault="00683C92" w:rsidP="009B000A">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14:paraId="761050D1" w14:textId="77777777"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14:paraId="6AF959F5" w14:textId="77777777" w:rsidR="00683C92" w:rsidRPr="00683C92" w:rsidRDefault="00683C92"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14:paraId="7AFD0BE7" w14:textId="77777777" w:rsidR="00683C92" w:rsidRPr="00683C92" w:rsidRDefault="00683C92" w:rsidP="009B000A">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14:paraId="58BE9F84" w14:textId="77777777" w:rsidR="00683C92" w:rsidRPr="00683C92" w:rsidRDefault="00683C92" w:rsidP="009B000A">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14:paraId="23FA7BDF" w14:textId="77777777" w:rsidR="00683C92" w:rsidRPr="00683C92" w:rsidRDefault="00683C92" w:rsidP="009B000A">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14:paraId="5B6EE996" w14:textId="77777777" w:rsidR="00683C92" w:rsidRPr="00683C92" w:rsidRDefault="00683C92" w:rsidP="009B000A">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14:paraId="4903F596" w14:textId="77777777" w:rsidR="00683C92" w:rsidRPr="00683C92" w:rsidRDefault="00683C92" w:rsidP="009B000A">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14:paraId="37F14A05" w14:textId="77777777"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14:paraId="3EB16314" w14:textId="77777777" w:rsidR="00683C92" w:rsidRPr="00683C92" w:rsidRDefault="00683C92"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14:paraId="3632D81F" w14:textId="77777777" w:rsidR="00683C92" w:rsidRPr="00683C92" w:rsidRDefault="00683C92" w:rsidP="009B000A">
      <w:pPr>
        <w:pStyle w:val="a8"/>
        <w:numPr>
          <w:ilvl w:val="0"/>
          <w:numId w:val="47"/>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14:paraId="5799FFA4" w14:textId="77777777" w:rsidR="00683C92" w:rsidRPr="00683C92" w:rsidRDefault="00683C92" w:rsidP="009B000A">
      <w:pPr>
        <w:pStyle w:val="a8"/>
        <w:numPr>
          <w:ilvl w:val="0"/>
          <w:numId w:val="4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14:paraId="49F12360" w14:textId="77777777" w:rsidR="00683C92" w:rsidRPr="00683C92" w:rsidRDefault="00683C92" w:rsidP="009B000A">
      <w:pPr>
        <w:pStyle w:val="a8"/>
        <w:numPr>
          <w:ilvl w:val="0"/>
          <w:numId w:val="47"/>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14:paraId="42E6E9D3" w14:textId="77777777" w:rsidR="00683C92" w:rsidRPr="00683C92" w:rsidRDefault="00683C92" w:rsidP="009B000A">
      <w:pPr>
        <w:pStyle w:val="a8"/>
        <w:numPr>
          <w:ilvl w:val="0"/>
          <w:numId w:val="47"/>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14:paraId="2FA5163A" w14:textId="77777777" w:rsidR="00683C92" w:rsidRPr="00683C92" w:rsidRDefault="00683C92" w:rsidP="009B000A">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14:paraId="6B5268FD" w14:textId="77777777"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14:paraId="53929B69" w14:textId="77777777" w:rsidR="00683C92" w:rsidRPr="00683C92" w:rsidRDefault="00683C92"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14:paraId="3A60DB65" w14:textId="77777777" w:rsidR="00683C92" w:rsidRPr="00683C92" w:rsidRDefault="00683C92" w:rsidP="009B000A">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14:paraId="30CD79C6" w14:textId="77777777" w:rsidR="00683C92" w:rsidRPr="00683C92" w:rsidRDefault="00683C92" w:rsidP="009B000A">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14:paraId="55C570BA" w14:textId="77777777" w:rsidR="00683C92" w:rsidRPr="00683C92" w:rsidRDefault="00683C92" w:rsidP="009B000A">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14:paraId="12827A92" w14:textId="77777777" w:rsidR="00683C92" w:rsidRPr="00683C92" w:rsidRDefault="00683C92" w:rsidP="009B000A">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14:paraId="32A4F534" w14:textId="77777777" w:rsidR="00683C92" w:rsidRPr="00683C92" w:rsidRDefault="00683C92" w:rsidP="009B000A">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14:paraId="7D5F8E46" w14:textId="77777777"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14:paraId="55E21115" w14:textId="77777777" w:rsidR="00683C92" w:rsidRPr="00683C92" w:rsidRDefault="00683C92"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14:paraId="5CB643FE" w14:textId="77777777" w:rsidR="00683C92" w:rsidRPr="00683C92" w:rsidRDefault="00683C92" w:rsidP="009B000A">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14:paraId="575B60A8" w14:textId="77777777" w:rsidR="00683C92" w:rsidRPr="00683C92" w:rsidRDefault="00683C92" w:rsidP="009B000A">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14:paraId="6797F0C2" w14:textId="77777777" w:rsidR="00683C92" w:rsidRPr="00683C92" w:rsidRDefault="00683C92" w:rsidP="009B000A">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14:paraId="4AFC399D" w14:textId="77777777" w:rsidR="00683C92" w:rsidRPr="00683C92" w:rsidRDefault="00683C92" w:rsidP="009B000A">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14:paraId="493B0E88" w14:textId="77777777" w:rsidR="00683C92" w:rsidRPr="00683C92" w:rsidRDefault="00683C92" w:rsidP="009B000A">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14:paraId="79A950B8" w14:textId="77777777"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14:paraId="6F8A9076" w14:textId="77777777" w:rsidR="00683C92" w:rsidRPr="00683C92" w:rsidRDefault="00683C92"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14:paraId="31D4F52E" w14:textId="77777777" w:rsidR="00683C92" w:rsidRPr="00683C92" w:rsidRDefault="00683C92" w:rsidP="009B000A">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14:paraId="51CEB85B" w14:textId="77777777" w:rsidR="00683C92" w:rsidRPr="00683C92" w:rsidRDefault="00683C92" w:rsidP="009B000A">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14:paraId="02836250" w14:textId="77777777" w:rsidR="00683C92" w:rsidRPr="00683C92" w:rsidRDefault="00683C92" w:rsidP="009B000A">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14:paraId="055F5615" w14:textId="77777777" w:rsidR="00683C92" w:rsidRPr="00683C92" w:rsidRDefault="00683C92" w:rsidP="009B000A">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14:paraId="35760DE4" w14:textId="77777777" w:rsidR="00683C92" w:rsidRPr="00683C92" w:rsidRDefault="00683C92" w:rsidP="009B000A">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14:paraId="0CFFBF62" w14:textId="77777777"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14:paraId="4A5DDBCE" w14:textId="77777777" w:rsidR="00683C92" w:rsidRPr="00683C92" w:rsidRDefault="00683C92"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14:paraId="0DC65970" w14:textId="77777777" w:rsidR="00683C92" w:rsidRPr="00683C92" w:rsidRDefault="00683C92" w:rsidP="009B000A">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14:paraId="0D61CADF" w14:textId="77777777" w:rsidR="00683C92" w:rsidRPr="00683C92" w:rsidRDefault="00683C92" w:rsidP="009B000A">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14:paraId="7BB094CA" w14:textId="77777777" w:rsidR="00683C92" w:rsidRPr="00683C92" w:rsidRDefault="00683C92" w:rsidP="009B000A">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14:paraId="40490A09" w14:textId="77777777" w:rsidR="00683C92" w:rsidRPr="00683C92" w:rsidRDefault="00683C92" w:rsidP="009B000A">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14:paraId="4D12D076" w14:textId="77777777"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14:paraId="65D42CDC" w14:textId="77777777" w:rsidR="00683C92" w:rsidRPr="00683C92" w:rsidRDefault="00683C92" w:rsidP="009B000A">
      <w:pPr>
        <w:pStyle w:val="a8"/>
        <w:numPr>
          <w:ilvl w:val="0"/>
          <w:numId w:val="3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14:paraId="17C9E6A4" w14:textId="77777777" w:rsidR="00683C92" w:rsidRPr="00683C92" w:rsidRDefault="00683C92" w:rsidP="009B000A">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14:paraId="37A1D894" w14:textId="77777777" w:rsidR="00683C92" w:rsidRPr="00683C92" w:rsidRDefault="00683C92" w:rsidP="009B000A">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14:paraId="56FE65AE" w14:textId="77777777" w:rsidR="00683C92" w:rsidRPr="00683C92" w:rsidRDefault="00683C92" w:rsidP="009B000A">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14:paraId="788F9BB9" w14:textId="77777777" w:rsidR="00683C92" w:rsidRPr="00683C92" w:rsidRDefault="00683C92" w:rsidP="009B000A">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14:paraId="38560E68" w14:textId="77777777" w:rsidR="00683C92" w:rsidRPr="000A12FB" w:rsidRDefault="00683C92" w:rsidP="009B000A">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14:paraId="58736B8B" w14:textId="77777777"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14:paraId="5EF1A370" w14:textId="77777777"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14:paraId="7717E7C3"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14:paraId="6B230924" w14:textId="77777777"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14:paraId="3A229A19" w14:textId="77777777"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14:paraId="5C7E79D6"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14:paraId="7B14EEE4"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14:paraId="6D1D8D19"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14:paraId="21BAE40E"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lastRenderedPageBreak/>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14:paraId="19CBBD30"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14:paraId="38259495" w14:textId="77777777"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14:paraId="14C1F02C" w14:textId="77777777"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14:paraId="6F278BDE" w14:textId="77777777"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14:paraId="5B2DB337"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14:paraId="034130A8"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14:paraId="76F4512E"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14:paraId="15DB3BBD"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14:paraId="168F8CF7"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14:paraId="1C1FA843"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14:paraId="0586E597"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14:paraId="23227DC4"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14:paraId="7D3F8C9C"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14:paraId="0A0236A9" w14:textId="77777777"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14:paraId="11F799C9"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14:paraId="62D363D2"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14:paraId="62A96B25"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14:paraId="18804DF3"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14:paraId="0D3B1F26"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14:paraId="3026AD4D"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14:paraId="56D33B2A"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14:paraId="00918C15" w14:textId="77777777"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p>
    <w:p w14:paraId="6AB7C297" w14:textId="77777777"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14:paraId="26B10734" w14:textId="77777777"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14:paraId="706E2DDB" w14:textId="77777777"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Живот при пальпации мягкий, 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14:paraId="4DE20DD7"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14:paraId="7439BE81"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14:paraId="664E4D0D"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14:paraId="64EEE508"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14:paraId="3BD540AB" w14:textId="77777777"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14:paraId="7F1EB503" w14:textId="77777777"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14:paraId="58132C93" w14:textId="77777777"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14:paraId="72A1E03C" w14:textId="77777777"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14:paraId="47246006" w14:textId="77777777"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14:paraId="59849454"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14:paraId="4E3B45AA"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14:paraId="52EC5ADB"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14:paraId="50666411"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14:paraId="0319B838"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14:paraId="0CBD003B" w14:textId="77777777"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14:paraId="49BEA0A4" w14:textId="77777777"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14:paraId="31258FCF" w14:textId="77777777"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14:paraId="090AB365" w14:textId="77777777"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14:paraId="7A90F032" w14:textId="77777777"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14:paraId="255BAB72"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14:paraId="48CD02DD"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14:paraId="7BF3B8F0"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14:paraId="500ADB87"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14:paraId="4B94AC20" w14:textId="77777777"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14:paraId="219C188D" w14:textId="77777777"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14:paraId="7C66934A" w14:textId="77777777"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14:paraId="062D7553" w14:textId="77777777"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14:paraId="18FA92F3" w14:textId="77777777"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14:paraId="5FE424AE"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14:paraId="4E600E16"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14:paraId="56094AE4" w14:textId="77777777"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14:paraId="3D8AF20F"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14:paraId="1674EC23" w14:textId="77777777"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14:paraId="1E93C785" w14:textId="77777777"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14:paraId="2659F3C3" w14:textId="77777777"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14:paraId="63E94D64" w14:textId="77777777"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14:paraId="084ACF19" w14:textId="77777777"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14:paraId="38F7966C" w14:textId="77777777"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14:paraId="0D528AC0" w14:textId="77777777"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lastRenderedPageBreak/>
        <w:t>Задания</w:t>
      </w:r>
    </w:p>
    <w:p w14:paraId="32A18F3D" w14:textId="77777777"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14:paraId="7B00E66E" w14:textId="77777777"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14:paraId="6C9510E8" w14:textId="77777777"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14:paraId="2DB6735E" w14:textId="77777777"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14:paraId="4B74A3F5" w14:textId="77777777"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14:paraId="54C2BA6E" w14:textId="77777777"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14:paraId="4D76F24A" w14:textId="77777777"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14:paraId="6739E309" w14:textId="77777777"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14:paraId="32C7CE86"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14:paraId="364AC6FE"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14:paraId="6DC0CFB8"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14:paraId="18EDB0B2"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14:paraId="71A05109" w14:textId="77777777"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14:paraId="2E51C533" w14:textId="77777777"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14:paraId="120703FB" w14:textId="77777777"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14:paraId="32306E7B" w14:textId="77777777"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14:paraId="070B244D" w14:textId="77777777"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14:paraId="517C599D" w14:textId="77777777"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14:paraId="2A86CC5B" w14:textId="77777777"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14:paraId="105A7D41" w14:textId="77777777"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14:paraId="7A83D0F2" w14:textId="77777777"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14:paraId="2DF3C5CE" w14:textId="77777777"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14:paraId="7BF84D45" w14:textId="77777777"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14:paraId="7FB93D4F" w14:textId="77777777"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14:paraId="0071F99D" w14:textId="77777777"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14:paraId="2F819D88" w14:textId="77777777"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14:paraId="1A85254E" w14:textId="77777777"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14:paraId="00F4D77A"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14:paraId="4BFB0CA5"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14:paraId="7920E34E"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14:paraId="7DBD0E5C"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14:paraId="58DCD655"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14:paraId="2B175EE9"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14:paraId="3AA0D6EE"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14:paraId="47622A79"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14:paraId="1C043EC6" w14:textId="77777777"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14:paraId="69E8EB19" w14:textId="77777777"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14:paraId="27900EA0" w14:textId="77777777"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14:paraId="5C8DE338" w14:textId="77777777"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14:paraId="4A52C60B" w14:textId="77777777"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14:paraId="648460A5" w14:textId="77777777"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14:paraId="457C932D" w14:textId="77777777"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14:paraId="5726FB24" w14:textId="77777777" w:rsidR="0034381E" w:rsidRDefault="0034381E" w:rsidP="006D5E93">
      <w:pPr>
        <w:spacing w:after="0" w:line="240" w:lineRule="auto"/>
        <w:jc w:val="center"/>
        <w:rPr>
          <w:rFonts w:ascii="Times New Roman" w:eastAsia="Calibri" w:hAnsi="Times New Roman" w:cs="Times New Roman"/>
          <w:b/>
          <w:sz w:val="28"/>
          <w:szCs w:val="28"/>
          <w:lang w:eastAsia="ru-RU"/>
        </w:rPr>
      </w:pPr>
    </w:p>
    <w:p w14:paraId="0D7D6D19" w14:textId="77777777"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14:paraId="1FCF0378" w14:textId="77777777"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14:paraId="63C4CC96" w14:textId="77777777"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14:paraId="0FE986F6" w14:textId="77777777"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14:paraId="0CEB577F" w14:textId="77777777"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14:paraId="3B886B98" w14:textId="77777777"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14:paraId="7B94727E" w14:textId="77777777"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14:paraId="08F94888" w14:textId="77777777"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14:paraId="5E604D84" w14:textId="77777777"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14:paraId="2F8A9F10" w14:textId="77777777"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14:paraId="7405080B" w14:textId="77777777" w:rsidR="0034381E" w:rsidRDefault="0034381E" w:rsidP="006D5E93">
      <w:pPr>
        <w:spacing w:after="0" w:line="240" w:lineRule="auto"/>
        <w:jc w:val="center"/>
        <w:rPr>
          <w:rFonts w:ascii="Times New Roman" w:eastAsia="Calibri" w:hAnsi="Times New Roman" w:cs="Times New Roman"/>
          <w:b/>
          <w:sz w:val="28"/>
          <w:szCs w:val="28"/>
          <w:lang w:eastAsia="ru-RU"/>
        </w:rPr>
      </w:pPr>
    </w:p>
    <w:p w14:paraId="00128908" w14:textId="77777777"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14:paraId="621FB545" w14:textId="77777777"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14:paraId="757A0F33" w14:textId="77777777"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14:paraId="66A61E06" w14:textId="77777777" w:rsidR="00FC1802" w:rsidRPr="00FC1802" w:rsidRDefault="0034381E" w:rsidP="009B000A">
      <w:pPr>
        <w:pStyle w:val="a8"/>
        <w:numPr>
          <w:ilvl w:val="0"/>
          <w:numId w:val="53"/>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14:paraId="0DDAA7D2" w14:textId="77777777" w:rsidR="00FC1802" w:rsidRDefault="00FC1802" w:rsidP="009B000A">
      <w:pPr>
        <w:pStyle w:val="a8"/>
        <w:numPr>
          <w:ilvl w:val="0"/>
          <w:numId w:val="5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14:paraId="1864DC63" w14:textId="77777777" w:rsidR="00FC1802" w:rsidRDefault="00FC1802" w:rsidP="009B000A">
      <w:pPr>
        <w:pStyle w:val="a8"/>
        <w:numPr>
          <w:ilvl w:val="0"/>
          <w:numId w:val="5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14:paraId="7067852C" w14:textId="77777777" w:rsidR="00FC1802" w:rsidRDefault="00FC1802" w:rsidP="009B000A">
      <w:pPr>
        <w:pStyle w:val="a8"/>
        <w:numPr>
          <w:ilvl w:val="0"/>
          <w:numId w:val="5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14:paraId="4E6CE690" w14:textId="77777777" w:rsidR="00FC1802" w:rsidRDefault="00FC1802" w:rsidP="009B000A">
      <w:pPr>
        <w:pStyle w:val="a8"/>
        <w:numPr>
          <w:ilvl w:val="0"/>
          <w:numId w:val="5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14:paraId="42D60CA3" w14:textId="77777777" w:rsidR="0034381E" w:rsidRPr="00FC1802" w:rsidRDefault="00FC1802" w:rsidP="009B000A">
      <w:pPr>
        <w:pStyle w:val="a8"/>
        <w:numPr>
          <w:ilvl w:val="0"/>
          <w:numId w:val="5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14:paraId="28AF9964" w14:textId="77777777" w:rsidR="00FC1802" w:rsidRPr="00FC1802" w:rsidRDefault="00FC1802" w:rsidP="009B000A">
      <w:pPr>
        <w:pStyle w:val="a8"/>
        <w:numPr>
          <w:ilvl w:val="0"/>
          <w:numId w:val="53"/>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БАЗАЛИОМА ОТНОСИТСЯ К:</w:t>
      </w:r>
    </w:p>
    <w:p w14:paraId="739C5270" w14:textId="77777777" w:rsidR="00FC1802" w:rsidRDefault="0034381E" w:rsidP="009B000A">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14:paraId="4F138CF8" w14:textId="77777777" w:rsidR="00FC1802" w:rsidRDefault="0034381E" w:rsidP="009B000A">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14:paraId="3C13F0B8" w14:textId="77777777" w:rsidR="00FC1802" w:rsidRDefault="0034381E" w:rsidP="009B000A">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14:paraId="64068886" w14:textId="77777777" w:rsidR="0034381E" w:rsidRPr="00FC1802" w:rsidRDefault="0034381E" w:rsidP="009B000A">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14:paraId="69B07A08" w14:textId="77777777"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14:paraId="324680B0" w14:textId="77777777" w:rsidR="00FC1802" w:rsidRPr="00FC1802" w:rsidRDefault="00FC1802" w:rsidP="009B000A">
      <w:pPr>
        <w:pStyle w:val="a8"/>
        <w:numPr>
          <w:ilvl w:val="0"/>
          <w:numId w:val="53"/>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14:paraId="55C3BC79" w14:textId="77777777" w:rsidR="00FC1802" w:rsidRDefault="00FC1802" w:rsidP="009B000A">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14:paraId="5122544F" w14:textId="77777777" w:rsidR="00FC1802" w:rsidRDefault="00FC1802" w:rsidP="009B000A">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14:paraId="2D09392F" w14:textId="77777777" w:rsidR="00FC1802" w:rsidRDefault="00FC1802" w:rsidP="009B000A">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14:paraId="55E39BC9" w14:textId="77777777" w:rsidR="0034381E" w:rsidRDefault="00FC1802" w:rsidP="009B000A">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14:paraId="17DC5473" w14:textId="77777777"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14:paraId="7AA07EDD" w14:textId="77777777" w:rsidR="00FC1802" w:rsidRPr="00FC1802" w:rsidRDefault="00FC1802" w:rsidP="009B000A">
      <w:pPr>
        <w:pStyle w:val="a8"/>
        <w:numPr>
          <w:ilvl w:val="0"/>
          <w:numId w:val="53"/>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14:paraId="7A2FE23D" w14:textId="77777777" w:rsidR="00FC1802" w:rsidRDefault="00FC1802" w:rsidP="009B000A">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14:paraId="1A07250A" w14:textId="77777777" w:rsidR="00FC1802" w:rsidRDefault="0034381E" w:rsidP="009B000A">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14:paraId="1F24B33F" w14:textId="77777777" w:rsidR="00FC1802" w:rsidRDefault="00FC1802" w:rsidP="009B000A">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14:paraId="5DFD3DB8" w14:textId="77777777" w:rsidR="00FC1802" w:rsidRDefault="00FC1802" w:rsidP="009B000A">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14:paraId="5735A0C5" w14:textId="77777777" w:rsidR="0034381E" w:rsidRDefault="00FC1802" w:rsidP="009B000A">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14:paraId="3F65991B" w14:textId="77777777"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14:paraId="37AF7E18" w14:textId="77777777" w:rsidR="00FC1802" w:rsidRPr="00FC1802" w:rsidRDefault="00FC1802" w:rsidP="009B000A">
      <w:pPr>
        <w:pStyle w:val="a8"/>
        <w:numPr>
          <w:ilvl w:val="0"/>
          <w:numId w:val="53"/>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14:paraId="62853E07" w14:textId="77777777" w:rsidR="00FC1802" w:rsidRDefault="00FC1802" w:rsidP="009B000A">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14:paraId="2CA96E2F" w14:textId="77777777" w:rsidR="00FC1802" w:rsidRDefault="00FC1802" w:rsidP="009B000A">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14:paraId="7AF4BA2B" w14:textId="77777777" w:rsidR="00FC1802" w:rsidRDefault="00FC1802" w:rsidP="009B000A">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14:paraId="1996ED33" w14:textId="77777777" w:rsidR="0034381E" w:rsidRDefault="00FC1802" w:rsidP="009B000A">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14:paraId="4E166E74" w14:textId="77777777"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14:paraId="4D98496F" w14:textId="77777777" w:rsidR="00FC1802" w:rsidRPr="00FC1802" w:rsidRDefault="00FC1802" w:rsidP="009B000A">
      <w:pPr>
        <w:pStyle w:val="a8"/>
        <w:numPr>
          <w:ilvl w:val="0"/>
          <w:numId w:val="53"/>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14:paraId="6645F360" w14:textId="77777777" w:rsidR="00FC1802" w:rsidRDefault="00FC1802" w:rsidP="009B000A">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14:paraId="249691BA" w14:textId="77777777" w:rsidR="00FC1802" w:rsidRDefault="00FC1802" w:rsidP="009B000A">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14:paraId="3F615CF8" w14:textId="77777777" w:rsidR="00FC1802" w:rsidRDefault="00FC1802" w:rsidP="009B000A">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14:paraId="15386C1D" w14:textId="77777777" w:rsidR="0034381E" w:rsidRDefault="00FC1802" w:rsidP="009B000A">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в</w:t>
      </w:r>
      <w:r w:rsidR="0034381E" w:rsidRPr="00FC1802">
        <w:rPr>
          <w:rFonts w:ascii="Times New Roman" w:eastAsia="Times New Roman" w:hAnsi="Times New Roman"/>
          <w:sz w:val="28"/>
          <w:szCs w:val="28"/>
          <w:lang w:eastAsia="ru-RU"/>
        </w:rPr>
        <w:t>се перечисленное</w:t>
      </w:r>
    </w:p>
    <w:p w14:paraId="30985C18" w14:textId="77777777"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14:paraId="6011CA1A" w14:textId="77777777" w:rsidR="00FC1802" w:rsidRPr="00FC1802" w:rsidRDefault="00FC1802"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14:paraId="258328EE" w14:textId="77777777" w:rsidR="00FC1802" w:rsidRDefault="00FC1802" w:rsidP="009B000A">
      <w:pPr>
        <w:pStyle w:val="a8"/>
        <w:numPr>
          <w:ilvl w:val="0"/>
          <w:numId w:val="6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14:paraId="33C5F200" w14:textId="77777777" w:rsidR="00FC1802" w:rsidRDefault="00FC1802" w:rsidP="009B000A">
      <w:pPr>
        <w:pStyle w:val="a8"/>
        <w:numPr>
          <w:ilvl w:val="0"/>
          <w:numId w:val="6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14:paraId="4BE1C50A" w14:textId="77777777" w:rsidR="00FC1802" w:rsidRDefault="00FC1802" w:rsidP="009B000A">
      <w:pPr>
        <w:pStyle w:val="a8"/>
        <w:numPr>
          <w:ilvl w:val="0"/>
          <w:numId w:val="6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14:paraId="2F50DEB6" w14:textId="77777777" w:rsidR="0034381E" w:rsidRPr="00FC1802" w:rsidRDefault="00FC1802" w:rsidP="009B000A">
      <w:pPr>
        <w:pStyle w:val="a8"/>
        <w:numPr>
          <w:ilvl w:val="0"/>
          <w:numId w:val="6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14:paraId="4C7CA9EF" w14:textId="77777777" w:rsidR="00FC1802" w:rsidRPr="00FC1802" w:rsidRDefault="00FC1802"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ОСОБЕННОСТЯМИ HERPES ZOSTER У БОЛЬНЫХ СО ЗЛОКАЧЕСТВЕННЫМИ ОПУХОЛЯМИ ЯВЛЯЮТСЯ:</w:t>
      </w:r>
    </w:p>
    <w:p w14:paraId="65900A0B" w14:textId="77777777" w:rsidR="00FC1802" w:rsidRDefault="00FC1802" w:rsidP="009B000A">
      <w:pPr>
        <w:pStyle w:val="a8"/>
        <w:numPr>
          <w:ilvl w:val="0"/>
          <w:numId w:val="6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14:paraId="61DE2821" w14:textId="77777777" w:rsidR="00FC1802" w:rsidRDefault="00FC1802" w:rsidP="009B000A">
      <w:pPr>
        <w:pStyle w:val="a8"/>
        <w:numPr>
          <w:ilvl w:val="0"/>
          <w:numId w:val="6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14:paraId="22B6558E" w14:textId="77777777" w:rsidR="00FC1802" w:rsidRDefault="00FC1802" w:rsidP="009B000A">
      <w:pPr>
        <w:pStyle w:val="a8"/>
        <w:numPr>
          <w:ilvl w:val="0"/>
          <w:numId w:val="6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14:paraId="47FCDAB6" w14:textId="77777777" w:rsidR="0034381E" w:rsidRDefault="00FC1802" w:rsidP="009B000A">
      <w:pPr>
        <w:pStyle w:val="a8"/>
        <w:numPr>
          <w:ilvl w:val="0"/>
          <w:numId w:val="6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14:paraId="4A5F65D0" w14:textId="77777777"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14:paraId="48D1B367" w14:textId="77777777" w:rsidR="00FC1802" w:rsidRPr="00FC1802" w:rsidRDefault="00FC1802" w:rsidP="009B000A">
      <w:pPr>
        <w:pStyle w:val="a8"/>
        <w:numPr>
          <w:ilvl w:val="0"/>
          <w:numId w:val="53"/>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14:paraId="2FDC6444" w14:textId="77777777" w:rsidR="00FC1802" w:rsidRDefault="00FC1802" w:rsidP="009B000A">
      <w:pPr>
        <w:pStyle w:val="a8"/>
        <w:numPr>
          <w:ilvl w:val="0"/>
          <w:numId w:val="62"/>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14:paraId="34FF431F" w14:textId="77777777" w:rsidR="00FC1802" w:rsidRDefault="00FC1802" w:rsidP="009B000A">
      <w:pPr>
        <w:pStyle w:val="a8"/>
        <w:numPr>
          <w:ilvl w:val="0"/>
          <w:numId w:val="62"/>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14:paraId="3FBEBB80" w14:textId="77777777" w:rsidR="00FC1802" w:rsidRDefault="00FC1802" w:rsidP="009B000A">
      <w:pPr>
        <w:pStyle w:val="a8"/>
        <w:numPr>
          <w:ilvl w:val="0"/>
          <w:numId w:val="62"/>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14:paraId="132C0308" w14:textId="77777777" w:rsidR="00FC1802" w:rsidRDefault="00FC1802" w:rsidP="009B000A">
      <w:pPr>
        <w:pStyle w:val="a8"/>
        <w:numPr>
          <w:ilvl w:val="0"/>
          <w:numId w:val="62"/>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14:paraId="1A7D021B" w14:textId="77777777" w:rsidR="0034381E" w:rsidRDefault="00FC1802" w:rsidP="009B000A">
      <w:pPr>
        <w:pStyle w:val="a8"/>
        <w:numPr>
          <w:ilvl w:val="0"/>
          <w:numId w:val="62"/>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14:paraId="48C68220" w14:textId="77777777"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14:paraId="027AE7EF" w14:textId="77777777" w:rsidR="00FC1802" w:rsidRPr="00FC1802" w:rsidRDefault="00FC1802"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14:paraId="40207B4A" w14:textId="77777777" w:rsidR="00FC1802" w:rsidRDefault="00FC1802" w:rsidP="009B000A">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14:paraId="392699F5" w14:textId="77777777" w:rsidR="00FC1802" w:rsidRDefault="00FC1802" w:rsidP="009B000A">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14:paraId="18ED0ED8" w14:textId="77777777" w:rsidR="00FC1802" w:rsidRDefault="00FC1802" w:rsidP="009B000A">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14:paraId="595F28D8" w14:textId="77777777" w:rsidR="00FC1802" w:rsidRDefault="00FC1802" w:rsidP="009B000A">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14:paraId="32AEBF09" w14:textId="77777777" w:rsidR="0034381E" w:rsidRDefault="00FC1802" w:rsidP="009B000A">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14:paraId="74E38A91" w14:textId="77777777"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14:paraId="5847D5C2" w14:textId="77777777" w:rsidR="00FC1802" w:rsidRPr="00FC1802" w:rsidRDefault="00FC1802"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14:paraId="56E061B2" w14:textId="77777777" w:rsidR="00FC1802" w:rsidRDefault="00FC1802" w:rsidP="009B000A">
      <w:pPr>
        <w:pStyle w:val="a8"/>
        <w:numPr>
          <w:ilvl w:val="0"/>
          <w:numId w:val="6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14:paraId="7910CAEB" w14:textId="77777777" w:rsidR="00FC1802" w:rsidRDefault="00FC1802" w:rsidP="009B000A">
      <w:pPr>
        <w:pStyle w:val="a8"/>
        <w:numPr>
          <w:ilvl w:val="0"/>
          <w:numId w:val="6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14:paraId="144590BC" w14:textId="77777777" w:rsidR="00FC1802" w:rsidRDefault="00FC1802" w:rsidP="009B000A">
      <w:pPr>
        <w:pStyle w:val="a8"/>
        <w:numPr>
          <w:ilvl w:val="0"/>
          <w:numId w:val="6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14:paraId="4BCE3D69" w14:textId="77777777" w:rsidR="0034381E" w:rsidRDefault="00FC1802" w:rsidP="009B000A">
      <w:pPr>
        <w:pStyle w:val="a8"/>
        <w:numPr>
          <w:ilvl w:val="0"/>
          <w:numId w:val="6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14:paraId="4216B910" w14:textId="77777777"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14:paraId="7CC6856F" w14:textId="77777777" w:rsidR="00FC1802" w:rsidRPr="00FC1802" w:rsidRDefault="00FC1802"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14:paraId="66F9DF5E" w14:textId="77777777" w:rsidR="00FC1802" w:rsidRDefault="00FC1802" w:rsidP="009B000A">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14:paraId="1AFB16A8" w14:textId="77777777" w:rsidR="00FC1802" w:rsidRDefault="00FC1802" w:rsidP="009B000A">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14:paraId="2DA0E806" w14:textId="77777777" w:rsidR="00FC1802" w:rsidRDefault="00FC1802" w:rsidP="009B000A">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14:paraId="10F2027A" w14:textId="77777777" w:rsidR="0034381E" w:rsidRPr="00FC1802" w:rsidRDefault="00FC1802" w:rsidP="009B000A">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14:paraId="2F55C30F" w14:textId="77777777" w:rsidR="0034381E" w:rsidRPr="0034381E" w:rsidRDefault="0034381E" w:rsidP="0034381E">
      <w:pPr>
        <w:spacing w:after="0" w:line="240" w:lineRule="auto"/>
        <w:rPr>
          <w:rFonts w:ascii="Times New Roman" w:eastAsia="Times New Roman" w:hAnsi="Times New Roman" w:cs="Times New Roman"/>
          <w:sz w:val="28"/>
          <w:szCs w:val="28"/>
          <w:lang w:eastAsia="ru-RU"/>
        </w:rPr>
      </w:pPr>
    </w:p>
    <w:p w14:paraId="0828EDE5" w14:textId="77777777" w:rsidR="00F04DF4" w:rsidRPr="00F04DF4" w:rsidRDefault="00F04DF4"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14:paraId="253B1CB2" w14:textId="77777777" w:rsidR="00F04DF4" w:rsidRDefault="00F04DF4" w:rsidP="009B000A">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14:paraId="67C89C79" w14:textId="77777777" w:rsidR="00F04DF4" w:rsidRDefault="00F04DF4" w:rsidP="009B000A">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14:paraId="1627B68F" w14:textId="77777777" w:rsidR="00F04DF4" w:rsidRDefault="00F04DF4" w:rsidP="009B000A">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14:paraId="0C93554F" w14:textId="77777777" w:rsidR="0034381E" w:rsidRPr="00F04DF4" w:rsidRDefault="00F04DF4" w:rsidP="009B000A">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14:paraId="0B3C6483" w14:textId="77777777" w:rsidR="00F04DF4" w:rsidRPr="00F04DF4" w:rsidRDefault="00F04DF4"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14:paraId="26E89A88" w14:textId="77777777" w:rsidR="00F04DF4" w:rsidRDefault="00F04DF4" w:rsidP="009B000A">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14:paraId="447D1BF0" w14:textId="77777777" w:rsidR="00F04DF4" w:rsidRDefault="00F04DF4" w:rsidP="009B000A">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14:paraId="0EA59970" w14:textId="77777777" w:rsidR="00F04DF4" w:rsidRDefault="00F04DF4" w:rsidP="009B000A">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14:paraId="01FC0999" w14:textId="77777777" w:rsidR="0034381E" w:rsidRDefault="00F04DF4" w:rsidP="009B000A">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14:paraId="3D08F6FE" w14:textId="77777777"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14:paraId="1BF841E6" w14:textId="77777777" w:rsidR="00F04DF4" w:rsidRPr="00F04DF4" w:rsidRDefault="00F04DF4"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14:paraId="1E04D3F2" w14:textId="77777777" w:rsidR="00F04DF4" w:rsidRDefault="00F04DF4" w:rsidP="009B000A">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14:paraId="3A43B804" w14:textId="77777777" w:rsidR="00F04DF4" w:rsidRDefault="00F04DF4" w:rsidP="009B000A">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14:paraId="52F747C5" w14:textId="77777777" w:rsidR="00F04DF4" w:rsidRDefault="00F04DF4" w:rsidP="009B000A">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14:paraId="738933FE" w14:textId="77777777" w:rsidR="0034381E" w:rsidRDefault="00F04DF4" w:rsidP="009B000A">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14:paraId="719C98E6" w14:textId="77777777"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14:paraId="1FA292B0" w14:textId="77777777" w:rsidR="00F04DF4" w:rsidRPr="00F04DF4" w:rsidRDefault="00F04DF4"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14:paraId="3AE22967" w14:textId="77777777" w:rsidR="00F04DF4" w:rsidRDefault="00F04DF4" w:rsidP="009B000A">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14:paraId="115B287E" w14:textId="77777777" w:rsidR="00F04DF4" w:rsidRDefault="00F04DF4" w:rsidP="009B000A">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14:paraId="712D159B" w14:textId="77777777" w:rsidR="00F04DF4" w:rsidRDefault="00F04DF4" w:rsidP="009B000A">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14:paraId="69A2BF1C" w14:textId="77777777" w:rsidR="0034381E" w:rsidRDefault="00F04DF4" w:rsidP="009B000A">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14:paraId="238A9347" w14:textId="77777777"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14:paraId="1640D92C" w14:textId="77777777" w:rsidR="00F04DF4" w:rsidRPr="00F04DF4" w:rsidRDefault="00F04DF4"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14:paraId="50D8204F" w14:textId="77777777" w:rsidR="00F04DF4" w:rsidRDefault="00F04DF4" w:rsidP="009B000A">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14:paraId="0E5C60CD" w14:textId="77777777" w:rsidR="00F04DF4" w:rsidRDefault="00F04DF4" w:rsidP="009B000A">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14:paraId="08FA53BF" w14:textId="77777777" w:rsidR="00F04DF4" w:rsidRDefault="00F04DF4" w:rsidP="009B000A">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14:paraId="066B6D81" w14:textId="77777777" w:rsidR="0034381E" w:rsidRDefault="00F04DF4" w:rsidP="009B000A">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14:paraId="62549A4B" w14:textId="77777777"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14:paraId="62B0246F" w14:textId="77777777" w:rsidR="00F04DF4" w:rsidRPr="00F04DF4" w:rsidRDefault="00F04DF4" w:rsidP="009B000A">
      <w:pPr>
        <w:pStyle w:val="a8"/>
        <w:numPr>
          <w:ilvl w:val="0"/>
          <w:numId w:val="53"/>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14:paraId="1A729376" w14:textId="77777777" w:rsidR="00F04DF4" w:rsidRDefault="00F04DF4" w:rsidP="009B000A">
      <w:pPr>
        <w:pStyle w:val="a8"/>
        <w:numPr>
          <w:ilvl w:val="0"/>
          <w:numId w:val="7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14:paraId="388FE73D" w14:textId="77777777" w:rsidR="00F04DF4" w:rsidRDefault="00F04DF4" w:rsidP="009B000A">
      <w:pPr>
        <w:pStyle w:val="a8"/>
        <w:numPr>
          <w:ilvl w:val="0"/>
          <w:numId w:val="7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14:paraId="03A6F30B" w14:textId="77777777" w:rsidR="00F04DF4" w:rsidRDefault="00F04DF4" w:rsidP="009B000A">
      <w:pPr>
        <w:pStyle w:val="a8"/>
        <w:numPr>
          <w:ilvl w:val="0"/>
          <w:numId w:val="7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14:paraId="36C6A558" w14:textId="77777777" w:rsidR="0034381E" w:rsidRDefault="00F04DF4" w:rsidP="009B000A">
      <w:pPr>
        <w:pStyle w:val="a8"/>
        <w:numPr>
          <w:ilvl w:val="0"/>
          <w:numId w:val="7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14:paraId="7DC1EB38" w14:textId="77777777"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14:paraId="1369C3C6" w14:textId="77777777" w:rsidR="00F04DF4" w:rsidRPr="00F04DF4" w:rsidRDefault="00F04DF4" w:rsidP="009B000A">
      <w:pPr>
        <w:pStyle w:val="a8"/>
        <w:numPr>
          <w:ilvl w:val="0"/>
          <w:numId w:val="53"/>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14:paraId="5B88434B" w14:textId="77777777" w:rsidR="00F04DF4" w:rsidRDefault="00F04DF4" w:rsidP="009B000A">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14:paraId="158A6F36" w14:textId="77777777" w:rsidR="00F04DF4" w:rsidRDefault="00F04DF4" w:rsidP="009B000A">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14:paraId="7AD931B9" w14:textId="77777777" w:rsidR="00F04DF4" w:rsidRDefault="00F04DF4" w:rsidP="009B000A">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14:paraId="79556E81" w14:textId="77777777" w:rsidR="0034381E" w:rsidRDefault="00F04DF4" w:rsidP="009B000A">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14:paraId="5D7D4512" w14:textId="77777777"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14:paraId="29CFA745" w14:textId="77777777" w:rsidR="00F04DF4" w:rsidRPr="00F04DF4" w:rsidRDefault="00F04DF4" w:rsidP="009B000A">
      <w:pPr>
        <w:pStyle w:val="a8"/>
        <w:numPr>
          <w:ilvl w:val="0"/>
          <w:numId w:val="53"/>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14:paraId="1E50D2D7" w14:textId="77777777" w:rsidR="00F04DF4" w:rsidRDefault="00F04DF4" w:rsidP="009B000A">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14:paraId="1DB5549B" w14:textId="77777777" w:rsidR="00F04DF4" w:rsidRDefault="00F04DF4" w:rsidP="009B000A">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14:paraId="507B7142" w14:textId="77777777" w:rsidR="00F04DF4" w:rsidRDefault="00F04DF4" w:rsidP="009B000A">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14:paraId="2AB4DE99" w14:textId="77777777" w:rsidR="0034381E" w:rsidRDefault="00F04DF4" w:rsidP="009B000A">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14:paraId="77CC6374" w14:textId="77777777" w:rsidR="00F04DF4" w:rsidRDefault="00F04DF4" w:rsidP="00F04DF4">
      <w:pPr>
        <w:shd w:val="clear" w:color="auto" w:fill="FFFFFF"/>
        <w:spacing w:after="0" w:line="240" w:lineRule="auto"/>
        <w:rPr>
          <w:rFonts w:ascii="Times New Roman" w:eastAsia="Times New Roman" w:hAnsi="Times New Roman"/>
          <w:sz w:val="28"/>
          <w:szCs w:val="28"/>
          <w:lang w:eastAsia="ru-RU"/>
        </w:rPr>
      </w:pPr>
    </w:p>
    <w:p w14:paraId="77104B1B" w14:textId="77777777"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14:paraId="471E2F4A" w14:textId="77777777"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14:paraId="6C08F3AF" w14:textId="77777777"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14:paraId="2E797D8E" w14:textId="77777777"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14:paraId="05D28988"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14:paraId="78F2CAD1"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14:paraId="155BBEC5"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14:paraId="7BB2555E"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14:paraId="0381F422"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14:paraId="2B7F6EEE" w14:textId="77777777"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14:paraId="52CF6B3D" w14:textId="77777777" w:rsidR="00F04DF4" w:rsidRDefault="00F04DF4" w:rsidP="00F04DF4">
      <w:pPr>
        <w:shd w:val="clear" w:color="auto" w:fill="FFFFFF"/>
        <w:spacing w:after="0" w:line="240" w:lineRule="auto"/>
        <w:rPr>
          <w:rFonts w:ascii="Times New Roman" w:eastAsia="Times New Roman" w:hAnsi="Times New Roman"/>
          <w:sz w:val="28"/>
          <w:szCs w:val="28"/>
          <w:lang w:eastAsia="ru-RU"/>
        </w:rPr>
      </w:pPr>
    </w:p>
    <w:p w14:paraId="7A51E7A3" w14:textId="77777777"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14:paraId="3330484F"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14:paraId="5E52CE59"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14:paraId="29C30965"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w:t>
      </w:r>
      <w:r w:rsidRPr="00F04DF4">
        <w:rPr>
          <w:rFonts w:ascii="Times New Roman" w:eastAsia="Times New Roman" w:hAnsi="Times New Roman"/>
          <w:sz w:val="28"/>
          <w:szCs w:val="28"/>
          <w:lang w:eastAsia="ru-RU"/>
        </w:rPr>
        <w:lastRenderedPageBreak/>
        <w:t>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14:paraId="3A4C3219"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14:paraId="182AAAB9"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14:paraId="37E4332E"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14:paraId="488C397C"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14:paraId="468638B7" w14:textId="77777777"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14:paraId="263AA930" w14:textId="77777777"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4. Какие заболевания являются предраковыми в отношении рака желудка?</w:t>
      </w:r>
    </w:p>
    <w:p w14:paraId="33794EB6" w14:textId="77777777" w:rsidR="00F04DF4" w:rsidRDefault="00F04DF4" w:rsidP="00F04DF4">
      <w:pPr>
        <w:shd w:val="clear" w:color="auto" w:fill="FFFFFF"/>
        <w:spacing w:after="0" w:line="240" w:lineRule="auto"/>
        <w:rPr>
          <w:rFonts w:ascii="Times New Roman" w:eastAsia="Times New Roman" w:hAnsi="Times New Roman"/>
          <w:sz w:val="28"/>
          <w:szCs w:val="28"/>
          <w:lang w:eastAsia="ru-RU"/>
        </w:rPr>
      </w:pPr>
    </w:p>
    <w:p w14:paraId="4FCD5F67" w14:textId="77777777"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14:paraId="14D1D09B" w14:textId="77777777"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14:paraId="503C8A26"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14:paraId="3D8CA45A" w14:textId="77777777"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14:paraId="5789F4A6"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14:paraId="627B69FB"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14:paraId="339DAEAE" w14:textId="77777777"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14:paraId="434323A6"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14:paraId="01BB7A5D"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14:paraId="1051FA36" w14:textId="77777777"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14:paraId="33F8947B"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14:paraId="6264F944"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14:paraId="56BB8396" w14:textId="77777777"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14:paraId="72B4022E"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w:t>
      </w:r>
      <w:r w:rsidRPr="00321EF4">
        <w:rPr>
          <w:rFonts w:ascii="Times New Roman" w:eastAsia="Times New Roman" w:hAnsi="Times New Roman"/>
          <w:sz w:val="28"/>
          <w:szCs w:val="28"/>
          <w:lang w:eastAsia="ru-RU"/>
        </w:rPr>
        <w:lastRenderedPageBreak/>
        <w:t xml:space="preserve">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14:paraId="7EC4A61A"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14:paraId="59253C57" w14:textId="77777777"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14:paraId="0488AA0E"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14:paraId="09F08367" w14:textId="77777777"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№8</w:t>
      </w:r>
    </w:p>
    <w:p w14:paraId="6AEDAF40"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14:paraId="3B692A3A" w14:textId="77777777"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14:paraId="4C85D633" w14:textId="77777777"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14:paraId="45774848" w14:textId="77777777"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14:paraId="0C1CBF43" w14:textId="77777777"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14:paraId="45E21D4B" w14:textId="77777777"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14:paraId="0E8AA9AE" w14:textId="77777777"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14:paraId="789C2D1B" w14:textId="77777777" w:rsidR="0034381E" w:rsidRDefault="0034381E" w:rsidP="006D5E93">
      <w:pPr>
        <w:spacing w:after="0" w:line="240" w:lineRule="auto"/>
        <w:jc w:val="center"/>
        <w:rPr>
          <w:rFonts w:ascii="Times New Roman" w:eastAsia="Calibri" w:hAnsi="Times New Roman" w:cs="Times New Roman"/>
          <w:b/>
          <w:sz w:val="28"/>
          <w:szCs w:val="28"/>
          <w:lang w:eastAsia="ru-RU"/>
        </w:rPr>
      </w:pPr>
    </w:p>
    <w:p w14:paraId="1A7B6E28" w14:textId="77777777"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14:paraId="0C3DA610" w14:textId="77777777"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14:paraId="341869C3" w14:textId="77777777"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14:paraId="279E2F4A" w14:textId="77777777"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14:paraId="7A88EE5D" w14:textId="77777777"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14:paraId="722D66BC" w14:textId="77777777"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14:paraId="52CB2B5D" w14:textId="77777777"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14:paraId="574B6C5F" w14:textId="77777777"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14:paraId="03894D56" w14:textId="77777777"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45688108" w14:textId="77777777"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14:paraId="552AF0DD" w14:textId="77777777"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14:paraId="6B6729C5" w14:textId="0652A9EE" w:rsidR="0034381E" w:rsidRDefault="0034381E" w:rsidP="006D5E93">
      <w:pPr>
        <w:spacing w:after="0" w:line="240" w:lineRule="auto"/>
        <w:jc w:val="center"/>
        <w:rPr>
          <w:rFonts w:ascii="Times New Roman" w:eastAsia="Calibri" w:hAnsi="Times New Roman" w:cs="Times New Roman"/>
          <w:b/>
          <w:sz w:val="28"/>
          <w:szCs w:val="28"/>
          <w:lang w:eastAsia="ru-RU"/>
        </w:rPr>
      </w:pPr>
    </w:p>
    <w:p w14:paraId="2C4DBFDE" w14:textId="3DC6682A" w:rsidR="00AF2745" w:rsidRDefault="00AF2745" w:rsidP="006D5E93">
      <w:pPr>
        <w:spacing w:after="0" w:line="240" w:lineRule="auto"/>
        <w:jc w:val="center"/>
        <w:rPr>
          <w:rFonts w:ascii="Times New Roman" w:eastAsia="Calibri" w:hAnsi="Times New Roman" w:cs="Times New Roman"/>
          <w:b/>
          <w:sz w:val="28"/>
          <w:szCs w:val="28"/>
          <w:lang w:eastAsia="ru-RU"/>
        </w:rPr>
      </w:pPr>
    </w:p>
    <w:p w14:paraId="6945C20E" w14:textId="048A62AD" w:rsidR="00AF2745" w:rsidRPr="004A2F0A" w:rsidRDefault="00AF2745" w:rsidP="00AF2745">
      <w:pPr>
        <w:widowControl w:val="0"/>
        <w:spacing w:after="0" w:line="240" w:lineRule="auto"/>
        <w:ind w:right="-142"/>
        <w:jc w:val="both"/>
        <w:rPr>
          <w:rFonts w:ascii="Times New Roman" w:hAnsi="Times New Roman"/>
          <w:b/>
          <w:sz w:val="28"/>
          <w:szCs w:val="28"/>
        </w:rPr>
      </w:pPr>
      <w:r w:rsidRPr="00E20257">
        <w:rPr>
          <w:rFonts w:ascii="Times New Roman" w:hAnsi="Times New Roman"/>
          <w:b/>
          <w:sz w:val="28"/>
          <w:szCs w:val="28"/>
        </w:rPr>
        <w:lastRenderedPageBreak/>
        <w:t xml:space="preserve">Модуль 2. </w:t>
      </w:r>
      <w:r w:rsidRPr="004A2F0A">
        <w:rPr>
          <w:rFonts w:ascii="Times New Roman" w:hAnsi="Times New Roman"/>
          <w:b/>
          <w:sz w:val="28"/>
          <w:szCs w:val="28"/>
        </w:rPr>
        <w:t>Профессиональные пра</w:t>
      </w:r>
      <w:r w:rsidRPr="004A2F0A">
        <w:rPr>
          <w:rFonts w:ascii="Times New Roman" w:hAnsi="Times New Roman" w:cs="Times New Roman"/>
          <w:b/>
          <w:sz w:val="28"/>
          <w:szCs w:val="28"/>
        </w:rPr>
        <w:t>ктические навыки в деятельности врача клинического фармаколога</w:t>
      </w:r>
      <w:r w:rsidRPr="004A2F0A">
        <w:rPr>
          <w:b/>
          <w:sz w:val="28"/>
          <w:szCs w:val="28"/>
        </w:rPr>
        <w:t xml:space="preserve"> </w:t>
      </w:r>
    </w:p>
    <w:p w14:paraId="34328B7F" w14:textId="77777777" w:rsidR="00AF2745" w:rsidRPr="004A2F0A" w:rsidRDefault="00AF2745" w:rsidP="00AF2745">
      <w:pPr>
        <w:widowControl w:val="0"/>
        <w:spacing w:after="0" w:line="240" w:lineRule="auto"/>
        <w:ind w:right="-142"/>
        <w:jc w:val="both"/>
        <w:rPr>
          <w:rFonts w:ascii="Times New Roman" w:eastAsia="Times New Roman" w:hAnsi="Times New Roman"/>
          <w:b/>
          <w:sz w:val="28"/>
          <w:szCs w:val="28"/>
        </w:rPr>
      </w:pPr>
    </w:p>
    <w:p w14:paraId="121E5D02" w14:textId="77777777" w:rsidR="00AF2745" w:rsidRPr="00E20257" w:rsidRDefault="00AF2745" w:rsidP="00AF2745">
      <w:pPr>
        <w:widowControl w:val="0"/>
        <w:spacing w:after="0" w:line="240" w:lineRule="auto"/>
        <w:ind w:right="-142"/>
        <w:jc w:val="both"/>
        <w:rPr>
          <w:rFonts w:ascii="Times New Roman" w:hAnsi="Times New Roman"/>
          <w:b/>
          <w:sz w:val="28"/>
          <w:szCs w:val="28"/>
        </w:rPr>
      </w:pPr>
      <w:r w:rsidRPr="00E20257">
        <w:rPr>
          <w:rFonts w:ascii="Times New Roman" w:eastAsia="Times New Roman" w:hAnsi="Times New Roman"/>
          <w:b/>
          <w:sz w:val="28"/>
          <w:szCs w:val="28"/>
        </w:rPr>
        <w:t xml:space="preserve">Тема 1.     </w:t>
      </w:r>
      <w:r w:rsidRPr="00E20257">
        <w:rPr>
          <w:rFonts w:ascii="Times New Roman" w:hAnsi="Times New Roman"/>
          <w:sz w:val="28"/>
          <w:szCs w:val="28"/>
        </w:rPr>
        <w:tab/>
      </w:r>
      <w:r w:rsidRPr="00E20257">
        <w:rPr>
          <w:rFonts w:ascii="Times New Roman" w:hAnsi="Times New Roman" w:cs="Times New Roman"/>
          <w:b/>
          <w:sz w:val="28"/>
          <w:szCs w:val="28"/>
        </w:rPr>
        <w:t>Консультирование врачей-специалистов и (или) пациентов по вопросам выбора и применения лекарственных препаратов</w:t>
      </w:r>
    </w:p>
    <w:p w14:paraId="5EA5C97F" w14:textId="77777777" w:rsidR="00594ECB" w:rsidRPr="00477401" w:rsidRDefault="00594ECB" w:rsidP="00594ECB">
      <w:pPr>
        <w:spacing w:after="0" w:line="240" w:lineRule="auto"/>
        <w:ind w:firstLine="567"/>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 xml:space="preserve">Форма(ы) текущего контроля успеваемости: </w:t>
      </w:r>
      <w:r w:rsidRPr="0047740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тестовый контроль, письменный опрос,</w:t>
      </w:r>
      <w:r w:rsidRPr="00477401">
        <w:rPr>
          <w:rFonts w:ascii="Times New Roman" w:eastAsia="Calibri" w:hAnsi="Times New Roman" w:cs="Times New Roman"/>
          <w:sz w:val="28"/>
          <w:szCs w:val="28"/>
          <w:lang w:eastAsia="ru-RU"/>
        </w:rPr>
        <w:t xml:space="preserve"> проверка практических навыков и умений.</w:t>
      </w:r>
    </w:p>
    <w:p w14:paraId="192FE34F" w14:textId="77777777" w:rsidR="00594ECB" w:rsidRDefault="00594ECB" w:rsidP="00594ECB">
      <w:pPr>
        <w:spacing w:after="0" w:line="240" w:lineRule="auto"/>
        <w:jc w:val="both"/>
        <w:rPr>
          <w:rFonts w:ascii="Times New Roman" w:eastAsia="Calibri" w:hAnsi="Times New Roman" w:cs="Times New Roman"/>
          <w:b/>
          <w:sz w:val="28"/>
          <w:szCs w:val="28"/>
          <w:lang w:eastAsia="ru-RU"/>
        </w:rPr>
      </w:pPr>
    </w:p>
    <w:p w14:paraId="5D2FFCD4" w14:textId="0CCE5794" w:rsidR="00594ECB" w:rsidRDefault="00594ECB" w:rsidP="00594ECB">
      <w:pPr>
        <w:spacing w:after="0" w:line="240" w:lineRule="auto"/>
        <w:jc w:val="both"/>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Оценочные материалы текущего контроля успеваемости</w:t>
      </w:r>
    </w:p>
    <w:p w14:paraId="63028348" w14:textId="77777777" w:rsidR="00EF4036" w:rsidRPr="00477401" w:rsidRDefault="00EF4036" w:rsidP="00594ECB">
      <w:pPr>
        <w:spacing w:after="0" w:line="240" w:lineRule="auto"/>
        <w:jc w:val="both"/>
        <w:rPr>
          <w:rFonts w:ascii="Times New Roman" w:eastAsia="Calibri" w:hAnsi="Times New Roman" w:cs="Times New Roman"/>
          <w:b/>
          <w:sz w:val="28"/>
          <w:szCs w:val="28"/>
          <w:lang w:eastAsia="ru-RU"/>
        </w:rPr>
      </w:pPr>
    </w:p>
    <w:p w14:paraId="1916135A" w14:textId="77777777" w:rsidR="00594ECB" w:rsidRPr="00477401" w:rsidRDefault="00594ECB" w:rsidP="00594ECB">
      <w:pPr>
        <w:spacing w:after="0" w:line="240" w:lineRule="auto"/>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Тестовые задания:</w:t>
      </w:r>
    </w:p>
    <w:p w14:paraId="466730C3" w14:textId="77777777" w:rsidR="00594ECB" w:rsidRPr="00077907" w:rsidRDefault="00594ECB" w:rsidP="009B000A">
      <w:pPr>
        <w:pStyle w:val="a8"/>
        <w:widowControl w:val="0"/>
        <w:numPr>
          <w:ilvl w:val="0"/>
          <w:numId w:val="160"/>
        </w:numPr>
        <w:tabs>
          <w:tab w:val="left" w:pos="426"/>
          <w:tab w:val="left" w:pos="1134"/>
        </w:tabs>
        <w:autoSpaceDE w:val="0"/>
        <w:autoSpaceDN w:val="0"/>
        <w:adjustRightInd w:val="0"/>
        <w:spacing w:after="0" w:line="240" w:lineRule="auto"/>
        <w:ind w:left="0" w:firstLine="0"/>
        <w:rPr>
          <w:rFonts w:ascii="Times New Roman" w:hAnsi="Times New Roman"/>
          <w:b/>
          <w:noProof/>
          <w:sz w:val="28"/>
          <w:szCs w:val="28"/>
        </w:rPr>
      </w:pPr>
      <w:r w:rsidRPr="00077907">
        <w:rPr>
          <w:rFonts w:ascii="Times New Roman" w:hAnsi="Times New Roman"/>
          <w:b/>
          <w:noProof/>
          <w:sz w:val="28"/>
          <w:szCs w:val="28"/>
        </w:rPr>
        <w:t>Какой препарат является основным в лечении дерматомиозита?</w:t>
      </w:r>
    </w:p>
    <w:p w14:paraId="7FC688E5" w14:textId="77777777" w:rsidR="00594ECB" w:rsidRPr="00077907" w:rsidRDefault="00594ECB" w:rsidP="009B000A">
      <w:pPr>
        <w:pStyle w:val="a8"/>
        <w:widowControl w:val="0"/>
        <w:numPr>
          <w:ilvl w:val="0"/>
          <w:numId w:val="161"/>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азатиоприн</w:t>
      </w:r>
    </w:p>
    <w:p w14:paraId="7E7EB425" w14:textId="77777777" w:rsidR="00594ECB" w:rsidRPr="00077907" w:rsidRDefault="00594ECB" w:rsidP="009B000A">
      <w:pPr>
        <w:pStyle w:val="a8"/>
        <w:widowControl w:val="0"/>
        <w:numPr>
          <w:ilvl w:val="0"/>
          <w:numId w:val="161"/>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коринфар</w:t>
      </w:r>
    </w:p>
    <w:p w14:paraId="5DD1F27D" w14:textId="77777777" w:rsidR="00594ECB" w:rsidRPr="00077907" w:rsidRDefault="00594ECB" w:rsidP="009B000A">
      <w:pPr>
        <w:pStyle w:val="a8"/>
        <w:widowControl w:val="0"/>
        <w:numPr>
          <w:ilvl w:val="0"/>
          <w:numId w:val="161"/>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+преднизолон</w:t>
      </w:r>
    </w:p>
    <w:p w14:paraId="5A5099C6" w14:textId="77777777" w:rsidR="00594ECB" w:rsidRPr="00077907" w:rsidRDefault="00594ECB" w:rsidP="009B000A">
      <w:pPr>
        <w:pStyle w:val="a8"/>
        <w:widowControl w:val="0"/>
        <w:numPr>
          <w:ilvl w:val="0"/>
          <w:numId w:val="161"/>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делагил</w:t>
      </w:r>
    </w:p>
    <w:p w14:paraId="61281E24" w14:textId="77777777" w:rsidR="00594ECB" w:rsidRPr="00077907" w:rsidRDefault="00594ECB" w:rsidP="009B000A">
      <w:pPr>
        <w:pStyle w:val="a8"/>
        <w:widowControl w:val="0"/>
        <w:numPr>
          <w:ilvl w:val="0"/>
          <w:numId w:val="161"/>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колхицин</w:t>
      </w:r>
    </w:p>
    <w:p w14:paraId="5B19236B" w14:textId="77777777" w:rsidR="00594ECB" w:rsidRPr="00077907" w:rsidRDefault="00594ECB" w:rsidP="009B000A">
      <w:pPr>
        <w:pStyle w:val="a8"/>
        <w:widowControl w:val="0"/>
        <w:numPr>
          <w:ilvl w:val="0"/>
          <w:numId w:val="160"/>
        </w:numPr>
        <w:tabs>
          <w:tab w:val="left" w:pos="426"/>
          <w:tab w:val="left" w:pos="1134"/>
        </w:tabs>
        <w:autoSpaceDE w:val="0"/>
        <w:autoSpaceDN w:val="0"/>
        <w:adjustRightInd w:val="0"/>
        <w:spacing w:after="0" w:line="240" w:lineRule="auto"/>
        <w:ind w:left="0" w:firstLine="0"/>
        <w:rPr>
          <w:rFonts w:ascii="Times New Roman" w:hAnsi="Times New Roman"/>
          <w:b/>
          <w:noProof/>
          <w:sz w:val="28"/>
          <w:szCs w:val="28"/>
        </w:rPr>
      </w:pPr>
      <w:r w:rsidRPr="00077907">
        <w:rPr>
          <w:rFonts w:ascii="Times New Roman" w:hAnsi="Times New Roman"/>
          <w:b/>
          <w:noProof/>
          <w:sz w:val="28"/>
          <w:szCs w:val="28"/>
        </w:rPr>
        <w:t>Для вторичной сезонной профилактики ревматизма используется препарат</w:t>
      </w:r>
    </w:p>
    <w:p w14:paraId="6E709FA0" w14:textId="77777777" w:rsidR="00594ECB" w:rsidRPr="00077907" w:rsidRDefault="00594ECB" w:rsidP="009B000A">
      <w:pPr>
        <w:pStyle w:val="a8"/>
        <w:widowControl w:val="0"/>
        <w:numPr>
          <w:ilvl w:val="0"/>
          <w:numId w:val="162"/>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ампициллин</w:t>
      </w:r>
    </w:p>
    <w:p w14:paraId="71A8C292" w14:textId="77777777" w:rsidR="00594ECB" w:rsidRPr="00077907" w:rsidRDefault="00594ECB" w:rsidP="009B000A">
      <w:pPr>
        <w:pStyle w:val="a8"/>
        <w:widowControl w:val="0"/>
        <w:numPr>
          <w:ilvl w:val="0"/>
          <w:numId w:val="162"/>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дигоксин</w:t>
      </w:r>
    </w:p>
    <w:p w14:paraId="723D4835" w14:textId="77777777" w:rsidR="00594ECB" w:rsidRPr="00077907" w:rsidRDefault="00594ECB" w:rsidP="009B000A">
      <w:pPr>
        <w:pStyle w:val="a8"/>
        <w:widowControl w:val="0"/>
        <w:numPr>
          <w:ilvl w:val="0"/>
          <w:numId w:val="162"/>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делагил</w:t>
      </w:r>
    </w:p>
    <w:p w14:paraId="34080C1F" w14:textId="77777777" w:rsidR="00594ECB" w:rsidRPr="00077907" w:rsidRDefault="00594ECB" w:rsidP="009B000A">
      <w:pPr>
        <w:pStyle w:val="a8"/>
        <w:widowControl w:val="0"/>
        <w:numPr>
          <w:ilvl w:val="0"/>
          <w:numId w:val="162"/>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+бициллин</w:t>
      </w:r>
    </w:p>
    <w:p w14:paraId="33C5C646" w14:textId="77777777" w:rsidR="00594ECB" w:rsidRPr="00077907" w:rsidRDefault="00594ECB" w:rsidP="009B000A">
      <w:pPr>
        <w:pStyle w:val="a8"/>
        <w:widowControl w:val="0"/>
        <w:numPr>
          <w:ilvl w:val="0"/>
          <w:numId w:val="162"/>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гентамицин</w:t>
      </w:r>
    </w:p>
    <w:p w14:paraId="45542A12" w14:textId="77777777" w:rsidR="00594ECB" w:rsidRPr="00397737" w:rsidRDefault="00594ECB" w:rsidP="009B000A">
      <w:pPr>
        <w:numPr>
          <w:ilvl w:val="0"/>
          <w:numId w:val="160"/>
        </w:numPr>
        <w:tabs>
          <w:tab w:val="left" w:pos="426"/>
          <w:tab w:val="left" w:pos="1134"/>
        </w:tabs>
        <w:spacing w:after="0" w:line="240" w:lineRule="auto"/>
        <w:ind w:left="0" w:firstLine="0"/>
        <w:rPr>
          <w:rFonts w:ascii="Times New Roman" w:eastAsia="MS Mincho" w:hAnsi="Times New Roman" w:cs="Times New Roman"/>
          <w:b/>
          <w:sz w:val="28"/>
          <w:szCs w:val="28"/>
          <w:lang w:eastAsia="ru-RU"/>
        </w:rPr>
      </w:pPr>
      <w:r w:rsidRPr="00397737">
        <w:rPr>
          <w:rFonts w:ascii="Times New Roman" w:eastAsia="MS Mincho" w:hAnsi="Times New Roman" w:cs="Times New Roman"/>
          <w:b/>
          <w:sz w:val="28"/>
          <w:szCs w:val="28"/>
          <w:lang w:eastAsia="ru-RU"/>
        </w:rPr>
        <w:t>Основными лекарственными препаратами применяемыми при бронхиальной астме, являются все перечисленные, кроме:</w:t>
      </w:r>
    </w:p>
    <w:p w14:paraId="48DEC8AF" w14:textId="77777777" w:rsidR="00594ECB" w:rsidRPr="00397737" w:rsidRDefault="00594ECB" w:rsidP="009B000A">
      <w:pPr>
        <w:numPr>
          <w:ilvl w:val="0"/>
          <w:numId w:val="163"/>
        </w:numPr>
        <w:tabs>
          <w:tab w:val="left" w:pos="426"/>
          <w:tab w:val="left" w:pos="1134"/>
        </w:tabs>
        <w:spacing w:after="0" w:line="240" w:lineRule="auto"/>
        <w:ind w:left="0" w:firstLine="0"/>
        <w:rPr>
          <w:rFonts w:ascii="Times New Roman" w:eastAsia="MS Mincho" w:hAnsi="Times New Roman" w:cs="Times New Roman"/>
          <w:sz w:val="28"/>
          <w:szCs w:val="28"/>
          <w:lang w:eastAsia="ru-RU"/>
        </w:rPr>
      </w:pPr>
      <w:r w:rsidRPr="00397737">
        <w:rPr>
          <w:rFonts w:ascii="Times New Roman" w:eastAsia="MS Mincho" w:hAnsi="Times New Roman" w:cs="Times New Roman"/>
          <w:sz w:val="28"/>
          <w:szCs w:val="28"/>
          <w:lang w:eastAsia="ru-RU"/>
        </w:rPr>
        <w:t>b2-агонистов;</w:t>
      </w:r>
    </w:p>
    <w:p w14:paraId="25C5BABE" w14:textId="77777777" w:rsidR="00594ECB" w:rsidRPr="00397737" w:rsidRDefault="00594ECB" w:rsidP="009B000A">
      <w:pPr>
        <w:numPr>
          <w:ilvl w:val="0"/>
          <w:numId w:val="163"/>
        </w:numPr>
        <w:tabs>
          <w:tab w:val="left" w:pos="426"/>
          <w:tab w:val="left" w:pos="1134"/>
        </w:tabs>
        <w:spacing w:after="0" w:line="240" w:lineRule="auto"/>
        <w:ind w:left="0" w:firstLine="0"/>
        <w:rPr>
          <w:rFonts w:ascii="Times New Roman" w:eastAsia="MS Mincho" w:hAnsi="Times New Roman" w:cs="Times New Roman"/>
          <w:sz w:val="28"/>
          <w:szCs w:val="28"/>
          <w:lang w:eastAsia="ru-RU"/>
        </w:rPr>
      </w:pPr>
      <w:r w:rsidRPr="00397737">
        <w:rPr>
          <w:rFonts w:ascii="Times New Roman" w:eastAsia="MS Mincho" w:hAnsi="Times New Roman" w:cs="Times New Roman"/>
          <w:sz w:val="28"/>
          <w:szCs w:val="28"/>
          <w:lang w:eastAsia="ru-RU"/>
        </w:rPr>
        <w:t>метилксантинов;</w:t>
      </w:r>
    </w:p>
    <w:p w14:paraId="2D99C458" w14:textId="77777777" w:rsidR="00594ECB" w:rsidRPr="00397737" w:rsidRDefault="00594ECB" w:rsidP="009B000A">
      <w:pPr>
        <w:numPr>
          <w:ilvl w:val="0"/>
          <w:numId w:val="163"/>
        </w:numPr>
        <w:tabs>
          <w:tab w:val="left" w:pos="426"/>
          <w:tab w:val="left" w:pos="1134"/>
        </w:tabs>
        <w:spacing w:after="0" w:line="240" w:lineRule="auto"/>
        <w:ind w:left="0" w:firstLine="0"/>
        <w:rPr>
          <w:rFonts w:ascii="Times New Roman" w:eastAsia="MS Mincho" w:hAnsi="Times New Roman" w:cs="Times New Roman"/>
          <w:bCs/>
          <w:sz w:val="28"/>
          <w:szCs w:val="28"/>
          <w:lang w:eastAsia="ru-RU"/>
        </w:rPr>
      </w:pPr>
      <w:r w:rsidRPr="00397737">
        <w:rPr>
          <w:rFonts w:ascii="Times New Roman" w:eastAsia="MS Mincho" w:hAnsi="Times New Roman" w:cs="Times New Roman"/>
          <w:sz w:val="28"/>
          <w:szCs w:val="28"/>
          <w:lang w:eastAsia="ru-RU"/>
        </w:rPr>
        <w:t>+блокаторов b2-адренорецепторов;</w:t>
      </w:r>
    </w:p>
    <w:p w14:paraId="7F0E3C15" w14:textId="77777777" w:rsidR="00594ECB" w:rsidRPr="00397737" w:rsidRDefault="00594ECB" w:rsidP="009B000A">
      <w:pPr>
        <w:numPr>
          <w:ilvl w:val="0"/>
          <w:numId w:val="163"/>
        </w:numPr>
        <w:tabs>
          <w:tab w:val="left" w:pos="426"/>
          <w:tab w:val="left" w:pos="1134"/>
        </w:tabs>
        <w:spacing w:after="0" w:line="240" w:lineRule="auto"/>
        <w:ind w:left="0" w:firstLine="0"/>
        <w:rPr>
          <w:rFonts w:ascii="Times New Roman" w:eastAsia="MS Mincho" w:hAnsi="Times New Roman" w:cs="Times New Roman"/>
          <w:sz w:val="28"/>
          <w:szCs w:val="28"/>
          <w:lang w:eastAsia="ru-RU"/>
        </w:rPr>
      </w:pPr>
      <w:r w:rsidRPr="00397737">
        <w:rPr>
          <w:rFonts w:ascii="Times New Roman" w:eastAsia="MS Mincho" w:hAnsi="Times New Roman" w:cs="Times New Roman"/>
          <w:sz w:val="28"/>
          <w:szCs w:val="28"/>
          <w:lang w:eastAsia="ru-RU"/>
        </w:rPr>
        <w:t>ингалируемых глюкокортикоидных гормонов;</w:t>
      </w:r>
    </w:p>
    <w:p w14:paraId="6023E2D8" w14:textId="77777777" w:rsidR="00594ECB" w:rsidRPr="00397737" w:rsidRDefault="00594ECB" w:rsidP="009B000A">
      <w:pPr>
        <w:numPr>
          <w:ilvl w:val="0"/>
          <w:numId w:val="163"/>
        </w:numPr>
        <w:tabs>
          <w:tab w:val="left" w:pos="426"/>
          <w:tab w:val="left" w:pos="1134"/>
        </w:tabs>
        <w:spacing w:after="0" w:line="240" w:lineRule="auto"/>
        <w:ind w:left="0" w:firstLine="0"/>
        <w:rPr>
          <w:rFonts w:ascii="Times New Roman" w:eastAsia="MS Mincho" w:hAnsi="Times New Roman" w:cs="Times New Roman"/>
          <w:sz w:val="28"/>
          <w:szCs w:val="28"/>
          <w:lang w:eastAsia="ru-RU"/>
        </w:rPr>
      </w:pPr>
      <w:r w:rsidRPr="00397737">
        <w:rPr>
          <w:rFonts w:ascii="Times New Roman" w:eastAsia="MS Mincho" w:hAnsi="Times New Roman" w:cs="Times New Roman"/>
          <w:sz w:val="28"/>
          <w:szCs w:val="28"/>
          <w:lang w:eastAsia="ru-RU"/>
        </w:rPr>
        <w:t>мембраностабилизирующих препаратов.</w:t>
      </w:r>
    </w:p>
    <w:p w14:paraId="5BC263FD" w14:textId="77777777" w:rsidR="00594ECB" w:rsidRPr="00397737" w:rsidRDefault="00594ECB" w:rsidP="009B000A">
      <w:pPr>
        <w:widowControl w:val="0"/>
        <w:numPr>
          <w:ilvl w:val="0"/>
          <w:numId w:val="160"/>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b/>
          <w:sz w:val="28"/>
          <w:szCs w:val="28"/>
          <w:lang w:eastAsia="ru-RU"/>
        </w:rPr>
      </w:pPr>
      <w:r w:rsidRPr="00397737">
        <w:rPr>
          <w:rFonts w:ascii="Times New Roman" w:eastAsia="Times New Roman" w:hAnsi="Times New Roman" w:cs="Times New Roman"/>
          <w:b/>
          <w:sz w:val="28"/>
          <w:szCs w:val="28"/>
          <w:lang w:eastAsia="ru-RU"/>
        </w:rPr>
        <w:t>Какие из указанных препаратов наиболее эффективны для лечения хронических диффузных поражений печени вирусной этиологии?</w:t>
      </w:r>
    </w:p>
    <w:p w14:paraId="4B82D3DA" w14:textId="77777777" w:rsidR="00594ECB" w:rsidRPr="00397737" w:rsidRDefault="00594ECB" w:rsidP="009B000A">
      <w:pPr>
        <w:widowControl w:val="0"/>
        <w:numPr>
          <w:ilvl w:val="0"/>
          <w:numId w:val="164"/>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левамизол</w:t>
      </w:r>
    </w:p>
    <w:p w14:paraId="75061E18" w14:textId="77777777" w:rsidR="00594ECB" w:rsidRPr="00397737" w:rsidRDefault="00594ECB" w:rsidP="009B000A">
      <w:pPr>
        <w:widowControl w:val="0"/>
        <w:numPr>
          <w:ilvl w:val="0"/>
          <w:numId w:val="164"/>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эссенциале</w:t>
      </w:r>
    </w:p>
    <w:p w14:paraId="06BD7F00" w14:textId="77777777" w:rsidR="00594ECB" w:rsidRPr="00397737" w:rsidRDefault="00594ECB" w:rsidP="009B000A">
      <w:pPr>
        <w:widowControl w:val="0"/>
        <w:numPr>
          <w:ilvl w:val="0"/>
          <w:numId w:val="164"/>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+интерферон α</w:t>
      </w:r>
    </w:p>
    <w:p w14:paraId="2EBDD547" w14:textId="77777777" w:rsidR="00594ECB" w:rsidRPr="00397737" w:rsidRDefault="00594ECB" w:rsidP="009B000A">
      <w:pPr>
        <w:widowControl w:val="0"/>
        <w:numPr>
          <w:ilvl w:val="0"/>
          <w:numId w:val="164"/>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интерферон β</w:t>
      </w:r>
    </w:p>
    <w:p w14:paraId="43ABDA10" w14:textId="77777777" w:rsidR="00594ECB" w:rsidRPr="00397737" w:rsidRDefault="00594ECB" w:rsidP="009B000A">
      <w:pPr>
        <w:widowControl w:val="0"/>
        <w:numPr>
          <w:ilvl w:val="0"/>
          <w:numId w:val="164"/>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 xml:space="preserve">интерферон γ </w:t>
      </w:r>
    </w:p>
    <w:p w14:paraId="32D9666A" w14:textId="77777777" w:rsidR="00594ECB" w:rsidRPr="00397737" w:rsidRDefault="00594ECB" w:rsidP="009B000A">
      <w:pPr>
        <w:widowControl w:val="0"/>
        <w:numPr>
          <w:ilvl w:val="0"/>
          <w:numId w:val="160"/>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b/>
          <w:noProof/>
          <w:sz w:val="28"/>
          <w:szCs w:val="28"/>
          <w:lang w:eastAsia="ru-RU"/>
        </w:rPr>
      </w:pPr>
      <w:r w:rsidRPr="00397737">
        <w:rPr>
          <w:rFonts w:ascii="Times New Roman" w:eastAsia="Times New Roman" w:hAnsi="Times New Roman" w:cs="Times New Roman"/>
          <w:b/>
          <w:noProof/>
          <w:sz w:val="28"/>
          <w:szCs w:val="28"/>
          <w:lang w:eastAsia="ru-RU"/>
        </w:rPr>
        <w:t>К препаратам, снижающим рефлюкс, относят</w:t>
      </w:r>
    </w:p>
    <w:p w14:paraId="593AB8BD" w14:textId="77777777" w:rsidR="00594ECB" w:rsidRPr="00397737" w:rsidRDefault="00594ECB" w:rsidP="009B000A">
      <w:pPr>
        <w:widowControl w:val="0"/>
        <w:numPr>
          <w:ilvl w:val="0"/>
          <w:numId w:val="165"/>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атропин</w:t>
      </w:r>
    </w:p>
    <w:p w14:paraId="3CCE0865" w14:textId="77777777" w:rsidR="00594ECB" w:rsidRPr="00397737" w:rsidRDefault="00594ECB" w:rsidP="009B000A">
      <w:pPr>
        <w:widowControl w:val="0"/>
        <w:numPr>
          <w:ilvl w:val="0"/>
          <w:numId w:val="165"/>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метацин</w:t>
      </w:r>
    </w:p>
    <w:p w14:paraId="4724ED72" w14:textId="77777777" w:rsidR="00594ECB" w:rsidRPr="00397737" w:rsidRDefault="00594ECB" w:rsidP="009B000A">
      <w:pPr>
        <w:widowControl w:val="0"/>
        <w:numPr>
          <w:ilvl w:val="0"/>
          <w:numId w:val="165"/>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+церукал</w:t>
      </w:r>
    </w:p>
    <w:p w14:paraId="6EB617B0" w14:textId="77777777" w:rsidR="00594ECB" w:rsidRPr="00397737" w:rsidRDefault="00594ECB" w:rsidP="009B000A">
      <w:pPr>
        <w:widowControl w:val="0"/>
        <w:numPr>
          <w:ilvl w:val="0"/>
          <w:numId w:val="165"/>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папаверин</w:t>
      </w:r>
    </w:p>
    <w:p w14:paraId="5AB79CA5" w14:textId="77777777" w:rsidR="00594ECB" w:rsidRPr="00397737" w:rsidRDefault="00594ECB" w:rsidP="009B000A">
      <w:pPr>
        <w:widowControl w:val="0"/>
        <w:numPr>
          <w:ilvl w:val="0"/>
          <w:numId w:val="160"/>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b/>
          <w:noProof/>
          <w:sz w:val="28"/>
          <w:szCs w:val="28"/>
          <w:lang w:eastAsia="ru-RU"/>
        </w:rPr>
      </w:pPr>
      <w:r w:rsidRPr="00397737">
        <w:rPr>
          <w:rFonts w:ascii="Times New Roman" w:eastAsia="Times New Roman" w:hAnsi="Times New Roman" w:cs="Times New Roman"/>
          <w:b/>
          <w:noProof/>
          <w:sz w:val="28"/>
          <w:szCs w:val="28"/>
          <w:lang w:eastAsia="ru-RU"/>
        </w:rPr>
        <w:t>В фазе затухающего обострения хронического панкреатитаназначаются следующие препараты кроме:</w:t>
      </w:r>
    </w:p>
    <w:p w14:paraId="51013A63" w14:textId="77777777" w:rsidR="00594ECB" w:rsidRPr="00397737" w:rsidRDefault="00594ECB" w:rsidP="009B000A">
      <w:pPr>
        <w:widowControl w:val="0"/>
        <w:numPr>
          <w:ilvl w:val="0"/>
          <w:numId w:val="166"/>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lastRenderedPageBreak/>
        <w:t>блокаторы На-рецепторов гистамина</w:t>
      </w:r>
    </w:p>
    <w:p w14:paraId="3729B6A4" w14:textId="77777777" w:rsidR="00594ECB" w:rsidRPr="00397737" w:rsidRDefault="00594ECB" w:rsidP="009B000A">
      <w:pPr>
        <w:widowControl w:val="0"/>
        <w:numPr>
          <w:ilvl w:val="0"/>
          <w:numId w:val="166"/>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+атропин</w:t>
      </w:r>
    </w:p>
    <w:p w14:paraId="565080C7" w14:textId="77777777" w:rsidR="00594ECB" w:rsidRPr="00397737" w:rsidRDefault="00594ECB" w:rsidP="009B000A">
      <w:pPr>
        <w:widowControl w:val="0"/>
        <w:numPr>
          <w:ilvl w:val="0"/>
          <w:numId w:val="166"/>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церукал</w:t>
      </w:r>
    </w:p>
    <w:p w14:paraId="69692BE8" w14:textId="77777777" w:rsidR="00594ECB" w:rsidRPr="00397737" w:rsidRDefault="00594ECB" w:rsidP="009B000A">
      <w:pPr>
        <w:widowControl w:val="0"/>
        <w:numPr>
          <w:ilvl w:val="0"/>
          <w:numId w:val="166"/>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панкреатин</w:t>
      </w:r>
    </w:p>
    <w:p w14:paraId="02C6466A" w14:textId="77777777" w:rsidR="00594ECB" w:rsidRPr="00397737" w:rsidRDefault="00594ECB" w:rsidP="009B000A">
      <w:pPr>
        <w:widowControl w:val="0"/>
        <w:numPr>
          <w:ilvl w:val="0"/>
          <w:numId w:val="160"/>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b/>
          <w:sz w:val="28"/>
          <w:szCs w:val="28"/>
          <w:lang w:eastAsia="ru-RU"/>
        </w:rPr>
      </w:pPr>
      <w:r w:rsidRPr="00397737">
        <w:rPr>
          <w:rFonts w:ascii="Times New Roman" w:eastAsia="Times New Roman" w:hAnsi="Times New Roman" w:cs="Times New Roman"/>
          <w:b/>
          <w:noProof/>
          <w:sz w:val="28"/>
          <w:szCs w:val="28"/>
          <w:lang w:eastAsia="ru-RU"/>
        </w:rPr>
        <w:t xml:space="preserve">При хроническом энтероколите </w:t>
      </w:r>
      <w:r w:rsidRPr="00397737">
        <w:rPr>
          <w:rFonts w:ascii="Times New Roman" w:eastAsia="Times New Roman" w:hAnsi="Times New Roman" w:cs="Times New Roman"/>
          <w:b/>
          <w:sz w:val="28"/>
          <w:szCs w:val="28"/>
          <w:lang w:eastAsia="ru-RU"/>
        </w:rPr>
        <w:t>с наибольшей осторожностью следует применять</w:t>
      </w:r>
    </w:p>
    <w:p w14:paraId="0B880FE7" w14:textId="77777777" w:rsidR="00594ECB" w:rsidRPr="00397737" w:rsidRDefault="00594ECB" w:rsidP="009B000A">
      <w:pPr>
        <w:widowControl w:val="0"/>
        <w:numPr>
          <w:ilvl w:val="0"/>
          <w:numId w:val="167"/>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+антибиотики</w:t>
      </w:r>
    </w:p>
    <w:p w14:paraId="7DD6B7A8" w14:textId="77777777" w:rsidR="00594ECB" w:rsidRPr="00397737" w:rsidRDefault="00594ECB" w:rsidP="009B000A">
      <w:pPr>
        <w:widowControl w:val="0"/>
        <w:numPr>
          <w:ilvl w:val="0"/>
          <w:numId w:val="167"/>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витамины</w:t>
      </w:r>
    </w:p>
    <w:p w14:paraId="31509558" w14:textId="77777777" w:rsidR="00594ECB" w:rsidRPr="00397737" w:rsidRDefault="00594ECB" w:rsidP="009B000A">
      <w:pPr>
        <w:widowControl w:val="0"/>
        <w:numPr>
          <w:ilvl w:val="0"/>
          <w:numId w:val="167"/>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ферменты</w:t>
      </w:r>
    </w:p>
    <w:p w14:paraId="7B7E1C1E" w14:textId="77777777" w:rsidR="00594ECB" w:rsidRPr="00397737" w:rsidRDefault="00594ECB" w:rsidP="009B000A">
      <w:pPr>
        <w:widowControl w:val="0"/>
        <w:numPr>
          <w:ilvl w:val="0"/>
          <w:numId w:val="167"/>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97737">
        <w:rPr>
          <w:rFonts w:ascii="Times New Roman" w:eastAsia="Times New Roman" w:hAnsi="Times New Roman" w:cs="Times New Roman"/>
          <w:sz w:val="28"/>
          <w:szCs w:val="28"/>
          <w:lang w:eastAsia="ru-RU"/>
        </w:rPr>
        <w:t>сульфаниламиды</w:t>
      </w:r>
    </w:p>
    <w:p w14:paraId="3009B238" w14:textId="77777777" w:rsidR="00594ECB" w:rsidRPr="00077907" w:rsidRDefault="00594ECB" w:rsidP="009B000A">
      <w:pPr>
        <w:pStyle w:val="a8"/>
        <w:widowControl w:val="0"/>
        <w:numPr>
          <w:ilvl w:val="0"/>
          <w:numId w:val="167"/>
        </w:numPr>
        <w:autoSpaceDE w:val="0"/>
        <w:autoSpaceDN w:val="0"/>
        <w:adjustRightInd w:val="0"/>
        <w:spacing w:after="0" w:line="240" w:lineRule="auto"/>
        <w:ind w:left="0" w:firstLine="0"/>
        <w:jc w:val="both"/>
        <w:rPr>
          <w:rFonts w:ascii="Times New Roman" w:hAnsi="Times New Roman"/>
          <w:sz w:val="28"/>
          <w:szCs w:val="28"/>
        </w:rPr>
      </w:pPr>
      <w:r w:rsidRPr="00077907">
        <w:rPr>
          <w:rFonts w:ascii="Times New Roman" w:hAnsi="Times New Roman"/>
          <w:sz w:val="28"/>
          <w:szCs w:val="28"/>
        </w:rPr>
        <w:t>белковые препараты</w:t>
      </w:r>
    </w:p>
    <w:p w14:paraId="7F06E9FA" w14:textId="77777777" w:rsidR="00594ECB" w:rsidRPr="00077907" w:rsidRDefault="00594ECB" w:rsidP="009B000A">
      <w:pPr>
        <w:pStyle w:val="a8"/>
        <w:widowControl w:val="0"/>
        <w:numPr>
          <w:ilvl w:val="0"/>
          <w:numId w:val="160"/>
        </w:numPr>
        <w:tabs>
          <w:tab w:val="left" w:pos="426"/>
          <w:tab w:val="left" w:pos="1134"/>
        </w:tabs>
        <w:autoSpaceDE w:val="0"/>
        <w:autoSpaceDN w:val="0"/>
        <w:adjustRightInd w:val="0"/>
        <w:spacing w:after="0" w:line="240" w:lineRule="auto"/>
        <w:ind w:left="0" w:firstLine="0"/>
        <w:rPr>
          <w:rFonts w:ascii="Times New Roman" w:hAnsi="Times New Roman"/>
          <w:b/>
          <w:noProof/>
          <w:sz w:val="28"/>
          <w:szCs w:val="28"/>
        </w:rPr>
      </w:pPr>
      <w:r w:rsidRPr="00077907">
        <w:rPr>
          <w:rFonts w:ascii="Times New Roman" w:hAnsi="Times New Roman"/>
          <w:b/>
          <w:noProof/>
          <w:sz w:val="28"/>
          <w:szCs w:val="28"/>
        </w:rPr>
        <w:t>Лечение кетоацидотической комы следует начинать с введения</w:t>
      </w:r>
    </w:p>
    <w:p w14:paraId="474B21A4" w14:textId="77777777" w:rsidR="00594ECB" w:rsidRPr="00077907" w:rsidRDefault="00594ECB" w:rsidP="00594ECB">
      <w:pPr>
        <w:tabs>
          <w:tab w:val="left" w:pos="426"/>
          <w:tab w:val="left" w:pos="1134"/>
        </w:tabs>
        <w:spacing w:after="0" w:line="240" w:lineRule="auto"/>
        <w:jc w:val="both"/>
        <w:rPr>
          <w:rFonts w:ascii="Times New Roman" w:hAnsi="Times New Roman" w:cs="Times New Roman"/>
          <w:sz w:val="28"/>
          <w:szCs w:val="28"/>
        </w:rPr>
      </w:pPr>
      <w:r w:rsidRPr="00077907">
        <w:rPr>
          <w:rFonts w:ascii="Times New Roman" w:hAnsi="Times New Roman" w:cs="Times New Roman"/>
          <w:sz w:val="28"/>
          <w:szCs w:val="28"/>
        </w:rPr>
        <w:t>а) строфантина</w:t>
      </w:r>
    </w:p>
    <w:p w14:paraId="28567A4E" w14:textId="77777777" w:rsidR="00594ECB" w:rsidRPr="00077907" w:rsidRDefault="00594ECB" w:rsidP="00594ECB">
      <w:pPr>
        <w:tabs>
          <w:tab w:val="left" w:pos="426"/>
          <w:tab w:val="left" w:pos="1134"/>
        </w:tabs>
        <w:spacing w:after="0" w:line="240" w:lineRule="auto"/>
        <w:jc w:val="both"/>
        <w:rPr>
          <w:rFonts w:ascii="Times New Roman" w:hAnsi="Times New Roman" w:cs="Times New Roman"/>
          <w:sz w:val="28"/>
          <w:szCs w:val="28"/>
        </w:rPr>
      </w:pPr>
      <w:r w:rsidRPr="00077907">
        <w:rPr>
          <w:rFonts w:ascii="Times New Roman" w:hAnsi="Times New Roman" w:cs="Times New Roman"/>
          <w:sz w:val="28"/>
          <w:szCs w:val="28"/>
        </w:rPr>
        <w:t>б)+ изотонического раствора хлорида натрия и инсулина</w:t>
      </w:r>
    </w:p>
    <w:p w14:paraId="189EC121" w14:textId="77777777" w:rsidR="00594ECB" w:rsidRPr="00077907" w:rsidRDefault="00594ECB" w:rsidP="00594ECB">
      <w:pPr>
        <w:tabs>
          <w:tab w:val="left" w:pos="426"/>
          <w:tab w:val="left" w:pos="1134"/>
        </w:tabs>
        <w:spacing w:after="0" w:line="240" w:lineRule="auto"/>
        <w:jc w:val="both"/>
        <w:rPr>
          <w:rFonts w:ascii="Times New Roman" w:hAnsi="Times New Roman" w:cs="Times New Roman"/>
          <w:sz w:val="28"/>
          <w:szCs w:val="28"/>
        </w:rPr>
      </w:pPr>
      <w:r w:rsidRPr="00077907">
        <w:rPr>
          <w:rFonts w:ascii="Times New Roman" w:hAnsi="Times New Roman" w:cs="Times New Roman"/>
          <w:sz w:val="28"/>
          <w:szCs w:val="28"/>
        </w:rPr>
        <w:t>в) солей кальция</w:t>
      </w:r>
    </w:p>
    <w:p w14:paraId="1D63CAB5" w14:textId="77777777" w:rsidR="00594ECB" w:rsidRPr="00077907" w:rsidRDefault="00594ECB" w:rsidP="00594ECB">
      <w:pPr>
        <w:tabs>
          <w:tab w:val="left" w:pos="426"/>
          <w:tab w:val="left" w:pos="1134"/>
        </w:tabs>
        <w:spacing w:after="0" w:line="240" w:lineRule="auto"/>
        <w:jc w:val="both"/>
        <w:rPr>
          <w:rFonts w:ascii="Times New Roman" w:hAnsi="Times New Roman" w:cs="Times New Roman"/>
          <w:sz w:val="28"/>
          <w:szCs w:val="28"/>
        </w:rPr>
      </w:pPr>
      <w:r w:rsidRPr="00077907">
        <w:rPr>
          <w:rFonts w:ascii="Times New Roman" w:hAnsi="Times New Roman" w:cs="Times New Roman"/>
          <w:sz w:val="28"/>
          <w:szCs w:val="28"/>
        </w:rPr>
        <w:t>г) норадреналина</w:t>
      </w:r>
    </w:p>
    <w:p w14:paraId="186452AE" w14:textId="77777777" w:rsidR="00594ECB" w:rsidRPr="00077907" w:rsidRDefault="00594ECB" w:rsidP="00594ECB">
      <w:pPr>
        <w:tabs>
          <w:tab w:val="left" w:pos="426"/>
          <w:tab w:val="left" w:pos="1134"/>
        </w:tabs>
        <w:spacing w:after="0" w:line="240" w:lineRule="auto"/>
        <w:jc w:val="both"/>
        <w:rPr>
          <w:rFonts w:ascii="Times New Roman" w:hAnsi="Times New Roman" w:cs="Times New Roman"/>
          <w:sz w:val="28"/>
          <w:szCs w:val="28"/>
        </w:rPr>
      </w:pPr>
      <w:r w:rsidRPr="00077907">
        <w:rPr>
          <w:rFonts w:ascii="Times New Roman" w:hAnsi="Times New Roman" w:cs="Times New Roman"/>
          <w:sz w:val="28"/>
          <w:szCs w:val="28"/>
        </w:rPr>
        <w:t>д) солей калия</w:t>
      </w:r>
    </w:p>
    <w:p w14:paraId="5BC49747" w14:textId="77777777" w:rsidR="00594ECB" w:rsidRPr="00077907" w:rsidRDefault="00594ECB" w:rsidP="009B000A">
      <w:pPr>
        <w:pStyle w:val="a8"/>
        <w:widowControl w:val="0"/>
        <w:numPr>
          <w:ilvl w:val="0"/>
          <w:numId w:val="160"/>
        </w:numPr>
        <w:tabs>
          <w:tab w:val="left" w:pos="426"/>
          <w:tab w:val="left" w:pos="1134"/>
        </w:tabs>
        <w:autoSpaceDE w:val="0"/>
        <w:autoSpaceDN w:val="0"/>
        <w:adjustRightInd w:val="0"/>
        <w:spacing w:after="0" w:line="240" w:lineRule="auto"/>
        <w:ind w:left="0" w:firstLine="0"/>
        <w:rPr>
          <w:rFonts w:ascii="Times New Roman" w:hAnsi="Times New Roman"/>
          <w:b/>
          <w:noProof/>
          <w:sz w:val="28"/>
          <w:szCs w:val="28"/>
        </w:rPr>
      </w:pPr>
      <w:r w:rsidRPr="00077907">
        <w:rPr>
          <w:rFonts w:ascii="Times New Roman" w:hAnsi="Times New Roman"/>
          <w:b/>
          <w:noProof/>
          <w:sz w:val="28"/>
          <w:szCs w:val="28"/>
        </w:rPr>
        <w:t>Если у больного сахарным диабетом 1-го типа возникает заболевание, сопровождающееся подъемом температуры, то следует</w:t>
      </w:r>
    </w:p>
    <w:p w14:paraId="1FEC763B" w14:textId="77777777" w:rsidR="00594ECB" w:rsidRPr="00077907" w:rsidRDefault="00594ECB" w:rsidP="00594ECB">
      <w:pPr>
        <w:tabs>
          <w:tab w:val="left" w:pos="426"/>
          <w:tab w:val="left" w:pos="1134"/>
        </w:tabs>
        <w:spacing w:after="0" w:line="240" w:lineRule="auto"/>
        <w:jc w:val="both"/>
        <w:rPr>
          <w:rFonts w:ascii="Times New Roman" w:hAnsi="Times New Roman" w:cs="Times New Roman"/>
          <w:sz w:val="28"/>
          <w:szCs w:val="28"/>
        </w:rPr>
      </w:pPr>
      <w:r w:rsidRPr="00077907">
        <w:rPr>
          <w:rFonts w:ascii="Times New Roman" w:hAnsi="Times New Roman" w:cs="Times New Roman"/>
          <w:sz w:val="28"/>
          <w:szCs w:val="28"/>
        </w:rPr>
        <w:t>а) отменить инсулин</w:t>
      </w:r>
    </w:p>
    <w:p w14:paraId="4D807D70" w14:textId="77777777" w:rsidR="00594ECB" w:rsidRPr="00077907" w:rsidRDefault="00594ECB" w:rsidP="00594ECB">
      <w:pPr>
        <w:tabs>
          <w:tab w:val="left" w:pos="426"/>
          <w:tab w:val="left" w:pos="1134"/>
        </w:tabs>
        <w:spacing w:after="0" w:line="240" w:lineRule="auto"/>
        <w:jc w:val="both"/>
        <w:rPr>
          <w:rFonts w:ascii="Times New Roman" w:hAnsi="Times New Roman" w:cs="Times New Roman"/>
          <w:sz w:val="28"/>
          <w:szCs w:val="28"/>
        </w:rPr>
      </w:pPr>
      <w:r w:rsidRPr="00077907">
        <w:rPr>
          <w:rFonts w:ascii="Times New Roman" w:hAnsi="Times New Roman" w:cs="Times New Roman"/>
          <w:sz w:val="28"/>
          <w:szCs w:val="28"/>
        </w:rPr>
        <w:t>б) применить пероральные сахароснижающие средства</w:t>
      </w:r>
    </w:p>
    <w:p w14:paraId="555920E1" w14:textId="77777777" w:rsidR="00594ECB" w:rsidRPr="00077907" w:rsidRDefault="00594ECB" w:rsidP="00594ECB">
      <w:pPr>
        <w:tabs>
          <w:tab w:val="left" w:pos="426"/>
          <w:tab w:val="left" w:pos="1134"/>
        </w:tabs>
        <w:spacing w:after="0" w:line="240" w:lineRule="auto"/>
        <w:jc w:val="both"/>
        <w:rPr>
          <w:rFonts w:ascii="Times New Roman" w:hAnsi="Times New Roman" w:cs="Times New Roman"/>
          <w:sz w:val="28"/>
          <w:szCs w:val="28"/>
        </w:rPr>
      </w:pPr>
      <w:r w:rsidRPr="00077907">
        <w:rPr>
          <w:rFonts w:ascii="Times New Roman" w:hAnsi="Times New Roman" w:cs="Times New Roman"/>
          <w:sz w:val="28"/>
          <w:szCs w:val="28"/>
        </w:rPr>
        <w:t>в) уменьшить суточную дозу инсулина</w:t>
      </w:r>
    </w:p>
    <w:p w14:paraId="574F46DB" w14:textId="77777777" w:rsidR="00594ECB" w:rsidRPr="00077907" w:rsidRDefault="00594ECB" w:rsidP="00594ECB">
      <w:pPr>
        <w:tabs>
          <w:tab w:val="left" w:pos="426"/>
          <w:tab w:val="left" w:pos="1134"/>
        </w:tabs>
        <w:spacing w:after="0" w:line="240" w:lineRule="auto"/>
        <w:jc w:val="both"/>
        <w:rPr>
          <w:rFonts w:ascii="Times New Roman" w:hAnsi="Times New Roman" w:cs="Times New Roman"/>
          <w:sz w:val="28"/>
          <w:szCs w:val="28"/>
        </w:rPr>
      </w:pPr>
      <w:r w:rsidRPr="00077907">
        <w:rPr>
          <w:rFonts w:ascii="Times New Roman" w:hAnsi="Times New Roman" w:cs="Times New Roman"/>
          <w:sz w:val="28"/>
          <w:szCs w:val="28"/>
        </w:rPr>
        <w:t>г) уменьшить содержание углеводов в пище</w:t>
      </w:r>
    </w:p>
    <w:p w14:paraId="175E27B6" w14:textId="77777777" w:rsidR="00594ECB" w:rsidRPr="00077907" w:rsidRDefault="00594ECB" w:rsidP="00594ECB">
      <w:pPr>
        <w:tabs>
          <w:tab w:val="left" w:pos="426"/>
          <w:tab w:val="left" w:pos="1134"/>
        </w:tabs>
        <w:spacing w:after="0" w:line="240" w:lineRule="auto"/>
        <w:jc w:val="both"/>
        <w:rPr>
          <w:rFonts w:ascii="Times New Roman" w:hAnsi="Times New Roman" w:cs="Times New Roman"/>
          <w:sz w:val="28"/>
          <w:szCs w:val="28"/>
        </w:rPr>
      </w:pPr>
      <w:r w:rsidRPr="00077907">
        <w:rPr>
          <w:rFonts w:ascii="Times New Roman" w:hAnsi="Times New Roman" w:cs="Times New Roman"/>
          <w:sz w:val="28"/>
          <w:szCs w:val="28"/>
        </w:rPr>
        <w:t>д) +увеличить получаемую суточную дозу инсулина</w:t>
      </w:r>
    </w:p>
    <w:p w14:paraId="12263707" w14:textId="77777777" w:rsidR="00594ECB" w:rsidRPr="001F6EB0" w:rsidRDefault="00594ECB" w:rsidP="009B000A">
      <w:pPr>
        <w:widowControl w:val="0"/>
        <w:numPr>
          <w:ilvl w:val="0"/>
          <w:numId w:val="160"/>
        </w:numPr>
        <w:tabs>
          <w:tab w:val="left" w:pos="426"/>
          <w:tab w:val="left" w:pos="1134"/>
        </w:tabs>
        <w:autoSpaceDE w:val="0"/>
        <w:autoSpaceDN w:val="0"/>
        <w:adjustRightInd w:val="0"/>
        <w:spacing w:after="0" w:line="240" w:lineRule="auto"/>
        <w:ind w:left="0" w:firstLine="0"/>
        <w:contextualSpacing/>
        <w:rPr>
          <w:rFonts w:ascii="Times New Roman" w:eastAsia="Times New Roman" w:hAnsi="Times New Roman" w:cs="Times New Roman"/>
          <w:b/>
          <w:noProof/>
          <w:sz w:val="28"/>
          <w:szCs w:val="28"/>
          <w:lang w:eastAsia="ru-RU"/>
        </w:rPr>
      </w:pPr>
      <w:r w:rsidRPr="001F6EB0">
        <w:rPr>
          <w:rFonts w:ascii="Times New Roman" w:eastAsia="Times New Roman" w:hAnsi="Times New Roman" w:cs="Times New Roman"/>
          <w:b/>
          <w:noProof/>
          <w:sz w:val="28"/>
          <w:szCs w:val="28"/>
          <w:lang w:eastAsia="ru-RU"/>
        </w:rPr>
        <w:t>Какой из препаратов инсулина имеет наибольшую продолжительность действия?</w:t>
      </w:r>
    </w:p>
    <w:p w14:paraId="5F19CD13" w14:textId="77777777" w:rsidR="00594ECB" w:rsidRPr="001F6EB0" w:rsidRDefault="00594ECB" w:rsidP="00594ECB">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а) актрапид</w:t>
      </w:r>
    </w:p>
    <w:p w14:paraId="7BDD4151" w14:textId="77777777" w:rsidR="00594ECB" w:rsidRPr="001F6EB0" w:rsidRDefault="00594ECB" w:rsidP="00594ECB">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б) семиленте</w:t>
      </w:r>
    </w:p>
    <w:p w14:paraId="721FC472" w14:textId="77777777" w:rsidR="00594ECB" w:rsidRPr="001F6EB0" w:rsidRDefault="00594ECB" w:rsidP="00594ECB">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в) инсулин В</w:t>
      </w:r>
    </w:p>
    <w:p w14:paraId="47C04BB7" w14:textId="77777777" w:rsidR="00594ECB" w:rsidRPr="001F6EB0" w:rsidRDefault="00594ECB" w:rsidP="00594ECB">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г) ленте</w:t>
      </w:r>
    </w:p>
    <w:p w14:paraId="37258086" w14:textId="77777777" w:rsidR="00594ECB" w:rsidRPr="001F6EB0" w:rsidRDefault="00594ECB" w:rsidP="00594ECB">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д) +ультраленте</w:t>
      </w:r>
    </w:p>
    <w:p w14:paraId="34C074BD" w14:textId="77777777" w:rsidR="00594ECB" w:rsidRPr="00077907" w:rsidRDefault="00594ECB" w:rsidP="009B000A">
      <w:pPr>
        <w:pStyle w:val="a8"/>
        <w:widowControl w:val="0"/>
        <w:numPr>
          <w:ilvl w:val="0"/>
          <w:numId w:val="160"/>
        </w:numPr>
        <w:tabs>
          <w:tab w:val="left" w:pos="0"/>
          <w:tab w:val="left" w:pos="426"/>
          <w:tab w:val="left" w:pos="1134"/>
          <w:tab w:val="left" w:pos="3402"/>
        </w:tabs>
        <w:autoSpaceDE w:val="0"/>
        <w:autoSpaceDN w:val="0"/>
        <w:adjustRightInd w:val="0"/>
        <w:spacing w:after="0" w:line="240" w:lineRule="auto"/>
        <w:ind w:left="0" w:firstLine="0"/>
        <w:rPr>
          <w:rFonts w:ascii="Times New Roman" w:hAnsi="Times New Roman"/>
          <w:b/>
          <w:bCs/>
          <w:sz w:val="28"/>
          <w:szCs w:val="28"/>
        </w:rPr>
      </w:pPr>
      <w:r w:rsidRPr="00077907">
        <w:rPr>
          <w:rFonts w:ascii="Times New Roman" w:hAnsi="Times New Roman"/>
          <w:b/>
          <w:bCs/>
          <w:sz w:val="28"/>
          <w:szCs w:val="28"/>
        </w:rPr>
        <w:t xml:space="preserve">При лечении жизнеопасных (злокачественных) желудочковых тахикардий прогноз жизни лучше, когда используются: </w:t>
      </w:r>
    </w:p>
    <w:p w14:paraId="564B4B41" w14:textId="77777777" w:rsidR="00594ECB" w:rsidRPr="00077907" w:rsidRDefault="00594ECB" w:rsidP="009B000A">
      <w:pPr>
        <w:pStyle w:val="a8"/>
        <w:widowControl w:val="0"/>
        <w:numPr>
          <w:ilvl w:val="0"/>
          <w:numId w:val="168"/>
        </w:numPr>
        <w:tabs>
          <w:tab w:val="left" w:pos="0"/>
          <w:tab w:val="left" w:pos="426"/>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 xml:space="preserve">Антиаритмики I "А" класса. </w:t>
      </w:r>
    </w:p>
    <w:p w14:paraId="2192D93A" w14:textId="77777777" w:rsidR="00594ECB" w:rsidRPr="00077907" w:rsidRDefault="00594ECB" w:rsidP="009B000A">
      <w:pPr>
        <w:pStyle w:val="a8"/>
        <w:widowControl w:val="0"/>
        <w:numPr>
          <w:ilvl w:val="0"/>
          <w:numId w:val="168"/>
        </w:numPr>
        <w:tabs>
          <w:tab w:val="left" w:pos="0"/>
          <w:tab w:val="left" w:pos="426"/>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 xml:space="preserve">Антиаритмики I "С" класса. </w:t>
      </w:r>
    </w:p>
    <w:p w14:paraId="19A44D08" w14:textId="77777777" w:rsidR="00594ECB" w:rsidRPr="00077907" w:rsidRDefault="00594ECB" w:rsidP="009B000A">
      <w:pPr>
        <w:pStyle w:val="a8"/>
        <w:widowControl w:val="0"/>
        <w:numPr>
          <w:ilvl w:val="0"/>
          <w:numId w:val="168"/>
        </w:numPr>
        <w:tabs>
          <w:tab w:val="left" w:pos="0"/>
          <w:tab w:val="left" w:pos="426"/>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 xml:space="preserve">Антиаритмики I "В" класса. </w:t>
      </w:r>
    </w:p>
    <w:p w14:paraId="4F2BDFE8" w14:textId="77777777" w:rsidR="00594ECB" w:rsidRPr="00077907" w:rsidRDefault="00594ECB" w:rsidP="009B000A">
      <w:pPr>
        <w:pStyle w:val="a8"/>
        <w:widowControl w:val="0"/>
        <w:numPr>
          <w:ilvl w:val="0"/>
          <w:numId w:val="168"/>
        </w:numPr>
        <w:tabs>
          <w:tab w:val="left" w:pos="0"/>
          <w:tab w:val="left" w:pos="426"/>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+Антиаритмики III класса.</w:t>
      </w:r>
    </w:p>
    <w:p w14:paraId="6139A35E" w14:textId="77777777" w:rsidR="00594ECB" w:rsidRPr="00077907" w:rsidRDefault="00594ECB" w:rsidP="009B000A">
      <w:pPr>
        <w:pStyle w:val="a8"/>
        <w:widowControl w:val="0"/>
        <w:numPr>
          <w:ilvl w:val="0"/>
          <w:numId w:val="160"/>
        </w:numPr>
        <w:tabs>
          <w:tab w:val="left" w:pos="0"/>
          <w:tab w:val="left" w:pos="426"/>
          <w:tab w:val="left" w:pos="1134"/>
          <w:tab w:val="left" w:pos="3402"/>
        </w:tabs>
        <w:autoSpaceDE w:val="0"/>
        <w:autoSpaceDN w:val="0"/>
        <w:adjustRightInd w:val="0"/>
        <w:spacing w:after="0" w:line="240" w:lineRule="auto"/>
        <w:ind w:left="0" w:firstLine="0"/>
        <w:rPr>
          <w:rFonts w:ascii="Times New Roman" w:hAnsi="Times New Roman"/>
          <w:b/>
          <w:bCs/>
          <w:sz w:val="28"/>
          <w:szCs w:val="28"/>
        </w:rPr>
      </w:pPr>
      <w:r w:rsidRPr="00077907">
        <w:rPr>
          <w:rFonts w:ascii="Times New Roman" w:hAnsi="Times New Roman"/>
          <w:b/>
          <w:bCs/>
          <w:sz w:val="28"/>
          <w:szCs w:val="28"/>
        </w:rPr>
        <w:t xml:space="preserve">Прогноз жизни лучше при лечении злокачественных желудочковых тахикардий, когда используются: </w:t>
      </w:r>
    </w:p>
    <w:p w14:paraId="7B3D300D" w14:textId="77777777" w:rsidR="00594ECB" w:rsidRPr="00077907" w:rsidRDefault="00594ECB" w:rsidP="009B000A">
      <w:pPr>
        <w:pStyle w:val="a8"/>
        <w:widowControl w:val="0"/>
        <w:numPr>
          <w:ilvl w:val="0"/>
          <w:numId w:val="169"/>
        </w:numPr>
        <w:tabs>
          <w:tab w:val="left" w:pos="0"/>
          <w:tab w:val="left" w:pos="426"/>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 xml:space="preserve">Антиаритмики I "А" класса. </w:t>
      </w:r>
    </w:p>
    <w:p w14:paraId="756959EE" w14:textId="77777777" w:rsidR="00594ECB" w:rsidRPr="00077907" w:rsidRDefault="00594ECB" w:rsidP="009B000A">
      <w:pPr>
        <w:pStyle w:val="a8"/>
        <w:widowControl w:val="0"/>
        <w:numPr>
          <w:ilvl w:val="0"/>
          <w:numId w:val="169"/>
        </w:numPr>
        <w:tabs>
          <w:tab w:val="left" w:pos="0"/>
          <w:tab w:val="left" w:pos="426"/>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 xml:space="preserve">+Имплантируемые кардиовертеры-дефибрилляторы. </w:t>
      </w:r>
    </w:p>
    <w:p w14:paraId="65ABFF5D" w14:textId="77777777" w:rsidR="00594ECB" w:rsidRPr="00077907" w:rsidRDefault="00594ECB" w:rsidP="009B000A">
      <w:pPr>
        <w:pStyle w:val="a8"/>
        <w:widowControl w:val="0"/>
        <w:numPr>
          <w:ilvl w:val="0"/>
          <w:numId w:val="169"/>
        </w:numPr>
        <w:tabs>
          <w:tab w:val="left" w:pos="0"/>
          <w:tab w:val="left" w:pos="426"/>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 xml:space="preserve">Амиодарон. </w:t>
      </w:r>
    </w:p>
    <w:p w14:paraId="12706F06" w14:textId="77777777" w:rsidR="00594ECB" w:rsidRPr="00077907" w:rsidRDefault="00594ECB" w:rsidP="009B000A">
      <w:pPr>
        <w:pStyle w:val="a8"/>
        <w:widowControl w:val="0"/>
        <w:numPr>
          <w:ilvl w:val="0"/>
          <w:numId w:val="169"/>
        </w:numPr>
        <w:tabs>
          <w:tab w:val="left" w:pos="0"/>
          <w:tab w:val="left" w:pos="426"/>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Бета-адреноблокаторы.</w:t>
      </w:r>
    </w:p>
    <w:p w14:paraId="7E6003A8" w14:textId="77777777" w:rsidR="00594ECB" w:rsidRPr="00077907" w:rsidRDefault="00594ECB" w:rsidP="009B000A">
      <w:pPr>
        <w:pStyle w:val="a8"/>
        <w:widowControl w:val="0"/>
        <w:numPr>
          <w:ilvl w:val="0"/>
          <w:numId w:val="160"/>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b/>
          <w:sz w:val="28"/>
          <w:szCs w:val="28"/>
        </w:rPr>
      </w:pPr>
      <w:r w:rsidRPr="00077907">
        <w:rPr>
          <w:rFonts w:ascii="Times New Roman" w:hAnsi="Times New Roman"/>
          <w:b/>
          <w:sz w:val="28"/>
          <w:szCs w:val="28"/>
        </w:rPr>
        <w:t xml:space="preserve">Влияние антиаритмических препаратов на увеличение  летальности, включая внезапную смерть, среди больных острым инфарктом </w:t>
      </w:r>
      <w:r w:rsidRPr="00077907">
        <w:rPr>
          <w:rFonts w:ascii="Times New Roman" w:hAnsi="Times New Roman"/>
          <w:b/>
          <w:sz w:val="28"/>
          <w:szCs w:val="28"/>
        </w:rPr>
        <w:lastRenderedPageBreak/>
        <w:t xml:space="preserve">миокарда:  </w:t>
      </w:r>
    </w:p>
    <w:p w14:paraId="44793300" w14:textId="77777777" w:rsidR="00594ECB" w:rsidRPr="00077907" w:rsidRDefault="00594ECB" w:rsidP="009B000A">
      <w:pPr>
        <w:pStyle w:val="a8"/>
        <w:widowControl w:val="0"/>
        <w:numPr>
          <w:ilvl w:val="0"/>
          <w:numId w:val="170"/>
        </w:numPr>
        <w:tabs>
          <w:tab w:val="left" w:pos="426"/>
          <w:tab w:val="left" w:pos="709"/>
          <w:tab w:val="left" w:pos="1134"/>
          <w:tab w:val="left" w:pos="3402"/>
        </w:tabs>
        <w:autoSpaceDE w:val="0"/>
        <w:autoSpaceDN w:val="0"/>
        <w:adjustRightInd w:val="0"/>
        <w:spacing w:after="0" w:line="240" w:lineRule="auto"/>
        <w:ind w:left="0" w:firstLine="0"/>
        <w:jc w:val="both"/>
        <w:rPr>
          <w:rFonts w:ascii="Times New Roman" w:hAnsi="Times New Roman"/>
          <w:sz w:val="28"/>
          <w:szCs w:val="28"/>
        </w:rPr>
      </w:pPr>
      <w:r w:rsidRPr="00077907">
        <w:rPr>
          <w:rFonts w:ascii="Times New Roman" w:hAnsi="Times New Roman"/>
          <w:sz w:val="28"/>
          <w:szCs w:val="28"/>
        </w:rPr>
        <w:t xml:space="preserve">+Препараты IА класса; </w:t>
      </w:r>
    </w:p>
    <w:p w14:paraId="78A66149" w14:textId="77777777" w:rsidR="00594ECB" w:rsidRPr="00077907" w:rsidRDefault="00594ECB" w:rsidP="009B000A">
      <w:pPr>
        <w:pStyle w:val="a8"/>
        <w:widowControl w:val="0"/>
        <w:numPr>
          <w:ilvl w:val="0"/>
          <w:numId w:val="170"/>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 xml:space="preserve">Бета-адреноблокаторы неселективного действия; </w:t>
      </w:r>
    </w:p>
    <w:p w14:paraId="21EF2901" w14:textId="77777777" w:rsidR="00594ECB" w:rsidRPr="00077907" w:rsidRDefault="00594ECB" w:rsidP="009B000A">
      <w:pPr>
        <w:pStyle w:val="a8"/>
        <w:widowControl w:val="0"/>
        <w:numPr>
          <w:ilvl w:val="0"/>
          <w:numId w:val="170"/>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 xml:space="preserve">+Препараты I С класса;   </w:t>
      </w:r>
    </w:p>
    <w:p w14:paraId="6F04CC06" w14:textId="77777777" w:rsidR="00594ECB" w:rsidRPr="00077907" w:rsidRDefault="00594ECB" w:rsidP="009B000A">
      <w:pPr>
        <w:pStyle w:val="a8"/>
        <w:widowControl w:val="0"/>
        <w:numPr>
          <w:ilvl w:val="0"/>
          <w:numId w:val="170"/>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 xml:space="preserve">Бета-адреноблокаторы без внутреннего симпатомиметического действия; </w:t>
      </w:r>
    </w:p>
    <w:p w14:paraId="2613F905" w14:textId="77777777" w:rsidR="00594ECB" w:rsidRPr="00077907" w:rsidRDefault="00594ECB" w:rsidP="009B000A">
      <w:pPr>
        <w:pStyle w:val="a8"/>
        <w:widowControl w:val="0"/>
        <w:numPr>
          <w:ilvl w:val="0"/>
          <w:numId w:val="170"/>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 xml:space="preserve">Бета-адреноблокаторы с  внутренним симпатомиметическим действием; </w:t>
      </w:r>
    </w:p>
    <w:p w14:paraId="6744EB96" w14:textId="77777777" w:rsidR="00594ECB" w:rsidRPr="00077907" w:rsidRDefault="00594ECB" w:rsidP="009B000A">
      <w:pPr>
        <w:pStyle w:val="a8"/>
        <w:widowControl w:val="0"/>
        <w:numPr>
          <w:ilvl w:val="0"/>
          <w:numId w:val="170"/>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sz w:val="28"/>
          <w:szCs w:val="28"/>
        </w:rPr>
        <w:t>Кардиоселективные бета- блокаторы без внутреннего симпатомиметического действия</w:t>
      </w:r>
    </w:p>
    <w:p w14:paraId="057D81F4" w14:textId="77777777" w:rsidR="00594ECB" w:rsidRPr="00077907" w:rsidRDefault="00594ECB" w:rsidP="009B000A">
      <w:pPr>
        <w:pStyle w:val="a8"/>
        <w:widowControl w:val="0"/>
        <w:numPr>
          <w:ilvl w:val="0"/>
          <w:numId w:val="160"/>
        </w:numPr>
        <w:tabs>
          <w:tab w:val="left" w:pos="426"/>
        </w:tabs>
        <w:autoSpaceDE w:val="0"/>
        <w:autoSpaceDN w:val="0"/>
        <w:adjustRightInd w:val="0"/>
        <w:spacing w:after="0" w:line="240" w:lineRule="auto"/>
        <w:ind w:left="0" w:firstLine="0"/>
        <w:rPr>
          <w:rFonts w:ascii="Times New Roman" w:hAnsi="Times New Roman"/>
          <w:b/>
          <w:bCs/>
          <w:sz w:val="28"/>
          <w:szCs w:val="28"/>
        </w:rPr>
      </w:pPr>
      <w:r w:rsidRPr="00077907">
        <w:rPr>
          <w:rFonts w:ascii="Times New Roman" w:hAnsi="Times New Roman"/>
          <w:b/>
          <w:bCs/>
          <w:sz w:val="28"/>
          <w:szCs w:val="28"/>
        </w:rPr>
        <w:t>Какие препараты показаны для лечения  в острых случаях экстрасистолии  неорганического генеза:</w:t>
      </w:r>
    </w:p>
    <w:p w14:paraId="3AEF25FD" w14:textId="77777777" w:rsidR="00594ECB" w:rsidRPr="00077907" w:rsidRDefault="00594ECB" w:rsidP="009B000A">
      <w:pPr>
        <w:pStyle w:val="a8"/>
        <w:widowControl w:val="0"/>
        <w:numPr>
          <w:ilvl w:val="0"/>
          <w:numId w:val="171"/>
        </w:numPr>
        <w:tabs>
          <w:tab w:val="left" w:pos="426"/>
        </w:tabs>
        <w:autoSpaceDE w:val="0"/>
        <w:autoSpaceDN w:val="0"/>
        <w:adjustRightInd w:val="0"/>
        <w:spacing w:after="0" w:line="240" w:lineRule="auto"/>
        <w:ind w:left="0" w:firstLine="0"/>
        <w:rPr>
          <w:rFonts w:ascii="Times New Roman" w:hAnsi="Times New Roman"/>
          <w:color w:val="000000"/>
          <w:sz w:val="28"/>
          <w:szCs w:val="28"/>
        </w:rPr>
      </w:pPr>
      <w:r w:rsidRPr="00077907">
        <w:rPr>
          <w:rFonts w:ascii="Times New Roman" w:hAnsi="Times New Roman"/>
          <w:color w:val="000000"/>
          <w:sz w:val="28"/>
          <w:szCs w:val="28"/>
        </w:rPr>
        <w:t>+Лидокаин</w:t>
      </w:r>
    </w:p>
    <w:p w14:paraId="0391252B" w14:textId="77777777" w:rsidR="00594ECB" w:rsidRPr="00077907" w:rsidRDefault="00594ECB" w:rsidP="009B000A">
      <w:pPr>
        <w:pStyle w:val="a8"/>
        <w:widowControl w:val="0"/>
        <w:numPr>
          <w:ilvl w:val="0"/>
          <w:numId w:val="171"/>
        </w:numPr>
        <w:tabs>
          <w:tab w:val="left" w:pos="426"/>
        </w:tabs>
        <w:autoSpaceDE w:val="0"/>
        <w:autoSpaceDN w:val="0"/>
        <w:adjustRightInd w:val="0"/>
        <w:spacing w:after="0" w:line="240" w:lineRule="auto"/>
        <w:ind w:left="0" w:firstLine="0"/>
        <w:rPr>
          <w:rFonts w:ascii="Times New Roman" w:hAnsi="Times New Roman"/>
          <w:color w:val="000000"/>
          <w:sz w:val="28"/>
          <w:szCs w:val="28"/>
        </w:rPr>
      </w:pPr>
      <w:r w:rsidRPr="00077907">
        <w:rPr>
          <w:rFonts w:ascii="Times New Roman" w:hAnsi="Times New Roman"/>
          <w:color w:val="000000"/>
          <w:sz w:val="28"/>
          <w:szCs w:val="28"/>
        </w:rPr>
        <w:t>+новокаинамида</w:t>
      </w:r>
    </w:p>
    <w:p w14:paraId="724B9652" w14:textId="77777777" w:rsidR="00594ECB" w:rsidRPr="00077907" w:rsidRDefault="00594ECB" w:rsidP="009B000A">
      <w:pPr>
        <w:pStyle w:val="a8"/>
        <w:widowControl w:val="0"/>
        <w:numPr>
          <w:ilvl w:val="0"/>
          <w:numId w:val="171"/>
        </w:numPr>
        <w:tabs>
          <w:tab w:val="left" w:pos="426"/>
        </w:tabs>
        <w:autoSpaceDE w:val="0"/>
        <w:autoSpaceDN w:val="0"/>
        <w:adjustRightInd w:val="0"/>
        <w:spacing w:after="0" w:line="240" w:lineRule="auto"/>
        <w:ind w:left="0" w:firstLine="0"/>
        <w:rPr>
          <w:rFonts w:ascii="Times New Roman" w:hAnsi="Times New Roman"/>
          <w:color w:val="000000"/>
          <w:sz w:val="28"/>
          <w:szCs w:val="28"/>
        </w:rPr>
      </w:pPr>
      <w:r w:rsidRPr="00077907">
        <w:rPr>
          <w:rFonts w:ascii="Times New Roman" w:hAnsi="Times New Roman"/>
          <w:color w:val="000000"/>
          <w:sz w:val="28"/>
          <w:szCs w:val="28"/>
        </w:rPr>
        <w:t>Пропафенона</w:t>
      </w:r>
    </w:p>
    <w:p w14:paraId="58D2AE5D" w14:textId="77777777" w:rsidR="00594ECB" w:rsidRPr="00077907" w:rsidRDefault="00594ECB" w:rsidP="009B000A">
      <w:pPr>
        <w:pStyle w:val="a8"/>
        <w:widowControl w:val="0"/>
        <w:numPr>
          <w:ilvl w:val="0"/>
          <w:numId w:val="171"/>
        </w:numPr>
        <w:tabs>
          <w:tab w:val="left" w:pos="426"/>
        </w:tabs>
        <w:autoSpaceDE w:val="0"/>
        <w:autoSpaceDN w:val="0"/>
        <w:adjustRightInd w:val="0"/>
        <w:spacing w:after="0" w:line="240" w:lineRule="auto"/>
        <w:ind w:left="0" w:firstLine="0"/>
        <w:rPr>
          <w:rFonts w:ascii="Times New Roman" w:hAnsi="Times New Roman"/>
          <w:color w:val="000000"/>
          <w:sz w:val="28"/>
          <w:szCs w:val="28"/>
        </w:rPr>
      </w:pPr>
      <w:r w:rsidRPr="00077907">
        <w:rPr>
          <w:rFonts w:ascii="Times New Roman" w:hAnsi="Times New Roman"/>
          <w:color w:val="000000"/>
          <w:sz w:val="28"/>
          <w:szCs w:val="28"/>
        </w:rPr>
        <w:t>Этмозина</w:t>
      </w:r>
    </w:p>
    <w:p w14:paraId="25781940" w14:textId="77777777" w:rsidR="00594ECB" w:rsidRPr="00077907" w:rsidRDefault="00594ECB" w:rsidP="009B000A">
      <w:pPr>
        <w:pStyle w:val="a8"/>
        <w:widowControl w:val="0"/>
        <w:numPr>
          <w:ilvl w:val="0"/>
          <w:numId w:val="160"/>
        </w:numPr>
        <w:tabs>
          <w:tab w:val="left" w:pos="426"/>
        </w:tabs>
        <w:autoSpaceDE w:val="0"/>
        <w:autoSpaceDN w:val="0"/>
        <w:adjustRightInd w:val="0"/>
        <w:spacing w:after="0" w:line="240" w:lineRule="auto"/>
        <w:ind w:left="0" w:firstLine="0"/>
        <w:rPr>
          <w:rFonts w:ascii="Times New Roman" w:hAnsi="Times New Roman"/>
          <w:b/>
          <w:bCs/>
          <w:color w:val="000000"/>
          <w:sz w:val="28"/>
          <w:szCs w:val="28"/>
        </w:rPr>
      </w:pPr>
      <w:r w:rsidRPr="00077907">
        <w:rPr>
          <w:rFonts w:ascii="Times New Roman" w:hAnsi="Times New Roman"/>
          <w:b/>
          <w:bCs/>
          <w:color w:val="000000"/>
          <w:sz w:val="28"/>
          <w:szCs w:val="28"/>
        </w:rPr>
        <w:t xml:space="preserve">Препаратом выбора для продолжительного лечения желудочковой экстрасистолии  у больных ИБС могут  быть: </w:t>
      </w:r>
    </w:p>
    <w:p w14:paraId="0B6D8292" w14:textId="77777777" w:rsidR="00594ECB" w:rsidRPr="00077907" w:rsidRDefault="00594ECB" w:rsidP="009B000A">
      <w:pPr>
        <w:pStyle w:val="a8"/>
        <w:widowControl w:val="0"/>
        <w:numPr>
          <w:ilvl w:val="0"/>
          <w:numId w:val="172"/>
        </w:numPr>
        <w:tabs>
          <w:tab w:val="left" w:pos="426"/>
        </w:tabs>
        <w:autoSpaceDE w:val="0"/>
        <w:autoSpaceDN w:val="0"/>
        <w:adjustRightInd w:val="0"/>
        <w:spacing w:after="0" w:line="240" w:lineRule="auto"/>
        <w:ind w:left="0" w:firstLine="0"/>
        <w:rPr>
          <w:rFonts w:ascii="Times New Roman" w:hAnsi="Times New Roman"/>
          <w:color w:val="000000"/>
          <w:sz w:val="28"/>
          <w:szCs w:val="28"/>
        </w:rPr>
      </w:pPr>
      <w:r w:rsidRPr="00077907">
        <w:rPr>
          <w:rFonts w:ascii="Times New Roman" w:hAnsi="Times New Roman"/>
          <w:color w:val="000000"/>
          <w:sz w:val="28"/>
          <w:szCs w:val="28"/>
        </w:rPr>
        <w:t>β-адреноблокаторы</w:t>
      </w:r>
    </w:p>
    <w:p w14:paraId="0336D81C" w14:textId="77777777" w:rsidR="00594ECB" w:rsidRPr="00077907" w:rsidRDefault="00594ECB" w:rsidP="009B000A">
      <w:pPr>
        <w:pStyle w:val="a8"/>
        <w:widowControl w:val="0"/>
        <w:numPr>
          <w:ilvl w:val="0"/>
          <w:numId w:val="172"/>
        </w:numPr>
        <w:tabs>
          <w:tab w:val="left" w:pos="426"/>
        </w:tabs>
        <w:autoSpaceDE w:val="0"/>
        <w:autoSpaceDN w:val="0"/>
        <w:adjustRightInd w:val="0"/>
        <w:spacing w:after="0" w:line="240" w:lineRule="auto"/>
        <w:ind w:left="0" w:firstLine="0"/>
        <w:rPr>
          <w:rFonts w:ascii="Times New Roman" w:hAnsi="Times New Roman"/>
          <w:color w:val="000000"/>
          <w:sz w:val="28"/>
          <w:szCs w:val="28"/>
        </w:rPr>
      </w:pPr>
      <w:r w:rsidRPr="00077907">
        <w:rPr>
          <w:rFonts w:ascii="Times New Roman" w:hAnsi="Times New Roman"/>
          <w:color w:val="000000"/>
          <w:sz w:val="28"/>
          <w:szCs w:val="28"/>
        </w:rPr>
        <w:t>этмозина</w:t>
      </w:r>
    </w:p>
    <w:p w14:paraId="6A0D5F12" w14:textId="77777777" w:rsidR="00594ECB" w:rsidRPr="00077907" w:rsidRDefault="00594ECB" w:rsidP="009B000A">
      <w:pPr>
        <w:pStyle w:val="a8"/>
        <w:widowControl w:val="0"/>
        <w:numPr>
          <w:ilvl w:val="0"/>
          <w:numId w:val="172"/>
        </w:numPr>
        <w:tabs>
          <w:tab w:val="left" w:pos="426"/>
        </w:tabs>
        <w:autoSpaceDE w:val="0"/>
        <w:autoSpaceDN w:val="0"/>
        <w:adjustRightInd w:val="0"/>
        <w:spacing w:after="0" w:line="240" w:lineRule="auto"/>
        <w:ind w:left="0" w:firstLine="0"/>
        <w:rPr>
          <w:rFonts w:ascii="Times New Roman" w:hAnsi="Times New Roman"/>
          <w:sz w:val="28"/>
          <w:szCs w:val="28"/>
        </w:rPr>
      </w:pPr>
      <w:r w:rsidRPr="00077907">
        <w:rPr>
          <w:rFonts w:ascii="Times New Roman" w:hAnsi="Times New Roman"/>
          <w:color w:val="000000"/>
          <w:sz w:val="28"/>
          <w:szCs w:val="28"/>
        </w:rPr>
        <w:t>пропафенона</w:t>
      </w:r>
    </w:p>
    <w:p w14:paraId="1E051886" w14:textId="77777777" w:rsidR="00594ECB" w:rsidRPr="00077907" w:rsidRDefault="00594ECB" w:rsidP="009B000A">
      <w:pPr>
        <w:pStyle w:val="a8"/>
        <w:widowControl w:val="0"/>
        <w:numPr>
          <w:ilvl w:val="0"/>
          <w:numId w:val="172"/>
        </w:numPr>
        <w:tabs>
          <w:tab w:val="left" w:pos="426"/>
        </w:tabs>
        <w:autoSpaceDE w:val="0"/>
        <w:autoSpaceDN w:val="0"/>
        <w:adjustRightInd w:val="0"/>
        <w:spacing w:after="0" w:line="240" w:lineRule="auto"/>
        <w:ind w:left="0" w:firstLine="0"/>
        <w:rPr>
          <w:rFonts w:ascii="Times New Roman" w:hAnsi="Times New Roman"/>
          <w:color w:val="000000"/>
          <w:sz w:val="28"/>
          <w:szCs w:val="28"/>
        </w:rPr>
      </w:pPr>
      <w:r w:rsidRPr="00077907">
        <w:rPr>
          <w:rFonts w:ascii="Times New Roman" w:hAnsi="Times New Roman"/>
          <w:color w:val="000000"/>
          <w:sz w:val="28"/>
          <w:szCs w:val="28"/>
        </w:rPr>
        <w:t>кордарона</w:t>
      </w:r>
    </w:p>
    <w:p w14:paraId="448A9523" w14:textId="77777777" w:rsidR="00594ECB" w:rsidRPr="00077907" w:rsidRDefault="00594ECB" w:rsidP="009B000A">
      <w:pPr>
        <w:pStyle w:val="a8"/>
        <w:widowControl w:val="0"/>
        <w:numPr>
          <w:ilvl w:val="0"/>
          <w:numId w:val="172"/>
        </w:numPr>
        <w:tabs>
          <w:tab w:val="left" w:pos="426"/>
        </w:tabs>
        <w:autoSpaceDE w:val="0"/>
        <w:autoSpaceDN w:val="0"/>
        <w:adjustRightInd w:val="0"/>
        <w:spacing w:after="0" w:line="240" w:lineRule="auto"/>
        <w:ind w:left="0" w:firstLine="0"/>
        <w:rPr>
          <w:rFonts w:ascii="Times New Roman" w:hAnsi="Times New Roman"/>
          <w:color w:val="000000"/>
          <w:sz w:val="28"/>
          <w:szCs w:val="28"/>
        </w:rPr>
      </w:pPr>
      <w:r w:rsidRPr="00077907">
        <w:rPr>
          <w:rFonts w:ascii="Times New Roman" w:hAnsi="Times New Roman"/>
          <w:color w:val="000000"/>
          <w:sz w:val="28"/>
          <w:szCs w:val="28"/>
        </w:rPr>
        <w:t>+все перечисленное</w:t>
      </w:r>
    </w:p>
    <w:p w14:paraId="13882BFF" w14:textId="77777777" w:rsidR="00594ECB" w:rsidRPr="00077907" w:rsidRDefault="00594ECB" w:rsidP="009B000A">
      <w:pPr>
        <w:pStyle w:val="a8"/>
        <w:widowControl w:val="0"/>
        <w:numPr>
          <w:ilvl w:val="0"/>
          <w:numId w:val="172"/>
        </w:numPr>
        <w:tabs>
          <w:tab w:val="left" w:pos="426"/>
        </w:tabs>
        <w:autoSpaceDE w:val="0"/>
        <w:autoSpaceDN w:val="0"/>
        <w:adjustRightInd w:val="0"/>
        <w:spacing w:after="0" w:line="240" w:lineRule="auto"/>
        <w:ind w:left="0" w:firstLine="0"/>
        <w:rPr>
          <w:rFonts w:ascii="Times New Roman" w:hAnsi="Times New Roman"/>
          <w:b/>
          <w:bCs/>
          <w:color w:val="000000"/>
          <w:sz w:val="28"/>
          <w:szCs w:val="28"/>
        </w:rPr>
      </w:pPr>
      <w:r w:rsidRPr="00077907">
        <w:rPr>
          <w:rFonts w:ascii="Times New Roman" w:hAnsi="Times New Roman"/>
          <w:color w:val="000000"/>
          <w:sz w:val="28"/>
          <w:szCs w:val="28"/>
        </w:rPr>
        <w:t>нет правильного ответа</w:t>
      </w:r>
    </w:p>
    <w:p w14:paraId="6A0C85AA" w14:textId="77777777" w:rsidR="00594ECB" w:rsidRPr="001F6EB0" w:rsidRDefault="00594ECB" w:rsidP="009B000A">
      <w:pPr>
        <w:numPr>
          <w:ilvl w:val="0"/>
          <w:numId w:val="160"/>
        </w:numPr>
        <w:tabs>
          <w:tab w:val="left" w:pos="426"/>
        </w:tabs>
        <w:spacing w:after="0" w:line="240" w:lineRule="auto"/>
        <w:ind w:left="0" w:firstLine="0"/>
        <w:rPr>
          <w:rFonts w:ascii="Times New Roman" w:eastAsia="Times New Roman" w:hAnsi="Times New Roman" w:cs="Times New Roman"/>
          <w:b/>
          <w:sz w:val="28"/>
          <w:szCs w:val="28"/>
          <w:lang w:eastAsia="ru-RU"/>
        </w:rPr>
      </w:pPr>
      <w:r w:rsidRPr="001F6EB0">
        <w:rPr>
          <w:rFonts w:ascii="Times New Roman" w:eastAsia="Times New Roman" w:hAnsi="Times New Roman" w:cs="Times New Roman"/>
          <w:b/>
          <w:sz w:val="28"/>
          <w:szCs w:val="28"/>
          <w:lang w:eastAsia="ru-RU"/>
        </w:rPr>
        <w:t xml:space="preserve">Выбор антиаритмического препарата для купирования идиопатической тахикардии с изменением на ЭКГ по типу блокады правой ножки пучка Гиса и с отклонением электрической оси сердца влево: </w:t>
      </w:r>
    </w:p>
    <w:p w14:paraId="7D70B527" w14:textId="77777777" w:rsidR="00594ECB" w:rsidRPr="001F6EB0" w:rsidRDefault="00594ECB" w:rsidP="009B000A">
      <w:pPr>
        <w:widowControl w:val="0"/>
        <w:numPr>
          <w:ilvl w:val="0"/>
          <w:numId w:val="173"/>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+Верапамил. </w:t>
      </w:r>
    </w:p>
    <w:p w14:paraId="67E296AC" w14:textId="77777777" w:rsidR="00594ECB" w:rsidRPr="001F6EB0" w:rsidRDefault="00594ECB" w:rsidP="009B000A">
      <w:pPr>
        <w:widowControl w:val="0"/>
        <w:numPr>
          <w:ilvl w:val="0"/>
          <w:numId w:val="173"/>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Сернокислая магнезия. </w:t>
      </w:r>
    </w:p>
    <w:p w14:paraId="7ABB27E9" w14:textId="77777777" w:rsidR="00594ECB" w:rsidRPr="001F6EB0" w:rsidRDefault="00594ECB" w:rsidP="009B000A">
      <w:pPr>
        <w:widowControl w:val="0"/>
        <w:numPr>
          <w:ilvl w:val="0"/>
          <w:numId w:val="173"/>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Пропафенон.</w:t>
      </w:r>
    </w:p>
    <w:p w14:paraId="78F71744" w14:textId="77777777" w:rsidR="00594ECB" w:rsidRPr="001F6EB0" w:rsidRDefault="00594ECB" w:rsidP="009B000A">
      <w:pPr>
        <w:numPr>
          <w:ilvl w:val="0"/>
          <w:numId w:val="160"/>
        </w:numPr>
        <w:tabs>
          <w:tab w:val="left" w:pos="426"/>
          <w:tab w:val="num" w:pos="720"/>
        </w:tabs>
        <w:spacing w:after="0" w:line="240" w:lineRule="auto"/>
        <w:ind w:left="0" w:firstLine="0"/>
        <w:rPr>
          <w:rFonts w:ascii="Times New Roman" w:eastAsia="Times New Roman" w:hAnsi="Times New Roman" w:cs="Times New Roman"/>
          <w:b/>
          <w:sz w:val="28"/>
          <w:szCs w:val="28"/>
          <w:lang w:eastAsia="ru-RU"/>
        </w:rPr>
      </w:pPr>
      <w:r w:rsidRPr="001F6EB0">
        <w:rPr>
          <w:rFonts w:ascii="Times New Roman" w:eastAsia="Times New Roman" w:hAnsi="Times New Roman" w:cs="Times New Roman"/>
          <w:b/>
          <w:sz w:val="28"/>
          <w:szCs w:val="28"/>
          <w:lang w:eastAsia="ru-RU"/>
        </w:rPr>
        <w:t xml:space="preserve">Особенности влияния в/в ведения аденозина (АТФ) на течение атриовентрикулярной узловой тахикардии: </w:t>
      </w:r>
    </w:p>
    <w:p w14:paraId="3A449532" w14:textId="77777777" w:rsidR="00594ECB" w:rsidRPr="001F6EB0" w:rsidRDefault="00594ECB" w:rsidP="009B000A">
      <w:pPr>
        <w:widowControl w:val="0"/>
        <w:numPr>
          <w:ilvl w:val="0"/>
          <w:numId w:val="174"/>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+Купирование приступа.  </w:t>
      </w:r>
    </w:p>
    <w:p w14:paraId="741C84FD" w14:textId="77777777" w:rsidR="00594ECB" w:rsidRPr="001F6EB0" w:rsidRDefault="00594ECB" w:rsidP="009B000A">
      <w:pPr>
        <w:widowControl w:val="0"/>
        <w:numPr>
          <w:ilvl w:val="0"/>
          <w:numId w:val="174"/>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Кратковременное урежение частоты сокращений желудочков. </w:t>
      </w:r>
    </w:p>
    <w:p w14:paraId="0526D859" w14:textId="77777777" w:rsidR="00594ECB" w:rsidRPr="001F6EB0" w:rsidRDefault="00594ECB" w:rsidP="009B000A">
      <w:pPr>
        <w:widowControl w:val="0"/>
        <w:numPr>
          <w:ilvl w:val="0"/>
          <w:numId w:val="174"/>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Кратковременное увеличение частоты сокращений желудочков.  </w:t>
      </w:r>
    </w:p>
    <w:p w14:paraId="3E467A51" w14:textId="77777777" w:rsidR="00594ECB" w:rsidRPr="001F6EB0" w:rsidRDefault="00594ECB" w:rsidP="009B000A">
      <w:pPr>
        <w:widowControl w:val="0"/>
        <w:numPr>
          <w:ilvl w:val="0"/>
          <w:numId w:val="174"/>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Отсутствие влияния на частоту желудочковых сокращений.</w:t>
      </w:r>
    </w:p>
    <w:p w14:paraId="30CF40CE" w14:textId="77777777" w:rsidR="00594ECB" w:rsidRPr="001F6EB0" w:rsidRDefault="00594ECB" w:rsidP="009B000A">
      <w:pPr>
        <w:numPr>
          <w:ilvl w:val="0"/>
          <w:numId w:val="160"/>
        </w:numPr>
        <w:tabs>
          <w:tab w:val="left" w:pos="426"/>
        </w:tabs>
        <w:spacing w:after="0" w:line="240" w:lineRule="auto"/>
        <w:ind w:left="0" w:firstLine="0"/>
        <w:rPr>
          <w:rFonts w:ascii="Times New Roman" w:eastAsia="Times New Roman" w:hAnsi="Times New Roman" w:cs="Times New Roman"/>
          <w:b/>
          <w:sz w:val="28"/>
          <w:szCs w:val="28"/>
          <w:lang w:eastAsia="ru-RU"/>
        </w:rPr>
      </w:pPr>
      <w:r w:rsidRPr="001F6EB0">
        <w:rPr>
          <w:rFonts w:ascii="Times New Roman" w:eastAsia="Times New Roman" w:hAnsi="Times New Roman" w:cs="Times New Roman"/>
          <w:b/>
          <w:sz w:val="28"/>
          <w:szCs w:val="28"/>
          <w:lang w:eastAsia="ru-RU"/>
        </w:rPr>
        <w:t xml:space="preserve">Какие антиаритмические препараты увеличивают продолжительность интервала QT: </w:t>
      </w:r>
    </w:p>
    <w:p w14:paraId="19F5EE56" w14:textId="77777777" w:rsidR="00594ECB" w:rsidRPr="001F6EB0" w:rsidRDefault="00594ECB" w:rsidP="009B000A">
      <w:pPr>
        <w:widowControl w:val="0"/>
        <w:numPr>
          <w:ilvl w:val="0"/>
          <w:numId w:val="175"/>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+Амиодарон. </w:t>
      </w:r>
    </w:p>
    <w:p w14:paraId="0AC5285F" w14:textId="77777777" w:rsidR="00594ECB" w:rsidRPr="001F6EB0" w:rsidRDefault="00594ECB" w:rsidP="009B000A">
      <w:pPr>
        <w:widowControl w:val="0"/>
        <w:numPr>
          <w:ilvl w:val="0"/>
          <w:numId w:val="175"/>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Атенолол. </w:t>
      </w:r>
    </w:p>
    <w:p w14:paraId="48AA70CB" w14:textId="77777777" w:rsidR="00594ECB" w:rsidRPr="001F6EB0" w:rsidRDefault="00594ECB" w:rsidP="009B000A">
      <w:pPr>
        <w:widowControl w:val="0"/>
        <w:numPr>
          <w:ilvl w:val="0"/>
          <w:numId w:val="175"/>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Дигоксин. </w:t>
      </w:r>
    </w:p>
    <w:p w14:paraId="4DB602FF" w14:textId="77777777" w:rsidR="00594ECB" w:rsidRPr="001F6EB0" w:rsidRDefault="00594ECB" w:rsidP="009B000A">
      <w:pPr>
        <w:widowControl w:val="0"/>
        <w:numPr>
          <w:ilvl w:val="0"/>
          <w:numId w:val="175"/>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 Новокаинамид. </w:t>
      </w:r>
    </w:p>
    <w:p w14:paraId="5A9DD603" w14:textId="77777777" w:rsidR="00594ECB" w:rsidRPr="001F6EB0" w:rsidRDefault="00594ECB" w:rsidP="009B000A">
      <w:pPr>
        <w:widowControl w:val="0"/>
        <w:numPr>
          <w:ilvl w:val="0"/>
          <w:numId w:val="175"/>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+Соталол.</w:t>
      </w:r>
    </w:p>
    <w:p w14:paraId="74282813" w14:textId="77777777" w:rsidR="00594ECB" w:rsidRPr="001F6EB0" w:rsidRDefault="00594ECB" w:rsidP="009B000A">
      <w:pPr>
        <w:numPr>
          <w:ilvl w:val="0"/>
          <w:numId w:val="160"/>
        </w:numPr>
        <w:tabs>
          <w:tab w:val="left" w:pos="426"/>
          <w:tab w:val="num" w:pos="720"/>
        </w:tabs>
        <w:spacing w:after="0" w:line="240" w:lineRule="auto"/>
        <w:ind w:left="0" w:firstLine="0"/>
        <w:rPr>
          <w:rFonts w:ascii="Times New Roman" w:eastAsia="Times New Roman" w:hAnsi="Times New Roman" w:cs="Times New Roman"/>
          <w:b/>
          <w:sz w:val="28"/>
          <w:szCs w:val="28"/>
          <w:lang w:eastAsia="ru-RU"/>
        </w:rPr>
      </w:pPr>
      <w:r w:rsidRPr="001F6EB0">
        <w:rPr>
          <w:rFonts w:ascii="Times New Roman" w:eastAsia="Times New Roman" w:hAnsi="Times New Roman" w:cs="Times New Roman"/>
          <w:b/>
          <w:sz w:val="28"/>
          <w:szCs w:val="28"/>
          <w:lang w:eastAsia="ru-RU"/>
        </w:rPr>
        <w:t xml:space="preserve">Какие антиаритмические препараты уменьшают продолжительность интервала QT: </w:t>
      </w:r>
    </w:p>
    <w:p w14:paraId="43964BD3" w14:textId="77777777" w:rsidR="00594ECB" w:rsidRPr="001F6EB0" w:rsidRDefault="00594ECB" w:rsidP="009B000A">
      <w:pPr>
        <w:widowControl w:val="0"/>
        <w:numPr>
          <w:ilvl w:val="0"/>
          <w:numId w:val="176"/>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Амиодарон. </w:t>
      </w:r>
    </w:p>
    <w:p w14:paraId="77E7BF48" w14:textId="77777777" w:rsidR="00594ECB" w:rsidRPr="001F6EB0" w:rsidRDefault="00594ECB" w:rsidP="009B000A">
      <w:pPr>
        <w:widowControl w:val="0"/>
        <w:numPr>
          <w:ilvl w:val="0"/>
          <w:numId w:val="176"/>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lastRenderedPageBreak/>
        <w:t xml:space="preserve">+Атенолол. </w:t>
      </w:r>
    </w:p>
    <w:p w14:paraId="10A22100" w14:textId="77777777" w:rsidR="00594ECB" w:rsidRPr="001F6EB0" w:rsidRDefault="00594ECB" w:rsidP="009B000A">
      <w:pPr>
        <w:widowControl w:val="0"/>
        <w:numPr>
          <w:ilvl w:val="0"/>
          <w:numId w:val="176"/>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+Дигоксин. </w:t>
      </w:r>
    </w:p>
    <w:p w14:paraId="36D8A995" w14:textId="77777777" w:rsidR="00594ECB" w:rsidRPr="001F6EB0" w:rsidRDefault="00594ECB" w:rsidP="009B000A">
      <w:pPr>
        <w:widowControl w:val="0"/>
        <w:numPr>
          <w:ilvl w:val="0"/>
          <w:numId w:val="176"/>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 xml:space="preserve">Новокаинамид. </w:t>
      </w:r>
    </w:p>
    <w:p w14:paraId="30EE95E4" w14:textId="77777777" w:rsidR="00594ECB" w:rsidRPr="001F6EB0" w:rsidRDefault="00594ECB" w:rsidP="009B000A">
      <w:pPr>
        <w:widowControl w:val="0"/>
        <w:numPr>
          <w:ilvl w:val="0"/>
          <w:numId w:val="176"/>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1F6EB0">
        <w:rPr>
          <w:rFonts w:ascii="Times New Roman" w:eastAsia="Times New Roman" w:hAnsi="Times New Roman" w:cs="Times New Roman"/>
          <w:sz w:val="28"/>
          <w:szCs w:val="28"/>
          <w:lang w:eastAsia="ru-RU"/>
        </w:rPr>
        <w:t>Соталол.</w:t>
      </w:r>
    </w:p>
    <w:p w14:paraId="4BF920B9" w14:textId="77777777" w:rsidR="00594ECB" w:rsidRPr="0008601B" w:rsidRDefault="00594ECB" w:rsidP="009B000A">
      <w:pPr>
        <w:numPr>
          <w:ilvl w:val="0"/>
          <w:numId w:val="160"/>
        </w:numPr>
        <w:tabs>
          <w:tab w:val="left" w:pos="426"/>
        </w:tabs>
        <w:spacing w:after="0" w:line="240" w:lineRule="auto"/>
        <w:ind w:left="0" w:firstLine="0"/>
        <w:rPr>
          <w:rFonts w:ascii="Times New Roman" w:eastAsia="Times New Roman" w:hAnsi="Times New Roman" w:cs="Times New Roman"/>
          <w:b/>
          <w:sz w:val="28"/>
          <w:szCs w:val="28"/>
          <w:lang w:eastAsia="ru-RU"/>
        </w:rPr>
      </w:pPr>
      <w:r w:rsidRPr="0008601B">
        <w:rPr>
          <w:rFonts w:ascii="Times New Roman" w:eastAsia="Times New Roman" w:hAnsi="Times New Roman" w:cs="Times New Roman"/>
          <w:b/>
          <w:sz w:val="28"/>
          <w:szCs w:val="28"/>
          <w:lang w:eastAsia="ru-RU"/>
        </w:rPr>
        <w:t xml:space="preserve">Средняя доза новокаинамида для внутривенного введения: </w:t>
      </w:r>
    </w:p>
    <w:p w14:paraId="2F692B54" w14:textId="77777777" w:rsidR="00594ECB" w:rsidRPr="0008601B" w:rsidRDefault="00594ECB" w:rsidP="009B000A">
      <w:pPr>
        <w:widowControl w:val="0"/>
        <w:numPr>
          <w:ilvl w:val="0"/>
          <w:numId w:val="177"/>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 xml:space="preserve">1,5-2 мг\кг. </w:t>
      </w:r>
    </w:p>
    <w:p w14:paraId="70B01259" w14:textId="77777777" w:rsidR="00594ECB" w:rsidRPr="0008601B" w:rsidRDefault="00594ECB" w:rsidP="009B000A">
      <w:pPr>
        <w:widowControl w:val="0"/>
        <w:numPr>
          <w:ilvl w:val="0"/>
          <w:numId w:val="177"/>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 xml:space="preserve">5-7 мг\кг. </w:t>
      </w:r>
    </w:p>
    <w:p w14:paraId="2DBCE28F" w14:textId="77777777" w:rsidR="00594ECB" w:rsidRPr="0008601B" w:rsidRDefault="00594ECB" w:rsidP="009B000A">
      <w:pPr>
        <w:widowControl w:val="0"/>
        <w:numPr>
          <w:ilvl w:val="0"/>
          <w:numId w:val="177"/>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+12-15 мг\кг.</w:t>
      </w:r>
    </w:p>
    <w:p w14:paraId="424C561A" w14:textId="77777777" w:rsidR="00594ECB" w:rsidRPr="0008601B" w:rsidRDefault="00594ECB" w:rsidP="009B000A">
      <w:pPr>
        <w:numPr>
          <w:ilvl w:val="0"/>
          <w:numId w:val="160"/>
        </w:numPr>
        <w:tabs>
          <w:tab w:val="left" w:pos="426"/>
          <w:tab w:val="num" w:pos="720"/>
        </w:tabs>
        <w:spacing w:after="0" w:line="240" w:lineRule="auto"/>
        <w:ind w:left="0" w:firstLine="0"/>
        <w:rPr>
          <w:rFonts w:ascii="Times New Roman" w:eastAsia="Times New Roman" w:hAnsi="Times New Roman" w:cs="Times New Roman"/>
          <w:b/>
          <w:sz w:val="28"/>
          <w:szCs w:val="28"/>
          <w:lang w:eastAsia="ru-RU"/>
        </w:rPr>
      </w:pPr>
      <w:r w:rsidRPr="0008601B">
        <w:rPr>
          <w:rFonts w:ascii="Times New Roman" w:eastAsia="Times New Roman" w:hAnsi="Times New Roman" w:cs="Times New Roman"/>
          <w:b/>
          <w:sz w:val="28"/>
          <w:szCs w:val="28"/>
          <w:lang w:eastAsia="ru-RU"/>
        </w:rPr>
        <w:t xml:space="preserve">Средняя доза пропафенона для внутривенного введения: </w:t>
      </w:r>
    </w:p>
    <w:p w14:paraId="058FE83C" w14:textId="77777777" w:rsidR="00594ECB" w:rsidRPr="0008601B" w:rsidRDefault="00594ECB" w:rsidP="009B000A">
      <w:pPr>
        <w:widowControl w:val="0"/>
        <w:numPr>
          <w:ilvl w:val="0"/>
          <w:numId w:val="17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 xml:space="preserve">+1,5-2 мг\кг. </w:t>
      </w:r>
    </w:p>
    <w:p w14:paraId="7CCCEF87" w14:textId="77777777" w:rsidR="00594ECB" w:rsidRPr="0008601B" w:rsidRDefault="00594ECB" w:rsidP="009B000A">
      <w:pPr>
        <w:widowControl w:val="0"/>
        <w:numPr>
          <w:ilvl w:val="0"/>
          <w:numId w:val="17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 xml:space="preserve">5-7 мг\кг. </w:t>
      </w:r>
    </w:p>
    <w:p w14:paraId="5D0E14EA" w14:textId="77777777" w:rsidR="00594ECB" w:rsidRPr="0008601B" w:rsidRDefault="00594ECB" w:rsidP="009B000A">
      <w:pPr>
        <w:widowControl w:val="0"/>
        <w:numPr>
          <w:ilvl w:val="0"/>
          <w:numId w:val="17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12-15 мг\кг.</w:t>
      </w:r>
    </w:p>
    <w:p w14:paraId="00452D0E" w14:textId="77777777" w:rsidR="00594ECB" w:rsidRPr="0008601B" w:rsidRDefault="00594ECB" w:rsidP="009B000A">
      <w:pPr>
        <w:numPr>
          <w:ilvl w:val="0"/>
          <w:numId w:val="160"/>
        </w:numPr>
        <w:tabs>
          <w:tab w:val="left" w:pos="426"/>
          <w:tab w:val="num" w:pos="720"/>
        </w:tabs>
        <w:spacing w:after="0" w:line="240" w:lineRule="auto"/>
        <w:ind w:left="0" w:firstLine="0"/>
        <w:rPr>
          <w:rFonts w:ascii="Times New Roman" w:eastAsia="Times New Roman" w:hAnsi="Times New Roman" w:cs="Times New Roman"/>
          <w:b/>
          <w:sz w:val="28"/>
          <w:szCs w:val="28"/>
          <w:lang w:eastAsia="ru-RU"/>
        </w:rPr>
      </w:pPr>
      <w:r w:rsidRPr="0008601B">
        <w:rPr>
          <w:rFonts w:ascii="Times New Roman" w:eastAsia="Times New Roman" w:hAnsi="Times New Roman" w:cs="Times New Roman"/>
          <w:b/>
          <w:sz w:val="28"/>
          <w:szCs w:val="28"/>
          <w:lang w:eastAsia="ru-RU"/>
        </w:rPr>
        <w:t xml:space="preserve">Увеличивает эффективность повторных попыток электрической дефибрилляции: </w:t>
      </w:r>
    </w:p>
    <w:p w14:paraId="78DE0F9B" w14:textId="77777777" w:rsidR="00594ECB" w:rsidRPr="0008601B" w:rsidRDefault="00594ECB" w:rsidP="009B000A">
      <w:pPr>
        <w:widowControl w:val="0"/>
        <w:numPr>
          <w:ilvl w:val="0"/>
          <w:numId w:val="179"/>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 xml:space="preserve">Глюкокортикоидные гормоны. </w:t>
      </w:r>
    </w:p>
    <w:p w14:paraId="7A099CE0" w14:textId="77777777" w:rsidR="00594ECB" w:rsidRPr="0008601B" w:rsidRDefault="00594ECB" w:rsidP="009B000A">
      <w:pPr>
        <w:widowControl w:val="0"/>
        <w:numPr>
          <w:ilvl w:val="0"/>
          <w:numId w:val="179"/>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 xml:space="preserve">Хлористый кальций. </w:t>
      </w:r>
    </w:p>
    <w:p w14:paraId="5DD4376F" w14:textId="77777777" w:rsidR="00594ECB" w:rsidRPr="0008601B" w:rsidRDefault="00594ECB" w:rsidP="009B000A">
      <w:pPr>
        <w:widowControl w:val="0"/>
        <w:numPr>
          <w:ilvl w:val="0"/>
          <w:numId w:val="179"/>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 xml:space="preserve">+Лидокаин. </w:t>
      </w:r>
    </w:p>
    <w:p w14:paraId="315F731E" w14:textId="77777777" w:rsidR="00594ECB" w:rsidRPr="0008601B" w:rsidRDefault="00594ECB" w:rsidP="009B000A">
      <w:pPr>
        <w:widowControl w:val="0"/>
        <w:numPr>
          <w:ilvl w:val="0"/>
          <w:numId w:val="179"/>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+Амиодарон.</w:t>
      </w:r>
    </w:p>
    <w:p w14:paraId="35D01EEA" w14:textId="77777777" w:rsidR="00594ECB" w:rsidRPr="00077907" w:rsidRDefault="00594ECB" w:rsidP="009B000A">
      <w:pPr>
        <w:pStyle w:val="a8"/>
        <w:widowControl w:val="0"/>
        <w:numPr>
          <w:ilvl w:val="0"/>
          <w:numId w:val="160"/>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077907">
        <w:rPr>
          <w:rFonts w:ascii="Times New Roman" w:hAnsi="Times New Roman"/>
          <w:b/>
          <w:sz w:val="28"/>
          <w:szCs w:val="28"/>
        </w:rPr>
        <w:t>Не влияет на эффективность повторных попыток электрической дефибрилляции</w:t>
      </w:r>
      <w:r w:rsidRPr="00077907">
        <w:rPr>
          <w:rFonts w:ascii="Times New Roman" w:hAnsi="Times New Roman"/>
          <w:sz w:val="28"/>
          <w:szCs w:val="28"/>
        </w:rPr>
        <w:t xml:space="preserve">: </w:t>
      </w:r>
    </w:p>
    <w:p w14:paraId="0C3EC8C2" w14:textId="77777777" w:rsidR="00594ECB" w:rsidRPr="0008601B" w:rsidRDefault="00594ECB" w:rsidP="009B000A">
      <w:pPr>
        <w:widowControl w:val="0"/>
        <w:numPr>
          <w:ilvl w:val="0"/>
          <w:numId w:val="180"/>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 xml:space="preserve">+Глюкокортикоидные гормоны. </w:t>
      </w:r>
    </w:p>
    <w:p w14:paraId="5FA87478" w14:textId="77777777" w:rsidR="00594ECB" w:rsidRPr="0008601B" w:rsidRDefault="00594ECB" w:rsidP="009B000A">
      <w:pPr>
        <w:widowControl w:val="0"/>
        <w:numPr>
          <w:ilvl w:val="0"/>
          <w:numId w:val="180"/>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 xml:space="preserve">+Хлористый кальций. </w:t>
      </w:r>
    </w:p>
    <w:p w14:paraId="5C89100F" w14:textId="77777777" w:rsidR="00594ECB" w:rsidRPr="0008601B" w:rsidRDefault="00594ECB" w:rsidP="009B000A">
      <w:pPr>
        <w:widowControl w:val="0"/>
        <w:numPr>
          <w:ilvl w:val="0"/>
          <w:numId w:val="180"/>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08601B">
        <w:rPr>
          <w:rFonts w:ascii="Times New Roman" w:eastAsia="Times New Roman" w:hAnsi="Times New Roman" w:cs="Times New Roman"/>
          <w:sz w:val="28"/>
          <w:szCs w:val="28"/>
          <w:lang w:eastAsia="ru-RU"/>
        </w:rPr>
        <w:t xml:space="preserve">Лидокаин. </w:t>
      </w:r>
    </w:p>
    <w:p w14:paraId="113A01F1" w14:textId="77777777" w:rsidR="00594ECB" w:rsidRPr="0008601B" w:rsidRDefault="00594ECB" w:rsidP="009B000A">
      <w:pPr>
        <w:widowControl w:val="0"/>
        <w:numPr>
          <w:ilvl w:val="0"/>
          <w:numId w:val="180"/>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en-US" w:eastAsia="ru-RU"/>
        </w:rPr>
      </w:pPr>
      <w:r w:rsidRPr="0008601B">
        <w:rPr>
          <w:rFonts w:ascii="Times New Roman" w:eastAsia="Times New Roman" w:hAnsi="Times New Roman" w:cs="Times New Roman"/>
          <w:sz w:val="28"/>
          <w:szCs w:val="28"/>
          <w:lang w:eastAsia="ru-RU"/>
        </w:rPr>
        <w:t>Амиодарон.</w:t>
      </w:r>
    </w:p>
    <w:p w14:paraId="79694301" w14:textId="77777777" w:rsidR="00594ECB" w:rsidRPr="00077907" w:rsidRDefault="00594ECB" w:rsidP="009B000A">
      <w:pPr>
        <w:widowControl w:val="0"/>
        <w:numPr>
          <w:ilvl w:val="0"/>
          <w:numId w:val="160"/>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b/>
          <w:sz w:val="28"/>
          <w:szCs w:val="28"/>
          <w:lang w:eastAsia="ru-RU"/>
        </w:rPr>
      </w:pPr>
      <w:r w:rsidRPr="00077907">
        <w:rPr>
          <w:rFonts w:ascii="Times New Roman" w:eastAsia="Times New Roman" w:hAnsi="Times New Roman" w:cs="Times New Roman"/>
          <w:b/>
          <w:sz w:val="28"/>
          <w:szCs w:val="28"/>
          <w:lang w:eastAsia="ru-RU"/>
        </w:rPr>
        <w:t>Назовите состояние, когда прием нейролептиков противопоказан:</w:t>
      </w:r>
    </w:p>
    <w:p w14:paraId="563C7001" w14:textId="77777777" w:rsidR="00594ECB" w:rsidRPr="00077907" w:rsidRDefault="00594ECB" w:rsidP="009B000A">
      <w:pPr>
        <w:widowControl w:val="0"/>
        <w:numPr>
          <w:ilvl w:val="0"/>
          <w:numId w:val="182"/>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Психомоторное возбуждение</w:t>
      </w:r>
    </w:p>
    <w:p w14:paraId="67A1ACE7" w14:textId="77777777" w:rsidR="00594ECB" w:rsidRPr="00077907" w:rsidRDefault="00594ECB" w:rsidP="009B000A">
      <w:pPr>
        <w:widowControl w:val="0"/>
        <w:numPr>
          <w:ilvl w:val="0"/>
          <w:numId w:val="182"/>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Алкогольный психоз</w:t>
      </w:r>
    </w:p>
    <w:p w14:paraId="40731241" w14:textId="77777777" w:rsidR="00594ECB" w:rsidRPr="00077907" w:rsidRDefault="00594ECB" w:rsidP="009B000A">
      <w:pPr>
        <w:widowControl w:val="0"/>
        <w:numPr>
          <w:ilvl w:val="0"/>
          <w:numId w:val="182"/>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Острое бредовое состояние</w:t>
      </w:r>
    </w:p>
    <w:p w14:paraId="19901684" w14:textId="77777777" w:rsidR="00594ECB" w:rsidRPr="00077907" w:rsidRDefault="00594ECB" w:rsidP="009B000A">
      <w:pPr>
        <w:widowControl w:val="0"/>
        <w:numPr>
          <w:ilvl w:val="0"/>
          <w:numId w:val="182"/>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 Болезнь Паркинсона</w:t>
      </w:r>
    </w:p>
    <w:p w14:paraId="47BC83B2" w14:textId="77777777" w:rsidR="00594ECB" w:rsidRPr="00077907" w:rsidRDefault="00594ECB" w:rsidP="009B000A">
      <w:pPr>
        <w:widowControl w:val="0"/>
        <w:numPr>
          <w:ilvl w:val="0"/>
          <w:numId w:val="182"/>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«Неукротимая» рвота</w:t>
      </w:r>
    </w:p>
    <w:p w14:paraId="261510EB" w14:textId="77777777" w:rsidR="00594ECB" w:rsidRPr="00077907" w:rsidRDefault="00594ECB" w:rsidP="009B000A">
      <w:pPr>
        <w:widowControl w:val="0"/>
        <w:numPr>
          <w:ilvl w:val="0"/>
          <w:numId w:val="160"/>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b/>
          <w:sz w:val="28"/>
          <w:szCs w:val="28"/>
          <w:lang w:eastAsia="ru-RU"/>
        </w:rPr>
      </w:pPr>
      <w:r w:rsidRPr="00077907">
        <w:rPr>
          <w:rFonts w:ascii="Times New Roman" w:eastAsia="Times New Roman" w:hAnsi="Times New Roman" w:cs="Times New Roman"/>
          <w:b/>
          <w:sz w:val="28"/>
          <w:szCs w:val="28"/>
          <w:lang w:eastAsia="ru-RU"/>
        </w:rPr>
        <w:t>Укажите время развития антидепрессивного действия после начала лечения антидепрессантами:</w:t>
      </w:r>
    </w:p>
    <w:p w14:paraId="1136C544" w14:textId="77777777" w:rsidR="00594ECB" w:rsidRPr="00077907" w:rsidRDefault="00594ECB" w:rsidP="009B000A">
      <w:pPr>
        <w:widowControl w:val="0"/>
        <w:numPr>
          <w:ilvl w:val="0"/>
          <w:numId w:val="183"/>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2-4 часа</w:t>
      </w:r>
    </w:p>
    <w:p w14:paraId="7D3A7686" w14:textId="77777777" w:rsidR="00594ECB" w:rsidRPr="00077907" w:rsidRDefault="00594ECB" w:rsidP="009B000A">
      <w:pPr>
        <w:widowControl w:val="0"/>
        <w:numPr>
          <w:ilvl w:val="0"/>
          <w:numId w:val="183"/>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6-12часов</w:t>
      </w:r>
    </w:p>
    <w:p w14:paraId="46E1F50E" w14:textId="77777777" w:rsidR="00594ECB" w:rsidRPr="00077907" w:rsidRDefault="00594ECB" w:rsidP="009B000A">
      <w:pPr>
        <w:widowControl w:val="0"/>
        <w:numPr>
          <w:ilvl w:val="0"/>
          <w:numId w:val="183"/>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24-48 часов</w:t>
      </w:r>
    </w:p>
    <w:p w14:paraId="6582F605" w14:textId="77777777" w:rsidR="00594ECB" w:rsidRPr="00077907" w:rsidRDefault="00594ECB" w:rsidP="009B000A">
      <w:pPr>
        <w:widowControl w:val="0"/>
        <w:numPr>
          <w:ilvl w:val="0"/>
          <w:numId w:val="183"/>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1-2 нед.</w:t>
      </w:r>
    </w:p>
    <w:p w14:paraId="6C251925" w14:textId="77777777" w:rsidR="00594ECB" w:rsidRPr="00077907" w:rsidRDefault="00594ECB" w:rsidP="009B000A">
      <w:pPr>
        <w:widowControl w:val="0"/>
        <w:numPr>
          <w:ilvl w:val="0"/>
          <w:numId w:val="183"/>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+ 2-3 нед.</w:t>
      </w:r>
    </w:p>
    <w:p w14:paraId="66429FE4" w14:textId="77777777" w:rsidR="00594ECB" w:rsidRPr="00077907" w:rsidRDefault="00594ECB" w:rsidP="009B000A">
      <w:pPr>
        <w:widowControl w:val="0"/>
        <w:numPr>
          <w:ilvl w:val="0"/>
          <w:numId w:val="160"/>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b/>
          <w:sz w:val="28"/>
          <w:szCs w:val="28"/>
          <w:lang w:eastAsia="ru-RU"/>
        </w:rPr>
      </w:pPr>
      <w:r w:rsidRPr="00077907">
        <w:rPr>
          <w:rFonts w:ascii="Times New Roman" w:eastAsia="Times New Roman" w:hAnsi="Times New Roman" w:cs="Times New Roman"/>
          <w:b/>
          <w:sz w:val="28"/>
          <w:szCs w:val="28"/>
          <w:lang w:eastAsia="ru-RU"/>
        </w:rPr>
        <w:t>Назовите препарат, относящийся к производным алколоидов спорыньи:</w:t>
      </w:r>
    </w:p>
    <w:p w14:paraId="24FCECFC" w14:textId="77777777" w:rsidR="00594ECB" w:rsidRPr="00077907" w:rsidRDefault="00594ECB" w:rsidP="009B000A">
      <w:pPr>
        <w:widowControl w:val="0"/>
        <w:numPr>
          <w:ilvl w:val="0"/>
          <w:numId w:val="184"/>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+ницерголин</w:t>
      </w:r>
    </w:p>
    <w:p w14:paraId="161C3C64" w14:textId="77777777" w:rsidR="00594ECB" w:rsidRPr="00077907" w:rsidRDefault="00594ECB" w:rsidP="009B000A">
      <w:pPr>
        <w:widowControl w:val="0"/>
        <w:numPr>
          <w:ilvl w:val="0"/>
          <w:numId w:val="184"/>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винпоцетин</w:t>
      </w:r>
    </w:p>
    <w:p w14:paraId="54458EAF" w14:textId="77777777" w:rsidR="00594ECB" w:rsidRPr="00077907" w:rsidRDefault="00594ECB" w:rsidP="009B000A">
      <w:pPr>
        <w:widowControl w:val="0"/>
        <w:numPr>
          <w:ilvl w:val="0"/>
          <w:numId w:val="184"/>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нимодипин</w:t>
      </w:r>
    </w:p>
    <w:p w14:paraId="0B7FBEEC" w14:textId="77777777" w:rsidR="00594ECB" w:rsidRPr="00077907" w:rsidRDefault="00594ECB" w:rsidP="009B000A">
      <w:pPr>
        <w:widowControl w:val="0"/>
        <w:numPr>
          <w:ilvl w:val="0"/>
          <w:numId w:val="184"/>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пирацетам</w:t>
      </w:r>
    </w:p>
    <w:p w14:paraId="3ECC1410" w14:textId="77777777" w:rsidR="00594ECB" w:rsidRPr="00077907" w:rsidRDefault="00594ECB" w:rsidP="009B000A">
      <w:pPr>
        <w:widowControl w:val="0"/>
        <w:numPr>
          <w:ilvl w:val="0"/>
          <w:numId w:val="184"/>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фенибут</w:t>
      </w:r>
    </w:p>
    <w:p w14:paraId="362A89B9" w14:textId="77777777" w:rsidR="00594ECB" w:rsidRPr="00077907" w:rsidRDefault="00594ECB" w:rsidP="009B000A">
      <w:pPr>
        <w:widowControl w:val="0"/>
        <w:numPr>
          <w:ilvl w:val="0"/>
          <w:numId w:val="160"/>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b/>
          <w:sz w:val="28"/>
          <w:szCs w:val="28"/>
          <w:lang w:eastAsia="ru-RU"/>
        </w:rPr>
      </w:pPr>
      <w:r w:rsidRPr="00077907">
        <w:rPr>
          <w:rFonts w:ascii="Times New Roman" w:eastAsia="Times New Roman" w:hAnsi="Times New Roman" w:cs="Times New Roman"/>
          <w:b/>
          <w:sz w:val="28"/>
          <w:szCs w:val="28"/>
          <w:lang w:eastAsia="ru-RU"/>
        </w:rPr>
        <w:t xml:space="preserve">Отметьте показания для назначения кавинтона: </w:t>
      </w:r>
    </w:p>
    <w:p w14:paraId="18F244DE" w14:textId="77777777" w:rsidR="00594ECB" w:rsidRPr="00077907" w:rsidRDefault="00594ECB" w:rsidP="009B000A">
      <w:pPr>
        <w:widowControl w:val="0"/>
        <w:numPr>
          <w:ilvl w:val="0"/>
          <w:numId w:val="185"/>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lastRenderedPageBreak/>
        <w:t>Нарушение мозгового кровообращения</w:t>
      </w:r>
    </w:p>
    <w:p w14:paraId="2148B724" w14:textId="77777777" w:rsidR="00594ECB" w:rsidRPr="00077907" w:rsidRDefault="00594ECB" w:rsidP="009B000A">
      <w:pPr>
        <w:widowControl w:val="0"/>
        <w:numPr>
          <w:ilvl w:val="0"/>
          <w:numId w:val="185"/>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Вазовегетативные проявления климактерического синдрома</w:t>
      </w:r>
    </w:p>
    <w:p w14:paraId="7DA6A648" w14:textId="77777777" w:rsidR="00594ECB" w:rsidRPr="00077907" w:rsidRDefault="00594ECB" w:rsidP="009B000A">
      <w:pPr>
        <w:widowControl w:val="0"/>
        <w:numPr>
          <w:ilvl w:val="0"/>
          <w:numId w:val="185"/>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Сосудистые заболевания клетчатки</w:t>
      </w:r>
    </w:p>
    <w:p w14:paraId="7D461FEC" w14:textId="77777777" w:rsidR="00594ECB" w:rsidRPr="00077907" w:rsidRDefault="00594ECB" w:rsidP="009B000A">
      <w:pPr>
        <w:widowControl w:val="0"/>
        <w:numPr>
          <w:ilvl w:val="0"/>
          <w:numId w:val="185"/>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Болезнь Меньера</w:t>
      </w:r>
    </w:p>
    <w:p w14:paraId="0643A609" w14:textId="77777777" w:rsidR="00594ECB" w:rsidRPr="00077907" w:rsidRDefault="00594ECB" w:rsidP="009B000A">
      <w:pPr>
        <w:widowControl w:val="0"/>
        <w:numPr>
          <w:ilvl w:val="0"/>
          <w:numId w:val="185"/>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077907">
        <w:rPr>
          <w:rFonts w:ascii="Times New Roman" w:eastAsia="Times New Roman" w:hAnsi="Times New Roman" w:cs="Times New Roman"/>
          <w:sz w:val="28"/>
          <w:szCs w:val="28"/>
          <w:lang w:eastAsia="ru-RU"/>
        </w:rPr>
        <w:t xml:space="preserve">+ Все перечисленное  </w:t>
      </w:r>
    </w:p>
    <w:p w14:paraId="6C456023" w14:textId="77777777" w:rsidR="00594ECB" w:rsidRPr="00077907" w:rsidRDefault="00594ECB" w:rsidP="009B000A">
      <w:pPr>
        <w:widowControl w:val="0"/>
        <w:numPr>
          <w:ilvl w:val="0"/>
          <w:numId w:val="160"/>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b/>
          <w:color w:val="000000"/>
          <w:sz w:val="28"/>
          <w:szCs w:val="28"/>
          <w:lang w:eastAsia="ru-RU"/>
        </w:rPr>
      </w:pPr>
      <w:r w:rsidRPr="00077907">
        <w:rPr>
          <w:rFonts w:ascii="Times New Roman" w:eastAsia="Times New Roman" w:hAnsi="Times New Roman" w:cs="Times New Roman"/>
          <w:b/>
          <w:color w:val="000000"/>
          <w:sz w:val="28"/>
          <w:szCs w:val="28"/>
          <w:lang w:eastAsia="ru-RU"/>
        </w:rPr>
        <w:t>Отметить классические седативные средства.</w:t>
      </w:r>
    </w:p>
    <w:p w14:paraId="3C8619BF" w14:textId="77777777" w:rsidR="00594ECB" w:rsidRPr="00077907" w:rsidRDefault="00594ECB" w:rsidP="009B000A">
      <w:pPr>
        <w:numPr>
          <w:ilvl w:val="0"/>
          <w:numId w:val="181"/>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пирацетам.</w:t>
      </w:r>
    </w:p>
    <w:p w14:paraId="7F96981D" w14:textId="77777777" w:rsidR="00594ECB" w:rsidRPr="00077907" w:rsidRDefault="00594ECB" w:rsidP="009B000A">
      <w:pPr>
        <w:numPr>
          <w:ilvl w:val="0"/>
          <w:numId w:val="181"/>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мезапам.</w:t>
      </w:r>
    </w:p>
    <w:p w14:paraId="4F5687AC" w14:textId="77777777" w:rsidR="00594ECB" w:rsidRPr="00077907" w:rsidRDefault="00594ECB" w:rsidP="009B000A">
      <w:pPr>
        <w:numPr>
          <w:ilvl w:val="0"/>
          <w:numId w:val="181"/>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этанол.</w:t>
      </w:r>
    </w:p>
    <w:p w14:paraId="459FA421" w14:textId="77777777" w:rsidR="00594ECB" w:rsidRPr="00077907" w:rsidRDefault="00594ECB" w:rsidP="009B000A">
      <w:pPr>
        <w:numPr>
          <w:ilvl w:val="0"/>
          <w:numId w:val="181"/>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настойка пустырника. +</w:t>
      </w:r>
    </w:p>
    <w:p w14:paraId="18686D3E" w14:textId="77777777" w:rsidR="00594ECB" w:rsidRPr="00077907" w:rsidRDefault="00594ECB" w:rsidP="009B000A">
      <w:pPr>
        <w:widowControl w:val="0"/>
        <w:numPr>
          <w:ilvl w:val="0"/>
          <w:numId w:val="160"/>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b/>
          <w:color w:val="000000"/>
          <w:sz w:val="28"/>
          <w:szCs w:val="28"/>
          <w:lang w:eastAsia="ru-RU"/>
        </w:rPr>
      </w:pPr>
      <w:r w:rsidRPr="00077907">
        <w:rPr>
          <w:rFonts w:ascii="Times New Roman" w:eastAsia="Times New Roman" w:hAnsi="Times New Roman" w:cs="Times New Roman"/>
          <w:b/>
          <w:bCs/>
          <w:color w:val="000000"/>
          <w:sz w:val="28"/>
          <w:szCs w:val="28"/>
          <w:lang w:eastAsia="ru-RU"/>
        </w:rPr>
        <w:t>Форма выпуска Клозапина</w:t>
      </w:r>
    </w:p>
    <w:p w14:paraId="7933A289" w14:textId="77777777" w:rsidR="00594ECB" w:rsidRPr="00077907" w:rsidRDefault="00594ECB" w:rsidP="009B000A">
      <w:pPr>
        <w:numPr>
          <w:ilvl w:val="0"/>
          <w:numId w:val="186"/>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Таблетки по 0,002; 0,005; 0,01 г.</w:t>
      </w:r>
    </w:p>
    <w:p w14:paraId="4CEF58C1" w14:textId="77777777" w:rsidR="00594ECB" w:rsidRPr="00077907" w:rsidRDefault="00594ECB" w:rsidP="009B000A">
      <w:pPr>
        <w:numPr>
          <w:ilvl w:val="0"/>
          <w:numId w:val="186"/>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+Таблетки по 0,025; 0,1 г.</w:t>
      </w:r>
    </w:p>
    <w:p w14:paraId="152CCF0A" w14:textId="77777777" w:rsidR="00594ECB" w:rsidRPr="00077907" w:rsidRDefault="00594ECB" w:rsidP="009B000A">
      <w:pPr>
        <w:numPr>
          <w:ilvl w:val="0"/>
          <w:numId w:val="186"/>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Таблетки по 0,001; 0,005; 0,01 г; 0,2% раствор в ампулах по 1 мл.</w:t>
      </w:r>
    </w:p>
    <w:p w14:paraId="730F6DD3" w14:textId="77777777" w:rsidR="00594ECB" w:rsidRPr="00077907" w:rsidRDefault="00594ECB" w:rsidP="009B000A">
      <w:pPr>
        <w:numPr>
          <w:ilvl w:val="0"/>
          <w:numId w:val="186"/>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Флаконы по 20 мл.</w:t>
      </w:r>
    </w:p>
    <w:p w14:paraId="31F52486" w14:textId="77777777" w:rsidR="00594ECB" w:rsidRPr="00077907" w:rsidRDefault="00594ECB" w:rsidP="009B000A">
      <w:pPr>
        <w:numPr>
          <w:ilvl w:val="0"/>
          <w:numId w:val="186"/>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Табл. по 0,001-0,004 г.</w:t>
      </w:r>
    </w:p>
    <w:p w14:paraId="2486FFAC" w14:textId="77777777" w:rsidR="00594ECB" w:rsidRPr="00077907" w:rsidRDefault="00594ECB" w:rsidP="009B000A">
      <w:pPr>
        <w:widowControl w:val="0"/>
        <w:numPr>
          <w:ilvl w:val="0"/>
          <w:numId w:val="160"/>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b/>
          <w:color w:val="000000"/>
          <w:sz w:val="28"/>
          <w:szCs w:val="28"/>
          <w:lang w:eastAsia="ru-RU"/>
        </w:rPr>
      </w:pPr>
      <w:r w:rsidRPr="00077907">
        <w:rPr>
          <w:rFonts w:ascii="Times New Roman" w:eastAsia="Times New Roman" w:hAnsi="Times New Roman" w:cs="Times New Roman"/>
          <w:b/>
          <w:color w:val="000000"/>
          <w:sz w:val="28"/>
          <w:szCs w:val="28"/>
          <w:lang w:eastAsia="ru-RU"/>
        </w:rPr>
        <w:t>Указать препараты из группы нейролептиков.</w:t>
      </w:r>
    </w:p>
    <w:p w14:paraId="6A0B3EE6" w14:textId="77777777" w:rsidR="00594ECB" w:rsidRPr="00077907" w:rsidRDefault="00594ECB" w:rsidP="009B000A">
      <w:pPr>
        <w:numPr>
          <w:ilvl w:val="0"/>
          <w:numId w:val="187"/>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диазепам.</w:t>
      </w:r>
    </w:p>
    <w:p w14:paraId="4C790074" w14:textId="77777777" w:rsidR="00594ECB" w:rsidRPr="00077907" w:rsidRDefault="00594ECB" w:rsidP="009B000A">
      <w:pPr>
        <w:numPr>
          <w:ilvl w:val="0"/>
          <w:numId w:val="187"/>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натрия бромид.</w:t>
      </w:r>
    </w:p>
    <w:p w14:paraId="5913487E" w14:textId="77777777" w:rsidR="00594ECB" w:rsidRPr="00077907" w:rsidRDefault="00594ECB" w:rsidP="009B000A">
      <w:pPr>
        <w:numPr>
          <w:ilvl w:val="0"/>
          <w:numId w:val="187"/>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пирацетам.</w:t>
      </w:r>
    </w:p>
    <w:p w14:paraId="53D0E842" w14:textId="46F04B0C" w:rsidR="00594ECB" w:rsidRDefault="00594ECB" w:rsidP="009B000A">
      <w:pPr>
        <w:numPr>
          <w:ilvl w:val="0"/>
          <w:numId w:val="187"/>
        </w:numPr>
        <w:tabs>
          <w:tab w:val="left" w:pos="426"/>
        </w:tabs>
        <w:spacing w:after="0" w:line="240" w:lineRule="auto"/>
        <w:ind w:left="0" w:firstLine="0"/>
        <w:rPr>
          <w:rFonts w:ascii="Times New Roman" w:eastAsia="Times New Roman" w:hAnsi="Times New Roman" w:cs="Times New Roman"/>
          <w:color w:val="000000"/>
          <w:sz w:val="28"/>
          <w:szCs w:val="28"/>
          <w:lang w:eastAsia="ru-RU"/>
        </w:rPr>
      </w:pPr>
      <w:r w:rsidRPr="00077907">
        <w:rPr>
          <w:rFonts w:ascii="Times New Roman" w:eastAsia="Times New Roman" w:hAnsi="Times New Roman" w:cs="Times New Roman"/>
          <w:color w:val="000000"/>
          <w:sz w:val="28"/>
          <w:szCs w:val="28"/>
          <w:lang w:eastAsia="ru-RU"/>
        </w:rPr>
        <w:t xml:space="preserve">+клозапин. </w:t>
      </w:r>
    </w:p>
    <w:p w14:paraId="0B7BD5B1" w14:textId="28C1A1F9" w:rsidR="00D37E46" w:rsidRDefault="00D37E46" w:rsidP="00D37E46">
      <w:pPr>
        <w:tabs>
          <w:tab w:val="left" w:pos="426"/>
        </w:tabs>
        <w:spacing w:after="0" w:line="240" w:lineRule="auto"/>
        <w:rPr>
          <w:rFonts w:ascii="Times New Roman" w:eastAsia="Times New Roman" w:hAnsi="Times New Roman" w:cs="Times New Roman"/>
          <w:color w:val="000000"/>
          <w:sz w:val="28"/>
          <w:szCs w:val="28"/>
          <w:lang w:eastAsia="ru-RU"/>
        </w:rPr>
      </w:pPr>
    </w:p>
    <w:p w14:paraId="276F898D" w14:textId="7CFCB39F" w:rsidR="00D37E46" w:rsidRDefault="00D37E46" w:rsidP="00D37E46">
      <w:pPr>
        <w:tabs>
          <w:tab w:val="left" w:pos="426"/>
        </w:tabs>
        <w:spacing w:after="0" w:line="240" w:lineRule="auto"/>
        <w:rPr>
          <w:rFonts w:ascii="Times New Roman" w:eastAsia="Times New Roman" w:hAnsi="Times New Roman" w:cs="Times New Roman"/>
          <w:color w:val="000000"/>
          <w:sz w:val="28"/>
          <w:szCs w:val="28"/>
          <w:lang w:eastAsia="ru-RU"/>
        </w:rPr>
      </w:pPr>
    </w:p>
    <w:p w14:paraId="2C5A7F96" w14:textId="77777777" w:rsidR="00D37E46" w:rsidRDefault="00D37E46" w:rsidP="00D37E46">
      <w:pPr>
        <w:spacing w:after="0" w:line="240" w:lineRule="auto"/>
        <w:jc w:val="both"/>
        <w:rPr>
          <w:rFonts w:ascii="Times New Roman" w:eastAsia="Calibri" w:hAnsi="Times New Roman" w:cs="Times New Roman"/>
          <w:b/>
          <w:sz w:val="28"/>
          <w:szCs w:val="28"/>
          <w:lang w:eastAsia="ru-RU"/>
        </w:rPr>
      </w:pPr>
      <w:r w:rsidRPr="00675A23">
        <w:rPr>
          <w:rFonts w:ascii="Times New Roman" w:eastAsia="Calibri" w:hAnsi="Times New Roman" w:cs="Times New Roman"/>
          <w:b/>
          <w:sz w:val="28"/>
          <w:szCs w:val="28"/>
          <w:lang w:eastAsia="ru-RU"/>
        </w:rPr>
        <w:t>Вопросы для письменного опроса</w:t>
      </w:r>
    </w:p>
    <w:p w14:paraId="26DD7A41" w14:textId="77777777" w:rsidR="00D37E46" w:rsidRDefault="00D37E46" w:rsidP="00D37E46">
      <w:pPr>
        <w:tabs>
          <w:tab w:val="left" w:pos="270"/>
        </w:tabs>
        <w:spacing w:after="0" w:line="240" w:lineRule="auto"/>
        <w:rPr>
          <w:rFonts w:ascii="Times New Roman" w:eastAsia="Calibri" w:hAnsi="Times New Roman" w:cs="Times New Roman"/>
          <w:b/>
          <w:sz w:val="28"/>
          <w:szCs w:val="28"/>
          <w:lang w:eastAsia="ru-RU"/>
        </w:rPr>
      </w:pPr>
    </w:p>
    <w:p w14:paraId="19A7E482"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Структура и функционирование системы фармаконадзора в Российской Федерации</w:t>
      </w:r>
    </w:p>
    <w:p w14:paraId="58F62159" w14:textId="77777777" w:rsidR="00D37E46" w:rsidRPr="00D37E46" w:rsidRDefault="00D37E46" w:rsidP="001A7A33">
      <w:pPr>
        <w:pStyle w:val="a8"/>
        <w:numPr>
          <w:ilvl w:val="0"/>
          <w:numId w:val="222"/>
        </w:numPr>
        <w:spacing w:after="0" w:line="240" w:lineRule="auto"/>
        <w:ind w:left="142" w:hanging="11"/>
        <w:jc w:val="both"/>
        <w:rPr>
          <w:rFonts w:ascii="Times New Roman" w:hAnsi="Times New Roman"/>
          <w:sz w:val="28"/>
          <w:szCs w:val="28"/>
        </w:rPr>
      </w:pPr>
      <w:r w:rsidRPr="00D37E46">
        <w:rPr>
          <w:rFonts w:ascii="Times New Roman" w:hAnsi="Times New Roman"/>
          <w:sz w:val="28"/>
          <w:szCs w:val="28"/>
        </w:rPr>
        <w:t>Особенности фармакокинетики и фармакодинамики лекарственных препаратов у пациентов пожилого и старческого возраста, пациентов с нарушениями функций печени и (или) почек, у детей Основные принципы проведения рациональной фармакотерапии</w:t>
      </w:r>
    </w:p>
    <w:p w14:paraId="756A302A" w14:textId="77777777" w:rsidR="00D37E46" w:rsidRPr="00D37E46" w:rsidRDefault="00D37E46" w:rsidP="001A7A33">
      <w:pPr>
        <w:pStyle w:val="a8"/>
        <w:numPr>
          <w:ilvl w:val="0"/>
          <w:numId w:val="222"/>
        </w:numPr>
        <w:spacing w:after="0" w:line="240" w:lineRule="auto"/>
        <w:ind w:left="142" w:hanging="11"/>
        <w:jc w:val="both"/>
        <w:rPr>
          <w:rFonts w:ascii="Times New Roman" w:hAnsi="Times New Roman"/>
          <w:sz w:val="28"/>
          <w:szCs w:val="28"/>
        </w:rPr>
      </w:pPr>
      <w:r w:rsidRPr="00D37E46">
        <w:rPr>
          <w:rFonts w:ascii="Times New Roman" w:hAnsi="Times New Roman"/>
          <w:sz w:val="28"/>
          <w:szCs w:val="28"/>
        </w:rPr>
        <w:t>Значение основных параметров фармакокинетики</w:t>
      </w:r>
      <w:r w:rsidRPr="00D37E46">
        <w:rPr>
          <w:rFonts w:ascii="Times New Roman" w:hAnsi="Times New Roman"/>
          <w:sz w:val="28"/>
          <w:szCs w:val="28"/>
          <w:lang w:val="ru-RU"/>
        </w:rPr>
        <w:t xml:space="preserve"> и фаракодинамики </w:t>
      </w:r>
      <w:r w:rsidRPr="00D37E46">
        <w:rPr>
          <w:rFonts w:ascii="Times New Roman" w:hAnsi="Times New Roman"/>
          <w:sz w:val="28"/>
          <w:szCs w:val="28"/>
        </w:rPr>
        <w:t xml:space="preserve">  в выборе лекарственных средств, определение режима дозирования, прогнозирование эффекта и побочных реакций.</w:t>
      </w:r>
    </w:p>
    <w:p w14:paraId="05C6BD7D" w14:textId="4BF84470"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Особенности применения фармакокинетики и фармакодинамики, эффективности и безопасности лекарственных препаратов у женщин в период беременности или в период грудного вскармливания, механизмы проникновения лекарственных препаратов через плацентарный барьер и в грудное молоко, тератогенность, эмбриотоксичность, фетотоксичность лекарственных препаратов, категории риска негативного влияния лекарственных препаратов на плод</w:t>
      </w:r>
    </w:p>
    <w:p w14:paraId="34600C33"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 xml:space="preserve">Классификация, эпидемиология, факторы риска, механизмы развития, профилактика, методы коррекции нежелательных реакций при применении </w:t>
      </w:r>
      <w:r w:rsidRPr="00D37E46">
        <w:rPr>
          <w:rFonts w:ascii="Times New Roman" w:hAnsi="Times New Roman"/>
          <w:sz w:val="28"/>
          <w:szCs w:val="28"/>
        </w:rPr>
        <w:lastRenderedPageBreak/>
        <w:t>лекарственных препаратов, в том числе при полипрагмазии и у пациентов с нарушением функций печени и (или) почек</w:t>
      </w:r>
    </w:p>
    <w:p w14:paraId="63C0C54F"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Принципы фармакотерапии и профилактики инфекций с позиций научно обоснованной медицинской практики</w:t>
      </w:r>
    </w:p>
    <w:p w14:paraId="755E5E28"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Принципы анатомо-терапевтическо-химической (АТХ) классификации лекарственных препаратов</w:t>
      </w:r>
    </w:p>
    <w:p w14:paraId="404F2B67"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Механизмы и классификация нежелательных реакций при применении лекарственных препаратов</w:t>
      </w:r>
    </w:p>
    <w:p w14:paraId="3840E676"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Клинические, лабораторные и инструментальные методы оценки эффективности и безопасности лекарственных препаратов, необходимая кратность их применения в соответствии с клиническими рекомендациями, с учетом стандартов медицинской помощи</w:t>
      </w:r>
    </w:p>
    <w:p w14:paraId="2CD600C1"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Принципы коррекции и профилактики нежелательных реакций при применении лекарственных препаратов различных фармакологических групп</w:t>
      </w:r>
    </w:p>
    <w:p w14:paraId="28E7B552" w14:textId="77777777" w:rsidR="00D37E46" w:rsidRPr="00D37E46" w:rsidRDefault="00D37E46" w:rsidP="001A7A33">
      <w:pPr>
        <w:pStyle w:val="a8"/>
        <w:numPr>
          <w:ilvl w:val="0"/>
          <w:numId w:val="222"/>
        </w:numPr>
        <w:spacing w:after="0" w:line="240" w:lineRule="auto"/>
        <w:ind w:left="142" w:hanging="11"/>
        <w:jc w:val="both"/>
        <w:rPr>
          <w:rFonts w:ascii="Times New Roman" w:hAnsi="Times New Roman"/>
          <w:sz w:val="28"/>
          <w:szCs w:val="28"/>
        </w:rPr>
      </w:pPr>
      <w:r w:rsidRPr="00D37E46">
        <w:rPr>
          <w:rFonts w:ascii="Times New Roman" w:hAnsi="Times New Roman"/>
          <w:sz w:val="28"/>
          <w:szCs w:val="28"/>
        </w:rPr>
        <w:t>Механизмы и результат взаимодействия лекарственных препаратов между собой, с другими лекарственными препаратами, пищевыми продуктами, алкоголем.Основные принципы проведения рациональной фармакотерапии.</w:t>
      </w:r>
    </w:p>
    <w:p w14:paraId="5C23D005"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Лекарственные препараты, не рекомендованные для применения у пациентов пожилого и старческого возраста в целях борьбы с полипрагмазией</w:t>
      </w:r>
    </w:p>
    <w:p w14:paraId="64F049B9" w14:textId="77777777" w:rsidR="00D37E46" w:rsidRPr="00D37E46" w:rsidRDefault="00D37E46" w:rsidP="001A7A33">
      <w:pPr>
        <w:pStyle w:val="a8"/>
        <w:numPr>
          <w:ilvl w:val="0"/>
          <w:numId w:val="222"/>
        </w:numPr>
        <w:spacing w:after="0" w:line="240" w:lineRule="auto"/>
        <w:ind w:left="142" w:hanging="11"/>
        <w:jc w:val="both"/>
        <w:rPr>
          <w:rFonts w:ascii="Times New Roman" w:hAnsi="Times New Roman"/>
          <w:b/>
          <w:sz w:val="28"/>
          <w:szCs w:val="28"/>
          <w:lang w:eastAsia="ru-RU"/>
        </w:rPr>
      </w:pPr>
      <w:r w:rsidRPr="00D37E46">
        <w:rPr>
          <w:rFonts w:ascii="Times New Roman" w:hAnsi="Times New Roman"/>
          <w:sz w:val="28"/>
          <w:szCs w:val="28"/>
        </w:rPr>
        <w:t>Нежелательные реакции при применении лекарственных препаратов различных фармакологических групп Регистрация побочных реакций лекарственных средств.</w:t>
      </w:r>
    </w:p>
    <w:p w14:paraId="1F3752FC"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Принципы выбора и применения лекарственных препаратов для лечения заболеваний, в том числе у женщин в период беременности или в период грудного вскармливания, пациентов нарушением функции печени и (или) почек с позиции научно обоснованной медицинской практики</w:t>
      </w:r>
    </w:p>
    <w:p w14:paraId="287762BE"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Методы оценки функции печени и почек в соответствии с клиническими рекомендациями, правилами проведения диагностических исследований, с учетом стандартов медицинской помощи</w:t>
      </w:r>
    </w:p>
    <w:p w14:paraId="0713DAA9"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Требования инструкции по медицинскому применению лекарственного препарата</w:t>
      </w:r>
    </w:p>
    <w:p w14:paraId="1FB82B63"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Симптомы и признаки передозировки лекарственными препаратами Принципы лечения отравлений лекарственных препаратами</w:t>
      </w:r>
    </w:p>
    <w:p w14:paraId="77652BF6" w14:textId="77777777" w:rsidR="00D37E46" w:rsidRPr="00D37E46" w:rsidRDefault="00D37E46" w:rsidP="001A7A33">
      <w:pPr>
        <w:pStyle w:val="a8"/>
        <w:numPr>
          <w:ilvl w:val="0"/>
          <w:numId w:val="222"/>
        </w:numPr>
        <w:ind w:left="142" w:hanging="11"/>
        <w:rPr>
          <w:rFonts w:ascii="Times New Roman" w:hAnsi="Times New Roman"/>
          <w:sz w:val="28"/>
          <w:szCs w:val="28"/>
        </w:rPr>
      </w:pPr>
      <w:r w:rsidRPr="00D37E46">
        <w:rPr>
          <w:rFonts w:ascii="Times New Roman" w:hAnsi="Times New Roman"/>
          <w:sz w:val="28"/>
          <w:szCs w:val="28"/>
        </w:rPr>
        <w:t>Принципы и методы обезболивания при оказании паллиативной медицинской помощи, алгоритмы оказания помощи при симптомах, отягощающих течение основного патологического процесса, в том числе хронической боли</w:t>
      </w:r>
    </w:p>
    <w:p w14:paraId="0583CCF5" w14:textId="77777777" w:rsidR="00D37E46" w:rsidRPr="00D37E46" w:rsidRDefault="00D37E46" w:rsidP="00D37E46">
      <w:pPr>
        <w:tabs>
          <w:tab w:val="left" w:pos="426"/>
        </w:tabs>
        <w:spacing w:after="0" w:line="240" w:lineRule="auto"/>
        <w:rPr>
          <w:rFonts w:ascii="Times New Roman" w:eastAsia="Times New Roman" w:hAnsi="Times New Roman" w:cs="Times New Roman"/>
          <w:color w:val="000000"/>
          <w:sz w:val="28"/>
          <w:szCs w:val="28"/>
          <w:lang w:val="x-none" w:eastAsia="ru-RU"/>
        </w:rPr>
      </w:pPr>
    </w:p>
    <w:p w14:paraId="7F96D5CA" w14:textId="31E2CF59" w:rsidR="00AF2745" w:rsidRDefault="00AF2745" w:rsidP="006D5E93">
      <w:pPr>
        <w:spacing w:after="0" w:line="240" w:lineRule="auto"/>
        <w:jc w:val="center"/>
        <w:rPr>
          <w:rFonts w:ascii="Times New Roman" w:eastAsia="Calibri" w:hAnsi="Times New Roman" w:cs="Times New Roman"/>
          <w:b/>
          <w:sz w:val="28"/>
          <w:szCs w:val="28"/>
          <w:lang w:eastAsia="ru-RU"/>
        </w:rPr>
      </w:pPr>
    </w:p>
    <w:p w14:paraId="030ABAC6" w14:textId="2C5847E9" w:rsidR="00EF4036" w:rsidRDefault="00EF4036" w:rsidP="00EF4036">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w:t>
      </w:r>
      <w:r w:rsidRPr="006D5E93">
        <w:rPr>
          <w:rFonts w:ascii="Times New Roman" w:eastAsia="Calibri" w:hAnsi="Times New Roman" w:cs="Times New Roman"/>
          <w:b/>
          <w:color w:val="000000"/>
          <w:sz w:val="28"/>
          <w:szCs w:val="28"/>
          <w:lang w:eastAsia="ru-RU"/>
        </w:rPr>
        <w:t>рактические задания для демонстрации</w:t>
      </w:r>
      <w:r w:rsidRPr="006D5E93">
        <w:rPr>
          <w:rFonts w:ascii="Times New Roman" w:eastAsia="Calibri" w:hAnsi="Times New Roman" w:cs="Times New Roman"/>
          <w:b/>
          <w:sz w:val="28"/>
          <w:szCs w:val="28"/>
          <w:lang w:eastAsia="ru-RU"/>
        </w:rPr>
        <w:t xml:space="preserve"> практических навыков</w:t>
      </w:r>
      <w:r w:rsidR="001A7A33">
        <w:rPr>
          <w:rFonts w:ascii="Times New Roman" w:eastAsia="Calibri" w:hAnsi="Times New Roman" w:cs="Times New Roman"/>
          <w:b/>
          <w:sz w:val="28"/>
          <w:szCs w:val="28"/>
          <w:lang w:eastAsia="ru-RU"/>
        </w:rPr>
        <w:t xml:space="preserve"> №1</w:t>
      </w:r>
      <w:r w:rsidRPr="006D5E93">
        <w:rPr>
          <w:rFonts w:ascii="Times New Roman" w:eastAsia="Calibri" w:hAnsi="Times New Roman" w:cs="Times New Roman"/>
          <w:b/>
          <w:caps/>
          <w:sz w:val="28"/>
          <w:szCs w:val="28"/>
          <w:lang w:eastAsia="ru-RU"/>
        </w:rPr>
        <w:t>:</w:t>
      </w:r>
    </w:p>
    <w:p w14:paraId="310F75BE" w14:textId="0D185807" w:rsidR="00A42363" w:rsidRDefault="00A42363" w:rsidP="00EF4036">
      <w:pPr>
        <w:spacing w:after="0" w:line="240" w:lineRule="auto"/>
        <w:jc w:val="both"/>
        <w:rPr>
          <w:rFonts w:ascii="Times New Roman" w:eastAsia="Calibri" w:hAnsi="Times New Roman" w:cs="Times New Roman"/>
          <w:b/>
          <w:caps/>
          <w:sz w:val="28"/>
          <w:szCs w:val="28"/>
          <w:lang w:eastAsia="ru-RU"/>
        </w:rPr>
      </w:pPr>
    </w:p>
    <w:p w14:paraId="60FDBC5E" w14:textId="77777777" w:rsidR="004A7D02" w:rsidRDefault="004A7D02" w:rsidP="004A7D02">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w:t>
      </w:r>
      <w:r>
        <w:rPr>
          <w:rFonts w:ascii="Times New Roman" w:eastAsia="Calibri" w:hAnsi="Times New Roman" w:cs="Times New Roman"/>
          <w:b/>
          <w:i/>
          <w:sz w:val="28"/>
          <w:szCs w:val="28"/>
          <w:lang w:eastAsia="ru-RU"/>
        </w:rPr>
        <w:t xml:space="preserve">практичесских заданий </w:t>
      </w:r>
    </w:p>
    <w:p w14:paraId="013055C4" w14:textId="77777777" w:rsidR="004A7D02" w:rsidRDefault="004A7D02" w:rsidP="004A7D02">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Уважаемый врач-ординатор!</w:t>
      </w:r>
      <w:r w:rsidRPr="006736B1">
        <w:rPr>
          <w:rFonts w:ascii="Times New Roman" w:eastAsia="Calibri" w:hAnsi="Times New Roman" w:cs="Times New Roman"/>
          <w:b/>
          <w:i/>
          <w:sz w:val="28"/>
          <w:szCs w:val="28"/>
          <w:lang w:eastAsia="ru-RU"/>
        </w:rPr>
        <w:t xml:space="preserve"> </w:t>
      </w:r>
    </w:p>
    <w:p w14:paraId="3656FE18" w14:textId="77777777" w:rsidR="004A7D02" w:rsidRDefault="004A7D02" w:rsidP="004A7D02">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i/>
          <w:sz w:val="28"/>
          <w:szCs w:val="28"/>
          <w:lang w:eastAsia="ru-RU"/>
        </w:rPr>
        <w:t xml:space="preserve">Вам необходимо </w:t>
      </w:r>
    </w:p>
    <w:p w14:paraId="425EB9E8" w14:textId="77777777" w:rsidR="004A7D02" w:rsidRDefault="004A7D02" w:rsidP="004A7D02">
      <w:pPr>
        <w:spacing w:after="0" w:line="240" w:lineRule="auto"/>
        <w:jc w:val="center"/>
        <w:rPr>
          <w:rFonts w:ascii="Times New Roman" w:hAnsi="Times New Roman"/>
          <w:sz w:val="28"/>
          <w:szCs w:val="28"/>
          <w:lang w:eastAsia="ru-RU"/>
        </w:rPr>
      </w:pPr>
      <w:r w:rsidRPr="00C44A61">
        <w:rPr>
          <w:rFonts w:ascii="Times New Roman" w:hAnsi="Times New Roman"/>
          <w:sz w:val="28"/>
          <w:szCs w:val="28"/>
          <w:lang w:eastAsia="ru-RU"/>
        </w:rPr>
        <w:t xml:space="preserve">Провести клинико-фармакологический анализ истории болезни или клинического случая и выполнить  </w:t>
      </w:r>
      <w:r w:rsidRPr="00C44A61">
        <w:rPr>
          <w:rFonts w:ascii="Times New Roman" w:hAnsi="Times New Roman"/>
          <w:b/>
          <w:sz w:val="28"/>
          <w:szCs w:val="28"/>
          <w:lang w:eastAsia="ru-RU"/>
        </w:rPr>
        <w:t>задание №</w:t>
      </w:r>
      <w:r w:rsidRPr="00C44A61">
        <w:rPr>
          <w:rFonts w:ascii="Times New Roman" w:hAnsi="Times New Roman"/>
          <w:sz w:val="28"/>
          <w:szCs w:val="28"/>
          <w:lang w:eastAsia="ru-RU"/>
        </w:rPr>
        <w:t xml:space="preserve"> :</w:t>
      </w:r>
    </w:p>
    <w:p w14:paraId="79F5AD13" w14:textId="77777777" w:rsidR="004A7D02" w:rsidRDefault="004A7D02" w:rsidP="00EF4036">
      <w:pPr>
        <w:spacing w:after="0" w:line="240" w:lineRule="auto"/>
        <w:jc w:val="both"/>
        <w:rPr>
          <w:rFonts w:ascii="Times New Roman" w:eastAsia="Calibri" w:hAnsi="Times New Roman" w:cs="Times New Roman"/>
          <w:b/>
          <w:caps/>
          <w:sz w:val="28"/>
          <w:szCs w:val="28"/>
          <w:lang w:eastAsia="ru-RU"/>
        </w:rPr>
      </w:pPr>
    </w:p>
    <w:p w14:paraId="75392EE0" w14:textId="35358088" w:rsidR="00686678" w:rsidRPr="00C44A61" w:rsidRDefault="00686678" w:rsidP="001A7A33">
      <w:pPr>
        <w:pStyle w:val="aa"/>
        <w:numPr>
          <w:ilvl w:val="0"/>
          <w:numId w:val="224"/>
        </w:numPr>
        <w:tabs>
          <w:tab w:val="left" w:pos="0"/>
          <w:tab w:val="left" w:pos="284"/>
          <w:tab w:val="left" w:pos="1134"/>
        </w:tabs>
        <w:contextualSpacing/>
        <w:rPr>
          <w:rFonts w:ascii="Times New Roman" w:hAnsi="Times New Roman"/>
          <w:sz w:val="28"/>
          <w:szCs w:val="28"/>
        </w:rPr>
      </w:pPr>
      <w:r w:rsidRPr="00C44A61">
        <w:rPr>
          <w:rFonts w:ascii="Times New Roman" w:hAnsi="Times New Roman"/>
          <w:sz w:val="28"/>
          <w:szCs w:val="28"/>
        </w:rPr>
        <w:t xml:space="preserve">Соберите анамнез, </w:t>
      </w:r>
      <w:r w:rsidR="006A61DC" w:rsidRPr="00C44A61">
        <w:rPr>
          <w:rFonts w:ascii="Times New Roman" w:hAnsi="Times New Roman"/>
          <w:sz w:val="28"/>
          <w:szCs w:val="28"/>
        </w:rPr>
        <w:t>уточните у пациентов (их законных представителей) о ранее принимаемых лекарственных препаратах, включая информацию о способах их введения и применения, дозах, кратности приема, длительности применения, побочных действиях, нежелательных реакциях при применении лекарственных препаратов, аллергических реакциях</w:t>
      </w:r>
      <w:r w:rsidR="00A42363">
        <w:rPr>
          <w:rFonts w:ascii="Times New Roman" w:hAnsi="Times New Roman"/>
          <w:sz w:val="28"/>
          <w:szCs w:val="28"/>
        </w:rPr>
        <w:t xml:space="preserve">, </w:t>
      </w:r>
      <w:r w:rsidRPr="00C44A61">
        <w:rPr>
          <w:rFonts w:ascii="Times New Roman" w:hAnsi="Times New Roman"/>
          <w:sz w:val="28"/>
          <w:szCs w:val="28"/>
        </w:rPr>
        <w:t xml:space="preserve">уточните жалобы у пациента </w:t>
      </w:r>
    </w:p>
    <w:p w14:paraId="76ED7067" w14:textId="081972AC" w:rsidR="00686678" w:rsidRPr="00C44A61" w:rsidRDefault="00686678" w:rsidP="001A7A33">
      <w:pPr>
        <w:pStyle w:val="aa"/>
        <w:numPr>
          <w:ilvl w:val="0"/>
          <w:numId w:val="224"/>
        </w:numPr>
        <w:tabs>
          <w:tab w:val="left" w:pos="284"/>
          <w:tab w:val="left" w:pos="1134"/>
        </w:tabs>
        <w:contextualSpacing/>
        <w:rPr>
          <w:rFonts w:ascii="Times New Roman" w:hAnsi="Times New Roman"/>
          <w:color w:val="000000"/>
          <w:sz w:val="28"/>
          <w:szCs w:val="28"/>
        </w:rPr>
      </w:pPr>
      <w:r w:rsidRPr="00C44A61">
        <w:rPr>
          <w:rFonts w:ascii="Times New Roman" w:hAnsi="Times New Roman"/>
          <w:sz w:val="28"/>
          <w:szCs w:val="28"/>
        </w:rPr>
        <w:t xml:space="preserve">Проведите </w:t>
      </w:r>
      <w:r w:rsidR="006A61DC" w:rsidRPr="00C44A61">
        <w:rPr>
          <w:rFonts w:ascii="Times New Roman" w:hAnsi="Times New Roman"/>
          <w:sz w:val="28"/>
          <w:szCs w:val="28"/>
        </w:rPr>
        <w:t xml:space="preserve">внешний осмотр и </w:t>
      </w:r>
      <w:r w:rsidRPr="00C44A61">
        <w:rPr>
          <w:rFonts w:ascii="Times New Roman" w:hAnsi="Times New Roman"/>
          <w:sz w:val="28"/>
          <w:szCs w:val="28"/>
        </w:rPr>
        <w:t>физикальное обследование больного по всем органам и системам на основе владения пропедевтическими методами исследования</w:t>
      </w:r>
    </w:p>
    <w:p w14:paraId="0DFE26BE" w14:textId="77777777" w:rsidR="00686678" w:rsidRPr="00C44A61" w:rsidRDefault="00686678" w:rsidP="001A7A33">
      <w:pPr>
        <w:pStyle w:val="aa"/>
        <w:numPr>
          <w:ilvl w:val="0"/>
          <w:numId w:val="224"/>
        </w:numPr>
        <w:tabs>
          <w:tab w:val="left" w:pos="284"/>
          <w:tab w:val="left" w:pos="1134"/>
        </w:tabs>
        <w:contextualSpacing/>
        <w:rPr>
          <w:rFonts w:ascii="Times New Roman" w:hAnsi="Times New Roman"/>
          <w:sz w:val="28"/>
          <w:szCs w:val="28"/>
        </w:rPr>
      </w:pPr>
      <w:r w:rsidRPr="00C44A61">
        <w:rPr>
          <w:rFonts w:ascii="Times New Roman" w:hAnsi="Times New Roman"/>
          <w:color w:val="000000"/>
          <w:sz w:val="28"/>
          <w:szCs w:val="28"/>
        </w:rPr>
        <w:t>Сформулируйте предварительный диагноз.</w:t>
      </w:r>
    </w:p>
    <w:p w14:paraId="6A20FC4C" w14:textId="43549F2E" w:rsidR="00686678" w:rsidRPr="00C44A61" w:rsidRDefault="00686678" w:rsidP="001A7A33">
      <w:pPr>
        <w:pStyle w:val="aa"/>
        <w:numPr>
          <w:ilvl w:val="0"/>
          <w:numId w:val="224"/>
        </w:numPr>
        <w:tabs>
          <w:tab w:val="left" w:pos="284"/>
          <w:tab w:val="left" w:pos="1134"/>
        </w:tabs>
        <w:contextualSpacing/>
        <w:rPr>
          <w:rFonts w:ascii="Times New Roman" w:hAnsi="Times New Roman"/>
          <w:sz w:val="28"/>
          <w:szCs w:val="28"/>
        </w:rPr>
      </w:pPr>
      <w:r w:rsidRPr="00C44A61">
        <w:rPr>
          <w:rFonts w:ascii="Times New Roman" w:hAnsi="Times New Roman"/>
          <w:sz w:val="28"/>
          <w:szCs w:val="28"/>
        </w:rPr>
        <w:t>Составьте  и обоснуйте программу инструментального и лабораторного клинического обследования пациент</w:t>
      </w:r>
      <w:r w:rsidR="00293FF5" w:rsidRPr="00C44A61">
        <w:rPr>
          <w:rFonts w:ascii="Times New Roman" w:hAnsi="Times New Roman"/>
          <w:sz w:val="28"/>
          <w:szCs w:val="28"/>
        </w:rPr>
        <w:t>а</w:t>
      </w:r>
      <w:r w:rsidRPr="00C44A61">
        <w:rPr>
          <w:rFonts w:ascii="Times New Roman" w:hAnsi="Times New Roman"/>
          <w:sz w:val="28"/>
          <w:szCs w:val="28"/>
        </w:rPr>
        <w:t xml:space="preserve"> с заболеваниями </w:t>
      </w:r>
    </w:p>
    <w:p w14:paraId="3064DDB2" w14:textId="02005FFF" w:rsidR="00686678" w:rsidRPr="00C44A61" w:rsidRDefault="00686678" w:rsidP="001A7A33">
      <w:pPr>
        <w:pStyle w:val="aa"/>
        <w:numPr>
          <w:ilvl w:val="0"/>
          <w:numId w:val="224"/>
        </w:numPr>
        <w:tabs>
          <w:tab w:val="left" w:pos="284"/>
          <w:tab w:val="left" w:pos="1134"/>
        </w:tabs>
        <w:contextualSpacing/>
        <w:rPr>
          <w:rFonts w:ascii="Times New Roman" w:hAnsi="Times New Roman"/>
          <w:sz w:val="28"/>
          <w:szCs w:val="28"/>
        </w:rPr>
      </w:pPr>
      <w:r w:rsidRPr="00C44A61">
        <w:rPr>
          <w:rFonts w:ascii="Times New Roman" w:hAnsi="Times New Roman"/>
          <w:sz w:val="28"/>
          <w:szCs w:val="28"/>
        </w:rPr>
        <w:t xml:space="preserve">Интерпретируйте и проанализируйте результаты лабораторных и инструментальных методов исследования </w:t>
      </w:r>
    </w:p>
    <w:p w14:paraId="4DABF0BB" w14:textId="648B2DF8" w:rsidR="00EF4036" w:rsidRPr="00C44A61" w:rsidRDefault="00686678" w:rsidP="001A7A33">
      <w:pPr>
        <w:pStyle w:val="aa"/>
        <w:numPr>
          <w:ilvl w:val="0"/>
          <w:numId w:val="224"/>
        </w:numPr>
        <w:tabs>
          <w:tab w:val="left" w:pos="284"/>
          <w:tab w:val="left" w:pos="1134"/>
        </w:tabs>
        <w:contextualSpacing/>
        <w:jc w:val="both"/>
        <w:rPr>
          <w:rFonts w:ascii="Times New Roman" w:eastAsia="Calibri" w:hAnsi="Times New Roman"/>
          <w:b/>
          <w:sz w:val="28"/>
          <w:szCs w:val="28"/>
        </w:rPr>
      </w:pPr>
      <w:r w:rsidRPr="00C44A61">
        <w:rPr>
          <w:rFonts w:ascii="Times New Roman" w:hAnsi="Times New Roman"/>
          <w:sz w:val="28"/>
          <w:szCs w:val="28"/>
        </w:rPr>
        <w:t xml:space="preserve">Используйте  алгоритм установки диагноза (основного, сопутствующего и осложнений). </w:t>
      </w:r>
      <w:r w:rsidRPr="00C44A61">
        <w:rPr>
          <w:rFonts w:ascii="Times New Roman" w:hAnsi="Times New Roman"/>
          <w:color w:val="000000"/>
          <w:sz w:val="28"/>
          <w:szCs w:val="28"/>
        </w:rPr>
        <w:t xml:space="preserve">Сформулируйте </w:t>
      </w:r>
      <w:r w:rsidR="00846A4A" w:rsidRPr="00C44A61">
        <w:rPr>
          <w:rFonts w:ascii="Times New Roman" w:hAnsi="Times New Roman"/>
          <w:color w:val="000000"/>
          <w:sz w:val="28"/>
          <w:szCs w:val="28"/>
        </w:rPr>
        <w:t>и о</w:t>
      </w:r>
      <w:r w:rsidR="00846A4A" w:rsidRPr="00C44A61">
        <w:rPr>
          <w:rFonts w:ascii="Times New Roman" w:hAnsi="Times New Roman"/>
          <w:sz w:val="28"/>
          <w:szCs w:val="28"/>
        </w:rPr>
        <w:t>боснуйте</w:t>
      </w:r>
      <w:r w:rsidR="00846A4A" w:rsidRPr="00C44A61">
        <w:rPr>
          <w:rFonts w:ascii="Times New Roman" w:hAnsi="Times New Roman"/>
          <w:color w:val="000000"/>
          <w:sz w:val="28"/>
          <w:szCs w:val="28"/>
        </w:rPr>
        <w:t xml:space="preserve"> </w:t>
      </w:r>
      <w:r w:rsidRPr="00C44A61">
        <w:rPr>
          <w:rFonts w:ascii="Times New Roman" w:hAnsi="Times New Roman"/>
          <w:color w:val="000000"/>
          <w:sz w:val="28"/>
          <w:szCs w:val="28"/>
        </w:rPr>
        <w:t xml:space="preserve">диагноз </w:t>
      </w:r>
      <w:r w:rsidR="00846A4A" w:rsidRPr="00C44A61">
        <w:rPr>
          <w:rFonts w:ascii="Times New Roman" w:hAnsi="Times New Roman"/>
          <w:sz w:val="28"/>
          <w:szCs w:val="28"/>
        </w:rPr>
        <w:t xml:space="preserve">у пациента </w:t>
      </w:r>
      <w:r w:rsidRPr="00C44A61">
        <w:rPr>
          <w:rFonts w:ascii="Times New Roman" w:hAnsi="Times New Roman"/>
          <w:color w:val="000000"/>
          <w:sz w:val="28"/>
          <w:szCs w:val="28"/>
        </w:rPr>
        <w:t xml:space="preserve">с учетом МКБ. </w:t>
      </w:r>
    </w:p>
    <w:p w14:paraId="1CACA171" w14:textId="25BA22C0" w:rsidR="00686678" w:rsidRPr="006736B1" w:rsidRDefault="00686678" w:rsidP="001A7A33">
      <w:pPr>
        <w:pStyle w:val="a8"/>
        <w:numPr>
          <w:ilvl w:val="0"/>
          <w:numId w:val="224"/>
        </w:numPr>
        <w:tabs>
          <w:tab w:val="left" w:pos="284"/>
          <w:tab w:val="left" w:pos="1134"/>
        </w:tabs>
        <w:spacing w:after="0" w:line="240" w:lineRule="auto"/>
        <w:ind w:right="-284"/>
        <w:rPr>
          <w:rFonts w:ascii="Times New Roman" w:hAnsi="Times New Roman"/>
          <w:sz w:val="28"/>
          <w:szCs w:val="28"/>
        </w:rPr>
      </w:pPr>
      <w:r w:rsidRPr="006736B1">
        <w:rPr>
          <w:rFonts w:ascii="Times New Roman" w:eastAsia="Times New Roman" w:hAnsi="Times New Roman"/>
          <w:iCs/>
          <w:color w:val="333333"/>
          <w:sz w:val="28"/>
          <w:szCs w:val="28"/>
          <w:lang w:eastAsia="ru-RU"/>
        </w:rPr>
        <w:t xml:space="preserve">Составьте диагностические алгоритмы  состояний, требующие оказания медицинской помощи в экстренной форме, в том числе клинические признаки внезапного прекращения кровообращения и дыхания, </w:t>
      </w:r>
      <w:r w:rsidRPr="006736B1">
        <w:rPr>
          <w:rFonts w:ascii="Times New Roman" w:hAnsi="Times New Roman"/>
          <w:sz w:val="28"/>
          <w:szCs w:val="28"/>
        </w:rPr>
        <w:t>представляющих угрозу жизни</w:t>
      </w:r>
      <w:r w:rsidRPr="006736B1">
        <w:rPr>
          <w:rFonts w:ascii="Times New Roman" w:eastAsia="Times New Roman" w:hAnsi="Times New Roman"/>
          <w:iCs/>
          <w:color w:val="333333"/>
          <w:sz w:val="28"/>
          <w:szCs w:val="28"/>
          <w:lang w:eastAsia="ru-RU"/>
        </w:rPr>
        <w:t xml:space="preserve">  и требующие оказания медицинской помощи в экстренной форме </w:t>
      </w:r>
    </w:p>
    <w:p w14:paraId="0CCAC22C" w14:textId="70D55F81" w:rsidR="00686678" w:rsidRPr="00C44A61" w:rsidRDefault="00686678" w:rsidP="001A7A33">
      <w:pPr>
        <w:pStyle w:val="aa"/>
        <w:numPr>
          <w:ilvl w:val="0"/>
          <w:numId w:val="224"/>
        </w:numPr>
        <w:tabs>
          <w:tab w:val="left" w:pos="284"/>
          <w:tab w:val="left" w:pos="360"/>
          <w:tab w:val="left" w:pos="1134"/>
        </w:tabs>
        <w:contextualSpacing/>
        <w:rPr>
          <w:rFonts w:ascii="Times New Roman" w:hAnsi="Times New Roman"/>
          <w:sz w:val="28"/>
          <w:szCs w:val="28"/>
        </w:rPr>
      </w:pPr>
      <w:r w:rsidRPr="00C44A61">
        <w:rPr>
          <w:rFonts w:ascii="Times New Roman" w:hAnsi="Times New Roman"/>
          <w:sz w:val="28"/>
          <w:szCs w:val="28"/>
        </w:rPr>
        <w:t>Разработайте план лечения пациента с заболеваниями и (или) состояниями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509CCE78" w14:textId="77777777" w:rsidR="008921BD" w:rsidRPr="00C44A61" w:rsidRDefault="000D6385" w:rsidP="001A7A33">
      <w:pPr>
        <w:pStyle w:val="aa"/>
        <w:numPr>
          <w:ilvl w:val="0"/>
          <w:numId w:val="224"/>
        </w:numPr>
        <w:tabs>
          <w:tab w:val="left" w:pos="284"/>
          <w:tab w:val="left" w:pos="1134"/>
        </w:tabs>
        <w:contextualSpacing/>
        <w:jc w:val="both"/>
        <w:rPr>
          <w:rFonts w:ascii="Times New Roman" w:eastAsia="Calibri" w:hAnsi="Times New Roman"/>
          <w:b/>
          <w:sz w:val="28"/>
          <w:szCs w:val="28"/>
        </w:rPr>
      </w:pPr>
      <w:r w:rsidRPr="00C44A61">
        <w:rPr>
          <w:rFonts w:ascii="Times New Roman" w:hAnsi="Times New Roman"/>
          <w:sz w:val="28"/>
          <w:szCs w:val="28"/>
        </w:rPr>
        <w:t>Решите вопросы выбора лекарственных препаратов, способов их введения и применения, режимов дозирования у пациентов с нарушением функций печени и (или) почек;</w:t>
      </w:r>
    </w:p>
    <w:p w14:paraId="66992851" w14:textId="78D89D75" w:rsidR="00686678" w:rsidRPr="00C44A61" w:rsidRDefault="008921BD" w:rsidP="001A7A33">
      <w:pPr>
        <w:pStyle w:val="aa"/>
        <w:numPr>
          <w:ilvl w:val="0"/>
          <w:numId w:val="224"/>
        </w:numPr>
        <w:tabs>
          <w:tab w:val="left" w:pos="284"/>
          <w:tab w:val="left" w:pos="1134"/>
        </w:tabs>
        <w:contextualSpacing/>
        <w:jc w:val="both"/>
        <w:rPr>
          <w:rFonts w:ascii="Times New Roman" w:eastAsia="Calibri" w:hAnsi="Times New Roman"/>
          <w:b/>
          <w:sz w:val="28"/>
          <w:szCs w:val="28"/>
        </w:rPr>
      </w:pPr>
      <w:r w:rsidRPr="00C44A61">
        <w:rPr>
          <w:rFonts w:ascii="Times New Roman" w:hAnsi="Times New Roman"/>
          <w:sz w:val="28"/>
          <w:szCs w:val="28"/>
        </w:rPr>
        <w:t xml:space="preserve">Решите вопросы </w:t>
      </w:r>
      <w:r w:rsidR="000D6385" w:rsidRPr="00C44A61">
        <w:rPr>
          <w:rFonts w:ascii="Times New Roman" w:hAnsi="Times New Roman"/>
          <w:sz w:val="28"/>
          <w:szCs w:val="28"/>
        </w:rPr>
        <w:t>выбора и применения лекарственных препаратов с учетом полученных результатов фармакогенетического тестирования и (или) терапевтического лекарственного мониторинга;</w:t>
      </w:r>
    </w:p>
    <w:p w14:paraId="3D638736" w14:textId="39372FC7" w:rsidR="00686678" w:rsidRPr="00C44A61" w:rsidRDefault="008921BD" w:rsidP="001A7A33">
      <w:pPr>
        <w:pStyle w:val="aa"/>
        <w:numPr>
          <w:ilvl w:val="0"/>
          <w:numId w:val="224"/>
        </w:numPr>
        <w:tabs>
          <w:tab w:val="left" w:pos="284"/>
          <w:tab w:val="left" w:pos="1134"/>
        </w:tabs>
        <w:contextualSpacing/>
        <w:jc w:val="both"/>
        <w:rPr>
          <w:rFonts w:ascii="Times New Roman" w:eastAsia="Calibri" w:hAnsi="Times New Roman"/>
          <w:b/>
          <w:sz w:val="28"/>
          <w:szCs w:val="28"/>
        </w:rPr>
      </w:pPr>
      <w:r w:rsidRPr="00C44A61">
        <w:rPr>
          <w:rFonts w:ascii="Times New Roman" w:hAnsi="Times New Roman"/>
          <w:sz w:val="28"/>
          <w:szCs w:val="28"/>
        </w:rPr>
        <w:t xml:space="preserve">Проведите коррекцию тактики применения лекарственных препаратов при выявлении лекарственных препаратов, назначенных не по показаниям, при </w:t>
      </w:r>
      <w:r w:rsidRPr="00C44A61">
        <w:rPr>
          <w:rFonts w:ascii="Times New Roman" w:hAnsi="Times New Roman"/>
          <w:sz w:val="28"/>
          <w:szCs w:val="28"/>
        </w:rPr>
        <w:lastRenderedPageBreak/>
        <w:t xml:space="preserve">наличии противопоказаний, ухудшающих течение сопутствующих заболеваний и состояний, а также лекарственных препаратов, эффективность которых не доказана при проведении клинических исследований </w:t>
      </w:r>
    </w:p>
    <w:p w14:paraId="0493D0AD" w14:textId="55E7630B" w:rsidR="00846A4A" w:rsidRPr="00C44A61" w:rsidRDefault="008921BD" w:rsidP="001A7A33">
      <w:pPr>
        <w:pStyle w:val="aa"/>
        <w:numPr>
          <w:ilvl w:val="0"/>
          <w:numId w:val="224"/>
        </w:numPr>
        <w:tabs>
          <w:tab w:val="left" w:pos="284"/>
          <w:tab w:val="left" w:pos="1134"/>
        </w:tabs>
        <w:contextualSpacing/>
        <w:jc w:val="both"/>
        <w:rPr>
          <w:rFonts w:ascii="Times New Roman" w:eastAsia="Calibri" w:hAnsi="Times New Roman"/>
          <w:b/>
          <w:sz w:val="28"/>
          <w:szCs w:val="28"/>
        </w:rPr>
      </w:pPr>
      <w:r w:rsidRPr="00C44A61">
        <w:rPr>
          <w:rFonts w:ascii="Times New Roman" w:eastAsia="Calibri" w:hAnsi="Times New Roman"/>
          <w:sz w:val="28"/>
          <w:szCs w:val="28"/>
        </w:rPr>
        <w:t>Проведите</w:t>
      </w:r>
      <w:r w:rsidR="00690D01">
        <w:rPr>
          <w:rFonts w:ascii="Times New Roman" w:eastAsia="Calibri" w:hAnsi="Times New Roman"/>
          <w:sz w:val="28"/>
          <w:szCs w:val="28"/>
        </w:rPr>
        <w:t xml:space="preserve"> клинико-фармакологический анализ истории болезни или клинического случая </w:t>
      </w:r>
      <w:r w:rsidRPr="00C44A61">
        <w:rPr>
          <w:rFonts w:ascii="Times New Roman" w:eastAsia="Calibri" w:hAnsi="Times New Roman"/>
          <w:sz w:val="28"/>
          <w:szCs w:val="28"/>
        </w:rPr>
        <w:t xml:space="preserve">  </w:t>
      </w:r>
      <w:r w:rsidR="00690D01">
        <w:rPr>
          <w:rFonts w:ascii="Times New Roman" w:eastAsia="Calibri" w:hAnsi="Times New Roman"/>
          <w:sz w:val="28"/>
          <w:szCs w:val="28"/>
        </w:rPr>
        <w:t xml:space="preserve">и оцените </w:t>
      </w:r>
      <w:r w:rsidRPr="00C44A61">
        <w:rPr>
          <w:rFonts w:ascii="Times New Roman" w:eastAsia="Calibri" w:hAnsi="Times New Roman"/>
          <w:b/>
          <w:sz w:val="28"/>
          <w:szCs w:val="28"/>
        </w:rPr>
        <w:t xml:space="preserve"> </w:t>
      </w:r>
      <w:r w:rsidRPr="00C44A61">
        <w:rPr>
          <w:rFonts w:ascii="Times New Roman" w:hAnsi="Times New Roman"/>
          <w:sz w:val="28"/>
          <w:szCs w:val="28"/>
        </w:rPr>
        <w:t>выбор</w:t>
      </w:r>
      <w:r w:rsidR="00690D01">
        <w:rPr>
          <w:rFonts w:ascii="Times New Roman" w:hAnsi="Times New Roman"/>
          <w:sz w:val="28"/>
          <w:szCs w:val="28"/>
        </w:rPr>
        <w:t xml:space="preserve">  и применение </w:t>
      </w:r>
      <w:r w:rsidRPr="00C44A61">
        <w:rPr>
          <w:rFonts w:ascii="Times New Roman" w:hAnsi="Times New Roman"/>
          <w:sz w:val="28"/>
          <w:szCs w:val="28"/>
        </w:rPr>
        <w:t xml:space="preserve"> лекарственных препаратов </w:t>
      </w:r>
      <w:r w:rsidR="00846A4A" w:rsidRPr="00C44A61">
        <w:rPr>
          <w:rFonts w:ascii="Times New Roman" w:hAnsi="Times New Roman"/>
          <w:sz w:val="28"/>
          <w:szCs w:val="28"/>
        </w:rPr>
        <w:t>с целью:</w:t>
      </w:r>
    </w:p>
    <w:p w14:paraId="58D101A2" w14:textId="54FB562E" w:rsidR="00293FF5" w:rsidRPr="006736B1" w:rsidRDefault="00293FF5" w:rsidP="001A7A33">
      <w:pPr>
        <w:pStyle w:val="a8"/>
        <w:numPr>
          <w:ilvl w:val="1"/>
          <w:numId w:val="224"/>
        </w:numPr>
        <w:tabs>
          <w:tab w:val="left" w:pos="1134"/>
        </w:tabs>
        <w:spacing w:after="0" w:line="240" w:lineRule="auto"/>
        <w:rPr>
          <w:rFonts w:ascii="Times New Roman" w:hAnsi="Times New Roman"/>
          <w:sz w:val="28"/>
          <w:szCs w:val="28"/>
        </w:rPr>
      </w:pPr>
      <w:r w:rsidRPr="006736B1">
        <w:rPr>
          <w:rFonts w:ascii="Times New Roman" w:hAnsi="Times New Roman"/>
          <w:sz w:val="28"/>
          <w:szCs w:val="28"/>
        </w:rPr>
        <w:t>выявления фармацевтических, фармакокинетических и фармакодинамических взаимодействий лекарственных препаратов и дальнейшей тактики ведения пациентов с выявленным взаимодействием лекарственных препаратов;</w:t>
      </w:r>
    </w:p>
    <w:p w14:paraId="2DC701D4" w14:textId="1530C282" w:rsidR="00686678" w:rsidRPr="00C44A61" w:rsidRDefault="00846A4A" w:rsidP="001A7A33">
      <w:pPr>
        <w:pStyle w:val="aa"/>
        <w:numPr>
          <w:ilvl w:val="1"/>
          <w:numId w:val="224"/>
        </w:numPr>
        <w:tabs>
          <w:tab w:val="left" w:pos="284"/>
          <w:tab w:val="left" w:pos="426"/>
          <w:tab w:val="left" w:pos="1134"/>
        </w:tabs>
        <w:contextualSpacing/>
        <w:jc w:val="both"/>
        <w:rPr>
          <w:rFonts w:ascii="Times New Roman" w:hAnsi="Times New Roman"/>
          <w:sz w:val="28"/>
          <w:szCs w:val="28"/>
        </w:rPr>
      </w:pPr>
      <w:r w:rsidRPr="00C44A61">
        <w:rPr>
          <w:rFonts w:ascii="Times New Roman" w:hAnsi="Times New Roman"/>
          <w:sz w:val="28"/>
          <w:szCs w:val="28"/>
        </w:rPr>
        <w:t>выявления полипрагмазии и отмены лекарственных препаратов, применяемых без достаточного обоснования</w:t>
      </w:r>
    </w:p>
    <w:p w14:paraId="569B4547" w14:textId="0570C14D" w:rsidR="00846A4A" w:rsidRPr="00C44A61" w:rsidRDefault="00846A4A" w:rsidP="001A7A33">
      <w:pPr>
        <w:pStyle w:val="aa"/>
        <w:numPr>
          <w:ilvl w:val="1"/>
          <w:numId w:val="224"/>
        </w:numPr>
        <w:tabs>
          <w:tab w:val="left" w:pos="284"/>
          <w:tab w:val="left" w:pos="426"/>
          <w:tab w:val="left" w:pos="1134"/>
        </w:tabs>
        <w:contextualSpacing/>
        <w:jc w:val="both"/>
        <w:rPr>
          <w:rFonts w:ascii="Times New Roman" w:hAnsi="Times New Roman"/>
          <w:sz w:val="28"/>
          <w:szCs w:val="28"/>
        </w:rPr>
      </w:pPr>
      <w:r w:rsidRPr="00C44A61">
        <w:rPr>
          <w:rFonts w:ascii="Times New Roman" w:hAnsi="Times New Roman"/>
          <w:sz w:val="28"/>
          <w:szCs w:val="28"/>
        </w:rPr>
        <w:t>профилактики развития нежелательных реакций при применении лекарственных препаратов и коррекции лечения при развитии нежелательной реакции, в том числе у детей, пациентов пожилого и старческого возраста, пациентов с нарушением функций печени и (или) почек, женщин в период беременности или в период грудного вскармливания;</w:t>
      </w:r>
    </w:p>
    <w:p w14:paraId="53AA3955" w14:textId="716924A9" w:rsidR="00846A4A" w:rsidRPr="006736B1" w:rsidRDefault="00846A4A" w:rsidP="001A7A33">
      <w:pPr>
        <w:pStyle w:val="a8"/>
        <w:numPr>
          <w:ilvl w:val="1"/>
          <w:numId w:val="224"/>
        </w:numPr>
        <w:tabs>
          <w:tab w:val="left" w:pos="1134"/>
        </w:tabs>
        <w:spacing w:after="0" w:line="240" w:lineRule="auto"/>
        <w:rPr>
          <w:rFonts w:ascii="Times New Roman" w:hAnsi="Times New Roman"/>
          <w:sz w:val="28"/>
          <w:szCs w:val="28"/>
        </w:rPr>
      </w:pPr>
      <w:r w:rsidRPr="006736B1">
        <w:rPr>
          <w:rFonts w:ascii="Times New Roman" w:hAnsi="Times New Roman"/>
          <w:sz w:val="28"/>
          <w:szCs w:val="28"/>
        </w:rPr>
        <w:t>коррекции тактики применения лекарственных препаратов при выявлении лекарственных препаратов, назначенных не по показаниям, при наличии противопоказаний, ухудшающих течение сопутствующих заболеваний и состояний, а также лекарственных препаратов, эффективность которых не доказана при проведении клинических исследований;</w:t>
      </w:r>
    </w:p>
    <w:p w14:paraId="4D7DDA44" w14:textId="2DC87E3F" w:rsidR="00846A4A" w:rsidRPr="006736B1" w:rsidRDefault="00690D01" w:rsidP="001A7A33">
      <w:pPr>
        <w:pStyle w:val="a8"/>
        <w:numPr>
          <w:ilvl w:val="1"/>
          <w:numId w:val="224"/>
        </w:numPr>
        <w:tabs>
          <w:tab w:val="left" w:pos="1134"/>
        </w:tabs>
        <w:spacing w:after="0" w:line="240" w:lineRule="auto"/>
        <w:rPr>
          <w:rFonts w:ascii="Times New Roman" w:hAnsi="Times New Roman"/>
          <w:sz w:val="28"/>
          <w:szCs w:val="28"/>
        </w:rPr>
      </w:pPr>
      <w:r w:rsidRPr="006736B1">
        <w:rPr>
          <w:rFonts w:ascii="Times New Roman" w:hAnsi="Times New Roman"/>
          <w:sz w:val="28"/>
          <w:szCs w:val="28"/>
        </w:rPr>
        <w:t xml:space="preserve">определения порядка </w:t>
      </w:r>
      <w:r w:rsidR="00846A4A" w:rsidRPr="006736B1">
        <w:rPr>
          <w:rFonts w:ascii="Times New Roman" w:hAnsi="Times New Roman"/>
          <w:sz w:val="28"/>
          <w:szCs w:val="28"/>
        </w:rPr>
        <w:t>оказания медицинской помощи при передозировке лекарственными препаратами (в том числе по вопросам применения антидотов) в соответствии с порядками оказания медицинской помощи, клиническими рекомендациями, с учетом стандартов медицинской помощи;</w:t>
      </w:r>
    </w:p>
    <w:p w14:paraId="4905CC68" w14:textId="7467D225" w:rsidR="00846A4A" w:rsidRPr="006736B1" w:rsidRDefault="00846A4A" w:rsidP="001A7A33">
      <w:pPr>
        <w:pStyle w:val="a8"/>
        <w:numPr>
          <w:ilvl w:val="1"/>
          <w:numId w:val="224"/>
        </w:numPr>
        <w:tabs>
          <w:tab w:val="left" w:pos="1134"/>
        </w:tabs>
        <w:spacing w:after="0" w:line="240" w:lineRule="auto"/>
        <w:rPr>
          <w:rFonts w:ascii="Times New Roman" w:hAnsi="Times New Roman"/>
          <w:sz w:val="28"/>
          <w:szCs w:val="28"/>
        </w:rPr>
      </w:pPr>
      <w:r w:rsidRPr="006736B1">
        <w:rPr>
          <w:rFonts w:ascii="Times New Roman" w:hAnsi="Times New Roman"/>
          <w:sz w:val="28"/>
          <w:szCs w:val="28"/>
        </w:rPr>
        <w:t>рационального применения лекарственных препаратов у детей, пациентов пожилого и старческого возраста, женщин в период беременности или в период грудного вскармливания с учетом изменения фармакокинетики и фармакодинамики лекарственных препаратов;</w:t>
      </w:r>
    </w:p>
    <w:p w14:paraId="35D0F25C" w14:textId="7BF43D43" w:rsidR="00686678" w:rsidRPr="006736B1" w:rsidRDefault="00846A4A" w:rsidP="001A7A33">
      <w:pPr>
        <w:pStyle w:val="a8"/>
        <w:numPr>
          <w:ilvl w:val="1"/>
          <w:numId w:val="224"/>
        </w:numPr>
        <w:tabs>
          <w:tab w:val="left" w:pos="1134"/>
        </w:tabs>
        <w:spacing w:after="0" w:line="240" w:lineRule="auto"/>
        <w:jc w:val="both"/>
        <w:rPr>
          <w:rFonts w:ascii="Times New Roman" w:hAnsi="Times New Roman"/>
          <w:b/>
          <w:sz w:val="28"/>
          <w:szCs w:val="28"/>
          <w:lang w:eastAsia="ru-RU"/>
        </w:rPr>
      </w:pPr>
      <w:r w:rsidRPr="006736B1">
        <w:rPr>
          <w:rFonts w:ascii="Times New Roman" w:hAnsi="Times New Roman"/>
          <w:sz w:val="28"/>
          <w:szCs w:val="28"/>
        </w:rPr>
        <w:t>назначения рациональной эмпирической и этиотропной противомикробной терапии, в том числе при выявлении возбудителей, резистентных к противомикробным лекарственным препаратам;</w:t>
      </w:r>
    </w:p>
    <w:p w14:paraId="46F07150" w14:textId="3907F441" w:rsidR="00846A4A" w:rsidRPr="006736B1" w:rsidRDefault="00846A4A" w:rsidP="001A7A33">
      <w:pPr>
        <w:pStyle w:val="a8"/>
        <w:numPr>
          <w:ilvl w:val="1"/>
          <w:numId w:val="224"/>
        </w:numPr>
        <w:tabs>
          <w:tab w:val="left" w:pos="1134"/>
        </w:tabs>
        <w:spacing w:after="0" w:line="240" w:lineRule="auto"/>
        <w:rPr>
          <w:rFonts w:ascii="Times New Roman" w:hAnsi="Times New Roman"/>
          <w:sz w:val="28"/>
          <w:szCs w:val="28"/>
        </w:rPr>
      </w:pPr>
      <w:r w:rsidRPr="006736B1">
        <w:rPr>
          <w:rFonts w:ascii="Times New Roman" w:hAnsi="Times New Roman"/>
          <w:sz w:val="28"/>
          <w:szCs w:val="28"/>
        </w:rPr>
        <w:t>выбора и применения лекарственных препаратов при оказании паллиативной медицинской помощи;</w:t>
      </w:r>
    </w:p>
    <w:p w14:paraId="53781722" w14:textId="38D78FDD" w:rsidR="00846A4A" w:rsidRPr="006736B1" w:rsidRDefault="00846A4A" w:rsidP="001A7A33">
      <w:pPr>
        <w:pStyle w:val="a8"/>
        <w:numPr>
          <w:ilvl w:val="1"/>
          <w:numId w:val="224"/>
        </w:numPr>
        <w:tabs>
          <w:tab w:val="left" w:pos="1134"/>
        </w:tabs>
        <w:rPr>
          <w:rFonts w:ascii="Times New Roman" w:hAnsi="Times New Roman"/>
          <w:sz w:val="28"/>
          <w:szCs w:val="28"/>
        </w:rPr>
      </w:pPr>
      <w:r w:rsidRPr="006736B1">
        <w:rPr>
          <w:rFonts w:ascii="Times New Roman" w:hAnsi="Times New Roman"/>
          <w:sz w:val="28"/>
          <w:szCs w:val="28"/>
        </w:rPr>
        <w:t>взаимодействия лекарственных препаратов между собой, с другими лекарственными препаратами, пищевыми продуктами, алкоголем;</w:t>
      </w:r>
    </w:p>
    <w:p w14:paraId="09AE7DCD" w14:textId="638F7502" w:rsidR="001A7A33" w:rsidRDefault="001A7A33" w:rsidP="001A7A33">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w:t>
      </w:r>
      <w:r w:rsidRPr="006D5E93">
        <w:rPr>
          <w:rFonts w:ascii="Times New Roman" w:eastAsia="Calibri" w:hAnsi="Times New Roman" w:cs="Times New Roman"/>
          <w:b/>
          <w:color w:val="000000"/>
          <w:sz w:val="28"/>
          <w:szCs w:val="28"/>
          <w:lang w:eastAsia="ru-RU"/>
        </w:rPr>
        <w:t>рактические задания для демонстрации</w:t>
      </w:r>
      <w:r w:rsidRPr="006D5E93">
        <w:rPr>
          <w:rFonts w:ascii="Times New Roman" w:eastAsia="Calibri" w:hAnsi="Times New Roman" w:cs="Times New Roman"/>
          <w:b/>
          <w:sz w:val="28"/>
          <w:szCs w:val="28"/>
          <w:lang w:eastAsia="ru-RU"/>
        </w:rPr>
        <w:t xml:space="preserve"> практических навыков</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caps/>
          <w:sz w:val="28"/>
          <w:szCs w:val="28"/>
          <w:lang w:eastAsia="ru-RU"/>
        </w:rPr>
        <w:t>:</w:t>
      </w:r>
    </w:p>
    <w:p w14:paraId="4CB30AD3" w14:textId="1C3790E2" w:rsidR="001A7A33"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lastRenderedPageBreak/>
        <w:t>Составьте а</w:t>
      </w:r>
      <w:r w:rsidR="001A7A33" w:rsidRPr="000C3B64">
        <w:rPr>
          <w:rFonts w:ascii="Times New Roman" w:hAnsi="Times New Roman"/>
          <w:sz w:val="28"/>
          <w:szCs w:val="28"/>
        </w:rPr>
        <w:t>лгоритм выявления фармацевтических, фармакокинетических и фармакодинамических взаимодействий лекарственных препаратов и дальнейшей тактики ведения пациентов с выявленным взаимодействием лекарственных препаратов;</w:t>
      </w:r>
    </w:p>
    <w:p w14:paraId="0BB31D1E" w14:textId="0E6E2B34" w:rsidR="001A7A33"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Pr>
          <w:rFonts w:ascii="Times New Roman" w:hAnsi="Times New Roman"/>
          <w:sz w:val="28"/>
          <w:szCs w:val="28"/>
        </w:rPr>
        <w:t xml:space="preserve"> выбора лекарственных средств у пациентов с АГ и ИМ</w:t>
      </w:r>
    </w:p>
    <w:p w14:paraId="7170C0EB" w14:textId="3A06E1C3" w:rsidR="001A7A33"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Pr>
          <w:rFonts w:ascii="Times New Roman" w:hAnsi="Times New Roman"/>
          <w:sz w:val="28"/>
          <w:szCs w:val="28"/>
        </w:rPr>
        <w:t xml:space="preserve"> выбора лекарственных средств у пациентов с ФП и тиреотоксикозом </w:t>
      </w:r>
    </w:p>
    <w:p w14:paraId="0DA5D9FB" w14:textId="3AF833E0" w:rsidR="001A7A33"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Pr>
          <w:rFonts w:ascii="Times New Roman" w:hAnsi="Times New Roman"/>
          <w:sz w:val="28"/>
          <w:szCs w:val="28"/>
        </w:rPr>
        <w:t xml:space="preserve"> выбора лекарственных средств у беременных с АГ</w:t>
      </w:r>
    </w:p>
    <w:p w14:paraId="2EA82729" w14:textId="01C7EF61" w:rsidR="001A7A33"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Pr>
          <w:rFonts w:ascii="Times New Roman" w:hAnsi="Times New Roman"/>
          <w:sz w:val="28"/>
          <w:szCs w:val="28"/>
        </w:rPr>
        <w:t xml:space="preserve"> выбора лекарственных средств у пациентов с БА и ИБС</w:t>
      </w:r>
    </w:p>
    <w:p w14:paraId="03F3137C" w14:textId="4A2CFAA5" w:rsidR="001A7A33"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Pr>
          <w:rFonts w:ascii="Times New Roman" w:hAnsi="Times New Roman"/>
          <w:sz w:val="28"/>
          <w:szCs w:val="28"/>
        </w:rPr>
        <w:t xml:space="preserve"> выбора лекарственных средств у пациентов с ИБС и нарушением функции почек </w:t>
      </w:r>
    </w:p>
    <w:p w14:paraId="1F3F2961" w14:textId="4BFF7E1D" w:rsidR="001A7A33" w:rsidRPr="000C3B64"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Pr>
          <w:rFonts w:ascii="Times New Roman" w:hAnsi="Times New Roman"/>
          <w:sz w:val="28"/>
          <w:szCs w:val="28"/>
        </w:rPr>
        <w:t xml:space="preserve"> выбора лекарственных средств у пациентов с ЯБ и РА</w:t>
      </w:r>
    </w:p>
    <w:p w14:paraId="552343F5" w14:textId="3DC5AD14" w:rsidR="001A7A33" w:rsidRPr="000C3B64"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sidRPr="000C3B64">
        <w:rPr>
          <w:rFonts w:ascii="Times New Roman" w:hAnsi="Times New Roman"/>
          <w:sz w:val="28"/>
          <w:szCs w:val="28"/>
        </w:rPr>
        <w:t xml:space="preserve"> выбора лекарственных препаратов, способов их введения и применения, режима дозирования у пациентов с нарушением функций печени и (или) почек;</w:t>
      </w:r>
    </w:p>
    <w:p w14:paraId="44F2E00D" w14:textId="34291B57" w:rsidR="001A7A33" w:rsidRPr="000C3B64"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sidRPr="000C3B64">
        <w:rPr>
          <w:rFonts w:ascii="Times New Roman" w:hAnsi="Times New Roman"/>
          <w:sz w:val="28"/>
          <w:szCs w:val="28"/>
        </w:rPr>
        <w:t xml:space="preserve"> выявления полипрагмазии и отмены лекарственных препаратов, применяемых без достаточного обоснования;</w:t>
      </w:r>
    </w:p>
    <w:p w14:paraId="348A2897" w14:textId="7463F048" w:rsidR="001A7A33" w:rsidRPr="000C3B64" w:rsidRDefault="001A7A33" w:rsidP="000B5E8C">
      <w:pPr>
        <w:pStyle w:val="a8"/>
        <w:numPr>
          <w:ilvl w:val="0"/>
          <w:numId w:val="225"/>
        </w:numPr>
        <w:tabs>
          <w:tab w:val="left" w:pos="284"/>
        </w:tabs>
        <w:spacing w:after="0" w:line="240" w:lineRule="auto"/>
        <w:ind w:left="0" w:firstLine="0"/>
        <w:rPr>
          <w:rFonts w:ascii="Times New Roman" w:hAnsi="Times New Roman"/>
          <w:sz w:val="28"/>
          <w:szCs w:val="28"/>
        </w:rPr>
      </w:pPr>
      <w:r w:rsidRPr="000C3B64">
        <w:rPr>
          <w:rFonts w:ascii="Times New Roman" w:hAnsi="Times New Roman"/>
          <w:sz w:val="28"/>
          <w:szCs w:val="28"/>
        </w:rPr>
        <w:t xml:space="preserve"> </w:t>
      </w:r>
      <w:r w:rsidR="000B5E8C">
        <w:rPr>
          <w:rFonts w:ascii="Times New Roman" w:hAnsi="Times New Roman"/>
          <w:sz w:val="28"/>
          <w:szCs w:val="28"/>
          <w:lang w:val="ru-RU"/>
        </w:rPr>
        <w:t>Составьте а</w:t>
      </w:r>
      <w:r w:rsidR="000B5E8C" w:rsidRPr="000C3B64">
        <w:rPr>
          <w:rFonts w:ascii="Times New Roman" w:hAnsi="Times New Roman"/>
          <w:sz w:val="28"/>
          <w:szCs w:val="28"/>
        </w:rPr>
        <w:t>лгоритм</w:t>
      </w:r>
      <w:r w:rsidRPr="000C3B64">
        <w:rPr>
          <w:rFonts w:ascii="Times New Roman" w:hAnsi="Times New Roman"/>
          <w:sz w:val="28"/>
          <w:szCs w:val="28"/>
        </w:rPr>
        <w:t xml:space="preserve"> профилактики развития нежелательных реакций при применении лекарственных препаратов и коррекции лечения при развитии нежелательной реакции, в том числе у детей, пациентов пожилого и старческого возраста, пациентов с нарушением функций печени и (или) почек, женщин в период беременности или в период грудного вскармливания;</w:t>
      </w:r>
    </w:p>
    <w:p w14:paraId="334408D7" w14:textId="7F684478" w:rsidR="001A7A33" w:rsidRPr="000C3B64"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sidRPr="000C3B64">
        <w:rPr>
          <w:rFonts w:ascii="Times New Roman" w:hAnsi="Times New Roman"/>
          <w:sz w:val="28"/>
          <w:szCs w:val="28"/>
        </w:rPr>
        <w:t xml:space="preserve"> оказания медицинской помощи при передозировке лекарственными препаратами (в том числе по вопросам применения антидотов) в соответствии с порядками оказания медицинской помощи, клиническими рекомендациями, с учетом стандартов медицинской помощи;</w:t>
      </w:r>
    </w:p>
    <w:p w14:paraId="5413EDBB" w14:textId="211C35EC" w:rsidR="001A7A33" w:rsidRPr="000C3B64" w:rsidRDefault="001A7A33" w:rsidP="000B5E8C">
      <w:pPr>
        <w:pStyle w:val="a8"/>
        <w:numPr>
          <w:ilvl w:val="0"/>
          <w:numId w:val="225"/>
        </w:numPr>
        <w:tabs>
          <w:tab w:val="left" w:pos="284"/>
        </w:tabs>
        <w:spacing w:after="0" w:line="240" w:lineRule="auto"/>
        <w:ind w:left="0" w:firstLine="0"/>
        <w:rPr>
          <w:rFonts w:ascii="Times New Roman" w:hAnsi="Times New Roman"/>
          <w:sz w:val="28"/>
          <w:szCs w:val="28"/>
        </w:rPr>
      </w:pPr>
      <w:r w:rsidRPr="000C3B64">
        <w:rPr>
          <w:rFonts w:ascii="Times New Roman" w:hAnsi="Times New Roman"/>
          <w:sz w:val="28"/>
          <w:szCs w:val="28"/>
        </w:rPr>
        <w:t xml:space="preserve"> </w:t>
      </w:r>
      <w:r w:rsidR="000B5E8C">
        <w:rPr>
          <w:rFonts w:ascii="Times New Roman" w:hAnsi="Times New Roman"/>
          <w:sz w:val="28"/>
          <w:szCs w:val="28"/>
          <w:lang w:val="ru-RU"/>
        </w:rPr>
        <w:t>Составьте а</w:t>
      </w:r>
      <w:r w:rsidR="000B5E8C" w:rsidRPr="000C3B64">
        <w:rPr>
          <w:rFonts w:ascii="Times New Roman" w:hAnsi="Times New Roman"/>
          <w:sz w:val="28"/>
          <w:szCs w:val="28"/>
        </w:rPr>
        <w:t>лгоритм</w:t>
      </w:r>
      <w:r w:rsidRPr="000C3B64">
        <w:rPr>
          <w:rFonts w:ascii="Times New Roman" w:hAnsi="Times New Roman"/>
          <w:sz w:val="28"/>
          <w:szCs w:val="28"/>
        </w:rPr>
        <w:t xml:space="preserve"> рационального применения лекарственных препаратов у детей, пациентов пожилого и старческого возраста, женщин в период беременности или в период грудного вскармливания с учетом изменения фармакокинетики и фармакодинамики лекарственных препаратов;</w:t>
      </w:r>
    </w:p>
    <w:p w14:paraId="1B93FFAB" w14:textId="1DDFB9FC" w:rsidR="001A7A33" w:rsidRPr="000C3B64"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sidRPr="000C3B64">
        <w:rPr>
          <w:rFonts w:ascii="Times New Roman" w:hAnsi="Times New Roman"/>
          <w:sz w:val="28"/>
          <w:szCs w:val="28"/>
        </w:rPr>
        <w:t xml:space="preserve"> назначения рациональной эмпирической и этиотропной противомикробной терапии, в том числе при выявлении возбудителей, резистентных к противомикробным лекарственным препаратам;</w:t>
      </w:r>
    </w:p>
    <w:p w14:paraId="17C409B5" w14:textId="2AA904F6" w:rsidR="001A7A33" w:rsidRPr="000C3B64"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sidRPr="000C3B64">
        <w:rPr>
          <w:rFonts w:ascii="Times New Roman" w:hAnsi="Times New Roman"/>
          <w:sz w:val="28"/>
          <w:szCs w:val="28"/>
        </w:rPr>
        <w:t xml:space="preserve"> выбора и применения лекарственных препаратов при оказании паллиативной медицинской помощи;</w:t>
      </w:r>
    </w:p>
    <w:p w14:paraId="56B51C46" w14:textId="4F4EE914" w:rsidR="001A7A33" w:rsidRPr="000C3B64" w:rsidRDefault="000B5E8C" w:rsidP="000B5E8C">
      <w:pPr>
        <w:pStyle w:val="a8"/>
        <w:numPr>
          <w:ilvl w:val="0"/>
          <w:numId w:val="225"/>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lang w:val="ru-RU"/>
        </w:rPr>
        <w:t>Составьте а</w:t>
      </w:r>
      <w:r w:rsidRPr="000C3B64">
        <w:rPr>
          <w:rFonts w:ascii="Times New Roman" w:hAnsi="Times New Roman"/>
          <w:sz w:val="28"/>
          <w:szCs w:val="28"/>
        </w:rPr>
        <w:t>лгоритм</w:t>
      </w:r>
      <w:r w:rsidR="001A7A33" w:rsidRPr="000C3B64">
        <w:rPr>
          <w:rFonts w:ascii="Times New Roman" w:hAnsi="Times New Roman"/>
          <w:sz w:val="28"/>
          <w:szCs w:val="28"/>
        </w:rPr>
        <w:t xml:space="preserve"> взаимодействия лекарственных препаратов между собой, с другими лекарственными препаратами, пищевыми продуктами, алкоголем;</w:t>
      </w:r>
    </w:p>
    <w:p w14:paraId="7D0A9A1E" w14:textId="77777777" w:rsidR="001A7A33" w:rsidRPr="000C3B64" w:rsidRDefault="001A7A33" w:rsidP="000B5E8C">
      <w:pPr>
        <w:tabs>
          <w:tab w:val="left" w:pos="284"/>
        </w:tabs>
        <w:spacing w:after="0" w:line="240" w:lineRule="auto"/>
        <w:rPr>
          <w:rFonts w:ascii="Times New Roman" w:hAnsi="Times New Roman" w:cs="Times New Roman"/>
          <w:sz w:val="28"/>
          <w:szCs w:val="28"/>
        </w:rPr>
      </w:pPr>
    </w:p>
    <w:p w14:paraId="4DF4F20D" w14:textId="77777777" w:rsidR="00AF2745" w:rsidRDefault="00AF2745" w:rsidP="00AF2745">
      <w:pPr>
        <w:widowControl w:val="0"/>
        <w:spacing w:after="0" w:line="240" w:lineRule="auto"/>
        <w:ind w:right="-142"/>
        <w:jc w:val="both"/>
        <w:rPr>
          <w:rFonts w:ascii="Times New Roman" w:hAnsi="Times New Roman"/>
          <w:b/>
          <w:sz w:val="28"/>
          <w:szCs w:val="28"/>
        </w:rPr>
      </w:pPr>
      <w:r w:rsidRPr="00E20257">
        <w:rPr>
          <w:rFonts w:ascii="Times New Roman" w:hAnsi="Times New Roman"/>
          <w:b/>
          <w:sz w:val="28"/>
          <w:szCs w:val="28"/>
        </w:rPr>
        <w:t xml:space="preserve">Тема 2. </w:t>
      </w:r>
      <w:r w:rsidRPr="00921C59">
        <w:rPr>
          <w:rFonts w:ascii="Times New Roman" w:hAnsi="Times New Roman" w:cs="Times New Roman"/>
          <w:b/>
          <w:sz w:val="28"/>
          <w:szCs w:val="28"/>
        </w:rPr>
        <w:t>Персонализированный выбор и применение лекарственных препаратов на основании результатов терапевтического лекарственного мониторинга</w:t>
      </w:r>
      <w:r w:rsidRPr="00E20257">
        <w:rPr>
          <w:rFonts w:ascii="Times New Roman" w:hAnsi="Times New Roman"/>
          <w:b/>
          <w:sz w:val="28"/>
          <w:szCs w:val="28"/>
        </w:rPr>
        <w:t xml:space="preserve"> </w:t>
      </w:r>
    </w:p>
    <w:p w14:paraId="15033486" w14:textId="77777777" w:rsidR="00594ECB" w:rsidRPr="00477401" w:rsidRDefault="00594ECB" w:rsidP="00594ECB">
      <w:pPr>
        <w:spacing w:after="0" w:line="240" w:lineRule="auto"/>
        <w:ind w:firstLine="567"/>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lastRenderedPageBreak/>
        <w:t xml:space="preserve">Форма(ы) текущего контроля успеваемости: </w:t>
      </w:r>
      <w:r w:rsidRPr="0047740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тестовый контроль, письменный опрос,</w:t>
      </w:r>
      <w:r w:rsidRPr="00477401">
        <w:rPr>
          <w:rFonts w:ascii="Times New Roman" w:eastAsia="Calibri" w:hAnsi="Times New Roman" w:cs="Times New Roman"/>
          <w:sz w:val="28"/>
          <w:szCs w:val="28"/>
          <w:lang w:eastAsia="ru-RU"/>
        </w:rPr>
        <w:t xml:space="preserve"> проверка практических навыков и умений.</w:t>
      </w:r>
    </w:p>
    <w:p w14:paraId="3702B48C" w14:textId="77777777" w:rsidR="00594ECB" w:rsidRDefault="00594ECB" w:rsidP="00594ECB">
      <w:pPr>
        <w:spacing w:after="0" w:line="240" w:lineRule="auto"/>
        <w:jc w:val="both"/>
        <w:rPr>
          <w:rFonts w:ascii="Times New Roman" w:eastAsia="Calibri" w:hAnsi="Times New Roman" w:cs="Times New Roman"/>
          <w:b/>
          <w:sz w:val="28"/>
          <w:szCs w:val="28"/>
          <w:lang w:eastAsia="ru-RU"/>
        </w:rPr>
      </w:pPr>
    </w:p>
    <w:p w14:paraId="7DD53DB7" w14:textId="77777777" w:rsidR="00594ECB" w:rsidRPr="00477401" w:rsidRDefault="00594ECB" w:rsidP="00594ECB">
      <w:pPr>
        <w:spacing w:after="0" w:line="240" w:lineRule="auto"/>
        <w:jc w:val="both"/>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Оценочные материалы текущего контроля успеваемости</w:t>
      </w:r>
    </w:p>
    <w:p w14:paraId="21040A4B" w14:textId="77777777" w:rsidR="00061381" w:rsidRDefault="00061381" w:rsidP="00594ECB">
      <w:pPr>
        <w:spacing w:after="0" w:line="240" w:lineRule="auto"/>
        <w:rPr>
          <w:rFonts w:ascii="Times New Roman" w:eastAsia="Calibri" w:hAnsi="Times New Roman" w:cs="Times New Roman"/>
          <w:b/>
          <w:sz w:val="28"/>
          <w:szCs w:val="28"/>
          <w:lang w:eastAsia="ru-RU"/>
        </w:rPr>
      </w:pPr>
    </w:p>
    <w:p w14:paraId="77A1E689" w14:textId="42DC85C1" w:rsidR="00594ECB" w:rsidRPr="00477401" w:rsidRDefault="00594ECB" w:rsidP="00594ECB">
      <w:pPr>
        <w:spacing w:after="0" w:line="240" w:lineRule="auto"/>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Тестовые задания:</w:t>
      </w:r>
    </w:p>
    <w:p w14:paraId="7D27EF68"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sz w:val="28"/>
          <w:szCs w:val="28"/>
        </w:rPr>
      </w:pPr>
      <w:r w:rsidRPr="009E295E">
        <w:rPr>
          <w:rFonts w:ascii="Times New Roman" w:hAnsi="Times New Roman"/>
          <w:b/>
          <w:sz w:val="28"/>
          <w:szCs w:val="28"/>
        </w:rPr>
        <w:t>Терапевтический индекс указывает диапазон между минимальной терапевтической и минимальной токсической дозами:</w:t>
      </w:r>
    </w:p>
    <w:p w14:paraId="00186A30" w14:textId="77777777" w:rsidR="00594ECB" w:rsidRPr="009E295E" w:rsidRDefault="00594ECB" w:rsidP="009B000A">
      <w:pPr>
        <w:pStyle w:val="a8"/>
        <w:widowControl w:val="0"/>
        <w:numPr>
          <w:ilvl w:val="0"/>
          <w:numId w:val="189"/>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да</w:t>
      </w:r>
    </w:p>
    <w:p w14:paraId="43AE5B39" w14:textId="77777777" w:rsidR="00594ECB" w:rsidRPr="009E295E" w:rsidRDefault="00594ECB" w:rsidP="009B000A">
      <w:pPr>
        <w:pStyle w:val="a8"/>
        <w:widowControl w:val="0"/>
        <w:numPr>
          <w:ilvl w:val="0"/>
          <w:numId w:val="189"/>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нет</w:t>
      </w:r>
    </w:p>
    <w:p w14:paraId="12EE84DC"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sz w:val="28"/>
          <w:szCs w:val="28"/>
        </w:rPr>
      </w:pPr>
      <w:r w:rsidRPr="009E295E">
        <w:rPr>
          <w:rFonts w:ascii="Times New Roman" w:hAnsi="Times New Roman"/>
          <w:b/>
          <w:sz w:val="28"/>
          <w:szCs w:val="28"/>
        </w:rPr>
        <w:t>От чего зависит биодоступность:</w:t>
      </w:r>
    </w:p>
    <w:p w14:paraId="636BA34B" w14:textId="77777777" w:rsidR="00594ECB" w:rsidRPr="009E295E" w:rsidRDefault="00594ECB" w:rsidP="009B000A">
      <w:pPr>
        <w:pStyle w:val="a8"/>
        <w:widowControl w:val="0"/>
        <w:numPr>
          <w:ilvl w:val="0"/>
          <w:numId w:val="19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всасывания и связи с белком</w:t>
      </w:r>
    </w:p>
    <w:p w14:paraId="33645701" w14:textId="77777777" w:rsidR="00594ECB" w:rsidRPr="009E295E" w:rsidRDefault="00594ECB" w:rsidP="009B000A">
      <w:pPr>
        <w:pStyle w:val="a8"/>
        <w:widowControl w:val="0"/>
        <w:numPr>
          <w:ilvl w:val="0"/>
          <w:numId w:val="19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всасывания и пресистемного метаболизма</w:t>
      </w:r>
    </w:p>
    <w:p w14:paraId="2B6A8447" w14:textId="77777777" w:rsidR="00594ECB" w:rsidRPr="009E295E" w:rsidRDefault="00594ECB" w:rsidP="009B000A">
      <w:pPr>
        <w:pStyle w:val="a8"/>
        <w:widowControl w:val="0"/>
        <w:numPr>
          <w:ilvl w:val="0"/>
          <w:numId w:val="19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экскреции почками и биотрансформации в печени</w:t>
      </w:r>
    </w:p>
    <w:p w14:paraId="30615323" w14:textId="77777777" w:rsidR="00594ECB" w:rsidRPr="009E295E" w:rsidRDefault="00594ECB" w:rsidP="009B000A">
      <w:pPr>
        <w:pStyle w:val="a8"/>
        <w:widowControl w:val="0"/>
        <w:numPr>
          <w:ilvl w:val="0"/>
          <w:numId w:val="19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объёма распределения</w:t>
      </w:r>
    </w:p>
    <w:p w14:paraId="20BF3A29" w14:textId="77777777" w:rsidR="00594ECB" w:rsidRPr="009E295E" w:rsidRDefault="00594ECB" w:rsidP="009B000A">
      <w:pPr>
        <w:pStyle w:val="a8"/>
        <w:widowControl w:val="0"/>
        <w:numPr>
          <w:ilvl w:val="0"/>
          <w:numId w:val="19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всего вышеперечисленного</w:t>
      </w:r>
    </w:p>
    <w:p w14:paraId="63270591"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sz w:val="28"/>
          <w:szCs w:val="28"/>
        </w:rPr>
      </w:pPr>
      <w:r w:rsidRPr="009E295E">
        <w:rPr>
          <w:rFonts w:ascii="Times New Roman" w:hAnsi="Times New Roman"/>
          <w:b/>
          <w:sz w:val="28"/>
          <w:szCs w:val="28"/>
        </w:rPr>
        <w:t>Что такое период полувыведения (Т 1\2):</w:t>
      </w:r>
    </w:p>
    <w:p w14:paraId="6B0D813C" w14:textId="77777777" w:rsidR="00594ECB" w:rsidRPr="009E295E" w:rsidRDefault="00594ECB" w:rsidP="009B000A">
      <w:pPr>
        <w:pStyle w:val="a8"/>
        <w:widowControl w:val="0"/>
        <w:numPr>
          <w:ilvl w:val="0"/>
          <w:numId w:val="191"/>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время выведения препарата из организма</w:t>
      </w:r>
    </w:p>
    <w:p w14:paraId="0023DAC7" w14:textId="77777777" w:rsidR="00594ECB" w:rsidRPr="009E295E" w:rsidRDefault="00594ECB" w:rsidP="009B000A">
      <w:pPr>
        <w:pStyle w:val="a8"/>
        <w:widowControl w:val="0"/>
        <w:numPr>
          <w:ilvl w:val="0"/>
          <w:numId w:val="191"/>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время снижения концентрации препарата в плазме на 50%</w:t>
      </w:r>
    </w:p>
    <w:p w14:paraId="7A8CC10E" w14:textId="77777777" w:rsidR="00594ECB" w:rsidRPr="009E295E" w:rsidRDefault="00594ECB" w:rsidP="009B000A">
      <w:pPr>
        <w:pStyle w:val="a8"/>
        <w:widowControl w:val="0"/>
        <w:numPr>
          <w:ilvl w:val="0"/>
          <w:numId w:val="191"/>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снижение скорости выведения на 50%</w:t>
      </w:r>
    </w:p>
    <w:p w14:paraId="04D74235" w14:textId="77777777" w:rsidR="00594ECB" w:rsidRPr="009E295E" w:rsidRDefault="00594ECB" w:rsidP="009B000A">
      <w:pPr>
        <w:pStyle w:val="a8"/>
        <w:widowControl w:val="0"/>
        <w:numPr>
          <w:ilvl w:val="0"/>
          <w:numId w:val="191"/>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время достижения терапевтической концентрации</w:t>
      </w:r>
    </w:p>
    <w:p w14:paraId="5113A061"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sz w:val="28"/>
          <w:szCs w:val="28"/>
        </w:rPr>
      </w:pPr>
      <w:r w:rsidRPr="009E295E">
        <w:rPr>
          <w:rFonts w:ascii="Times New Roman" w:hAnsi="Times New Roman"/>
          <w:b/>
          <w:sz w:val="28"/>
          <w:szCs w:val="28"/>
        </w:rPr>
        <w:t>На почечную экскрецию влияют:</w:t>
      </w:r>
    </w:p>
    <w:p w14:paraId="78FC7AC2" w14:textId="77777777" w:rsidR="00594ECB" w:rsidRPr="009E295E" w:rsidRDefault="00594ECB" w:rsidP="009B000A">
      <w:pPr>
        <w:pStyle w:val="a8"/>
        <w:widowControl w:val="0"/>
        <w:numPr>
          <w:ilvl w:val="0"/>
          <w:numId w:val="192"/>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уровень клубочковой фильтрации</w:t>
      </w:r>
    </w:p>
    <w:p w14:paraId="08FE564C" w14:textId="77777777" w:rsidR="00594ECB" w:rsidRPr="009E295E" w:rsidRDefault="00594ECB" w:rsidP="009B000A">
      <w:pPr>
        <w:pStyle w:val="a8"/>
        <w:widowControl w:val="0"/>
        <w:numPr>
          <w:ilvl w:val="0"/>
          <w:numId w:val="192"/>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уровень канальцевой реабсорбции</w:t>
      </w:r>
    </w:p>
    <w:p w14:paraId="204151CA" w14:textId="77777777" w:rsidR="00594ECB" w:rsidRPr="009E295E" w:rsidRDefault="00594ECB" w:rsidP="009B000A">
      <w:pPr>
        <w:pStyle w:val="a8"/>
        <w:widowControl w:val="0"/>
        <w:numPr>
          <w:ilvl w:val="0"/>
          <w:numId w:val="192"/>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уровень канальцевой секреции</w:t>
      </w:r>
    </w:p>
    <w:p w14:paraId="04EB845C" w14:textId="77777777" w:rsidR="00594ECB" w:rsidRPr="009E295E" w:rsidRDefault="00594ECB" w:rsidP="009B000A">
      <w:pPr>
        <w:pStyle w:val="a8"/>
        <w:widowControl w:val="0"/>
        <w:numPr>
          <w:ilvl w:val="0"/>
          <w:numId w:val="192"/>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всё вышеперечисленное</w:t>
      </w:r>
    </w:p>
    <w:p w14:paraId="5A4165F5"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sz w:val="28"/>
          <w:szCs w:val="28"/>
        </w:rPr>
      </w:pPr>
      <w:r w:rsidRPr="009E295E">
        <w:rPr>
          <w:rFonts w:ascii="Times New Roman" w:hAnsi="Times New Roman"/>
          <w:b/>
          <w:sz w:val="28"/>
          <w:szCs w:val="28"/>
        </w:rPr>
        <w:t>Биотрансформация препарата приводит к:</w:t>
      </w:r>
    </w:p>
    <w:p w14:paraId="19F14C1C" w14:textId="77777777" w:rsidR="00594ECB" w:rsidRPr="009E295E" w:rsidRDefault="00594ECB" w:rsidP="009B000A">
      <w:pPr>
        <w:pStyle w:val="a8"/>
        <w:widowControl w:val="0"/>
        <w:numPr>
          <w:ilvl w:val="0"/>
          <w:numId w:val="193"/>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меньшей степени ионизации</w:t>
      </w:r>
    </w:p>
    <w:p w14:paraId="59019B6C" w14:textId="77777777" w:rsidR="00594ECB" w:rsidRPr="009E295E" w:rsidRDefault="00594ECB" w:rsidP="009B000A">
      <w:pPr>
        <w:pStyle w:val="a8"/>
        <w:widowControl w:val="0"/>
        <w:numPr>
          <w:ilvl w:val="0"/>
          <w:numId w:val="193"/>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меньшей жирорастворимости</w:t>
      </w:r>
    </w:p>
    <w:p w14:paraId="2DB4627D" w14:textId="77777777" w:rsidR="00594ECB" w:rsidRPr="009E295E" w:rsidRDefault="00594ECB" w:rsidP="009B000A">
      <w:pPr>
        <w:pStyle w:val="a8"/>
        <w:widowControl w:val="0"/>
        <w:numPr>
          <w:ilvl w:val="0"/>
          <w:numId w:val="193"/>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снижению связывания с белком</w:t>
      </w:r>
    </w:p>
    <w:p w14:paraId="7C333098"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sz w:val="28"/>
          <w:szCs w:val="28"/>
        </w:rPr>
      </w:pPr>
      <w:r w:rsidRPr="009E295E">
        <w:rPr>
          <w:rFonts w:ascii="Times New Roman" w:hAnsi="Times New Roman"/>
          <w:b/>
          <w:sz w:val="28"/>
          <w:szCs w:val="28"/>
        </w:rPr>
        <w:t>Как изменится почечная экскреция в пожилом возрасте:</w:t>
      </w:r>
    </w:p>
    <w:p w14:paraId="52DC3998" w14:textId="77777777" w:rsidR="00594ECB" w:rsidRPr="009E295E" w:rsidRDefault="00594ECB" w:rsidP="009B000A">
      <w:pPr>
        <w:pStyle w:val="a8"/>
        <w:widowControl w:val="0"/>
        <w:numPr>
          <w:ilvl w:val="0"/>
          <w:numId w:val="194"/>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не изменится</w:t>
      </w:r>
    </w:p>
    <w:p w14:paraId="659A5827" w14:textId="77777777" w:rsidR="00594ECB" w:rsidRPr="009E295E" w:rsidRDefault="00594ECB" w:rsidP="009B000A">
      <w:pPr>
        <w:pStyle w:val="a8"/>
        <w:widowControl w:val="0"/>
        <w:numPr>
          <w:ilvl w:val="0"/>
          <w:numId w:val="194"/>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повысится</w:t>
      </w:r>
    </w:p>
    <w:p w14:paraId="6D34CB7F" w14:textId="77777777" w:rsidR="00594ECB" w:rsidRPr="009E295E" w:rsidRDefault="00594ECB" w:rsidP="009B000A">
      <w:pPr>
        <w:pStyle w:val="a8"/>
        <w:widowControl w:val="0"/>
        <w:numPr>
          <w:ilvl w:val="0"/>
          <w:numId w:val="194"/>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понизится</w:t>
      </w:r>
    </w:p>
    <w:p w14:paraId="1D6FC698"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sz w:val="28"/>
          <w:szCs w:val="28"/>
        </w:rPr>
      </w:pPr>
      <w:r w:rsidRPr="009E295E">
        <w:rPr>
          <w:rFonts w:ascii="Times New Roman" w:hAnsi="Times New Roman"/>
          <w:b/>
          <w:sz w:val="28"/>
          <w:szCs w:val="28"/>
        </w:rPr>
        <w:t>Более высокий уровень концентрации препарата в плазме при сублингвальном введении, чем пероральном объясняется тем, что:</w:t>
      </w:r>
    </w:p>
    <w:p w14:paraId="642267A5" w14:textId="77777777" w:rsidR="00594ECB" w:rsidRPr="009E295E" w:rsidRDefault="00594ECB" w:rsidP="009B000A">
      <w:pPr>
        <w:pStyle w:val="a8"/>
        <w:widowControl w:val="0"/>
        <w:numPr>
          <w:ilvl w:val="0"/>
          <w:numId w:val="195"/>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лекарство не подвергается пресистемному метаболизму</w:t>
      </w:r>
    </w:p>
    <w:p w14:paraId="16EF0826" w14:textId="77777777" w:rsidR="00594ECB" w:rsidRPr="009E295E" w:rsidRDefault="00594ECB" w:rsidP="009B000A">
      <w:pPr>
        <w:pStyle w:val="a8"/>
        <w:widowControl w:val="0"/>
        <w:numPr>
          <w:ilvl w:val="0"/>
          <w:numId w:val="195"/>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лекарство не связывается с белками плазмы</w:t>
      </w:r>
    </w:p>
    <w:p w14:paraId="6B186029" w14:textId="77777777" w:rsidR="00594ECB" w:rsidRPr="009E295E" w:rsidRDefault="00594ECB" w:rsidP="009B000A">
      <w:pPr>
        <w:pStyle w:val="a8"/>
        <w:widowControl w:val="0"/>
        <w:numPr>
          <w:ilvl w:val="0"/>
          <w:numId w:val="195"/>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лекарства не связываются с тканями</w:t>
      </w:r>
    </w:p>
    <w:p w14:paraId="212DF43D"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sz w:val="28"/>
          <w:szCs w:val="28"/>
        </w:rPr>
      </w:pPr>
      <w:r w:rsidRPr="009E295E">
        <w:rPr>
          <w:rFonts w:ascii="Times New Roman" w:hAnsi="Times New Roman"/>
          <w:b/>
          <w:sz w:val="28"/>
          <w:szCs w:val="28"/>
        </w:rPr>
        <w:t>Эффекты препарата, развивающиеся независимо от дозы или фармакодинамических свойств, называются:</w:t>
      </w:r>
    </w:p>
    <w:p w14:paraId="7AFF9F00" w14:textId="77777777" w:rsidR="00594ECB" w:rsidRPr="009E295E" w:rsidRDefault="00594ECB" w:rsidP="009B000A">
      <w:pPr>
        <w:pStyle w:val="a8"/>
        <w:widowControl w:val="0"/>
        <w:numPr>
          <w:ilvl w:val="0"/>
          <w:numId w:val="196"/>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токсические</w:t>
      </w:r>
    </w:p>
    <w:p w14:paraId="3B83B0D8" w14:textId="77777777" w:rsidR="00594ECB" w:rsidRPr="009E295E" w:rsidRDefault="00594ECB" w:rsidP="009B000A">
      <w:pPr>
        <w:pStyle w:val="a8"/>
        <w:widowControl w:val="0"/>
        <w:numPr>
          <w:ilvl w:val="0"/>
          <w:numId w:val="196"/>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аллергические</w:t>
      </w:r>
    </w:p>
    <w:p w14:paraId="46243366" w14:textId="77777777" w:rsidR="00594ECB" w:rsidRPr="009E295E" w:rsidRDefault="00594ECB" w:rsidP="009B000A">
      <w:pPr>
        <w:pStyle w:val="a8"/>
        <w:widowControl w:val="0"/>
        <w:numPr>
          <w:ilvl w:val="0"/>
          <w:numId w:val="196"/>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фармакодинамические</w:t>
      </w:r>
    </w:p>
    <w:p w14:paraId="75D49D3A"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Для гидрофильного лекарственного вещества характерно:</w:t>
      </w:r>
    </w:p>
    <w:p w14:paraId="78A0BDB7" w14:textId="77777777" w:rsidR="00594ECB" w:rsidRPr="009E295E" w:rsidRDefault="00594ECB" w:rsidP="009B000A">
      <w:pPr>
        <w:pStyle w:val="a8"/>
        <w:widowControl w:val="0"/>
        <w:numPr>
          <w:ilvl w:val="0"/>
          <w:numId w:val="197"/>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lastRenderedPageBreak/>
        <w:t>+ Низкая способность проникать через липидные слои клеточных мембран</w:t>
      </w:r>
    </w:p>
    <w:p w14:paraId="499B1B3A" w14:textId="77777777" w:rsidR="00594ECB" w:rsidRPr="009E295E" w:rsidRDefault="00594ECB" w:rsidP="009B000A">
      <w:pPr>
        <w:pStyle w:val="a8"/>
        <w:widowControl w:val="0"/>
        <w:numPr>
          <w:ilvl w:val="0"/>
          <w:numId w:val="197"/>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Транспорт через мембраны с помощью пиноцитоза</w:t>
      </w:r>
    </w:p>
    <w:p w14:paraId="5E7062C0" w14:textId="77777777" w:rsidR="00594ECB" w:rsidRPr="009E295E" w:rsidRDefault="00594ECB" w:rsidP="009B000A">
      <w:pPr>
        <w:pStyle w:val="a8"/>
        <w:widowControl w:val="0"/>
        <w:numPr>
          <w:ilvl w:val="0"/>
          <w:numId w:val="197"/>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Легкое проникновение через гематоэнцефалический барьер</w:t>
      </w:r>
    </w:p>
    <w:p w14:paraId="1889420F" w14:textId="77777777" w:rsidR="00594ECB" w:rsidRPr="009E295E" w:rsidRDefault="00594ECB" w:rsidP="009B000A">
      <w:pPr>
        <w:pStyle w:val="a8"/>
        <w:widowControl w:val="0"/>
        <w:numPr>
          <w:ilvl w:val="0"/>
          <w:numId w:val="197"/>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Значительная  реабсорбция в почечных канальцах</w:t>
      </w:r>
    </w:p>
    <w:p w14:paraId="64B7F8E9"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Что соответствует понятию «активный транспорт»?</w:t>
      </w:r>
    </w:p>
    <w:p w14:paraId="00D4FD15" w14:textId="77777777" w:rsidR="00594ECB" w:rsidRPr="009E295E" w:rsidRDefault="00594ECB" w:rsidP="009B000A">
      <w:pPr>
        <w:pStyle w:val="a8"/>
        <w:widowControl w:val="0"/>
        <w:numPr>
          <w:ilvl w:val="0"/>
          <w:numId w:val="198"/>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Транспорт вещества через мембраны с помощью облегченной диффузии</w:t>
      </w:r>
    </w:p>
    <w:p w14:paraId="05FDBA77" w14:textId="77777777" w:rsidR="00594ECB" w:rsidRPr="009E295E" w:rsidRDefault="00594ECB" w:rsidP="009B000A">
      <w:pPr>
        <w:pStyle w:val="a8"/>
        <w:widowControl w:val="0"/>
        <w:numPr>
          <w:ilvl w:val="0"/>
          <w:numId w:val="198"/>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Транспорт,  не требующий затраты энергии</w:t>
      </w:r>
    </w:p>
    <w:p w14:paraId="71E724AC" w14:textId="77777777" w:rsidR="00594ECB" w:rsidRPr="009E295E" w:rsidRDefault="00594ECB" w:rsidP="009B000A">
      <w:pPr>
        <w:pStyle w:val="a8"/>
        <w:widowControl w:val="0"/>
        <w:numPr>
          <w:ilvl w:val="0"/>
          <w:numId w:val="198"/>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Инвагинация клеточной мембраны с образованием вакуоли</w:t>
      </w:r>
    </w:p>
    <w:p w14:paraId="4B76BDB9" w14:textId="77777777" w:rsidR="00594ECB" w:rsidRPr="009E295E" w:rsidRDefault="00594ECB" w:rsidP="009B000A">
      <w:pPr>
        <w:pStyle w:val="a8"/>
        <w:widowControl w:val="0"/>
        <w:numPr>
          <w:ilvl w:val="0"/>
          <w:numId w:val="198"/>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Транспорт против градиента концентрации</w:t>
      </w:r>
    </w:p>
    <w:p w14:paraId="255937B4"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Что означает термин « биодоступность»?</w:t>
      </w:r>
    </w:p>
    <w:p w14:paraId="6ABAB188" w14:textId="77777777" w:rsidR="00594ECB" w:rsidRPr="009E295E" w:rsidRDefault="00594ECB" w:rsidP="009B000A">
      <w:pPr>
        <w:pStyle w:val="a8"/>
        <w:widowControl w:val="0"/>
        <w:numPr>
          <w:ilvl w:val="0"/>
          <w:numId w:val="199"/>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Количество неизмененного вещества, которое достигло плазмы крови, относительно исходной дозы препарата</w:t>
      </w:r>
    </w:p>
    <w:p w14:paraId="173990A4" w14:textId="77777777" w:rsidR="00594ECB" w:rsidRPr="009E295E" w:rsidRDefault="00594ECB" w:rsidP="009B000A">
      <w:pPr>
        <w:pStyle w:val="a8"/>
        <w:widowControl w:val="0"/>
        <w:numPr>
          <w:ilvl w:val="0"/>
          <w:numId w:val="199"/>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Степень связывания вещества с белками плазмы</w:t>
      </w:r>
    </w:p>
    <w:p w14:paraId="166E9C14" w14:textId="77777777" w:rsidR="00594ECB" w:rsidRPr="009E295E" w:rsidRDefault="00594ECB" w:rsidP="009B000A">
      <w:pPr>
        <w:pStyle w:val="a8"/>
        <w:widowControl w:val="0"/>
        <w:numPr>
          <w:ilvl w:val="0"/>
          <w:numId w:val="199"/>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Способность проходить через гематоэнцефалический барьер</w:t>
      </w:r>
    </w:p>
    <w:p w14:paraId="2C665D18" w14:textId="77777777" w:rsidR="00594ECB" w:rsidRPr="009E295E" w:rsidRDefault="00594ECB" w:rsidP="009B000A">
      <w:pPr>
        <w:pStyle w:val="a8"/>
        <w:widowControl w:val="0"/>
        <w:numPr>
          <w:ilvl w:val="0"/>
          <w:numId w:val="199"/>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Количество вещества в моче относительно исходной дозы препарата</w:t>
      </w:r>
    </w:p>
    <w:p w14:paraId="6E0E338A"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Укажите, при каком энтеральном пути введения лекарственное средство попадает в системный</w:t>
      </w:r>
      <w:r>
        <w:rPr>
          <w:rFonts w:ascii="Times New Roman" w:hAnsi="Times New Roman"/>
          <w:b/>
          <w:bCs/>
          <w:sz w:val="28"/>
          <w:szCs w:val="28"/>
        </w:rPr>
        <w:t xml:space="preserve"> </w:t>
      </w:r>
      <w:r w:rsidRPr="009E295E">
        <w:rPr>
          <w:rFonts w:ascii="Times New Roman" w:hAnsi="Times New Roman"/>
          <w:b/>
          <w:bCs/>
          <w:sz w:val="28"/>
          <w:szCs w:val="28"/>
        </w:rPr>
        <w:t>кровоток, минуя печень.</w:t>
      </w:r>
    </w:p>
    <w:p w14:paraId="31DC1C76" w14:textId="77777777" w:rsidR="00594ECB" w:rsidRPr="009E295E" w:rsidRDefault="00594ECB" w:rsidP="009B000A">
      <w:pPr>
        <w:pStyle w:val="a8"/>
        <w:widowControl w:val="0"/>
        <w:numPr>
          <w:ilvl w:val="0"/>
          <w:numId w:val="20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Внутрижелудочный</w:t>
      </w:r>
    </w:p>
    <w:p w14:paraId="643CA0EC" w14:textId="77777777" w:rsidR="00594ECB" w:rsidRPr="009E295E" w:rsidRDefault="00594ECB" w:rsidP="009B000A">
      <w:pPr>
        <w:pStyle w:val="a8"/>
        <w:widowControl w:val="0"/>
        <w:numPr>
          <w:ilvl w:val="0"/>
          <w:numId w:val="20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Трансдермальный</w:t>
      </w:r>
    </w:p>
    <w:p w14:paraId="04F67792" w14:textId="77777777" w:rsidR="00594ECB" w:rsidRPr="009E295E" w:rsidRDefault="00594ECB" w:rsidP="009B000A">
      <w:pPr>
        <w:pStyle w:val="a8"/>
        <w:widowControl w:val="0"/>
        <w:numPr>
          <w:ilvl w:val="0"/>
          <w:numId w:val="200"/>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Ректальный</w:t>
      </w:r>
    </w:p>
    <w:p w14:paraId="7E55DCD9" w14:textId="77777777" w:rsidR="00594ECB" w:rsidRPr="009E295E" w:rsidRDefault="00594ECB" w:rsidP="009B000A">
      <w:pPr>
        <w:pStyle w:val="a8"/>
        <w:widowControl w:val="0"/>
        <w:numPr>
          <w:ilvl w:val="0"/>
          <w:numId w:val="20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xml:space="preserve">Внутривенный </w:t>
      </w:r>
    </w:p>
    <w:p w14:paraId="3F06759B"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Что характерно для перорального введения лекарств?</w:t>
      </w:r>
    </w:p>
    <w:p w14:paraId="75DA900D" w14:textId="77777777" w:rsidR="00594ECB" w:rsidRPr="009E295E" w:rsidRDefault="00594ECB" w:rsidP="009B000A">
      <w:pPr>
        <w:pStyle w:val="a8"/>
        <w:widowControl w:val="0"/>
        <w:numPr>
          <w:ilvl w:val="0"/>
          <w:numId w:val="201"/>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Быстрое развитие эффекта</w:t>
      </w:r>
    </w:p>
    <w:p w14:paraId="5CD52D45" w14:textId="77777777" w:rsidR="00594ECB" w:rsidRPr="009E295E" w:rsidRDefault="00594ECB" w:rsidP="009B000A">
      <w:pPr>
        <w:pStyle w:val="a8"/>
        <w:widowControl w:val="0"/>
        <w:numPr>
          <w:ilvl w:val="0"/>
          <w:numId w:val="201"/>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Зависимость всасывания лекарств в кровь от секреции и моторики ЖКТ</w:t>
      </w:r>
    </w:p>
    <w:p w14:paraId="7936954B" w14:textId="77777777" w:rsidR="00594ECB" w:rsidRPr="009E295E" w:rsidRDefault="00594ECB" w:rsidP="009B000A">
      <w:pPr>
        <w:pStyle w:val="a8"/>
        <w:widowControl w:val="0"/>
        <w:numPr>
          <w:ilvl w:val="0"/>
          <w:numId w:val="201"/>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Всасывание лекарств в кровь, минуя печень</w:t>
      </w:r>
    </w:p>
    <w:p w14:paraId="3E0A474C" w14:textId="77777777" w:rsidR="00594ECB" w:rsidRPr="009E295E" w:rsidRDefault="00594ECB" w:rsidP="009B000A">
      <w:pPr>
        <w:pStyle w:val="a8"/>
        <w:widowControl w:val="0"/>
        <w:numPr>
          <w:ilvl w:val="0"/>
          <w:numId w:val="201"/>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xml:space="preserve">Обязательная стерильность используемых форм </w:t>
      </w:r>
    </w:p>
    <w:p w14:paraId="2B5DFB90"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Отметить особенность сублингвального пути введения лекарства.</w:t>
      </w:r>
    </w:p>
    <w:p w14:paraId="4F888BB1" w14:textId="77777777" w:rsidR="00594ECB" w:rsidRPr="009E295E" w:rsidRDefault="00594ECB" w:rsidP="009B000A">
      <w:pPr>
        <w:pStyle w:val="a8"/>
        <w:widowControl w:val="0"/>
        <w:numPr>
          <w:ilvl w:val="0"/>
          <w:numId w:val="202"/>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xml:space="preserve">+ Всасывание начинается довольно быстро </w:t>
      </w:r>
    </w:p>
    <w:p w14:paraId="4463F0F9" w14:textId="77777777" w:rsidR="00594ECB" w:rsidRPr="009E295E" w:rsidRDefault="00594ECB" w:rsidP="009B000A">
      <w:pPr>
        <w:pStyle w:val="a8"/>
        <w:widowControl w:val="0"/>
        <w:numPr>
          <w:ilvl w:val="0"/>
          <w:numId w:val="202"/>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Лекарство подвергается воздействию ферментов желудка</w:t>
      </w:r>
    </w:p>
    <w:p w14:paraId="49205AF8" w14:textId="77777777" w:rsidR="00594ECB" w:rsidRPr="009E295E" w:rsidRDefault="00594ECB" w:rsidP="009B000A">
      <w:pPr>
        <w:pStyle w:val="a8"/>
        <w:widowControl w:val="0"/>
        <w:numPr>
          <w:ilvl w:val="0"/>
          <w:numId w:val="202"/>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Лекарство больше обезвреживается в печени</w:t>
      </w:r>
    </w:p>
    <w:p w14:paraId="794EC61D" w14:textId="77777777" w:rsidR="00594ECB" w:rsidRPr="009E295E" w:rsidRDefault="00594ECB" w:rsidP="009B000A">
      <w:pPr>
        <w:pStyle w:val="a8"/>
        <w:widowControl w:val="0"/>
        <w:numPr>
          <w:ilvl w:val="0"/>
          <w:numId w:val="202"/>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Можно назначать в любом диапазоне доз</w:t>
      </w:r>
    </w:p>
    <w:p w14:paraId="5E13478F"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Отметить особенность ректального пути введения лекарств в сравнении с пероральным.</w:t>
      </w:r>
    </w:p>
    <w:p w14:paraId="24AD3110" w14:textId="77777777" w:rsidR="00594ECB" w:rsidRPr="009E295E" w:rsidRDefault="00594ECB" w:rsidP="009B000A">
      <w:pPr>
        <w:pStyle w:val="a8"/>
        <w:widowControl w:val="0"/>
        <w:numPr>
          <w:ilvl w:val="0"/>
          <w:numId w:val="203"/>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Более физиологичный путь</w:t>
      </w:r>
    </w:p>
    <w:p w14:paraId="233FECCF" w14:textId="77777777" w:rsidR="00594ECB" w:rsidRPr="009E295E" w:rsidRDefault="00594ECB" w:rsidP="009B000A">
      <w:pPr>
        <w:pStyle w:val="a8"/>
        <w:widowControl w:val="0"/>
        <w:numPr>
          <w:ilvl w:val="0"/>
          <w:numId w:val="203"/>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Лекарство подвергается действию ферментов желудка</w:t>
      </w:r>
    </w:p>
    <w:p w14:paraId="666C8B4D" w14:textId="77777777" w:rsidR="00594ECB" w:rsidRPr="009E295E" w:rsidRDefault="00594ECB" w:rsidP="009B000A">
      <w:pPr>
        <w:pStyle w:val="a8"/>
        <w:widowControl w:val="0"/>
        <w:numPr>
          <w:ilvl w:val="0"/>
          <w:numId w:val="203"/>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Значительная часть лекарства поступает в кровоток, минуя печень</w:t>
      </w:r>
    </w:p>
    <w:p w14:paraId="6D28FB76" w14:textId="77777777" w:rsidR="00594ECB" w:rsidRPr="009E295E" w:rsidRDefault="00594ECB" w:rsidP="009B000A">
      <w:pPr>
        <w:pStyle w:val="a8"/>
        <w:widowControl w:val="0"/>
        <w:numPr>
          <w:ilvl w:val="0"/>
          <w:numId w:val="203"/>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Можно назначать в любом объеме</w:t>
      </w:r>
    </w:p>
    <w:p w14:paraId="5843CCAF"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Отметить парентеральный путь введения лекарственного средства?</w:t>
      </w:r>
    </w:p>
    <w:p w14:paraId="3C10484A" w14:textId="77777777" w:rsidR="00594ECB" w:rsidRPr="009E295E" w:rsidRDefault="00594ECB" w:rsidP="009B000A">
      <w:pPr>
        <w:pStyle w:val="a8"/>
        <w:widowControl w:val="0"/>
        <w:numPr>
          <w:ilvl w:val="0"/>
          <w:numId w:val="204"/>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Ректальный</w:t>
      </w:r>
    </w:p>
    <w:p w14:paraId="57B21C3E" w14:textId="77777777" w:rsidR="00594ECB" w:rsidRPr="009E295E" w:rsidRDefault="00594ECB" w:rsidP="009B000A">
      <w:pPr>
        <w:pStyle w:val="a8"/>
        <w:widowControl w:val="0"/>
        <w:numPr>
          <w:ilvl w:val="0"/>
          <w:numId w:val="204"/>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Трансбукальный</w:t>
      </w:r>
    </w:p>
    <w:p w14:paraId="66F25CCC" w14:textId="77777777" w:rsidR="00594ECB" w:rsidRPr="009E295E" w:rsidRDefault="00594ECB" w:rsidP="009B000A">
      <w:pPr>
        <w:pStyle w:val="a8"/>
        <w:widowControl w:val="0"/>
        <w:numPr>
          <w:ilvl w:val="0"/>
          <w:numId w:val="204"/>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Сублингвальный</w:t>
      </w:r>
    </w:p>
    <w:p w14:paraId="7ADEFBFC" w14:textId="77777777" w:rsidR="00594ECB" w:rsidRPr="009E295E" w:rsidRDefault="00594ECB" w:rsidP="009B000A">
      <w:pPr>
        <w:pStyle w:val="a8"/>
        <w:widowControl w:val="0"/>
        <w:numPr>
          <w:ilvl w:val="0"/>
          <w:numId w:val="204"/>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Ингаляционный</w:t>
      </w:r>
    </w:p>
    <w:p w14:paraId="5775F8BE"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Что характерно для внутримышечного пути введения лекарственных средств?</w:t>
      </w:r>
    </w:p>
    <w:p w14:paraId="63D47726" w14:textId="77777777" w:rsidR="00594ECB" w:rsidRPr="009E295E" w:rsidRDefault="00594ECB" w:rsidP="009B000A">
      <w:pPr>
        <w:pStyle w:val="a8"/>
        <w:widowControl w:val="0"/>
        <w:numPr>
          <w:ilvl w:val="0"/>
          <w:numId w:val="205"/>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lastRenderedPageBreak/>
        <w:t>Возможность введения только водных растворов</w:t>
      </w:r>
    </w:p>
    <w:p w14:paraId="68EBDCBF" w14:textId="77777777" w:rsidR="00594ECB" w:rsidRPr="009E295E" w:rsidRDefault="00594ECB" w:rsidP="009B000A">
      <w:pPr>
        <w:pStyle w:val="a8"/>
        <w:widowControl w:val="0"/>
        <w:numPr>
          <w:ilvl w:val="0"/>
          <w:numId w:val="205"/>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Возможность введения масляных растворов и взвесей</w:t>
      </w:r>
    </w:p>
    <w:p w14:paraId="3B807376" w14:textId="77777777" w:rsidR="00594ECB" w:rsidRPr="009E295E" w:rsidRDefault="00594ECB" w:rsidP="009B000A">
      <w:pPr>
        <w:pStyle w:val="a8"/>
        <w:widowControl w:val="0"/>
        <w:numPr>
          <w:ilvl w:val="0"/>
          <w:numId w:val="205"/>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Возможность введения гипертонических растворов</w:t>
      </w:r>
    </w:p>
    <w:p w14:paraId="49DA5B2C" w14:textId="77777777" w:rsidR="00594ECB" w:rsidRPr="009E295E" w:rsidRDefault="00594ECB" w:rsidP="009B000A">
      <w:pPr>
        <w:pStyle w:val="a8"/>
        <w:widowControl w:val="0"/>
        <w:numPr>
          <w:ilvl w:val="0"/>
          <w:numId w:val="205"/>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Действие развивается медленнее, чем при пероральном применении</w:t>
      </w:r>
    </w:p>
    <w:p w14:paraId="58E870A3"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К биологическим барьерам относятся всё, кроме</w:t>
      </w:r>
    </w:p>
    <w:p w14:paraId="68360C42" w14:textId="77777777" w:rsidR="00594ECB" w:rsidRPr="009E295E" w:rsidRDefault="00594ECB" w:rsidP="009B000A">
      <w:pPr>
        <w:pStyle w:val="a8"/>
        <w:widowControl w:val="0"/>
        <w:numPr>
          <w:ilvl w:val="1"/>
          <w:numId w:val="206"/>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Почечные канальцы</w:t>
      </w:r>
    </w:p>
    <w:p w14:paraId="7C812128" w14:textId="77777777" w:rsidR="00594ECB" w:rsidRPr="009E295E" w:rsidRDefault="00594ECB" w:rsidP="009B000A">
      <w:pPr>
        <w:pStyle w:val="a8"/>
        <w:widowControl w:val="0"/>
        <w:numPr>
          <w:ilvl w:val="0"/>
          <w:numId w:val="206"/>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Плазматические мембраны</w:t>
      </w:r>
    </w:p>
    <w:p w14:paraId="00E1EBEE" w14:textId="77777777" w:rsidR="00594ECB" w:rsidRPr="009E295E" w:rsidRDefault="00594ECB" w:rsidP="009B000A">
      <w:pPr>
        <w:pStyle w:val="a8"/>
        <w:widowControl w:val="0"/>
        <w:numPr>
          <w:ilvl w:val="0"/>
          <w:numId w:val="206"/>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Стенка капилляров</w:t>
      </w:r>
    </w:p>
    <w:p w14:paraId="7624A841" w14:textId="77777777" w:rsidR="00594ECB" w:rsidRPr="009E295E" w:rsidRDefault="00594ECB" w:rsidP="009B000A">
      <w:pPr>
        <w:pStyle w:val="a8"/>
        <w:widowControl w:val="0"/>
        <w:numPr>
          <w:ilvl w:val="0"/>
          <w:numId w:val="206"/>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Глиальные элементы (астроглия)</w:t>
      </w:r>
    </w:p>
    <w:p w14:paraId="7757B88D"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Какова причина затруднения прохождения веществ через гематоэнцефалический барьер?</w:t>
      </w:r>
    </w:p>
    <w:p w14:paraId="7B4FF706" w14:textId="77777777" w:rsidR="00594ECB" w:rsidRPr="009E295E" w:rsidRDefault="00594ECB" w:rsidP="009B000A">
      <w:pPr>
        <w:pStyle w:val="a8"/>
        <w:widowControl w:val="0"/>
        <w:numPr>
          <w:ilvl w:val="0"/>
          <w:numId w:val="207"/>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Высокая липофильность веществ</w:t>
      </w:r>
    </w:p>
    <w:p w14:paraId="45C4A07C" w14:textId="77777777" w:rsidR="00594ECB" w:rsidRPr="009E295E" w:rsidRDefault="00594ECB" w:rsidP="009B000A">
      <w:pPr>
        <w:pStyle w:val="a8"/>
        <w:widowControl w:val="0"/>
        <w:numPr>
          <w:ilvl w:val="0"/>
          <w:numId w:val="207"/>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Воспаление мозговых оболочек</w:t>
      </w:r>
    </w:p>
    <w:p w14:paraId="234D7FE7" w14:textId="77777777" w:rsidR="00594ECB" w:rsidRPr="009E295E" w:rsidRDefault="00594ECB" w:rsidP="009B000A">
      <w:pPr>
        <w:pStyle w:val="a8"/>
        <w:widowControl w:val="0"/>
        <w:numPr>
          <w:ilvl w:val="0"/>
          <w:numId w:val="207"/>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Отсутствие пор в эндотелии капилляров мозга</w:t>
      </w:r>
    </w:p>
    <w:p w14:paraId="6F308600" w14:textId="77777777" w:rsidR="00594ECB" w:rsidRPr="009E295E" w:rsidRDefault="00594ECB" w:rsidP="009B000A">
      <w:pPr>
        <w:pStyle w:val="a8"/>
        <w:widowControl w:val="0"/>
        <w:numPr>
          <w:ilvl w:val="0"/>
          <w:numId w:val="207"/>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Высокая степень пиноцитоза в капиллярах мозга</w:t>
      </w:r>
    </w:p>
    <w:p w14:paraId="339199F9"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Что входит в понятие «биотрансформация»?</w:t>
      </w:r>
    </w:p>
    <w:p w14:paraId="73CCB58D" w14:textId="77777777" w:rsidR="00594ECB" w:rsidRPr="009E295E" w:rsidRDefault="00594ECB" w:rsidP="009B000A">
      <w:pPr>
        <w:pStyle w:val="a8"/>
        <w:widowControl w:val="0"/>
        <w:numPr>
          <w:ilvl w:val="0"/>
          <w:numId w:val="208"/>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Кумулирование веществ в жировой ткани</w:t>
      </w:r>
    </w:p>
    <w:p w14:paraId="0F5DE919" w14:textId="77777777" w:rsidR="00594ECB" w:rsidRPr="009E295E" w:rsidRDefault="00594ECB" w:rsidP="009B000A">
      <w:pPr>
        <w:pStyle w:val="a8"/>
        <w:widowControl w:val="0"/>
        <w:numPr>
          <w:ilvl w:val="0"/>
          <w:numId w:val="208"/>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Связывание веществ с белками плазмы крови</w:t>
      </w:r>
    </w:p>
    <w:p w14:paraId="20C415C3" w14:textId="77777777" w:rsidR="00594ECB" w:rsidRPr="009E295E" w:rsidRDefault="00594ECB" w:rsidP="009B000A">
      <w:pPr>
        <w:pStyle w:val="a8"/>
        <w:widowControl w:val="0"/>
        <w:numPr>
          <w:ilvl w:val="0"/>
          <w:numId w:val="208"/>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Накопление чужеродных веществ в мышечной ткани</w:t>
      </w:r>
    </w:p>
    <w:p w14:paraId="1D839DBA" w14:textId="77777777" w:rsidR="00594ECB" w:rsidRPr="009E295E" w:rsidRDefault="00594ECB" w:rsidP="009B000A">
      <w:pPr>
        <w:pStyle w:val="a8"/>
        <w:widowControl w:val="0"/>
        <w:numPr>
          <w:ilvl w:val="0"/>
          <w:numId w:val="208"/>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xml:space="preserve">+ Комплекс физико-химических и биохимических превращений направленных на выведение чужеродных веществ из организма </w:t>
      </w:r>
    </w:p>
    <w:p w14:paraId="5D46B1C6"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7C1EE486"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4831E296"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3CCE82B6"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5979615F"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209970E0"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398C026A"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4B456975"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40EB9C40"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29D6088F"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13133077"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623708E4"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745CED7D"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2C0FCC5F"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75202B01"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6E1EC50A"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2D79FE41"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3C1BD390"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12900DE3"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3B717763"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0AFDD41B"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46BEB9B2"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1DE6A9BF"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350AD430"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7B7AFA12"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37D86D11"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04DCE7A4"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29AF367A"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41C9AD21"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7103976A"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31D4A1D7"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455170F9"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6067DF51"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0BEEFE9F"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6AAAC538"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345CDCAC"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vanish/>
          <w:sz w:val="28"/>
          <w:szCs w:val="28"/>
        </w:rPr>
      </w:pPr>
    </w:p>
    <w:p w14:paraId="698A7877" w14:textId="77777777" w:rsidR="00594ECB" w:rsidRPr="009E295E" w:rsidRDefault="00594ECB" w:rsidP="009B000A">
      <w:pPr>
        <w:pStyle w:val="a8"/>
        <w:widowControl w:val="0"/>
        <w:numPr>
          <w:ilvl w:val="1"/>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Указать преимущественную направленность изменений лекарственных средств под влиянием микросомальных ферментов печени.</w:t>
      </w:r>
    </w:p>
    <w:p w14:paraId="003C601A" w14:textId="77777777" w:rsidR="00594ECB" w:rsidRPr="009E295E" w:rsidRDefault="00594ECB" w:rsidP="009B000A">
      <w:pPr>
        <w:pStyle w:val="a8"/>
        <w:widowControl w:val="0"/>
        <w:numPr>
          <w:ilvl w:val="0"/>
          <w:numId w:val="209"/>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Снижение полярности</w:t>
      </w:r>
    </w:p>
    <w:p w14:paraId="273F6405" w14:textId="77777777" w:rsidR="00594ECB" w:rsidRPr="009E295E" w:rsidRDefault="00594ECB" w:rsidP="009B000A">
      <w:pPr>
        <w:pStyle w:val="a8"/>
        <w:widowControl w:val="0"/>
        <w:numPr>
          <w:ilvl w:val="0"/>
          <w:numId w:val="209"/>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Повышение фармакологической активности</w:t>
      </w:r>
    </w:p>
    <w:p w14:paraId="45ECCB7D" w14:textId="77777777" w:rsidR="00594ECB" w:rsidRPr="009E295E" w:rsidRDefault="00594ECB" w:rsidP="009B000A">
      <w:pPr>
        <w:pStyle w:val="a8"/>
        <w:widowControl w:val="0"/>
        <w:numPr>
          <w:ilvl w:val="0"/>
          <w:numId w:val="209"/>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Повышение липофильности веществ</w:t>
      </w:r>
    </w:p>
    <w:p w14:paraId="28476110" w14:textId="77777777" w:rsidR="00594ECB" w:rsidRPr="009E295E" w:rsidRDefault="00594ECB" w:rsidP="009B000A">
      <w:pPr>
        <w:pStyle w:val="a8"/>
        <w:widowControl w:val="0"/>
        <w:numPr>
          <w:ilvl w:val="0"/>
          <w:numId w:val="209"/>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Повышение гидрофильности веществ</w:t>
      </w:r>
    </w:p>
    <w:p w14:paraId="556376CE"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Индукция микросомальнх ферментов печени может:</w:t>
      </w:r>
    </w:p>
    <w:p w14:paraId="63D1AE6D" w14:textId="77777777" w:rsidR="00594ECB" w:rsidRPr="009E295E" w:rsidRDefault="00594ECB" w:rsidP="009B000A">
      <w:pPr>
        <w:pStyle w:val="a8"/>
        <w:widowControl w:val="0"/>
        <w:numPr>
          <w:ilvl w:val="0"/>
          <w:numId w:val="210"/>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Потребовать увеличения дозы некоторых веществ</w:t>
      </w:r>
    </w:p>
    <w:p w14:paraId="7E1D7385" w14:textId="77777777" w:rsidR="00594ECB" w:rsidRPr="009E295E" w:rsidRDefault="00594ECB" w:rsidP="009B000A">
      <w:pPr>
        <w:pStyle w:val="a8"/>
        <w:widowControl w:val="0"/>
        <w:numPr>
          <w:ilvl w:val="0"/>
          <w:numId w:val="21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Потребовать уменьшения дозы некоторых веществ</w:t>
      </w:r>
    </w:p>
    <w:p w14:paraId="4AE5B30C" w14:textId="77777777" w:rsidR="00594ECB" w:rsidRPr="009E295E" w:rsidRDefault="00594ECB" w:rsidP="009B000A">
      <w:pPr>
        <w:pStyle w:val="a8"/>
        <w:widowControl w:val="0"/>
        <w:numPr>
          <w:ilvl w:val="0"/>
          <w:numId w:val="21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Удлинять действие препарата</w:t>
      </w:r>
    </w:p>
    <w:p w14:paraId="6912A567" w14:textId="77777777" w:rsidR="00594ECB" w:rsidRPr="009E295E" w:rsidRDefault="00594ECB" w:rsidP="009B000A">
      <w:pPr>
        <w:pStyle w:val="a8"/>
        <w:widowControl w:val="0"/>
        <w:numPr>
          <w:ilvl w:val="0"/>
          <w:numId w:val="210"/>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Усиливать побочное действие препарата</w:t>
      </w:r>
    </w:p>
    <w:p w14:paraId="0B605CA7"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Метаболическая трансформация – это:</w:t>
      </w:r>
    </w:p>
    <w:p w14:paraId="0ACF2C4B" w14:textId="77777777" w:rsidR="00594ECB" w:rsidRPr="009E295E" w:rsidRDefault="00594ECB" w:rsidP="009B000A">
      <w:pPr>
        <w:pStyle w:val="a8"/>
        <w:widowControl w:val="0"/>
        <w:numPr>
          <w:ilvl w:val="0"/>
          <w:numId w:val="211"/>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Метилирование и ацетилирование веществ</w:t>
      </w:r>
    </w:p>
    <w:p w14:paraId="48E2E082" w14:textId="77777777" w:rsidR="00594ECB" w:rsidRPr="009E295E" w:rsidRDefault="00594ECB" w:rsidP="009B000A">
      <w:pPr>
        <w:pStyle w:val="a8"/>
        <w:widowControl w:val="0"/>
        <w:numPr>
          <w:ilvl w:val="0"/>
          <w:numId w:val="211"/>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Превращение веществ за счет окисления, восстановления, гидролиза</w:t>
      </w:r>
    </w:p>
    <w:p w14:paraId="42CBBBF6" w14:textId="77777777" w:rsidR="00594ECB" w:rsidRPr="009E295E" w:rsidRDefault="00594ECB" w:rsidP="009B000A">
      <w:pPr>
        <w:pStyle w:val="a8"/>
        <w:widowControl w:val="0"/>
        <w:numPr>
          <w:ilvl w:val="0"/>
          <w:numId w:val="211"/>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Взаимодействие с глюкуроновой кислотой</w:t>
      </w:r>
    </w:p>
    <w:p w14:paraId="1CF692F4" w14:textId="77777777" w:rsidR="00594ECB" w:rsidRPr="009E295E" w:rsidRDefault="00594ECB" w:rsidP="009B000A">
      <w:pPr>
        <w:pStyle w:val="a8"/>
        <w:widowControl w:val="0"/>
        <w:numPr>
          <w:ilvl w:val="0"/>
          <w:numId w:val="211"/>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Связывание с альбуминами плазмы крови</w:t>
      </w:r>
    </w:p>
    <w:p w14:paraId="3A70522A"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В результате биотрасформации лекарственное вещество</w:t>
      </w:r>
    </w:p>
    <w:p w14:paraId="020CDF97" w14:textId="77777777" w:rsidR="00594ECB" w:rsidRPr="009E295E" w:rsidRDefault="00594ECB" w:rsidP="009B000A">
      <w:pPr>
        <w:pStyle w:val="a8"/>
        <w:widowControl w:val="0"/>
        <w:numPr>
          <w:ilvl w:val="0"/>
          <w:numId w:val="212"/>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xml:space="preserve">+ Быстрее выводится почками </w:t>
      </w:r>
    </w:p>
    <w:p w14:paraId="42EA5E86" w14:textId="77777777" w:rsidR="00594ECB" w:rsidRPr="009E295E" w:rsidRDefault="00594ECB" w:rsidP="009B000A">
      <w:pPr>
        <w:pStyle w:val="a8"/>
        <w:widowControl w:val="0"/>
        <w:numPr>
          <w:ilvl w:val="0"/>
          <w:numId w:val="212"/>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Медленнее выводится почками</w:t>
      </w:r>
    </w:p>
    <w:p w14:paraId="34391D24" w14:textId="77777777" w:rsidR="00594ECB" w:rsidRPr="009E295E" w:rsidRDefault="00594ECB" w:rsidP="009B000A">
      <w:pPr>
        <w:pStyle w:val="a8"/>
        <w:widowControl w:val="0"/>
        <w:numPr>
          <w:ilvl w:val="0"/>
          <w:numId w:val="212"/>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Легче распространяется в организме</w:t>
      </w:r>
    </w:p>
    <w:p w14:paraId="0E1FAC1F" w14:textId="77777777" w:rsidR="00594ECB" w:rsidRPr="009E295E" w:rsidRDefault="00594ECB" w:rsidP="009B000A">
      <w:pPr>
        <w:pStyle w:val="a8"/>
        <w:widowControl w:val="0"/>
        <w:numPr>
          <w:ilvl w:val="0"/>
          <w:numId w:val="212"/>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Больше связывается с мембранами</w:t>
      </w:r>
    </w:p>
    <w:p w14:paraId="701AE405"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Конъюгация – это:</w:t>
      </w:r>
    </w:p>
    <w:p w14:paraId="52AA8DF3" w14:textId="77777777" w:rsidR="00594ECB" w:rsidRPr="009E295E" w:rsidRDefault="00594ECB" w:rsidP="009B000A">
      <w:pPr>
        <w:pStyle w:val="a8"/>
        <w:widowControl w:val="0"/>
        <w:numPr>
          <w:ilvl w:val="0"/>
          <w:numId w:val="213"/>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Процесс восстановления лекарственного вещества под влиянием редуктаз</w:t>
      </w:r>
    </w:p>
    <w:p w14:paraId="7414801C" w14:textId="77777777" w:rsidR="00594ECB" w:rsidRPr="009E295E" w:rsidRDefault="00594ECB" w:rsidP="009B000A">
      <w:pPr>
        <w:pStyle w:val="a8"/>
        <w:widowControl w:val="0"/>
        <w:numPr>
          <w:ilvl w:val="0"/>
          <w:numId w:val="213"/>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lastRenderedPageBreak/>
        <w:t>Процесс оксиления лекарственного веществ под влиянием оксидаз</w:t>
      </w:r>
    </w:p>
    <w:p w14:paraId="5183B466" w14:textId="77777777" w:rsidR="00594ECB" w:rsidRPr="009E295E" w:rsidRDefault="00594ECB" w:rsidP="009B000A">
      <w:pPr>
        <w:pStyle w:val="a8"/>
        <w:widowControl w:val="0"/>
        <w:numPr>
          <w:ilvl w:val="0"/>
          <w:numId w:val="213"/>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Присоединение к лекарственному веществу молекул эндогенных веществ</w:t>
      </w:r>
    </w:p>
    <w:p w14:paraId="44AC7B34" w14:textId="77777777" w:rsidR="00594ECB" w:rsidRPr="009E295E" w:rsidRDefault="00594ECB" w:rsidP="009B000A">
      <w:pPr>
        <w:pStyle w:val="a8"/>
        <w:widowControl w:val="0"/>
        <w:numPr>
          <w:ilvl w:val="0"/>
          <w:numId w:val="213"/>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Процесс растворения в липидах биологических сред</w:t>
      </w:r>
    </w:p>
    <w:p w14:paraId="27FF650A"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При патологии печени, сопровождающейся снижением активности микросомальных ферментов печени, продолжительность действия ряда веществ</w:t>
      </w:r>
    </w:p>
    <w:p w14:paraId="0BD400BC" w14:textId="77777777" w:rsidR="00594ECB" w:rsidRPr="009E295E" w:rsidRDefault="00594ECB" w:rsidP="009B000A">
      <w:pPr>
        <w:pStyle w:val="a8"/>
        <w:widowControl w:val="0"/>
        <w:numPr>
          <w:ilvl w:val="0"/>
          <w:numId w:val="214"/>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Уменьшается</w:t>
      </w:r>
    </w:p>
    <w:p w14:paraId="5F2CE671" w14:textId="77777777" w:rsidR="00594ECB" w:rsidRPr="009E295E" w:rsidRDefault="00594ECB" w:rsidP="009B000A">
      <w:pPr>
        <w:pStyle w:val="a8"/>
        <w:widowControl w:val="0"/>
        <w:numPr>
          <w:ilvl w:val="0"/>
          <w:numId w:val="214"/>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Увеличивается</w:t>
      </w:r>
    </w:p>
    <w:p w14:paraId="58915517" w14:textId="77777777" w:rsidR="00594ECB" w:rsidRPr="009E295E" w:rsidRDefault="00594ECB" w:rsidP="009B000A">
      <w:pPr>
        <w:pStyle w:val="a8"/>
        <w:widowControl w:val="0"/>
        <w:numPr>
          <w:ilvl w:val="0"/>
          <w:numId w:val="214"/>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Не изменяется</w:t>
      </w:r>
    </w:p>
    <w:p w14:paraId="5A7A3D9A" w14:textId="77777777" w:rsidR="00594ECB" w:rsidRPr="009E295E" w:rsidRDefault="00594ECB" w:rsidP="009B000A">
      <w:pPr>
        <w:pStyle w:val="a8"/>
        <w:widowControl w:val="0"/>
        <w:numPr>
          <w:ilvl w:val="0"/>
          <w:numId w:val="214"/>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Изменяется незначительно</w:t>
      </w:r>
    </w:p>
    <w:p w14:paraId="1E9A2C84"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Какой параметр фармакокинетики обозначают как « t½ ?»</w:t>
      </w:r>
    </w:p>
    <w:p w14:paraId="1BAA8930" w14:textId="77777777" w:rsidR="00594ECB" w:rsidRPr="009E295E" w:rsidRDefault="00594ECB" w:rsidP="009B000A">
      <w:pPr>
        <w:pStyle w:val="a8"/>
        <w:widowControl w:val="0"/>
        <w:numPr>
          <w:ilvl w:val="0"/>
          <w:numId w:val="215"/>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Период полувыведения (полужизни, полуэлиминации)</w:t>
      </w:r>
    </w:p>
    <w:p w14:paraId="785DC9FB" w14:textId="77777777" w:rsidR="00594ECB" w:rsidRPr="009E295E" w:rsidRDefault="00594ECB" w:rsidP="009B000A">
      <w:pPr>
        <w:pStyle w:val="a8"/>
        <w:widowControl w:val="0"/>
        <w:numPr>
          <w:ilvl w:val="0"/>
          <w:numId w:val="215"/>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Константа скорости элиминации</w:t>
      </w:r>
    </w:p>
    <w:p w14:paraId="411A9054" w14:textId="77777777" w:rsidR="00594ECB" w:rsidRPr="009E295E" w:rsidRDefault="00594ECB" w:rsidP="009B000A">
      <w:pPr>
        <w:pStyle w:val="a8"/>
        <w:widowControl w:val="0"/>
        <w:numPr>
          <w:ilvl w:val="0"/>
          <w:numId w:val="215"/>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Общий клиренс</w:t>
      </w:r>
    </w:p>
    <w:p w14:paraId="331FC0F5" w14:textId="77777777" w:rsidR="00594ECB" w:rsidRPr="009E295E" w:rsidRDefault="00594ECB" w:rsidP="009B000A">
      <w:pPr>
        <w:pStyle w:val="a8"/>
        <w:widowControl w:val="0"/>
        <w:numPr>
          <w:ilvl w:val="0"/>
          <w:numId w:val="215"/>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 xml:space="preserve">Адсорбция из места введения 50% дозы </w:t>
      </w:r>
    </w:p>
    <w:p w14:paraId="643A33B2"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«Период полужизни» (t ½)  лекарственного препарата – это:</w:t>
      </w:r>
    </w:p>
    <w:p w14:paraId="27DE1273" w14:textId="77777777" w:rsidR="00594ECB" w:rsidRPr="009E295E" w:rsidRDefault="00594ECB" w:rsidP="009B000A">
      <w:pPr>
        <w:pStyle w:val="a8"/>
        <w:widowControl w:val="0"/>
        <w:numPr>
          <w:ilvl w:val="0"/>
          <w:numId w:val="216"/>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Время экскреции из организма 50% вещества</w:t>
      </w:r>
    </w:p>
    <w:p w14:paraId="0D769701" w14:textId="77777777" w:rsidR="00594ECB" w:rsidRPr="009E295E" w:rsidRDefault="00594ECB" w:rsidP="009B000A">
      <w:pPr>
        <w:pStyle w:val="a8"/>
        <w:widowControl w:val="0"/>
        <w:numPr>
          <w:ilvl w:val="0"/>
          <w:numId w:val="216"/>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Абсорбция из места введения 50% вещества</w:t>
      </w:r>
    </w:p>
    <w:p w14:paraId="198BB0F2" w14:textId="77777777" w:rsidR="00594ECB" w:rsidRPr="009E295E" w:rsidRDefault="00594ECB" w:rsidP="009B000A">
      <w:pPr>
        <w:pStyle w:val="a8"/>
        <w:widowControl w:val="0"/>
        <w:numPr>
          <w:ilvl w:val="0"/>
          <w:numId w:val="216"/>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Связывание с белками крови 50% введенного вещества</w:t>
      </w:r>
    </w:p>
    <w:p w14:paraId="1F0FF481" w14:textId="77777777" w:rsidR="00594ECB" w:rsidRPr="009E295E" w:rsidRDefault="00594ECB" w:rsidP="009B000A">
      <w:pPr>
        <w:pStyle w:val="a8"/>
        <w:widowControl w:val="0"/>
        <w:numPr>
          <w:ilvl w:val="0"/>
          <w:numId w:val="216"/>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xml:space="preserve">+ Время снижения содержания вещества в плазме на 50% от введенного количества </w:t>
      </w:r>
    </w:p>
    <w:p w14:paraId="4223C25E" w14:textId="77777777" w:rsidR="00594ECB" w:rsidRPr="009E295E" w:rsidRDefault="00594ECB" w:rsidP="009B000A">
      <w:pPr>
        <w:pStyle w:val="a8"/>
        <w:widowControl w:val="0"/>
        <w:numPr>
          <w:ilvl w:val="0"/>
          <w:numId w:val="188"/>
        </w:numPr>
        <w:tabs>
          <w:tab w:val="left" w:pos="426"/>
        </w:tabs>
        <w:autoSpaceDE w:val="0"/>
        <w:autoSpaceDN w:val="0"/>
        <w:adjustRightInd w:val="0"/>
        <w:spacing w:after="0" w:line="240" w:lineRule="auto"/>
        <w:ind w:left="0" w:firstLine="0"/>
        <w:rPr>
          <w:rFonts w:ascii="Times New Roman" w:hAnsi="Times New Roman"/>
          <w:b/>
          <w:bCs/>
          <w:sz w:val="28"/>
          <w:szCs w:val="28"/>
        </w:rPr>
      </w:pPr>
      <w:r w:rsidRPr="009E295E">
        <w:rPr>
          <w:rFonts w:ascii="Times New Roman" w:hAnsi="Times New Roman"/>
          <w:b/>
          <w:bCs/>
          <w:sz w:val="28"/>
          <w:szCs w:val="28"/>
        </w:rPr>
        <w:t>Элиминация вещества – это:</w:t>
      </w:r>
    </w:p>
    <w:p w14:paraId="70E47141" w14:textId="77777777" w:rsidR="00594ECB" w:rsidRPr="009E295E" w:rsidRDefault="00594ECB" w:rsidP="009B000A">
      <w:pPr>
        <w:pStyle w:val="a8"/>
        <w:widowControl w:val="0"/>
        <w:numPr>
          <w:ilvl w:val="0"/>
          <w:numId w:val="217"/>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Величина реабсорбции препарата из почечных канальцах</w:t>
      </w:r>
    </w:p>
    <w:p w14:paraId="06D9B40B" w14:textId="77777777" w:rsidR="00594ECB" w:rsidRPr="009E295E" w:rsidRDefault="00594ECB" w:rsidP="009B000A">
      <w:pPr>
        <w:pStyle w:val="a8"/>
        <w:widowControl w:val="0"/>
        <w:numPr>
          <w:ilvl w:val="0"/>
          <w:numId w:val="217"/>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Скорость очищения от вещества определенного объема крови</w:t>
      </w:r>
    </w:p>
    <w:p w14:paraId="68DCACFC" w14:textId="77777777" w:rsidR="00594ECB" w:rsidRPr="009E295E" w:rsidRDefault="00594ECB" w:rsidP="009B000A">
      <w:pPr>
        <w:pStyle w:val="a8"/>
        <w:widowControl w:val="0"/>
        <w:numPr>
          <w:ilvl w:val="0"/>
          <w:numId w:val="217"/>
        </w:numPr>
        <w:tabs>
          <w:tab w:val="left" w:pos="426"/>
        </w:tabs>
        <w:autoSpaceDE w:val="0"/>
        <w:autoSpaceDN w:val="0"/>
        <w:adjustRightInd w:val="0"/>
        <w:spacing w:after="0" w:line="240" w:lineRule="auto"/>
        <w:ind w:left="0" w:firstLine="0"/>
        <w:rPr>
          <w:rFonts w:ascii="Times New Roman" w:hAnsi="Times New Roman"/>
          <w:sz w:val="28"/>
          <w:szCs w:val="28"/>
        </w:rPr>
      </w:pPr>
      <w:r w:rsidRPr="009E295E">
        <w:rPr>
          <w:rFonts w:ascii="Times New Roman" w:hAnsi="Times New Roman"/>
          <w:sz w:val="28"/>
          <w:szCs w:val="28"/>
        </w:rPr>
        <w:t>Время, в течение которого содержание вещества в плазме крови снижается на 50%</w:t>
      </w:r>
    </w:p>
    <w:p w14:paraId="74E53914" w14:textId="77777777" w:rsidR="00594ECB" w:rsidRPr="009E295E" w:rsidRDefault="00594ECB" w:rsidP="009B000A">
      <w:pPr>
        <w:pStyle w:val="a8"/>
        <w:widowControl w:val="0"/>
        <w:numPr>
          <w:ilvl w:val="0"/>
          <w:numId w:val="217"/>
        </w:numPr>
        <w:tabs>
          <w:tab w:val="left" w:pos="426"/>
        </w:tabs>
        <w:autoSpaceDE w:val="0"/>
        <w:autoSpaceDN w:val="0"/>
        <w:adjustRightInd w:val="0"/>
        <w:spacing w:after="0" w:line="240" w:lineRule="auto"/>
        <w:ind w:left="0" w:firstLine="0"/>
        <w:rPr>
          <w:rFonts w:ascii="Times New Roman" w:hAnsi="Times New Roman"/>
          <w:iCs/>
          <w:sz w:val="28"/>
          <w:szCs w:val="28"/>
        </w:rPr>
      </w:pPr>
      <w:r w:rsidRPr="009E295E">
        <w:rPr>
          <w:rFonts w:ascii="Times New Roman" w:hAnsi="Times New Roman"/>
          <w:iCs/>
          <w:sz w:val="28"/>
          <w:szCs w:val="28"/>
        </w:rPr>
        <w:t>+ Процесс освобождения организма от ксенобиотика</w:t>
      </w:r>
    </w:p>
    <w:p w14:paraId="18CBA5EF" w14:textId="77777777" w:rsidR="00594ECB" w:rsidRPr="00483ADD" w:rsidRDefault="00594ECB" w:rsidP="009B000A">
      <w:pPr>
        <w:widowControl w:val="0"/>
        <w:numPr>
          <w:ilvl w:val="0"/>
          <w:numId w:val="18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lang w:eastAsia="ru-RU"/>
        </w:rPr>
      </w:pPr>
      <w:r w:rsidRPr="00483ADD">
        <w:rPr>
          <w:rFonts w:ascii="Times New Roman" w:eastAsia="Times New Roman" w:hAnsi="Times New Roman" w:cs="Times New Roman"/>
          <w:b/>
          <w:sz w:val="28"/>
          <w:szCs w:val="28"/>
          <w:lang w:eastAsia="ru-RU"/>
        </w:rPr>
        <w:t xml:space="preserve">Развитие острого внутрисосудистого гемолиза при приеме сульфаниламидов – пример побочной реакции: </w:t>
      </w:r>
    </w:p>
    <w:p w14:paraId="57A98A6E" w14:textId="77777777" w:rsidR="00594ECB" w:rsidRPr="00483ADD" w:rsidRDefault="00594ECB" w:rsidP="009B000A">
      <w:pPr>
        <w:widowControl w:val="0"/>
        <w:numPr>
          <w:ilvl w:val="0"/>
          <w:numId w:val="220"/>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тахифилаксии; </w:t>
      </w:r>
    </w:p>
    <w:p w14:paraId="1E30782D" w14:textId="77777777" w:rsidR="00594ECB" w:rsidRPr="00483ADD" w:rsidRDefault="00594ECB" w:rsidP="009B000A">
      <w:pPr>
        <w:widowControl w:val="0"/>
        <w:numPr>
          <w:ilvl w:val="0"/>
          <w:numId w:val="220"/>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псевдоаллергической реакции; </w:t>
      </w:r>
    </w:p>
    <w:p w14:paraId="447F247F" w14:textId="77777777" w:rsidR="00594ECB" w:rsidRPr="00483ADD" w:rsidRDefault="00594ECB" w:rsidP="009B000A">
      <w:pPr>
        <w:widowControl w:val="0"/>
        <w:numPr>
          <w:ilvl w:val="0"/>
          <w:numId w:val="220"/>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 идиосинкразии; </w:t>
      </w:r>
    </w:p>
    <w:p w14:paraId="5CA80748" w14:textId="77777777" w:rsidR="00594ECB" w:rsidRPr="00483ADD" w:rsidRDefault="00594ECB" w:rsidP="009B000A">
      <w:pPr>
        <w:widowControl w:val="0"/>
        <w:numPr>
          <w:ilvl w:val="0"/>
          <w:numId w:val="220"/>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аллергической реакции; </w:t>
      </w:r>
    </w:p>
    <w:p w14:paraId="352C4B9E" w14:textId="77777777" w:rsidR="00594ECB" w:rsidRPr="00483ADD" w:rsidRDefault="00594ECB" w:rsidP="009B000A">
      <w:pPr>
        <w:widowControl w:val="0"/>
        <w:numPr>
          <w:ilvl w:val="0"/>
          <w:numId w:val="220"/>
        </w:numPr>
        <w:tabs>
          <w:tab w:val="left" w:pos="426"/>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483ADD">
        <w:rPr>
          <w:rFonts w:ascii="Times New Roman" w:eastAsia="Times New Roman" w:hAnsi="Times New Roman" w:cs="Times New Roman"/>
          <w:sz w:val="28"/>
          <w:szCs w:val="28"/>
          <w:lang w:eastAsia="ru-RU"/>
        </w:rPr>
        <w:t>массивного бактериолиза</w:t>
      </w:r>
    </w:p>
    <w:p w14:paraId="7F5DCCE7" w14:textId="77777777" w:rsidR="00594ECB" w:rsidRPr="00483ADD" w:rsidRDefault="00594ECB" w:rsidP="009B000A">
      <w:pPr>
        <w:widowControl w:val="0"/>
        <w:numPr>
          <w:ilvl w:val="0"/>
          <w:numId w:val="18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lang w:eastAsia="ru-RU"/>
        </w:rPr>
      </w:pPr>
      <w:r w:rsidRPr="00483ADD">
        <w:rPr>
          <w:rFonts w:ascii="Times New Roman" w:eastAsia="Times New Roman" w:hAnsi="Times New Roman" w:cs="Times New Roman"/>
          <w:b/>
          <w:sz w:val="28"/>
          <w:szCs w:val="28"/>
          <w:lang w:eastAsia="ru-RU"/>
        </w:rPr>
        <w:t xml:space="preserve">Укажите ЛС, способное вызвать обострение порфирии: </w:t>
      </w:r>
    </w:p>
    <w:p w14:paraId="4C8AB852" w14:textId="77777777" w:rsidR="00594ECB" w:rsidRPr="00483ADD" w:rsidRDefault="00594ECB" w:rsidP="009B000A">
      <w:pPr>
        <w:widowControl w:val="0"/>
        <w:numPr>
          <w:ilvl w:val="0"/>
          <w:numId w:val="21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диклофенак; </w:t>
      </w:r>
    </w:p>
    <w:p w14:paraId="00CE0C1E" w14:textId="77777777" w:rsidR="00594ECB" w:rsidRPr="00483ADD" w:rsidRDefault="00594ECB" w:rsidP="009B000A">
      <w:pPr>
        <w:widowControl w:val="0"/>
        <w:numPr>
          <w:ilvl w:val="0"/>
          <w:numId w:val="21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карбамазепин; </w:t>
      </w:r>
    </w:p>
    <w:p w14:paraId="7BB384B5" w14:textId="77777777" w:rsidR="00594ECB" w:rsidRPr="00483ADD" w:rsidRDefault="00594ECB" w:rsidP="009B000A">
      <w:pPr>
        <w:widowControl w:val="0"/>
        <w:numPr>
          <w:ilvl w:val="0"/>
          <w:numId w:val="21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метоклопрамид; </w:t>
      </w:r>
    </w:p>
    <w:p w14:paraId="30F6FB3B" w14:textId="77777777" w:rsidR="00594ECB" w:rsidRPr="00483ADD" w:rsidRDefault="00594ECB" w:rsidP="009B000A">
      <w:pPr>
        <w:widowControl w:val="0"/>
        <w:numPr>
          <w:ilvl w:val="0"/>
          <w:numId w:val="21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 все варианты ответов верны; </w:t>
      </w:r>
    </w:p>
    <w:p w14:paraId="0E10E5F8" w14:textId="77777777" w:rsidR="00594ECB" w:rsidRPr="00483ADD" w:rsidRDefault="00594ECB" w:rsidP="009B000A">
      <w:pPr>
        <w:widowControl w:val="0"/>
        <w:numPr>
          <w:ilvl w:val="0"/>
          <w:numId w:val="18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lang w:eastAsia="ru-RU"/>
        </w:rPr>
      </w:pPr>
      <w:r w:rsidRPr="00483ADD">
        <w:rPr>
          <w:rFonts w:ascii="Times New Roman" w:eastAsia="Times New Roman" w:hAnsi="Times New Roman" w:cs="Times New Roman"/>
          <w:b/>
          <w:sz w:val="28"/>
          <w:szCs w:val="28"/>
          <w:lang w:eastAsia="ru-RU"/>
        </w:rPr>
        <w:t xml:space="preserve">Побочными эффектами, зависящими от дозы препарата являются следующие: </w:t>
      </w:r>
    </w:p>
    <w:p w14:paraId="39532546" w14:textId="77777777" w:rsidR="00594ECB" w:rsidRPr="00483ADD" w:rsidRDefault="00594ECB" w:rsidP="009B000A">
      <w:pPr>
        <w:widowControl w:val="0"/>
        <w:numPr>
          <w:ilvl w:val="0"/>
          <w:numId w:val="219"/>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+фармакодинамические; </w:t>
      </w:r>
    </w:p>
    <w:p w14:paraId="45C9C186" w14:textId="77777777" w:rsidR="00594ECB" w:rsidRPr="00483ADD" w:rsidRDefault="00594ECB" w:rsidP="009B000A">
      <w:pPr>
        <w:widowControl w:val="0"/>
        <w:numPr>
          <w:ilvl w:val="0"/>
          <w:numId w:val="219"/>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аллергические; </w:t>
      </w:r>
    </w:p>
    <w:p w14:paraId="68121C60" w14:textId="77777777" w:rsidR="00594ECB" w:rsidRPr="00483ADD" w:rsidRDefault="00594ECB" w:rsidP="009B000A">
      <w:pPr>
        <w:widowControl w:val="0"/>
        <w:numPr>
          <w:ilvl w:val="0"/>
          <w:numId w:val="219"/>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t xml:space="preserve">+токсические; </w:t>
      </w:r>
    </w:p>
    <w:p w14:paraId="19D781E5" w14:textId="77777777" w:rsidR="00594ECB" w:rsidRPr="00483ADD" w:rsidRDefault="00594ECB" w:rsidP="009B000A">
      <w:pPr>
        <w:widowControl w:val="0"/>
        <w:numPr>
          <w:ilvl w:val="0"/>
          <w:numId w:val="219"/>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483ADD">
        <w:rPr>
          <w:rFonts w:ascii="Times New Roman" w:eastAsia="Times New Roman" w:hAnsi="Times New Roman" w:cs="Times New Roman"/>
          <w:sz w:val="28"/>
          <w:szCs w:val="28"/>
          <w:lang w:eastAsia="ru-RU"/>
        </w:rPr>
        <w:lastRenderedPageBreak/>
        <w:t xml:space="preserve">фармакоэкономические; </w:t>
      </w:r>
    </w:p>
    <w:p w14:paraId="7B9EDAB2" w14:textId="77777777" w:rsidR="00594ECB" w:rsidRPr="00483ADD" w:rsidRDefault="00594ECB" w:rsidP="009B000A">
      <w:pPr>
        <w:widowControl w:val="0"/>
        <w:numPr>
          <w:ilvl w:val="0"/>
          <w:numId w:val="219"/>
        </w:numPr>
        <w:tabs>
          <w:tab w:val="left" w:pos="426"/>
        </w:tabs>
        <w:autoSpaceDE w:val="0"/>
        <w:autoSpaceDN w:val="0"/>
        <w:adjustRightInd w:val="0"/>
        <w:spacing w:after="0" w:line="240" w:lineRule="auto"/>
        <w:ind w:left="0" w:firstLine="0"/>
        <w:contextualSpacing/>
        <w:jc w:val="both"/>
        <w:rPr>
          <w:rFonts w:ascii="Arial" w:eastAsia="Times New Roman" w:hAnsi="Arial" w:cs="Times New Roman"/>
          <w:sz w:val="28"/>
          <w:szCs w:val="28"/>
          <w:lang w:eastAsia="ru-RU"/>
        </w:rPr>
      </w:pPr>
      <w:r w:rsidRPr="00483ADD">
        <w:rPr>
          <w:rFonts w:ascii="Times New Roman" w:eastAsia="Times New Roman" w:hAnsi="Times New Roman" w:cs="Times New Roman"/>
          <w:sz w:val="28"/>
          <w:szCs w:val="28"/>
          <w:lang w:eastAsia="ru-RU"/>
        </w:rPr>
        <w:t>фармакокинетические.</w:t>
      </w:r>
    </w:p>
    <w:p w14:paraId="1838DAD3" w14:textId="77777777" w:rsidR="00594ECB" w:rsidRPr="00483ADD" w:rsidRDefault="00594ECB" w:rsidP="009B000A">
      <w:pPr>
        <w:widowControl w:val="0"/>
        <w:numPr>
          <w:ilvl w:val="0"/>
          <w:numId w:val="188"/>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b/>
          <w:color w:val="000000"/>
          <w:sz w:val="28"/>
          <w:szCs w:val="28"/>
          <w:lang w:eastAsia="ru-RU"/>
        </w:rPr>
      </w:pPr>
      <w:r w:rsidRPr="00483ADD">
        <w:rPr>
          <w:rFonts w:ascii="Times New Roman" w:eastAsia="Times New Roman" w:hAnsi="Times New Roman" w:cs="Times New Roman"/>
          <w:b/>
          <w:color w:val="000000"/>
          <w:sz w:val="28"/>
          <w:szCs w:val="28"/>
          <w:lang w:eastAsia="ru-RU"/>
        </w:rPr>
        <w:t xml:space="preserve">Какие из нижеследующих категорий нежелательных лекарственных реакций включают все классификации: </w:t>
      </w:r>
    </w:p>
    <w:p w14:paraId="582F8361" w14:textId="77777777" w:rsidR="00594ECB" w:rsidRPr="00483ADD" w:rsidRDefault="00594ECB" w:rsidP="009B000A">
      <w:pPr>
        <w:widowControl w:val="0"/>
        <w:numPr>
          <w:ilvl w:val="0"/>
          <w:numId w:val="221"/>
        </w:numPr>
        <w:tabs>
          <w:tab w:val="left" w:pos="426"/>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483ADD">
        <w:rPr>
          <w:rFonts w:ascii="Times New Roman" w:eastAsia="Times New Roman" w:hAnsi="Times New Roman" w:cs="Times New Roman"/>
          <w:color w:val="000000"/>
          <w:sz w:val="28"/>
          <w:szCs w:val="28"/>
          <w:lang w:eastAsia="ru-RU"/>
        </w:rPr>
        <w:t xml:space="preserve">фармакодинамические (бронхоспазм при приеме бета-адреноблокаторов) </w:t>
      </w:r>
    </w:p>
    <w:p w14:paraId="31CFF8F4" w14:textId="77777777" w:rsidR="00594ECB" w:rsidRPr="00483ADD" w:rsidRDefault="00594ECB" w:rsidP="009B000A">
      <w:pPr>
        <w:widowControl w:val="0"/>
        <w:numPr>
          <w:ilvl w:val="0"/>
          <w:numId w:val="221"/>
        </w:numPr>
        <w:tabs>
          <w:tab w:val="left" w:pos="426"/>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483ADD">
        <w:rPr>
          <w:rFonts w:ascii="Times New Roman" w:eastAsia="Times New Roman" w:hAnsi="Times New Roman" w:cs="Times New Roman"/>
          <w:color w:val="000000"/>
          <w:sz w:val="28"/>
          <w:szCs w:val="28"/>
          <w:lang w:eastAsia="ru-RU"/>
        </w:rPr>
        <w:t xml:space="preserve">токсические (ото- и нефротоксичность аминогликозидов) </w:t>
      </w:r>
    </w:p>
    <w:p w14:paraId="128E84E1" w14:textId="77777777" w:rsidR="00594ECB" w:rsidRPr="00483ADD" w:rsidRDefault="00594ECB" w:rsidP="009B000A">
      <w:pPr>
        <w:widowControl w:val="0"/>
        <w:numPr>
          <w:ilvl w:val="0"/>
          <w:numId w:val="221"/>
        </w:numPr>
        <w:tabs>
          <w:tab w:val="left" w:pos="426"/>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483ADD">
        <w:rPr>
          <w:rFonts w:ascii="Times New Roman" w:eastAsia="Times New Roman" w:hAnsi="Times New Roman" w:cs="Times New Roman"/>
          <w:color w:val="000000"/>
          <w:sz w:val="28"/>
          <w:szCs w:val="28"/>
          <w:lang w:eastAsia="ru-RU"/>
        </w:rPr>
        <w:t>аллергические, псевдо-аллергические, идиосинкратические</w:t>
      </w:r>
    </w:p>
    <w:p w14:paraId="008C7639" w14:textId="77777777" w:rsidR="00594ECB" w:rsidRPr="00483ADD" w:rsidRDefault="00594ECB" w:rsidP="009B000A">
      <w:pPr>
        <w:widowControl w:val="0"/>
        <w:numPr>
          <w:ilvl w:val="0"/>
          <w:numId w:val="221"/>
        </w:numPr>
        <w:tabs>
          <w:tab w:val="left" w:pos="426"/>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483ADD">
        <w:rPr>
          <w:rFonts w:ascii="Times New Roman" w:eastAsia="Times New Roman" w:hAnsi="Times New Roman" w:cs="Times New Roman"/>
          <w:color w:val="000000"/>
          <w:sz w:val="28"/>
          <w:szCs w:val="28"/>
          <w:lang w:eastAsia="ru-RU"/>
        </w:rPr>
        <w:t xml:space="preserve">вторичные (суперинфекции при приеме антибиотиков) </w:t>
      </w:r>
    </w:p>
    <w:p w14:paraId="27A00AF3" w14:textId="77777777" w:rsidR="00594ECB" w:rsidRPr="00483ADD" w:rsidRDefault="00594ECB" w:rsidP="009B000A">
      <w:pPr>
        <w:widowControl w:val="0"/>
        <w:numPr>
          <w:ilvl w:val="0"/>
          <w:numId w:val="221"/>
        </w:numPr>
        <w:tabs>
          <w:tab w:val="left" w:pos="426"/>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483ADD">
        <w:rPr>
          <w:rFonts w:ascii="Times New Roman" w:eastAsia="Times New Roman" w:hAnsi="Times New Roman" w:cs="Times New Roman"/>
          <w:color w:val="000000"/>
          <w:sz w:val="28"/>
          <w:szCs w:val="28"/>
          <w:lang w:eastAsia="ru-RU"/>
        </w:rPr>
        <w:t xml:space="preserve">синдром отмены (клонидин) </w:t>
      </w:r>
    </w:p>
    <w:p w14:paraId="41D0E67E" w14:textId="77777777" w:rsidR="00594ECB" w:rsidRPr="00483ADD" w:rsidRDefault="00594ECB" w:rsidP="009B000A">
      <w:pPr>
        <w:widowControl w:val="0"/>
        <w:numPr>
          <w:ilvl w:val="0"/>
          <w:numId w:val="221"/>
        </w:numPr>
        <w:tabs>
          <w:tab w:val="left" w:pos="426"/>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483ADD">
        <w:rPr>
          <w:rFonts w:ascii="Times New Roman" w:eastAsia="Times New Roman" w:hAnsi="Times New Roman" w:cs="Times New Roman"/>
          <w:color w:val="000000"/>
          <w:sz w:val="28"/>
          <w:szCs w:val="28"/>
          <w:lang w:eastAsia="ru-RU"/>
        </w:rPr>
        <w:t>вызванные лекарственным взаимодействием</w:t>
      </w:r>
    </w:p>
    <w:p w14:paraId="0627496E" w14:textId="77777777" w:rsidR="00594ECB" w:rsidRPr="00077907" w:rsidRDefault="00594ECB" w:rsidP="00594ECB">
      <w:pPr>
        <w:spacing w:after="0" w:line="240" w:lineRule="auto"/>
        <w:rPr>
          <w:rFonts w:ascii="Times New Roman" w:hAnsi="Times New Roman" w:cs="Times New Roman"/>
          <w:b/>
          <w:sz w:val="28"/>
          <w:szCs w:val="28"/>
        </w:rPr>
      </w:pPr>
      <w:r w:rsidRPr="00483ADD">
        <w:rPr>
          <w:rFonts w:ascii="Times New Roman" w:eastAsia="Times New Roman" w:hAnsi="Times New Roman" w:cs="Times New Roman"/>
          <w:color w:val="000000"/>
          <w:sz w:val="28"/>
          <w:szCs w:val="28"/>
          <w:lang w:eastAsia="ru-RU"/>
        </w:rPr>
        <w:t>+все перечисленные</w:t>
      </w:r>
    </w:p>
    <w:p w14:paraId="66FB6439" w14:textId="440B9E83" w:rsidR="00594ECB" w:rsidRDefault="00594ECB" w:rsidP="00594ECB">
      <w:pPr>
        <w:spacing w:after="0" w:line="240" w:lineRule="auto"/>
        <w:jc w:val="both"/>
        <w:rPr>
          <w:rFonts w:ascii="Times New Roman" w:eastAsia="Calibri" w:hAnsi="Times New Roman" w:cs="Times New Roman"/>
          <w:b/>
          <w:sz w:val="28"/>
          <w:szCs w:val="28"/>
          <w:lang w:eastAsia="ru-RU"/>
        </w:rPr>
      </w:pPr>
    </w:p>
    <w:p w14:paraId="0CCCD0A6" w14:textId="44B3CD41" w:rsidR="00273DB0" w:rsidRDefault="00273DB0" w:rsidP="00594ECB">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Вопросы для письменного контроля</w:t>
      </w:r>
    </w:p>
    <w:p w14:paraId="40D61A31" w14:textId="77777777" w:rsidR="00C44A61" w:rsidRDefault="00C44A61" w:rsidP="00594ECB">
      <w:pPr>
        <w:spacing w:after="0" w:line="240" w:lineRule="auto"/>
        <w:jc w:val="both"/>
        <w:rPr>
          <w:rFonts w:ascii="Times New Roman" w:eastAsia="Calibri" w:hAnsi="Times New Roman" w:cs="Times New Roman"/>
          <w:b/>
          <w:sz w:val="28"/>
          <w:szCs w:val="28"/>
          <w:lang w:eastAsia="ru-RU"/>
        </w:rPr>
      </w:pPr>
    </w:p>
    <w:p w14:paraId="1E2A13FF" w14:textId="77777777" w:rsidR="00273DB0" w:rsidRPr="00C44A61" w:rsidRDefault="00273DB0" w:rsidP="001A7A33">
      <w:pPr>
        <w:pStyle w:val="a8"/>
        <w:numPr>
          <w:ilvl w:val="0"/>
          <w:numId w:val="223"/>
        </w:numPr>
        <w:tabs>
          <w:tab w:val="left" w:pos="284"/>
        </w:tabs>
        <w:ind w:left="0" w:hanging="11"/>
        <w:rPr>
          <w:rFonts w:ascii="Times New Roman" w:hAnsi="Times New Roman"/>
          <w:sz w:val="28"/>
          <w:szCs w:val="28"/>
        </w:rPr>
      </w:pPr>
      <w:r w:rsidRPr="00C44A61">
        <w:rPr>
          <w:rFonts w:ascii="Times New Roman" w:hAnsi="Times New Roman"/>
          <w:sz w:val="28"/>
          <w:szCs w:val="28"/>
        </w:rPr>
        <w:t>Основные понятия фармакокинетики; алгоритмы и методы расчета индивидуальных режимов дозирования лекарственных препаратов на основании фармакокинетических параметров</w:t>
      </w:r>
    </w:p>
    <w:p w14:paraId="4F4DD6A8" w14:textId="2205F3D7" w:rsidR="00273DB0" w:rsidRPr="00C44A61" w:rsidRDefault="00273DB0" w:rsidP="001A7A33">
      <w:pPr>
        <w:pStyle w:val="a8"/>
        <w:numPr>
          <w:ilvl w:val="0"/>
          <w:numId w:val="223"/>
        </w:numPr>
        <w:tabs>
          <w:tab w:val="left" w:pos="284"/>
        </w:tabs>
        <w:ind w:left="0" w:hanging="11"/>
        <w:rPr>
          <w:rFonts w:ascii="Times New Roman" w:hAnsi="Times New Roman"/>
          <w:sz w:val="28"/>
          <w:szCs w:val="28"/>
        </w:rPr>
      </w:pPr>
      <w:r w:rsidRPr="00C44A61">
        <w:rPr>
          <w:rFonts w:ascii="Times New Roman" w:hAnsi="Times New Roman"/>
          <w:sz w:val="28"/>
          <w:szCs w:val="28"/>
        </w:rPr>
        <w:t>Показания и алгоритмы проведения терапевтического лекарственного</w:t>
      </w:r>
      <w:r w:rsidR="005D2A72">
        <w:rPr>
          <w:rFonts w:ascii="Times New Roman" w:hAnsi="Times New Roman"/>
          <w:sz w:val="28"/>
          <w:szCs w:val="28"/>
          <w:lang w:val="ru-RU"/>
        </w:rPr>
        <w:t xml:space="preserve"> мониторинга</w:t>
      </w:r>
      <w:r w:rsidRPr="00C44A61">
        <w:rPr>
          <w:rFonts w:ascii="Times New Roman" w:hAnsi="Times New Roman"/>
          <w:sz w:val="28"/>
          <w:szCs w:val="28"/>
        </w:rPr>
        <w:t>, включая правила взятия биологического материала</w:t>
      </w:r>
    </w:p>
    <w:p w14:paraId="7830CDA2" w14:textId="4883B0D3" w:rsidR="00273DB0" w:rsidRPr="00C44A61" w:rsidRDefault="00273DB0" w:rsidP="001A7A33">
      <w:pPr>
        <w:pStyle w:val="a8"/>
        <w:numPr>
          <w:ilvl w:val="0"/>
          <w:numId w:val="223"/>
        </w:numPr>
        <w:tabs>
          <w:tab w:val="left" w:pos="284"/>
        </w:tabs>
        <w:ind w:left="0" w:hanging="11"/>
        <w:rPr>
          <w:rFonts w:ascii="Times New Roman" w:hAnsi="Times New Roman"/>
          <w:sz w:val="28"/>
          <w:szCs w:val="28"/>
        </w:rPr>
      </w:pPr>
      <w:r w:rsidRPr="00C44A61">
        <w:rPr>
          <w:rFonts w:ascii="Times New Roman" w:hAnsi="Times New Roman"/>
          <w:sz w:val="28"/>
          <w:szCs w:val="28"/>
        </w:rPr>
        <w:t>Показания и алгоритмы проведения фармакогенетического тестирования, включая правила взятия биологического материала</w:t>
      </w:r>
    </w:p>
    <w:p w14:paraId="034DC18E" w14:textId="77777777" w:rsidR="00273DB0" w:rsidRPr="00C44A61" w:rsidRDefault="00273DB0" w:rsidP="001A7A33">
      <w:pPr>
        <w:pStyle w:val="a8"/>
        <w:numPr>
          <w:ilvl w:val="0"/>
          <w:numId w:val="223"/>
        </w:numPr>
        <w:tabs>
          <w:tab w:val="left" w:pos="284"/>
        </w:tabs>
        <w:ind w:left="0" w:hanging="11"/>
        <w:rPr>
          <w:rFonts w:ascii="Times New Roman" w:hAnsi="Times New Roman"/>
          <w:sz w:val="28"/>
          <w:szCs w:val="28"/>
        </w:rPr>
      </w:pPr>
      <w:r w:rsidRPr="00C44A61">
        <w:rPr>
          <w:rFonts w:ascii="Times New Roman" w:hAnsi="Times New Roman"/>
          <w:sz w:val="28"/>
          <w:szCs w:val="28"/>
        </w:rPr>
        <w:t>Принципы фармакотерапии заболеваний человека с позиции научно обоснованной медицинской практики</w:t>
      </w:r>
    </w:p>
    <w:p w14:paraId="5907283F" w14:textId="77777777" w:rsidR="00273DB0" w:rsidRPr="00C44A61" w:rsidRDefault="00273DB0" w:rsidP="001A7A33">
      <w:pPr>
        <w:pStyle w:val="a8"/>
        <w:numPr>
          <w:ilvl w:val="0"/>
          <w:numId w:val="223"/>
        </w:numPr>
        <w:tabs>
          <w:tab w:val="left" w:pos="284"/>
        </w:tabs>
        <w:ind w:left="0" w:hanging="11"/>
        <w:rPr>
          <w:rFonts w:ascii="Times New Roman" w:hAnsi="Times New Roman"/>
          <w:sz w:val="28"/>
          <w:szCs w:val="28"/>
        </w:rPr>
      </w:pPr>
      <w:r w:rsidRPr="00C44A61">
        <w:rPr>
          <w:rFonts w:ascii="Times New Roman" w:hAnsi="Times New Roman"/>
          <w:sz w:val="28"/>
          <w:szCs w:val="28"/>
        </w:rPr>
        <w:t>Этические вопросы применения фармакогенетического тестирования</w:t>
      </w:r>
    </w:p>
    <w:p w14:paraId="2C7C4A0C" w14:textId="77777777" w:rsidR="007C0C00" w:rsidRDefault="007C0C00" w:rsidP="007C0C00"/>
    <w:p w14:paraId="33F5D6F7" w14:textId="148C7FC6" w:rsidR="00395C00" w:rsidRDefault="00395C00" w:rsidP="00DE6D7C">
      <w:pPr>
        <w:tabs>
          <w:tab w:val="left" w:pos="270"/>
        </w:tabs>
        <w:spacing w:after="0" w:line="240" w:lineRule="auto"/>
        <w:rPr>
          <w:rFonts w:ascii="Times New Roman" w:eastAsia="Calibri" w:hAnsi="Times New Roman" w:cs="Times New Roman"/>
          <w:b/>
          <w:sz w:val="28"/>
          <w:szCs w:val="28"/>
          <w:lang w:eastAsia="ru-RU"/>
        </w:rPr>
      </w:pPr>
    </w:p>
    <w:p w14:paraId="1EABB2AB" w14:textId="77777777" w:rsidR="00EF4036" w:rsidRDefault="00EF4036" w:rsidP="00EF4036">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w:t>
      </w:r>
      <w:r w:rsidRPr="006D5E93">
        <w:rPr>
          <w:rFonts w:ascii="Times New Roman" w:eastAsia="Calibri" w:hAnsi="Times New Roman" w:cs="Times New Roman"/>
          <w:b/>
          <w:color w:val="000000"/>
          <w:sz w:val="28"/>
          <w:szCs w:val="28"/>
          <w:lang w:eastAsia="ru-RU"/>
        </w:rPr>
        <w:t>рактические задания для демонстрации</w:t>
      </w:r>
      <w:r w:rsidRPr="006D5E93">
        <w:rPr>
          <w:rFonts w:ascii="Times New Roman" w:eastAsia="Calibri" w:hAnsi="Times New Roman" w:cs="Times New Roman"/>
          <w:b/>
          <w:sz w:val="28"/>
          <w:szCs w:val="28"/>
          <w:lang w:eastAsia="ru-RU"/>
        </w:rPr>
        <w:t xml:space="preserve"> практических навыков</w:t>
      </w:r>
      <w:r w:rsidRPr="006D5E93">
        <w:rPr>
          <w:rFonts w:ascii="Times New Roman" w:eastAsia="Calibri" w:hAnsi="Times New Roman" w:cs="Times New Roman"/>
          <w:b/>
          <w:caps/>
          <w:sz w:val="28"/>
          <w:szCs w:val="28"/>
          <w:lang w:eastAsia="ru-RU"/>
        </w:rPr>
        <w:t>:</w:t>
      </w:r>
    </w:p>
    <w:p w14:paraId="333D4336" w14:textId="20714AF9" w:rsidR="006736B1" w:rsidRDefault="006736B1" w:rsidP="006736B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w:t>
      </w:r>
      <w:r>
        <w:rPr>
          <w:rFonts w:ascii="Times New Roman" w:eastAsia="Calibri" w:hAnsi="Times New Roman" w:cs="Times New Roman"/>
          <w:b/>
          <w:i/>
          <w:sz w:val="28"/>
          <w:szCs w:val="28"/>
          <w:lang w:eastAsia="ru-RU"/>
        </w:rPr>
        <w:t xml:space="preserve">практичесских заданий </w:t>
      </w:r>
    </w:p>
    <w:p w14:paraId="386FD073" w14:textId="77777777" w:rsidR="006736B1" w:rsidRDefault="006736B1" w:rsidP="006736B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Уважаемый врач-ординатор!</w:t>
      </w:r>
      <w:r w:rsidRPr="006736B1">
        <w:rPr>
          <w:rFonts w:ascii="Times New Roman" w:eastAsia="Calibri" w:hAnsi="Times New Roman" w:cs="Times New Roman"/>
          <w:b/>
          <w:i/>
          <w:sz w:val="28"/>
          <w:szCs w:val="28"/>
          <w:lang w:eastAsia="ru-RU"/>
        </w:rPr>
        <w:t xml:space="preserve"> </w:t>
      </w:r>
    </w:p>
    <w:p w14:paraId="3BF20C6F" w14:textId="5D9D2952" w:rsidR="00EF4036" w:rsidRDefault="006736B1" w:rsidP="006736B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i/>
          <w:sz w:val="28"/>
          <w:szCs w:val="28"/>
          <w:lang w:eastAsia="ru-RU"/>
        </w:rPr>
        <w:t xml:space="preserve">Вам необходимо </w:t>
      </w:r>
    </w:p>
    <w:p w14:paraId="1881E212" w14:textId="4274EF3B" w:rsidR="00273DB0" w:rsidRDefault="0099462E" w:rsidP="00C44A61">
      <w:pPr>
        <w:spacing w:after="0" w:line="240" w:lineRule="auto"/>
        <w:jc w:val="center"/>
        <w:rPr>
          <w:rFonts w:ascii="Times New Roman" w:hAnsi="Times New Roman"/>
          <w:sz w:val="28"/>
          <w:szCs w:val="28"/>
          <w:lang w:eastAsia="ru-RU"/>
        </w:rPr>
      </w:pPr>
      <w:r w:rsidRPr="00C44A61">
        <w:rPr>
          <w:rFonts w:ascii="Times New Roman" w:hAnsi="Times New Roman"/>
          <w:sz w:val="28"/>
          <w:szCs w:val="28"/>
          <w:lang w:eastAsia="ru-RU"/>
        </w:rPr>
        <w:t>Провести клинико</w:t>
      </w:r>
      <w:r w:rsidR="00C44A61" w:rsidRPr="00C44A61">
        <w:rPr>
          <w:rFonts w:ascii="Times New Roman" w:hAnsi="Times New Roman"/>
          <w:sz w:val="28"/>
          <w:szCs w:val="28"/>
          <w:lang w:eastAsia="ru-RU"/>
        </w:rPr>
        <w:t>-</w:t>
      </w:r>
      <w:r w:rsidRPr="00C44A61">
        <w:rPr>
          <w:rFonts w:ascii="Times New Roman" w:hAnsi="Times New Roman"/>
          <w:sz w:val="28"/>
          <w:szCs w:val="28"/>
          <w:lang w:eastAsia="ru-RU"/>
        </w:rPr>
        <w:t xml:space="preserve">фармакологический анализ истории болезни или клинического случая и выполнить  </w:t>
      </w:r>
      <w:r w:rsidRPr="00C44A61">
        <w:rPr>
          <w:rFonts w:ascii="Times New Roman" w:hAnsi="Times New Roman"/>
          <w:b/>
          <w:sz w:val="28"/>
          <w:szCs w:val="28"/>
          <w:lang w:eastAsia="ru-RU"/>
        </w:rPr>
        <w:t>задание №</w:t>
      </w:r>
      <w:r w:rsidRPr="00C44A61">
        <w:rPr>
          <w:rFonts w:ascii="Times New Roman" w:hAnsi="Times New Roman"/>
          <w:sz w:val="28"/>
          <w:szCs w:val="28"/>
          <w:lang w:eastAsia="ru-RU"/>
        </w:rPr>
        <w:t xml:space="preserve"> :</w:t>
      </w:r>
    </w:p>
    <w:p w14:paraId="1B0A7118" w14:textId="77777777" w:rsidR="00C44A61" w:rsidRPr="00C44A61" w:rsidRDefault="00C44A61" w:rsidP="00C44A61">
      <w:pPr>
        <w:spacing w:after="0" w:line="240" w:lineRule="auto"/>
        <w:jc w:val="center"/>
        <w:rPr>
          <w:rFonts w:ascii="Times New Roman" w:eastAsia="Calibri" w:hAnsi="Times New Roman" w:cs="Times New Roman"/>
          <w:sz w:val="28"/>
          <w:szCs w:val="28"/>
          <w:lang w:eastAsia="ru-RU"/>
        </w:rPr>
      </w:pPr>
    </w:p>
    <w:p w14:paraId="10D9F04A" w14:textId="1C8E31D4" w:rsidR="0099462E" w:rsidRPr="0099462E" w:rsidRDefault="00C44A61" w:rsidP="0099462E">
      <w:pPr>
        <w:rPr>
          <w:rFonts w:ascii="Times New Roman" w:hAnsi="Times New Roman"/>
          <w:sz w:val="28"/>
          <w:szCs w:val="28"/>
        </w:rPr>
      </w:pPr>
      <w:r>
        <w:rPr>
          <w:rFonts w:ascii="Times New Roman" w:hAnsi="Times New Roman"/>
          <w:b/>
          <w:sz w:val="28"/>
          <w:szCs w:val="28"/>
          <w:lang w:eastAsia="ru-RU"/>
        </w:rPr>
        <w:t>З</w:t>
      </w:r>
      <w:r w:rsidR="0099462E">
        <w:rPr>
          <w:rFonts w:ascii="Times New Roman" w:hAnsi="Times New Roman"/>
          <w:b/>
          <w:sz w:val="28"/>
          <w:szCs w:val="28"/>
          <w:lang w:eastAsia="ru-RU"/>
        </w:rPr>
        <w:t xml:space="preserve">адание №1 </w:t>
      </w:r>
      <w:r w:rsidR="0099462E" w:rsidRPr="0099462E">
        <w:rPr>
          <w:rFonts w:ascii="Times New Roman" w:hAnsi="Times New Roman"/>
          <w:sz w:val="28"/>
          <w:szCs w:val="28"/>
        </w:rPr>
        <w:t>Разработать  алгоритм своевременного назначения фармакогенетического тестирования и (или) терапевтического лекарственного мониторинга</w:t>
      </w:r>
    </w:p>
    <w:p w14:paraId="13E3F843" w14:textId="42F4A970" w:rsidR="0099462E" w:rsidRPr="0099462E" w:rsidRDefault="00C44A61" w:rsidP="0099462E">
      <w:pPr>
        <w:rPr>
          <w:rFonts w:ascii="Times New Roman" w:hAnsi="Times New Roman"/>
          <w:sz w:val="28"/>
          <w:szCs w:val="28"/>
        </w:rPr>
      </w:pPr>
      <w:r>
        <w:rPr>
          <w:rFonts w:ascii="Times New Roman" w:hAnsi="Times New Roman"/>
          <w:b/>
          <w:sz w:val="28"/>
          <w:szCs w:val="28"/>
          <w:lang w:eastAsia="ru-RU"/>
        </w:rPr>
        <w:t>З</w:t>
      </w:r>
      <w:r w:rsidR="0099462E">
        <w:rPr>
          <w:rFonts w:ascii="Times New Roman" w:hAnsi="Times New Roman"/>
          <w:b/>
          <w:sz w:val="28"/>
          <w:szCs w:val="28"/>
          <w:lang w:eastAsia="ru-RU"/>
        </w:rPr>
        <w:t>адание №</w:t>
      </w:r>
      <w:r>
        <w:rPr>
          <w:rFonts w:ascii="Times New Roman" w:hAnsi="Times New Roman"/>
          <w:b/>
          <w:sz w:val="28"/>
          <w:szCs w:val="28"/>
          <w:lang w:eastAsia="ru-RU"/>
        </w:rPr>
        <w:t xml:space="preserve"> 2 </w:t>
      </w:r>
      <w:r>
        <w:rPr>
          <w:rFonts w:ascii="Times New Roman" w:hAnsi="Times New Roman"/>
          <w:sz w:val="28"/>
          <w:szCs w:val="28"/>
        </w:rPr>
        <w:t xml:space="preserve">Определить </w:t>
      </w:r>
      <w:r w:rsidR="0099462E" w:rsidRPr="0099462E">
        <w:rPr>
          <w:rFonts w:ascii="Times New Roman" w:hAnsi="Times New Roman"/>
          <w:sz w:val="28"/>
          <w:szCs w:val="28"/>
        </w:rPr>
        <w:t xml:space="preserve"> медицинских показаний к проведению фармакогенетического тестирования и (или) терапевтического лекарственного мониторинга</w:t>
      </w:r>
    </w:p>
    <w:p w14:paraId="2BB7F0B7" w14:textId="253EB2AC" w:rsidR="0099462E" w:rsidRPr="0099462E" w:rsidRDefault="00C44A61" w:rsidP="0099462E">
      <w:pPr>
        <w:rPr>
          <w:rFonts w:ascii="Times New Roman" w:hAnsi="Times New Roman"/>
          <w:sz w:val="28"/>
          <w:szCs w:val="28"/>
        </w:rPr>
      </w:pPr>
      <w:r>
        <w:rPr>
          <w:rFonts w:ascii="Times New Roman" w:hAnsi="Times New Roman"/>
          <w:b/>
          <w:sz w:val="28"/>
          <w:szCs w:val="28"/>
          <w:lang w:eastAsia="ru-RU"/>
        </w:rPr>
        <w:lastRenderedPageBreak/>
        <w:t>З</w:t>
      </w:r>
      <w:r w:rsidR="0099462E">
        <w:rPr>
          <w:rFonts w:ascii="Times New Roman" w:hAnsi="Times New Roman"/>
          <w:b/>
          <w:sz w:val="28"/>
          <w:szCs w:val="28"/>
          <w:lang w:eastAsia="ru-RU"/>
        </w:rPr>
        <w:t>адание №</w:t>
      </w:r>
      <w:r>
        <w:rPr>
          <w:rFonts w:ascii="Times New Roman" w:hAnsi="Times New Roman"/>
          <w:b/>
          <w:sz w:val="28"/>
          <w:szCs w:val="28"/>
          <w:lang w:eastAsia="ru-RU"/>
        </w:rPr>
        <w:t xml:space="preserve"> 3 </w:t>
      </w:r>
      <w:r w:rsidR="0099462E" w:rsidRPr="0099462E">
        <w:rPr>
          <w:rFonts w:ascii="Times New Roman" w:hAnsi="Times New Roman"/>
          <w:sz w:val="28"/>
          <w:szCs w:val="28"/>
        </w:rPr>
        <w:t>Выяв</w:t>
      </w:r>
      <w:r>
        <w:rPr>
          <w:rFonts w:ascii="Times New Roman" w:hAnsi="Times New Roman"/>
          <w:sz w:val="28"/>
          <w:szCs w:val="28"/>
        </w:rPr>
        <w:t>ить</w:t>
      </w:r>
      <w:r w:rsidR="0099462E" w:rsidRPr="0099462E">
        <w:rPr>
          <w:rFonts w:ascii="Times New Roman" w:hAnsi="Times New Roman"/>
          <w:sz w:val="28"/>
          <w:szCs w:val="28"/>
        </w:rPr>
        <w:t xml:space="preserve"> необходимост</w:t>
      </w:r>
      <w:r>
        <w:rPr>
          <w:rFonts w:ascii="Times New Roman" w:hAnsi="Times New Roman"/>
          <w:sz w:val="28"/>
          <w:szCs w:val="28"/>
        </w:rPr>
        <w:t>ь</w:t>
      </w:r>
      <w:r w:rsidR="0099462E" w:rsidRPr="0099462E">
        <w:rPr>
          <w:rFonts w:ascii="Times New Roman" w:hAnsi="Times New Roman"/>
          <w:sz w:val="28"/>
          <w:szCs w:val="28"/>
        </w:rPr>
        <w:t xml:space="preserve"> и возможност</w:t>
      </w:r>
      <w:r>
        <w:rPr>
          <w:rFonts w:ascii="Times New Roman" w:hAnsi="Times New Roman"/>
          <w:sz w:val="28"/>
          <w:szCs w:val="28"/>
        </w:rPr>
        <w:t xml:space="preserve">ь </w:t>
      </w:r>
      <w:r w:rsidR="0099462E" w:rsidRPr="0099462E">
        <w:rPr>
          <w:rFonts w:ascii="Times New Roman" w:hAnsi="Times New Roman"/>
          <w:sz w:val="28"/>
          <w:szCs w:val="28"/>
        </w:rPr>
        <w:t>модификации различных этапов проведения фармакогенетического тестирования и (или) терапевтического лекарственного мониторинга</w:t>
      </w:r>
    </w:p>
    <w:p w14:paraId="4A9A762B" w14:textId="271AE5E8" w:rsidR="0099462E" w:rsidRPr="0099462E" w:rsidRDefault="00C44A61" w:rsidP="0099462E">
      <w:pPr>
        <w:rPr>
          <w:rFonts w:ascii="Times New Roman" w:hAnsi="Times New Roman"/>
          <w:sz w:val="28"/>
          <w:szCs w:val="28"/>
        </w:rPr>
      </w:pPr>
      <w:r>
        <w:rPr>
          <w:rFonts w:ascii="Times New Roman" w:hAnsi="Times New Roman"/>
          <w:b/>
          <w:sz w:val="28"/>
          <w:szCs w:val="28"/>
          <w:lang w:eastAsia="ru-RU"/>
        </w:rPr>
        <w:t>З</w:t>
      </w:r>
      <w:r w:rsidR="0099462E">
        <w:rPr>
          <w:rFonts w:ascii="Times New Roman" w:hAnsi="Times New Roman"/>
          <w:b/>
          <w:sz w:val="28"/>
          <w:szCs w:val="28"/>
          <w:lang w:eastAsia="ru-RU"/>
        </w:rPr>
        <w:t>адание №</w:t>
      </w:r>
      <w:r>
        <w:rPr>
          <w:rFonts w:ascii="Times New Roman" w:hAnsi="Times New Roman"/>
          <w:b/>
          <w:sz w:val="28"/>
          <w:szCs w:val="28"/>
          <w:lang w:eastAsia="ru-RU"/>
        </w:rPr>
        <w:t xml:space="preserve"> 4 </w:t>
      </w:r>
      <w:r w:rsidR="00D47629">
        <w:rPr>
          <w:rFonts w:ascii="Times New Roman" w:hAnsi="Times New Roman"/>
          <w:sz w:val="28"/>
          <w:szCs w:val="28"/>
        </w:rPr>
        <w:t>Осуществить н</w:t>
      </w:r>
      <w:r w:rsidR="0099462E" w:rsidRPr="0099462E">
        <w:rPr>
          <w:rFonts w:ascii="Times New Roman" w:hAnsi="Times New Roman"/>
          <w:sz w:val="28"/>
          <w:szCs w:val="28"/>
        </w:rPr>
        <w:t>аправление пациентов на фармакогенетическое тестирование и (или) терапевтический лекарственный мониторинг при консультировании врачей-специалистов, в том числе лечащих врачей</w:t>
      </w:r>
    </w:p>
    <w:p w14:paraId="22B439B9" w14:textId="21B42236" w:rsidR="0099462E" w:rsidRPr="0099462E" w:rsidRDefault="00C44A61" w:rsidP="0099462E">
      <w:pPr>
        <w:rPr>
          <w:rFonts w:ascii="Times New Roman" w:hAnsi="Times New Roman"/>
          <w:sz w:val="28"/>
          <w:szCs w:val="28"/>
        </w:rPr>
      </w:pPr>
      <w:r>
        <w:rPr>
          <w:rFonts w:ascii="Times New Roman" w:hAnsi="Times New Roman"/>
          <w:b/>
          <w:sz w:val="28"/>
          <w:szCs w:val="28"/>
          <w:lang w:eastAsia="ru-RU"/>
        </w:rPr>
        <w:t>З</w:t>
      </w:r>
      <w:r w:rsidR="0099462E">
        <w:rPr>
          <w:rFonts w:ascii="Times New Roman" w:hAnsi="Times New Roman"/>
          <w:b/>
          <w:sz w:val="28"/>
          <w:szCs w:val="28"/>
          <w:lang w:eastAsia="ru-RU"/>
        </w:rPr>
        <w:t>адание №</w:t>
      </w:r>
      <w:r>
        <w:rPr>
          <w:rFonts w:ascii="Times New Roman" w:hAnsi="Times New Roman"/>
          <w:b/>
          <w:sz w:val="28"/>
          <w:szCs w:val="28"/>
          <w:lang w:eastAsia="ru-RU"/>
        </w:rPr>
        <w:t xml:space="preserve"> 5</w:t>
      </w:r>
      <w:r w:rsidR="0099462E">
        <w:rPr>
          <w:rFonts w:ascii="Times New Roman" w:hAnsi="Times New Roman"/>
          <w:b/>
          <w:sz w:val="28"/>
          <w:szCs w:val="28"/>
          <w:lang w:eastAsia="ru-RU"/>
        </w:rPr>
        <w:t xml:space="preserve"> </w:t>
      </w:r>
      <w:r w:rsidR="0099462E" w:rsidRPr="0099462E">
        <w:rPr>
          <w:rFonts w:ascii="Times New Roman" w:hAnsi="Times New Roman"/>
          <w:sz w:val="28"/>
          <w:szCs w:val="28"/>
        </w:rPr>
        <w:t>Интерпрет</w:t>
      </w:r>
      <w:r w:rsidR="0099462E">
        <w:rPr>
          <w:rFonts w:ascii="Times New Roman" w:hAnsi="Times New Roman"/>
          <w:sz w:val="28"/>
          <w:szCs w:val="28"/>
        </w:rPr>
        <w:t>ировать</w:t>
      </w:r>
      <w:r w:rsidR="0099462E" w:rsidRPr="0099462E">
        <w:rPr>
          <w:rFonts w:ascii="Times New Roman" w:hAnsi="Times New Roman"/>
          <w:sz w:val="28"/>
          <w:szCs w:val="28"/>
        </w:rPr>
        <w:t xml:space="preserve"> результатов фармакогенетического тестирования и (или) терапевтического лекарственного мониторинга</w:t>
      </w:r>
    </w:p>
    <w:p w14:paraId="77172979" w14:textId="5931DC6D" w:rsidR="0099462E" w:rsidRPr="0099462E" w:rsidRDefault="00C44A61" w:rsidP="0099462E">
      <w:pPr>
        <w:rPr>
          <w:rFonts w:ascii="Times New Roman" w:hAnsi="Times New Roman"/>
          <w:sz w:val="28"/>
          <w:szCs w:val="28"/>
        </w:rPr>
      </w:pPr>
      <w:r>
        <w:rPr>
          <w:rFonts w:ascii="Times New Roman" w:hAnsi="Times New Roman"/>
          <w:b/>
          <w:sz w:val="28"/>
          <w:szCs w:val="28"/>
          <w:lang w:eastAsia="ru-RU"/>
        </w:rPr>
        <w:t>З</w:t>
      </w:r>
      <w:r w:rsidR="0099462E">
        <w:rPr>
          <w:rFonts w:ascii="Times New Roman" w:hAnsi="Times New Roman"/>
          <w:b/>
          <w:sz w:val="28"/>
          <w:szCs w:val="28"/>
          <w:lang w:eastAsia="ru-RU"/>
        </w:rPr>
        <w:t>адание №</w:t>
      </w:r>
      <w:r>
        <w:rPr>
          <w:rFonts w:ascii="Times New Roman" w:hAnsi="Times New Roman"/>
          <w:b/>
          <w:sz w:val="28"/>
          <w:szCs w:val="28"/>
          <w:lang w:eastAsia="ru-RU"/>
        </w:rPr>
        <w:t xml:space="preserve"> 6</w:t>
      </w:r>
      <w:r w:rsidR="0099462E">
        <w:rPr>
          <w:rFonts w:ascii="Times New Roman" w:hAnsi="Times New Roman"/>
          <w:b/>
          <w:sz w:val="28"/>
          <w:szCs w:val="28"/>
          <w:lang w:eastAsia="ru-RU"/>
        </w:rPr>
        <w:t xml:space="preserve">  </w:t>
      </w:r>
      <w:r w:rsidR="0099462E" w:rsidRPr="0099462E">
        <w:rPr>
          <w:rFonts w:ascii="Times New Roman" w:hAnsi="Times New Roman"/>
          <w:sz w:val="28"/>
          <w:szCs w:val="28"/>
          <w:lang w:eastAsia="ru-RU"/>
        </w:rPr>
        <w:t xml:space="preserve">Осуществить </w:t>
      </w:r>
      <w:r w:rsidR="0099462E">
        <w:rPr>
          <w:rFonts w:ascii="Times New Roman" w:hAnsi="Times New Roman"/>
          <w:sz w:val="28"/>
          <w:szCs w:val="28"/>
        </w:rPr>
        <w:t>в</w:t>
      </w:r>
      <w:r w:rsidR="0099462E" w:rsidRPr="0099462E">
        <w:rPr>
          <w:rFonts w:ascii="Times New Roman" w:hAnsi="Times New Roman"/>
          <w:sz w:val="28"/>
          <w:szCs w:val="28"/>
        </w:rPr>
        <w:t>ыбор лекарственных препаратов для фармакогенетического тестирования и (или) терапевтического лекарственного мониторинга</w:t>
      </w:r>
    </w:p>
    <w:p w14:paraId="4E9EFACC" w14:textId="44633372" w:rsidR="0099462E" w:rsidRPr="0099462E" w:rsidRDefault="00C44A61" w:rsidP="0099462E">
      <w:pPr>
        <w:rPr>
          <w:rFonts w:ascii="Times New Roman" w:hAnsi="Times New Roman"/>
          <w:sz w:val="28"/>
          <w:szCs w:val="28"/>
        </w:rPr>
      </w:pPr>
      <w:r>
        <w:rPr>
          <w:rFonts w:ascii="Times New Roman" w:hAnsi="Times New Roman"/>
          <w:b/>
          <w:sz w:val="28"/>
          <w:szCs w:val="28"/>
          <w:lang w:eastAsia="ru-RU"/>
        </w:rPr>
        <w:t>З</w:t>
      </w:r>
      <w:r w:rsidR="0099462E">
        <w:rPr>
          <w:rFonts w:ascii="Times New Roman" w:hAnsi="Times New Roman"/>
          <w:b/>
          <w:sz w:val="28"/>
          <w:szCs w:val="28"/>
          <w:lang w:eastAsia="ru-RU"/>
        </w:rPr>
        <w:t>адание №</w:t>
      </w:r>
      <w:r>
        <w:rPr>
          <w:rFonts w:ascii="Times New Roman" w:hAnsi="Times New Roman"/>
          <w:b/>
          <w:sz w:val="28"/>
          <w:szCs w:val="28"/>
          <w:lang w:eastAsia="ru-RU"/>
        </w:rPr>
        <w:t xml:space="preserve"> 7</w:t>
      </w:r>
      <w:r w:rsidR="0099462E">
        <w:rPr>
          <w:rFonts w:ascii="Times New Roman" w:hAnsi="Times New Roman"/>
          <w:b/>
          <w:sz w:val="28"/>
          <w:szCs w:val="28"/>
          <w:lang w:eastAsia="ru-RU"/>
        </w:rPr>
        <w:t xml:space="preserve"> </w:t>
      </w:r>
      <w:r w:rsidR="0099462E" w:rsidRPr="0099462E">
        <w:rPr>
          <w:rFonts w:ascii="Times New Roman" w:hAnsi="Times New Roman"/>
          <w:sz w:val="28"/>
          <w:szCs w:val="28"/>
          <w:lang w:eastAsia="ru-RU"/>
        </w:rPr>
        <w:t>С</w:t>
      </w:r>
      <w:r w:rsidR="0099462E">
        <w:rPr>
          <w:rFonts w:ascii="Times New Roman" w:hAnsi="Times New Roman"/>
          <w:sz w:val="28"/>
          <w:szCs w:val="28"/>
          <w:lang w:eastAsia="ru-RU"/>
        </w:rPr>
        <w:t>ф</w:t>
      </w:r>
      <w:r w:rsidR="0099462E" w:rsidRPr="0099462E">
        <w:rPr>
          <w:rFonts w:ascii="Times New Roman" w:hAnsi="Times New Roman"/>
          <w:sz w:val="28"/>
          <w:szCs w:val="28"/>
        </w:rPr>
        <w:t>ормирова</w:t>
      </w:r>
      <w:r w:rsidR="0099462E">
        <w:rPr>
          <w:rFonts w:ascii="Times New Roman" w:hAnsi="Times New Roman"/>
          <w:sz w:val="28"/>
          <w:szCs w:val="28"/>
        </w:rPr>
        <w:t>ть</w:t>
      </w:r>
      <w:r w:rsidR="0099462E" w:rsidRPr="0099462E">
        <w:rPr>
          <w:rFonts w:ascii="Times New Roman" w:hAnsi="Times New Roman"/>
          <w:sz w:val="28"/>
          <w:szCs w:val="28"/>
        </w:rPr>
        <w:t xml:space="preserve"> рекомендаци</w:t>
      </w:r>
      <w:r w:rsidR="0099462E">
        <w:rPr>
          <w:rFonts w:ascii="Times New Roman" w:hAnsi="Times New Roman"/>
          <w:sz w:val="28"/>
          <w:szCs w:val="28"/>
        </w:rPr>
        <w:t>и</w:t>
      </w:r>
      <w:r w:rsidR="0099462E" w:rsidRPr="0099462E">
        <w:rPr>
          <w:rFonts w:ascii="Times New Roman" w:hAnsi="Times New Roman"/>
          <w:sz w:val="28"/>
          <w:szCs w:val="28"/>
        </w:rPr>
        <w:t xml:space="preserve"> по закупке медицинских изделий для проведения фармакогенетического тестирования и (или) терапевтического лекарственного мониторинга</w:t>
      </w:r>
    </w:p>
    <w:p w14:paraId="4408370E" w14:textId="6416D4F8" w:rsidR="0099462E" w:rsidRPr="0099462E" w:rsidRDefault="00C44A61" w:rsidP="0099462E">
      <w:pPr>
        <w:rPr>
          <w:rFonts w:ascii="Times New Roman" w:hAnsi="Times New Roman"/>
          <w:sz w:val="28"/>
          <w:szCs w:val="28"/>
        </w:rPr>
      </w:pPr>
      <w:r>
        <w:rPr>
          <w:rFonts w:ascii="Times New Roman" w:hAnsi="Times New Roman"/>
          <w:b/>
          <w:sz w:val="28"/>
          <w:szCs w:val="28"/>
          <w:lang w:eastAsia="ru-RU"/>
        </w:rPr>
        <w:t>З</w:t>
      </w:r>
      <w:r w:rsidR="0099462E">
        <w:rPr>
          <w:rFonts w:ascii="Times New Roman" w:hAnsi="Times New Roman"/>
          <w:b/>
          <w:sz w:val="28"/>
          <w:szCs w:val="28"/>
          <w:lang w:eastAsia="ru-RU"/>
        </w:rPr>
        <w:t>адание №</w:t>
      </w:r>
      <w:r>
        <w:rPr>
          <w:rFonts w:ascii="Times New Roman" w:hAnsi="Times New Roman"/>
          <w:b/>
          <w:sz w:val="28"/>
          <w:szCs w:val="28"/>
          <w:lang w:eastAsia="ru-RU"/>
        </w:rPr>
        <w:t xml:space="preserve"> 8</w:t>
      </w:r>
      <w:r w:rsidR="0099462E">
        <w:rPr>
          <w:rFonts w:ascii="Times New Roman" w:hAnsi="Times New Roman"/>
          <w:b/>
          <w:sz w:val="28"/>
          <w:szCs w:val="28"/>
          <w:lang w:eastAsia="ru-RU"/>
        </w:rPr>
        <w:t xml:space="preserve">  </w:t>
      </w:r>
      <w:r w:rsidR="0099462E" w:rsidRPr="0099462E">
        <w:rPr>
          <w:rFonts w:ascii="Times New Roman" w:hAnsi="Times New Roman"/>
          <w:sz w:val="28"/>
          <w:szCs w:val="28"/>
          <w:lang w:eastAsia="ru-RU"/>
        </w:rPr>
        <w:t>Провести п</w:t>
      </w:r>
      <w:r w:rsidR="0099462E" w:rsidRPr="0099462E">
        <w:rPr>
          <w:rFonts w:ascii="Times New Roman" w:hAnsi="Times New Roman"/>
          <w:sz w:val="28"/>
          <w:szCs w:val="28"/>
        </w:rPr>
        <w:t>оиск актуальной научной информации по вопросам интерпретации результатов фармакогенетического тестирования или терапевтического лекарственного мониторинга с применением методов научно обоснованной медицинской практики и в целях консультирования врачей-специалистов, в том числе лечащих врачей, и (или) пациентов (их законных представителей)</w:t>
      </w:r>
    </w:p>
    <w:p w14:paraId="0A34F0DA" w14:textId="09CD38FE" w:rsidR="0099462E" w:rsidRPr="0099462E" w:rsidRDefault="00C44A61" w:rsidP="0099462E">
      <w:pPr>
        <w:rPr>
          <w:rFonts w:ascii="Times New Roman" w:hAnsi="Times New Roman"/>
          <w:sz w:val="28"/>
          <w:szCs w:val="28"/>
        </w:rPr>
      </w:pPr>
      <w:r>
        <w:rPr>
          <w:rFonts w:ascii="Times New Roman" w:hAnsi="Times New Roman"/>
          <w:b/>
          <w:sz w:val="28"/>
          <w:szCs w:val="28"/>
          <w:lang w:eastAsia="ru-RU"/>
        </w:rPr>
        <w:t>З</w:t>
      </w:r>
      <w:r w:rsidR="0099462E">
        <w:rPr>
          <w:rFonts w:ascii="Times New Roman" w:hAnsi="Times New Roman"/>
          <w:b/>
          <w:sz w:val="28"/>
          <w:szCs w:val="28"/>
          <w:lang w:eastAsia="ru-RU"/>
        </w:rPr>
        <w:t>адание №</w:t>
      </w:r>
      <w:r>
        <w:rPr>
          <w:rFonts w:ascii="Times New Roman" w:hAnsi="Times New Roman"/>
          <w:b/>
          <w:sz w:val="28"/>
          <w:szCs w:val="28"/>
          <w:lang w:eastAsia="ru-RU"/>
        </w:rPr>
        <w:t xml:space="preserve"> 9</w:t>
      </w:r>
      <w:r w:rsidR="0099462E">
        <w:rPr>
          <w:rFonts w:ascii="Times New Roman" w:hAnsi="Times New Roman"/>
          <w:b/>
          <w:sz w:val="28"/>
          <w:szCs w:val="28"/>
          <w:lang w:eastAsia="ru-RU"/>
        </w:rPr>
        <w:t xml:space="preserve"> </w:t>
      </w:r>
      <w:r w:rsidR="0099462E" w:rsidRPr="00C44A61">
        <w:rPr>
          <w:rFonts w:ascii="Times New Roman" w:hAnsi="Times New Roman"/>
          <w:sz w:val="28"/>
          <w:szCs w:val="28"/>
          <w:lang w:eastAsia="ru-RU"/>
        </w:rPr>
        <w:t>Подготовить материалы для и</w:t>
      </w:r>
      <w:r w:rsidR="0099462E" w:rsidRPr="00C44A61">
        <w:rPr>
          <w:rFonts w:ascii="Times New Roman" w:hAnsi="Times New Roman"/>
          <w:sz w:val="28"/>
          <w:szCs w:val="28"/>
        </w:rPr>
        <w:t>нформирования</w:t>
      </w:r>
      <w:r w:rsidR="0099462E" w:rsidRPr="0099462E">
        <w:rPr>
          <w:rFonts w:ascii="Times New Roman" w:hAnsi="Times New Roman"/>
          <w:sz w:val="28"/>
          <w:szCs w:val="28"/>
        </w:rPr>
        <w:t xml:space="preserve"> врачей-специалистов, в том числе лечащих врачей, о медицинских показаниях и оптимальном времени проведения фармакогенетического тестирования и (или) терапевтического лекарственного мониторинга</w:t>
      </w:r>
    </w:p>
    <w:p w14:paraId="2B4CB5D5" w14:textId="15271CA0" w:rsidR="00DE6D7C" w:rsidRPr="00675A23" w:rsidRDefault="00DE6D7C" w:rsidP="00DE6D7C">
      <w:pPr>
        <w:spacing w:after="0" w:line="240" w:lineRule="auto"/>
        <w:jc w:val="both"/>
        <w:rPr>
          <w:rFonts w:ascii="Times New Roman" w:eastAsia="Calibri" w:hAnsi="Times New Roman" w:cs="Times New Roman"/>
          <w:b/>
          <w:sz w:val="28"/>
          <w:szCs w:val="28"/>
          <w:lang w:eastAsia="ru-RU"/>
        </w:rPr>
      </w:pPr>
    </w:p>
    <w:p w14:paraId="5CC27699" w14:textId="77777777" w:rsidR="00DE6D7C" w:rsidRDefault="00DE6D7C" w:rsidP="00EF4036">
      <w:pPr>
        <w:spacing w:after="0" w:line="240" w:lineRule="auto"/>
        <w:rPr>
          <w:rFonts w:ascii="Times New Roman" w:eastAsia="Calibri" w:hAnsi="Times New Roman" w:cs="Times New Roman"/>
          <w:b/>
          <w:sz w:val="28"/>
          <w:szCs w:val="28"/>
          <w:lang w:eastAsia="ru-RU"/>
        </w:rPr>
      </w:pPr>
    </w:p>
    <w:p w14:paraId="310E2C59" w14:textId="77777777" w:rsidR="00594ECB" w:rsidRDefault="00594ECB" w:rsidP="00594ECB">
      <w:pPr>
        <w:spacing w:after="0" w:line="240" w:lineRule="auto"/>
        <w:jc w:val="both"/>
        <w:rPr>
          <w:rFonts w:ascii="Times New Roman" w:eastAsia="Calibri" w:hAnsi="Times New Roman" w:cs="Times New Roman"/>
          <w:b/>
          <w:sz w:val="28"/>
          <w:szCs w:val="28"/>
          <w:lang w:eastAsia="ru-RU"/>
        </w:rPr>
      </w:pPr>
    </w:p>
    <w:p w14:paraId="613E2BED" w14:textId="77777777"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14:paraId="2928106B" w14:textId="77777777"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14:paraId="74E22101" w14:textId="77777777" w:rsidTr="00834919">
        <w:tc>
          <w:tcPr>
            <w:tcW w:w="3375" w:type="dxa"/>
          </w:tcPr>
          <w:p w14:paraId="010AB33D"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14:paraId="128AE0E3" w14:textId="77777777"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14:paraId="773DB1DD" w14:textId="77777777" w:rsidTr="00834919">
        <w:tc>
          <w:tcPr>
            <w:tcW w:w="3375" w:type="dxa"/>
            <w:vMerge w:val="restart"/>
          </w:tcPr>
          <w:p w14:paraId="22192614"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14:paraId="39D68F21" w14:textId="27B015E9" w:rsidR="00DF50FA" w:rsidRPr="00DF50FA" w:rsidRDefault="00C731BE" w:rsidP="00DF50FA">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w:t>
            </w:r>
            <w:r w:rsidR="00DF50FA" w:rsidRPr="00DF50FA">
              <w:rPr>
                <w:rFonts w:ascii="Times New Roman" w:eastAsia="Calibri" w:hAnsi="Times New Roman" w:cs="Times New Roman"/>
                <w:sz w:val="28"/>
                <w:szCs w:val="28"/>
                <w:lang w:eastAsia="ru-RU"/>
              </w:rPr>
              <w:t>ПЯТЬ выставляется при условии 90-100% правильных ответов</w:t>
            </w:r>
          </w:p>
        </w:tc>
      </w:tr>
      <w:tr w:rsidR="00DF50FA" w:rsidRPr="00DF50FA" w14:paraId="65A44288" w14:textId="77777777" w:rsidTr="00834919">
        <w:tc>
          <w:tcPr>
            <w:tcW w:w="3375" w:type="dxa"/>
            <w:vMerge/>
          </w:tcPr>
          <w:p w14:paraId="14DD5310"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09C85652" w14:textId="326CE6D9" w:rsidR="00DF50FA" w:rsidRPr="00DF50FA" w:rsidRDefault="00C731BE" w:rsidP="00DF50FA">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ЧЕТЫРЕ выставляется при условии </w:t>
            </w:r>
            <w:r w:rsidRPr="00C731BE">
              <w:rPr>
                <w:rFonts w:ascii="Times New Roman" w:eastAsia="Calibri" w:hAnsi="Times New Roman" w:cs="Times New Roman"/>
                <w:sz w:val="28"/>
                <w:szCs w:val="28"/>
                <w:lang w:eastAsia="ru-RU"/>
              </w:rPr>
              <w:t>80</w:t>
            </w:r>
            <w:r w:rsidR="00DF50FA" w:rsidRPr="00DF50FA">
              <w:rPr>
                <w:rFonts w:ascii="Times New Roman" w:eastAsia="Calibri" w:hAnsi="Times New Roman" w:cs="Times New Roman"/>
                <w:sz w:val="28"/>
                <w:szCs w:val="28"/>
                <w:lang w:eastAsia="ru-RU"/>
              </w:rPr>
              <w:t>-89% правильных ответов</w:t>
            </w:r>
          </w:p>
        </w:tc>
      </w:tr>
      <w:tr w:rsidR="00DF50FA" w:rsidRPr="00DF50FA" w14:paraId="69A5E798" w14:textId="77777777" w:rsidTr="00834919">
        <w:tc>
          <w:tcPr>
            <w:tcW w:w="3375" w:type="dxa"/>
            <w:vMerge/>
          </w:tcPr>
          <w:p w14:paraId="699944D4"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37F268A9" w14:textId="3BEDF215" w:rsidR="00DF50FA" w:rsidRPr="00DF50FA" w:rsidRDefault="00C731BE" w:rsidP="00DF50FA">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ТРИ выставляется при условии </w:t>
            </w:r>
            <w:r w:rsidRPr="00C731BE">
              <w:rPr>
                <w:rFonts w:ascii="Times New Roman" w:eastAsia="Calibri" w:hAnsi="Times New Roman" w:cs="Times New Roman"/>
                <w:sz w:val="28"/>
                <w:szCs w:val="28"/>
                <w:lang w:eastAsia="ru-RU"/>
              </w:rPr>
              <w:t>70</w:t>
            </w:r>
            <w:r w:rsidR="00DF50FA" w:rsidRPr="00DF50FA">
              <w:rPr>
                <w:rFonts w:ascii="Times New Roman" w:eastAsia="Calibri" w:hAnsi="Times New Roman" w:cs="Times New Roman"/>
                <w:sz w:val="28"/>
                <w:szCs w:val="28"/>
                <w:lang w:eastAsia="ru-RU"/>
              </w:rPr>
              <w:t>-7</w:t>
            </w:r>
            <w:r w:rsidRPr="00C731BE">
              <w:rPr>
                <w:rFonts w:ascii="Times New Roman" w:eastAsia="Calibri" w:hAnsi="Times New Roman" w:cs="Times New Roman"/>
                <w:sz w:val="28"/>
                <w:szCs w:val="28"/>
                <w:lang w:eastAsia="ru-RU"/>
              </w:rPr>
              <w:t>9</w:t>
            </w:r>
            <w:r w:rsidR="00DF50FA" w:rsidRPr="00DF50FA">
              <w:rPr>
                <w:rFonts w:ascii="Times New Roman" w:eastAsia="Calibri" w:hAnsi="Times New Roman" w:cs="Times New Roman"/>
                <w:sz w:val="28"/>
                <w:szCs w:val="28"/>
                <w:lang w:eastAsia="ru-RU"/>
              </w:rPr>
              <w:t>% правильных ответов</w:t>
            </w:r>
          </w:p>
        </w:tc>
      </w:tr>
      <w:tr w:rsidR="00DF50FA" w:rsidRPr="00DF50FA" w14:paraId="2634E0DF" w14:textId="77777777" w:rsidTr="00834919">
        <w:tc>
          <w:tcPr>
            <w:tcW w:w="3375" w:type="dxa"/>
            <w:vMerge/>
          </w:tcPr>
          <w:p w14:paraId="1CB2A802"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0CE41CE3" w14:textId="6030BFC0" w:rsidR="00DF50FA" w:rsidRPr="00DF50FA" w:rsidRDefault="00C731BE" w:rsidP="00DF50FA">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ДВА выставляется при условии </w:t>
            </w:r>
            <w:r w:rsidRPr="00C731BE">
              <w:rPr>
                <w:rFonts w:ascii="Times New Roman" w:eastAsia="Calibri" w:hAnsi="Times New Roman" w:cs="Times New Roman"/>
                <w:sz w:val="28"/>
                <w:szCs w:val="28"/>
                <w:lang w:eastAsia="ru-RU"/>
              </w:rPr>
              <w:t>6</w:t>
            </w:r>
            <w:r w:rsidR="00DF50FA" w:rsidRPr="00DF50FA">
              <w:rPr>
                <w:rFonts w:ascii="Times New Roman" w:eastAsia="Calibri" w:hAnsi="Times New Roman" w:cs="Times New Roman"/>
                <w:sz w:val="28"/>
                <w:szCs w:val="28"/>
                <w:lang w:eastAsia="ru-RU"/>
              </w:rPr>
              <w:t>9% и меньше правильных ответов.</w:t>
            </w:r>
          </w:p>
        </w:tc>
      </w:tr>
      <w:tr w:rsidR="00DF50FA" w:rsidRPr="00DF50FA" w14:paraId="0BB41EFF" w14:textId="77777777" w:rsidTr="00834919">
        <w:tc>
          <w:tcPr>
            <w:tcW w:w="3375" w:type="dxa"/>
            <w:vMerge/>
          </w:tcPr>
          <w:p w14:paraId="55A38B86"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7E2C7C93" w14:textId="77777777"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14:paraId="1059BE58" w14:textId="77777777" w:rsidTr="00834919">
        <w:tc>
          <w:tcPr>
            <w:tcW w:w="3375" w:type="dxa"/>
            <w:vMerge w:val="restart"/>
          </w:tcPr>
          <w:p w14:paraId="1815DF67"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14:paraId="1A281FD4" w14:textId="0BC53E5E" w:rsidR="00DF50FA" w:rsidRPr="00DF50FA" w:rsidRDefault="00C731BE" w:rsidP="00DF50F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ПЯТЬ выставляется </w:t>
            </w:r>
            <w:r>
              <w:rPr>
                <w:rFonts w:ascii="Times New Roman" w:eastAsia="Calibri" w:hAnsi="Times New Roman" w:cs="Times New Roman"/>
                <w:sz w:val="28"/>
                <w:szCs w:val="28"/>
                <w:lang w:eastAsia="ru-RU"/>
              </w:rPr>
              <w:t>обучающемуся</w:t>
            </w:r>
            <w:r w:rsidR="00DF50FA" w:rsidRPr="00DF50FA">
              <w:rPr>
                <w:rFonts w:ascii="Times New Roman" w:eastAsia="Calibri" w:hAnsi="Times New Roman" w:cs="Times New Roman"/>
                <w:sz w:val="28"/>
                <w:szCs w:val="28"/>
                <w:lang w:eastAsia="ru-RU"/>
              </w:rPr>
              <w:t>,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14:paraId="30963CC4" w14:textId="77777777" w:rsidTr="00834919">
        <w:tc>
          <w:tcPr>
            <w:tcW w:w="3375" w:type="dxa"/>
            <w:vMerge/>
          </w:tcPr>
          <w:p w14:paraId="5DE7DD88"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232A80A7" w14:textId="4F8AFFC9" w:rsidR="00DF50FA" w:rsidRPr="00DF50FA" w:rsidRDefault="00C731BE" w:rsidP="00DF50F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ЧЕТЫРЕ выставляется </w:t>
            </w:r>
            <w:r>
              <w:rPr>
                <w:rFonts w:ascii="Times New Roman" w:eastAsia="Calibri" w:hAnsi="Times New Roman" w:cs="Times New Roman"/>
                <w:sz w:val="28"/>
                <w:szCs w:val="28"/>
                <w:lang w:eastAsia="ru-RU"/>
              </w:rPr>
              <w:t>обучающ</w:t>
            </w:r>
            <w:r>
              <w:rPr>
                <w:rFonts w:ascii="Times New Roman" w:eastAsia="Calibri" w:hAnsi="Times New Roman" w:cs="Times New Roman"/>
                <w:sz w:val="28"/>
                <w:szCs w:val="28"/>
                <w:lang w:eastAsia="ru-RU"/>
              </w:rPr>
              <w:t>ему</w:t>
            </w:r>
            <w:r>
              <w:rPr>
                <w:rFonts w:ascii="Times New Roman" w:eastAsia="Calibri" w:hAnsi="Times New Roman" w:cs="Times New Roman"/>
                <w:sz w:val="28"/>
                <w:szCs w:val="28"/>
                <w:lang w:eastAsia="ru-RU"/>
              </w:rPr>
              <w:t>ся</w:t>
            </w:r>
            <w:r w:rsidR="00DF50FA" w:rsidRPr="00DF50FA">
              <w:rPr>
                <w:rFonts w:ascii="Times New Roman" w:eastAsia="Calibri" w:hAnsi="Times New Roman" w:cs="Times New Roman"/>
                <w:sz w:val="28"/>
                <w:szCs w:val="28"/>
                <w:lang w:eastAsia="ru-RU"/>
              </w:rPr>
              <w:t xml:space="preserve"> за умение грамотно излагать материал, но при этом содержание и форма ответа могут иметь отдельные неточности; </w:t>
            </w:r>
          </w:p>
        </w:tc>
      </w:tr>
      <w:tr w:rsidR="00DF50FA" w:rsidRPr="00DF50FA" w14:paraId="42773D6B" w14:textId="77777777" w:rsidTr="00834919">
        <w:tc>
          <w:tcPr>
            <w:tcW w:w="3375" w:type="dxa"/>
            <w:vMerge/>
          </w:tcPr>
          <w:p w14:paraId="0EA60A97"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12F0FF1A" w14:textId="77352867" w:rsidR="00DF50FA" w:rsidRPr="00DF50FA" w:rsidRDefault="00C731BE" w:rsidP="00DF50F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ТРИ выставляется, если </w:t>
            </w:r>
            <w:r>
              <w:rPr>
                <w:rFonts w:ascii="Times New Roman" w:eastAsia="Calibri" w:hAnsi="Times New Roman" w:cs="Times New Roman"/>
                <w:sz w:val="28"/>
                <w:szCs w:val="28"/>
                <w:lang w:eastAsia="ru-RU"/>
              </w:rPr>
              <w:t>обучающийся</w:t>
            </w:r>
            <w:r w:rsidR="00DF50FA" w:rsidRPr="00DF50FA">
              <w:rPr>
                <w:rFonts w:ascii="Times New Roman" w:eastAsia="Calibri" w:hAnsi="Times New Roman" w:cs="Times New Roman"/>
                <w:sz w:val="28"/>
                <w:szCs w:val="28"/>
                <w:lang w:eastAsia="ru-RU"/>
              </w:rPr>
              <w:t xml:space="preserve">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14:paraId="7ECC0B56" w14:textId="77777777" w:rsidTr="00834919">
        <w:tc>
          <w:tcPr>
            <w:tcW w:w="3375" w:type="dxa"/>
            <w:vMerge/>
          </w:tcPr>
          <w:p w14:paraId="737C1BD1"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7B441AFB" w14:textId="74BEF7DB" w:rsidR="00DF50FA" w:rsidRPr="00DF50FA" w:rsidRDefault="00C731BE" w:rsidP="00C731BE">
            <w:pPr>
              <w:tabs>
                <w:tab w:val="left" w:pos="6526"/>
              </w:tabs>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ДВА выставляется, если </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бучающийся</w:t>
            </w:r>
            <w:r w:rsidR="00DF50FA" w:rsidRPr="00DF50FA">
              <w:rPr>
                <w:rFonts w:ascii="Times New Roman" w:eastAsia="Calibri" w:hAnsi="Times New Roman" w:cs="Times New Roman"/>
                <w:sz w:val="28"/>
                <w:szCs w:val="28"/>
                <w:lang w:eastAsia="ru-RU"/>
              </w:rPr>
              <w:t xml:space="preserve">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14:paraId="4AF83F6C" w14:textId="77777777" w:rsidTr="00834919">
        <w:tc>
          <w:tcPr>
            <w:tcW w:w="3375" w:type="dxa"/>
            <w:vMerge/>
          </w:tcPr>
          <w:p w14:paraId="74DBE1B1"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326E4275" w14:textId="77777777"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14:paraId="18A2DB0E" w14:textId="77777777" w:rsidTr="00834919">
        <w:tc>
          <w:tcPr>
            <w:tcW w:w="3375" w:type="dxa"/>
            <w:vMerge w:val="restart"/>
          </w:tcPr>
          <w:p w14:paraId="30A5DF90"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14:paraId="667E5C2B" w14:textId="1F35AA0A" w:rsidR="00DF50FA" w:rsidRPr="00DF50FA" w:rsidRDefault="00C731BE" w:rsidP="00C83550">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ПЯТЬ – </w:t>
            </w:r>
            <w:r>
              <w:rPr>
                <w:rFonts w:ascii="Times New Roman" w:eastAsia="Calibri" w:hAnsi="Times New Roman" w:cs="Times New Roman"/>
                <w:sz w:val="28"/>
                <w:szCs w:val="28"/>
                <w:lang w:eastAsia="ru-RU"/>
              </w:rPr>
              <w:t>Обучающийся</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00DF50FA"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14:paraId="4D89D138" w14:textId="77777777" w:rsidTr="00834919">
        <w:tc>
          <w:tcPr>
            <w:tcW w:w="3375" w:type="dxa"/>
            <w:vMerge/>
          </w:tcPr>
          <w:p w14:paraId="3ABA5E1C"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1AB93097" w14:textId="590F05F8" w:rsidR="00DF50FA" w:rsidRPr="00DF50FA" w:rsidRDefault="00C731BE" w:rsidP="00C83550">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ЧЕТЫРЕ– </w:t>
            </w:r>
            <w:r>
              <w:rPr>
                <w:rFonts w:ascii="Times New Roman" w:eastAsia="Calibri" w:hAnsi="Times New Roman" w:cs="Times New Roman"/>
                <w:sz w:val="28"/>
                <w:szCs w:val="28"/>
                <w:lang w:eastAsia="ru-RU"/>
              </w:rPr>
              <w:t>Обучающийся</w:t>
            </w:r>
            <w:r w:rsidR="00DF50FA" w:rsidRPr="00DF50FA">
              <w:rPr>
                <w:rFonts w:ascii="Times New Roman" w:eastAsia="Calibri" w:hAnsi="Times New Roman" w:cs="Times New Roman"/>
                <w:sz w:val="28"/>
                <w:szCs w:val="28"/>
                <w:lang w:eastAsia="ru-RU"/>
              </w:rPr>
              <w:t xml:space="preserve">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00DF50FA"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00DF50FA"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14:paraId="00955C24" w14:textId="77777777" w:rsidTr="00834919">
        <w:tc>
          <w:tcPr>
            <w:tcW w:w="3375" w:type="dxa"/>
            <w:vMerge/>
          </w:tcPr>
          <w:p w14:paraId="3B2C2C4F"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28AC99CF" w14:textId="1AB4EEDA" w:rsidR="00DF50FA" w:rsidRPr="00DF50FA" w:rsidRDefault="00C731BE" w:rsidP="00C83550">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ТРИ– </w:t>
            </w:r>
            <w:r>
              <w:rPr>
                <w:rFonts w:ascii="Times New Roman" w:eastAsia="Calibri" w:hAnsi="Times New Roman" w:cs="Times New Roman"/>
                <w:sz w:val="28"/>
                <w:szCs w:val="28"/>
                <w:lang w:eastAsia="ru-RU"/>
              </w:rPr>
              <w:t>Обучающийся</w:t>
            </w:r>
            <w:r w:rsidR="00DF50FA" w:rsidRPr="00DF50FA">
              <w:rPr>
                <w:rFonts w:ascii="Times New Roman" w:eastAsia="Calibri" w:hAnsi="Times New Roman" w:cs="Times New Roman"/>
                <w:sz w:val="28"/>
                <w:szCs w:val="28"/>
                <w:lang w:eastAsia="ru-RU"/>
              </w:rPr>
              <w:t xml:space="preserve">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w:t>
            </w:r>
            <w:r w:rsidR="00DF50FA" w:rsidRPr="00DF50FA">
              <w:rPr>
                <w:rFonts w:ascii="Times New Roman" w:eastAsia="Calibri" w:hAnsi="Times New Roman" w:cs="Times New Roman"/>
                <w:sz w:val="28"/>
                <w:szCs w:val="28"/>
                <w:lang w:eastAsia="ru-RU"/>
              </w:rPr>
              <w:lastRenderedPageBreak/>
              <w:t xml:space="preserve">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00DF50FA"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00DF50FA"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14:paraId="1BE66AA8" w14:textId="77777777" w:rsidTr="00834919">
        <w:tc>
          <w:tcPr>
            <w:tcW w:w="3375" w:type="dxa"/>
            <w:vMerge/>
          </w:tcPr>
          <w:p w14:paraId="7CFC7E8E"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7D90179A" w14:textId="5FCE81D7" w:rsidR="00DF50FA" w:rsidRPr="00DF50FA" w:rsidRDefault="00C731BE" w:rsidP="00DF50FA">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ДВА – неверная оценка ситуации; неправильно выбранная тактика действий</w:t>
            </w:r>
          </w:p>
        </w:tc>
      </w:tr>
      <w:tr w:rsidR="00DF50FA" w:rsidRPr="00DF50FA" w14:paraId="7538B537" w14:textId="77777777" w:rsidTr="00834919">
        <w:tc>
          <w:tcPr>
            <w:tcW w:w="3375" w:type="dxa"/>
            <w:vMerge/>
          </w:tcPr>
          <w:p w14:paraId="71965E4F"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30ACEE24" w14:textId="77777777"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14:paraId="1C885CBF" w14:textId="77777777" w:rsidTr="00834919">
        <w:tc>
          <w:tcPr>
            <w:tcW w:w="3375" w:type="dxa"/>
            <w:vMerge w:val="restart"/>
          </w:tcPr>
          <w:p w14:paraId="1B8CEC87"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14:paraId="085AC01A" w14:textId="76B718DD" w:rsidR="00DF50FA" w:rsidRPr="00DF50FA" w:rsidRDefault="00C731BE" w:rsidP="00DF50F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ПЯТЬ. </w:t>
            </w:r>
            <w:r>
              <w:rPr>
                <w:rFonts w:ascii="Times New Roman" w:eastAsia="Calibri" w:hAnsi="Times New Roman" w:cs="Times New Roman"/>
                <w:sz w:val="28"/>
                <w:szCs w:val="28"/>
                <w:lang w:eastAsia="ru-RU"/>
              </w:rPr>
              <w:t>Обучающийся</w:t>
            </w:r>
            <w:r w:rsidR="00DF50FA" w:rsidRPr="00DF50FA">
              <w:rPr>
                <w:rFonts w:ascii="Times New Roman" w:eastAsia="Calibri" w:hAnsi="Times New Roman" w:cs="Times New Roman"/>
                <w:sz w:val="28"/>
                <w:szCs w:val="28"/>
                <w:lang w:eastAsia="ru-RU"/>
              </w:rPr>
              <w:t xml:space="preserve">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14:paraId="6D07528C" w14:textId="77777777" w:rsidTr="00834919">
        <w:tc>
          <w:tcPr>
            <w:tcW w:w="3375" w:type="dxa"/>
            <w:vMerge/>
          </w:tcPr>
          <w:p w14:paraId="365AC0D0"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52A3B298" w14:textId="06E0762C" w:rsidR="00DF50FA" w:rsidRPr="00DF50FA" w:rsidRDefault="00C731BE" w:rsidP="00DF50FA">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ЧЕТЫРЕ. </w:t>
            </w:r>
            <w:r>
              <w:rPr>
                <w:rFonts w:ascii="Times New Roman" w:eastAsia="Calibri" w:hAnsi="Times New Roman" w:cs="Times New Roman"/>
                <w:sz w:val="28"/>
                <w:szCs w:val="28"/>
                <w:lang w:eastAsia="ru-RU"/>
              </w:rPr>
              <w:t>Обучающийся</w:t>
            </w:r>
            <w:r w:rsidR="00DF50FA" w:rsidRPr="00DF50FA">
              <w:rPr>
                <w:rFonts w:ascii="Times New Roman" w:eastAsia="Calibri" w:hAnsi="Times New Roman" w:cs="Times New Roman"/>
                <w:sz w:val="28"/>
                <w:szCs w:val="28"/>
                <w:lang w:eastAsia="ru-RU"/>
              </w:rPr>
              <w:t xml:space="preserve">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14:paraId="05277EEA" w14:textId="77777777" w:rsidTr="00834919">
        <w:tc>
          <w:tcPr>
            <w:tcW w:w="3375" w:type="dxa"/>
            <w:vMerge/>
          </w:tcPr>
          <w:p w14:paraId="4CF6C330"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31AAEBDE" w14:textId="03509183" w:rsidR="00DF50FA" w:rsidRPr="00DF50FA" w:rsidRDefault="00C731BE"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ТРИ. </w:t>
            </w:r>
            <w:r>
              <w:rPr>
                <w:rFonts w:ascii="Times New Roman" w:eastAsia="Calibri" w:hAnsi="Times New Roman" w:cs="Times New Roman"/>
                <w:sz w:val="28"/>
                <w:szCs w:val="28"/>
                <w:lang w:eastAsia="ru-RU"/>
              </w:rPr>
              <w:t>Обучающийся</w:t>
            </w:r>
            <w:r w:rsidR="00DF50FA" w:rsidRPr="00DF50FA">
              <w:rPr>
                <w:rFonts w:ascii="Times New Roman" w:eastAsia="Calibri" w:hAnsi="Times New Roman" w:cs="Times New Roman"/>
                <w:sz w:val="28"/>
                <w:szCs w:val="28"/>
                <w:lang w:eastAsia="ru-RU"/>
              </w:rPr>
              <w:t xml:space="preserve">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14:paraId="52AD4AE5" w14:textId="77777777" w:rsidTr="00834919">
        <w:tc>
          <w:tcPr>
            <w:tcW w:w="3375" w:type="dxa"/>
            <w:vMerge/>
          </w:tcPr>
          <w:p w14:paraId="573C93A0"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49F838F1" w14:textId="7FE9AF26" w:rsidR="00DF50FA" w:rsidRPr="00DF50FA" w:rsidRDefault="00C731BE"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ДВА. </w:t>
            </w:r>
            <w:r>
              <w:rPr>
                <w:rFonts w:ascii="Times New Roman" w:eastAsia="Calibri" w:hAnsi="Times New Roman" w:cs="Times New Roman"/>
                <w:sz w:val="28"/>
                <w:szCs w:val="28"/>
                <w:lang w:eastAsia="ru-RU"/>
              </w:rPr>
              <w:t>Обучающийся</w:t>
            </w:r>
            <w:r w:rsidR="00DF50FA" w:rsidRPr="00DF50FA">
              <w:rPr>
                <w:rFonts w:ascii="Times New Roman" w:eastAsia="Calibri" w:hAnsi="Times New Roman" w:cs="Times New Roman"/>
                <w:sz w:val="28"/>
                <w:szCs w:val="28"/>
                <w:lang w:eastAsia="ru-RU"/>
              </w:rPr>
              <w:t xml:space="preserve"> обнаружил </w:t>
            </w:r>
            <w:r w:rsidR="00DF50FA" w:rsidRPr="00DF50FA">
              <w:rPr>
                <w:rFonts w:ascii="Times New Roman" w:eastAsia="Calibri" w:hAnsi="Times New Roman" w:cs="Times New Roman"/>
                <w:sz w:val="28"/>
                <w:szCs w:val="28"/>
                <w:lang w:eastAsia="ru-RU"/>
              </w:rPr>
              <w:lastRenderedPageBreak/>
              <w:t>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14:paraId="331F1C63" w14:textId="77777777" w:rsidTr="00834919">
        <w:tc>
          <w:tcPr>
            <w:tcW w:w="3375" w:type="dxa"/>
            <w:vMerge/>
          </w:tcPr>
          <w:p w14:paraId="5D1F08C2"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0A9FE4F4" w14:textId="77777777"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14:paraId="3BFB0539" w14:textId="77777777" w:rsidTr="00834919">
        <w:tc>
          <w:tcPr>
            <w:tcW w:w="3375" w:type="dxa"/>
            <w:vMerge w:val="restart"/>
          </w:tcPr>
          <w:p w14:paraId="4B90E133"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14:paraId="101C3633"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2557FFBF" w14:textId="499116D7" w:rsidR="00DF50FA" w:rsidRPr="00DF50FA" w:rsidRDefault="00C731BE" w:rsidP="00DF50F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ПЯТЬ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14:paraId="376BEA7C" w14:textId="77777777" w:rsidTr="00834919">
        <w:tc>
          <w:tcPr>
            <w:tcW w:w="3375" w:type="dxa"/>
            <w:vMerge/>
          </w:tcPr>
          <w:p w14:paraId="28043672"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44A98BFB" w14:textId="18BAF6DA" w:rsidR="00DF50FA" w:rsidRPr="00DF50FA" w:rsidRDefault="00C731BE" w:rsidP="00DF50F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ЧЕТЫРЕ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14:paraId="56877A7E" w14:textId="77777777" w:rsidTr="00834919">
        <w:tc>
          <w:tcPr>
            <w:tcW w:w="3375" w:type="dxa"/>
            <w:vMerge/>
          </w:tcPr>
          <w:p w14:paraId="420F69C5"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6459726C" w14:textId="48799D23" w:rsidR="00DF50FA" w:rsidRPr="00DF50FA" w:rsidRDefault="00C731BE" w:rsidP="00DF50F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ТРИ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14:paraId="5BE5570B" w14:textId="77777777" w:rsidTr="00834919">
        <w:tc>
          <w:tcPr>
            <w:tcW w:w="3375" w:type="dxa"/>
            <w:vMerge/>
          </w:tcPr>
          <w:p w14:paraId="267304C6"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258AE0F8" w14:textId="4AE056A8" w:rsidR="00DF50FA" w:rsidRPr="00DF50FA" w:rsidRDefault="00C731BE" w:rsidP="00DF50F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ДВА выставляется если обучающимся не раскрыта тема реферата, обнаруживается существенное непонимание проблемы</w:t>
            </w:r>
          </w:p>
        </w:tc>
      </w:tr>
      <w:tr w:rsidR="00DF50FA" w:rsidRPr="00DF50FA" w14:paraId="32720465" w14:textId="77777777" w:rsidTr="00834919">
        <w:tc>
          <w:tcPr>
            <w:tcW w:w="3375" w:type="dxa"/>
            <w:vMerge/>
          </w:tcPr>
          <w:p w14:paraId="08492FBE" w14:textId="77777777"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7AB95154" w14:textId="77777777"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14:paraId="5B1F5A5A" w14:textId="77777777"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14:paraId="5CDA095B" w14:textId="77777777" w:rsidR="005D1972" w:rsidRPr="00DF50FA" w:rsidRDefault="005D1972" w:rsidP="005D1972">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14:paraId="33A5E005" w14:textId="77777777" w:rsidR="005D1972" w:rsidRPr="00DF50FA" w:rsidRDefault="005D1972" w:rsidP="005D1972">
      <w:pPr>
        <w:spacing w:after="0" w:line="240" w:lineRule="auto"/>
        <w:ind w:left="-567" w:firstLine="567"/>
        <w:contextualSpacing/>
        <w:rPr>
          <w:rFonts w:ascii="Times New Roman" w:eastAsia="Calibri" w:hAnsi="Times New Roman" w:cs="Times New Roman"/>
          <w:b/>
          <w:sz w:val="28"/>
          <w:szCs w:val="28"/>
          <w:lang w:val="x-none"/>
        </w:rPr>
      </w:pPr>
    </w:p>
    <w:p w14:paraId="7D8FF23C" w14:textId="77777777" w:rsidR="005D1972" w:rsidRPr="00DF50FA" w:rsidRDefault="005D1972" w:rsidP="005D1972">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14:paraId="164CE082" w14:textId="77777777" w:rsidR="005D1972" w:rsidRPr="00DF50FA" w:rsidRDefault="005D1972" w:rsidP="005D1972">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1E4DA6AF" w14:textId="77777777" w:rsidR="005D1972" w:rsidRPr="00DF50FA" w:rsidRDefault="005D1972" w:rsidP="005D1972">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14:paraId="240037AE" w14:textId="77777777" w:rsidR="005D1972" w:rsidRPr="00DF50FA" w:rsidRDefault="005D1972" w:rsidP="005D1972">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14:paraId="3764D937" w14:textId="77777777" w:rsidR="005D1972" w:rsidRPr="00DF50FA" w:rsidRDefault="005D1972" w:rsidP="005D1972">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14:paraId="32EDE601" w14:textId="77777777" w:rsidR="005D1972" w:rsidRDefault="005D1972" w:rsidP="005D1972">
      <w:pPr>
        <w:spacing w:after="0" w:line="240" w:lineRule="auto"/>
        <w:ind w:firstLine="709"/>
        <w:rPr>
          <w:rFonts w:ascii="Times New Roman" w:eastAsia="Calibri" w:hAnsi="Times New Roman" w:cs="Times New Roman"/>
          <w:sz w:val="28"/>
          <w:szCs w:val="28"/>
          <w:lang w:eastAsia="ru-RU"/>
        </w:rPr>
      </w:pPr>
    </w:p>
    <w:p w14:paraId="6B9D71BA" w14:textId="77777777" w:rsidR="00DF50FA" w:rsidRPr="00DF50FA" w:rsidRDefault="00DF50FA" w:rsidP="00DF50FA">
      <w:pPr>
        <w:spacing w:after="0" w:line="240" w:lineRule="auto"/>
        <w:rPr>
          <w:rFonts w:ascii="Times New Roman" w:eastAsia="Calibri" w:hAnsi="Times New Roman" w:cs="Times New Roman"/>
          <w:sz w:val="24"/>
          <w:szCs w:val="24"/>
          <w:lang w:eastAsia="ru-RU"/>
        </w:rPr>
      </w:pPr>
    </w:p>
    <w:p w14:paraId="1220E3B6" w14:textId="77777777"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E4593F">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14:paraId="12CC6967" w14:textId="77777777"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7DEE2EF9" w14:textId="77777777" w:rsidR="00D073B7" w:rsidRDefault="00D073B7" w:rsidP="00D073B7"/>
    <w:p w14:paraId="358D1545" w14:textId="77777777" w:rsidR="00D073B7" w:rsidRDefault="00D073B7" w:rsidP="00D073B7">
      <w:pPr>
        <w:numPr>
          <w:ilvl w:val="0"/>
          <w:numId w:val="226"/>
        </w:numPr>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14:paraId="0075DA00" w14:textId="77777777" w:rsidR="00D073B7" w:rsidRDefault="00D073B7" w:rsidP="00D073B7">
      <w:pPr>
        <w:numPr>
          <w:ilvl w:val="0"/>
          <w:numId w:val="226"/>
        </w:numPr>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14:paraId="4438F4FC" w14:textId="77777777" w:rsidR="00D073B7" w:rsidRPr="00945C0D" w:rsidRDefault="00D073B7" w:rsidP="00D073B7">
      <w:pPr>
        <w:numPr>
          <w:ilvl w:val="0"/>
          <w:numId w:val="226"/>
        </w:numPr>
        <w:ind w:right="-284"/>
        <w:jc w:val="both"/>
        <w:rPr>
          <w:rFonts w:ascii="Times New Roman" w:eastAsia="Calibri" w:hAnsi="Times New Roman" w:cs="Times New Roman"/>
          <w:sz w:val="28"/>
          <w:szCs w:val="28"/>
          <w:lang w:eastAsia="ru-RU"/>
        </w:rPr>
      </w:pPr>
      <w:r w:rsidRPr="00945C0D">
        <w:rPr>
          <w:rFonts w:ascii="Times New Roman" w:eastAsia="Calibri" w:hAnsi="Times New Roman" w:cs="Times New Roman"/>
          <w:sz w:val="28"/>
          <w:szCs w:val="28"/>
          <w:lang w:eastAsia="ru-RU"/>
        </w:rPr>
        <w:t xml:space="preserve"> Пневмония: Определение, этиология, патогенез. Ведущие клинико-лабораторно-инструментальные критерии пневмонии. </w:t>
      </w:r>
      <w:r w:rsidRPr="00945C0D">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14:paraId="581B5039" w14:textId="77777777" w:rsidR="00D073B7" w:rsidRDefault="00D073B7" w:rsidP="00D073B7">
      <w:pPr>
        <w:numPr>
          <w:ilvl w:val="0"/>
          <w:numId w:val="226"/>
        </w:numPr>
        <w:ind w:right="-284"/>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lastRenderedPageBreak/>
        <w:t xml:space="preserve"> Опишите методику проведения физикального обследования больного с синдромом уплотнения легочной ткани.</w:t>
      </w:r>
    </w:p>
    <w:p w14:paraId="2AE1767F" w14:textId="77777777" w:rsidR="00D073B7" w:rsidRDefault="00D073B7" w:rsidP="00D073B7">
      <w:pPr>
        <w:numPr>
          <w:ilvl w:val="0"/>
          <w:numId w:val="226"/>
        </w:numPr>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дифференциальная диагностика.  Лечение..</w:t>
      </w:r>
    </w:p>
    <w:p w14:paraId="268BAD2C" w14:textId="77777777" w:rsidR="00D073B7" w:rsidRPr="00945C0D" w:rsidRDefault="00D073B7" w:rsidP="00D073B7">
      <w:pPr>
        <w:numPr>
          <w:ilvl w:val="0"/>
          <w:numId w:val="226"/>
        </w:numPr>
        <w:ind w:right="-284"/>
        <w:jc w:val="both"/>
        <w:rPr>
          <w:rFonts w:ascii="Times New Roman" w:eastAsia="Calibri" w:hAnsi="Times New Roman" w:cs="Times New Roman"/>
          <w:sz w:val="28"/>
          <w:szCs w:val="28"/>
          <w:lang w:eastAsia="ru-RU"/>
        </w:rPr>
      </w:pPr>
      <w:r w:rsidRPr="00945C0D">
        <w:rPr>
          <w:rFonts w:ascii="Times New Roman" w:eastAsia="Calibri" w:hAnsi="Times New Roman" w:cs="Times New Roman"/>
          <w:sz w:val="28"/>
          <w:szCs w:val="28"/>
          <w:lang w:eastAsia="ru-RU"/>
        </w:rPr>
        <w:t>Плевриты. Этиология и патогенез. Классификация. Клиника. Значение исследования характера экссудата. Диагностическая и лечебная плевральная пункция. Лечение.</w:t>
      </w:r>
    </w:p>
    <w:p w14:paraId="577F2BF4" w14:textId="77777777" w:rsidR="00D073B7" w:rsidRDefault="00D073B7" w:rsidP="00D073B7">
      <w:pPr>
        <w:numPr>
          <w:ilvl w:val="0"/>
          <w:numId w:val="226"/>
        </w:numPr>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Дыхательная недостаточность. Клиника. Диагностика. Течение. Лечение. Профилактика.</w:t>
      </w:r>
    </w:p>
    <w:p w14:paraId="44C6079B" w14:textId="573E60E2" w:rsidR="00D073B7" w:rsidRDefault="00D073B7" w:rsidP="00D073B7">
      <w:pPr>
        <w:pStyle w:val="a8"/>
        <w:numPr>
          <w:ilvl w:val="0"/>
          <w:numId w:val="226"/>
        </w:numPr>
        <w:spacing w:after="0"/>
        <w:jc w:val="both"/>
        <w:rPr>
          <w:rFonts w:ascii="Times New Roman" w:hAnsi="Times New Roman"/>
          <w:sz w:val="28"/>
          <w:szCs w:val="28"/>
          <w:lang w:eastAsia="ru-RU"/>
        </w:rPr>
      </w:pPr>
      <w:r w:rsidRPr="00472E3D">
        <w:rPr>
          <w:rFonts w:ascii="Times New Roman" w:hAnsi="Times New Roman"/>
          <w:sz w:val="28"/>
          <w:szCs w:val="28"/>
          <w:lang w:eastAsia="ru-RU"/>
        </w:rPr>
        <w:t xml:space="preserve">Гемодинамические нарушения и клинические проявления при митральном стенозе </w:t>
      </w:r>
      <w:r>
        <w:rPr>
          <w:rFonts w:ascii="Times New Roman" w:hAnsi="Times New Roman"/>
          <w:sz w:val="28"/>
          <w:szCs w:val="28"/>
          <w:lang w:eastAsia="ru-RU"/>
        </w:rPr>
        <w:t xml:space="preserve"> и </w:t>
      </w:r>
      <w:r w:rsidRPr="00472E3D">
        <w:rPr>
          <w:rFonts w:ascii="Times New Roman" w:hAnsi="Times New Roman"/>
          <w:sz w:val="28"/>
          <w:szCs w:val="28"/>
          <w:lang w:eastAsia="ru-RU"/>
        </w:rPr>
        <w:t>при митральной недостаточности.</w:t>
      </w:r>
    </w:p>
    <w:p w14:paraId="7C1EA896" w14:textId="5B08CB79" w:rsidR="00D073B7" w:rsidRDefault="00D073B7" w:rsidP="00D073B7">
      <w:pPr>
        <w:pStyle w:val="a8"/>
        <w:numPr>
          <w:ilvl w:val="0"/>
          <w:numId w:val="226"/>
        </w:numPr>
        <w:spacing w:after="0"/>
        <w:ind w:left="709"/>
        <w:jc w:val="both"/>
        <w:rPr>
          <w:rFonts w:ascii="Times New Roman" w:hAnsi="Times New Roman"/>
          <w:sz w:val="28"/>
          <w:szCs w:val="28"/>
          <w:lang w:eastAsia="ru-RU"/>
        </w:rPr>
      </w:pPr>
      <w:r w:rsidRPr="00736351">
        <w:rPr>
          <w:rFonts w:ascii="Times New Roman" w:hAnsi="Times New Roman"/>
          <w:sz w:val="28"/>
          <w:szCs w:val="28"/>
          <w:lang w:eastAsia="ru-RU"/>
        </w:rPr>
        <w:t>Гемодинамические нарушения и клинические проявления при аортальном стенозе и при аортальной недостаточности.</w:t>
      </w:r>
    </w:p>
    <w:p w14:paraId="3F36762F" w14:textId="69EEB744" w:rsidR="00D073B7" w:rsidRPr="00D073B7" w:rsidRDefault="00D073B7" w:rsidP="00D073B7">
      <w:pPr>
        <w:pStyle w:val="a8"/>
        <w:numPr>
          <w:ilvl w:val="0"/>
          <w:numId w:val="226"/>
        </w:numPr>
        <w:spacing w:after="0"/>
        <w:ind w:left="709"/>
        <w:jc w:val="both"/>
        <w:rPr>
          <w:rFonts w:ascii="Times New Roman" w:hAnsi="Times New Roman"/>
          <w:sz w:val="28"/>
          <w:szCs w:val="28"/>
          <w:lang w:eastAsia="ru-RU"/>
        </w:rPr>
      </w:pPr>
      <w:r w:rsidRPr="00D073B7">
        <w:rPr>
          <w:rFonts w:ascii="Times New Roman" w:hAnsi="Times New Roman"/>
          <w:sz w:val="28"/>
          <w:szCs w:val="28"/>
          <w:lang w:eastAsia="ru-RU"/>
        </w:rPr>
        <w:t xml:space="preserve">Ишемическая болезнь сердца. Классификация. Понятие о факторах риска. </w:t>
      </w:r>
    </w:p>
    <w:p w14:paraId="2760ADEF" w14:textId="77777777" w:rsidR="00D073B7" w:rsidRPr="00472E3D" w:rsidRDefault="00D073B7" w:rsidP="00D073B7">
      <w:pPr>
        <w:pStyle w:val="a8"/>
        <w:numPr>
          <w:ilvl w:val="0"/>
          <w:numId w:val="226"/>
        </w:numPr>
        <w:spacing w:after="0"/>
        <w:jc w:val="both"/>
        <w:rPr>
          <w:rFonts w:ascii="Times New Roman" w:hAnsi="Times New Roman"/>
          <w:sz w:val="28"/>
          <w:szCs w:val="28"/>
          <w:lang w:eastAsia="ru-RU"/>
        </w:rPr>
      </w:pPr>
      <w:r w:rsidRPr="00472E3D">
        <w:rPr>
          <w:rFonts w:ascii="Times New Roman" w:hAnsi="Times New Roman"/>
          <w:sz w:val="28"/>
          <w:szCs w:val="28"/>
          <w:lang w:eastAsia="ru-RU"/>
        </w:rPr>
        <w:t xml:space="preserve">Стенокардия. Дифференциальный диагноз. Лечение. </w:t>
      </w:r>
    </w:p>
    <w:p w14:paraId="42FD80E4" w14:textId="05F99F3F" w:rsidR="00D073B7" w:rsidRPr="00472E3D" w:rsidRDefault="00D073B7" w:rsidP="00D073B7">
      <w:pPr>
        <w:pStyle w:val="a8"/>
        <w:numPr>
          <w:ilvl w:val="0"/>
          <w:numId w:val="226"/>
        </w:numPr>
        <w:spacing w:after="0"/>
        <w:jc w:val="both"/>
        <w:rPr>
          <w:rFonts w:ascii="Times New Roman" w:hAnsi="Times New Roman"/>
          <w:sz w:val="28"/>
          <w:szCs w:val="28"/>
          <w:lang w:eastAsia="ru-RU"/>
        </w:rPr>
      </w:pPr>
      <w:r w:rsidRPr="00472E3D">
        <w:rPr>
          <w:rFonts w:ascii="Times New Roman" w:hAnsi="Times New Roman"/>
          <w:sz w:val="28"/>
          <w:szCs w:val="28"/>
          <w:lang w:eastAsia="ru-RU"/>
        </w:rPr>
        <w:t xml:space="preserve">Атеросклероз. Современные представления о патогенезе. </w:t>
      </w:r>
    </w:p>
    <w:p w14:paraId="12468738" w14:textId="545EEACF" w:rsidR="00D073B7" w:rsidRPr="00472E3D" w:rsidRDefault="00D073B7" w:rsidP="00D073B7">
      <w:pPr>
        <w:pStyle w:val="a8"/>
        <w:numPr>
          <w:ilvl w:val="0"/>
          <w:numId w:val="226"/>
        </w:numPr>
        <w:spacing w:after="0"/>
        <w:jc w:val="both"/>
        <w:rPr>
          <w:rFonts w:ascii="Times New Roman" w:hAnsi="Times New Roman"/>
          <w:sz w:val="28"/>
          <w:szCs w:val="28"/>
          <w:lang w:eastAsia="ru-RU"/>
        </w:rPr>
      </w:pPr>
      <w:r w:rsidRPr="00472E3D">
        <w:rPr>
          <w:rFonts w:ascii="Times New Roman" w:hAnsi="Times New Roman"/>
          <w:sz w:val="28"/>
          <w:szCs w:val="28"/>
          <w:lang w:eastAsia="ru-RU"/>
        </w:rPr>
        <w:t xml:space="preserve">Наиболее частые локализации атеросклероза. Методы лабораторной и инструментальной диагностики. Лечение. Первичная и вторичная профилактика. </w:t>
      </w:r>
    </w:p>
    <w:p w14:paraId="36BE2166" w14:textId="5862E682" w:rsidR="00D073B7" w:rsidRPr="00472E3D" w:rsidRDefault="00D073B7" w:rsidP="00D073B7">
      <w:pPr>
        <w:pStyle w:val="a8"/>
        <w:numPr>
          <w:ilvl w:val="0"/>
          <w:numId w:val="226"/>
        </w:numPr>
        <w:spacing w:after="0"/>
        <w:jc w:val="both"/>
        <w:rPr>
          <w:rFonts w:ascii="Times New Roman" w:hAnsi="Times New Roman"/>
          <w:sz w:val="28"/>
          <w:szCs w:val="28"/>
          <w:lang w:eastAsia="ru-RU"/>
        </w:rPr>
      </w:pPr>
      <w:r w:rsidRPr="00472E3D">
        <w:rPr>
          <w:rFonts w:ascii="Times New Roman" w:hAnsi="Times New Roman"/>
          <w:sz w:val="28"/>
          <w:szCs w:val="28"/>
          <w:lang w:eastAsia="ru-RU"/>
        </w:rPr>
        <w:t xml:space="preserve">Перикардиты. Этиология. Патогенез. Классификация. </w:t>
      </w:r>
    </w:p>
    <w:p w14:paraId="3714066B" w14:textId="6531E4DD" w:rsidR="00D073B7" w:rsidRPr="00472E3D" w:rsidRDefault="00D073B7" w:rsidP="00D073B7">
      <w:pPr>
        <w:pStyle w:val="a8"/>
        <w:numPr>
          <w:ilvl w:val="0"/>
          <w:numId w:val="226"/>
        </w:numPr>
        <w:spacing w:after="0"/>
        <w:jc w:val="both"/>
        <w:rPr>
          <w:rFonts w:ascii="Times New Roman" w:hAnsi="Times New Roman"/>
          <w:sz w:val="28"/>
          <w:szCs w:val="28"/>
          <w:lang w:eastAsia="ru-RU"/>
        </w:rPr>
      </w:pPr>
      <w:r w:rsidRPr="00472E3D">
        <w:rPr>
          <w:rFonts w:ascii="Times New Roman" w:hAnsi="Times New Roman"/>
          <w:sz w:val="28"/>
          <w:szCs w:val="28"/>
          <w:lang w:eastAsia="ru-RU"/>
        </w:rPr>
        <w:t>Особенности клинической картины при различных вариантах перикардита. Методы инструментальной диагностики. Лечение.</w:t>
      </w:r>
    </w:p>
    <w:p w14:paraId="164711D6" w14:textId="77777777" w:rsidR="00D073B7" w:rsidRDefault="00D073B7" w:rsidP="00D073B7">
      <w:pPr>
        <w:pStyle w:val="a8"/>
        <w:widowControl w:val="0"/>
        <w:numPr>
          <w:ilvl w:val="0"/>
          <w:numId w:val="22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Напишите топографические линии и области живота. Напишите методические приемы глубокой пальпации живота. </w:t>
      </w:r>
    </w:p>
    <w:p w14:paraId="3F8405D9" w14:textId="4625D1BE" w:rsidR="00D073B7" w:rsidRDefault="00D073B7" w:rsidP="00D073B7">
      <w:pPr>
        <w:pStyle w:val="a8"/>
        <w:widowControl w:val="0"/>
        <w:numPr>
          <w:ilvl w:val="0"/>
          <w:numId w:val="22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14:paraId="46E13E22" w14:textId="33EC4F99" w:rsidR="00D073B7" w:rsidRDefault="00D073B7" w:rsidP="00D073B7">
      <w:pPr>
        <w:pStyle w:val="a8"/>
        <w:widowControl w:val="0"/>
        <w:numPr>
          <w:ilvl w:val="0"/>
          <w:numId w:val="22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Язвенная болезнь желудка и 12-перстной кишки. Клиника. Диагностика. Дифференциальный диагноз. </w:t>
      </w:r>
    </w:p>
    <w:p w14:paraId="4A197232" w14:textId="77777777" w:rsidR="00D073B7" w:rsidRDefault="00D073B7" w:rsidP="00D073B7">
      <w:pPr>
        <w:pStyle w:val="a8"/>
        <w:widowControl w:val="0"/>
        <w:numPr>
          <w:ilvl w:val="0"/>
          <w:numId w:val="22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Методы лечения (диета, медикаментозное, немедикаментозные методы, санаторно-курортное) язвенной болезни желудка и 12-перстной кишки. Показания к хирургическому лечению. Профилактика.</w:t>
      </w:r>
    </w:p>
    <w:p w14:paraId="4D3ECBD1" w14:textId="77777777" w:rsidR="00D073B7" w:rsidRDefault="00D073B7" w:rsidP="00D073B7">
      <w:pPr>
        <w:pStyle w:val="a8"/>
        <w:widowControl w:val="0"/>
        <w:numPr>
          <w:ilvl w:val="0"/>
          <w:numId w:val="22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Лечение хронического панкреатита. Показания к хирургическому лечению.</w:t>
      </w:r>
    </w:p>
    <w:p w14:paraId="7D1E0117" w14:textId="77777777" w:rsidR="00D073B7" w:rsidRPr="00A1556E" w:rsidRDefault="00D073B7" w:rsidP="00D073B7">
      <w:pPr>
        <w:pStyle w:val="a8"/>
        <w:widowControl w:val="0"/>
        <w:numPr>
          <w:ilvl w:val="0"/>
          <w:numId w:val="226"/>
        </w:numPr>
        <w:autoSpaceDE w:val="0"/>
        <w:autoSpaceDN w:val="0"/>
        <w:adjustRightInd w:val="0"/>
        <w:spacing w:after="0" w:line="240" w:lineRule="auto"/>
        <w:jc w:val="both"/>
        <w:rPr>
          <w:rFonts w:ascii="Times New Roman" w:hAnsi="Times New Roman"/>
          <w:sz w:val="28"/>
          <w:szCs w:val="28"/>
          <w:lang w:eastAsia="ru-RU"/>
        </w:rPr>
      </w:pPr>
      <w:r w:rsidRPr="00A1556E">
        <w:rPr>
          <w:rFonts w:ascii="Times New Roman" w:hAnsi="Times New Roman"/>
          <w:sz w:val="28"/>
          <w:szCs w:val="28"/>
          <w:lang w:eastAsia="ru-RU"/>
        </w:rPr>
        <w:t>Желчнокаменная болезнь. Основные клинические синдромы. Особенности клинической картины в период обострения и ремиссии.</w:t>
      </w:r>
      <w:r>
        <w:rPr>
          <w:rFonts w:ascii="Times New Roman" w:hAnsi="Times New Roman"/>
          <w:sz w:val="28"/>
          <w:szCs w:val="28"/>
          <w:lang w:eastAsia="ru-RU"/>
        </w:rPr>
        <w:t xml:space="preserve"> </w:t>
      </w:r>
      <w:r w:rsidRPr="00A1556E">
        <w:rPr>
          <w:rFonts w:ascii="Times New Roman" w:hAnsi="Times New Roman"/>
          <w:sz w:val="28"/>
          <w:szCs w:val="28"/>
          <w:lang w:eastAsia="ru-RU"/>
        </w:rPr>
        <w:t>Методы лечения желчнокаменной болезни. Профилактика.</w:t>
      </w:r>
      <w:r w:rsidRPr="00472E3D">
        <w:rPr>
          <w:rFonts w:ascii="Times New Roman" w:hAnsi="Times New Roman"/>
          <w:sz w:val="28"/>
          <w:szCs w:val="28"/>
          <w:lang w:eastAsia="ru-RU"/>
        </w:rPr>
        <w:t xml:space="preserve"> Лечение.</w:t>
      </w:r>
    </w:p>
    <w:p w14:paraId="031CCC57" w14:textId="77777777" w:rsidR="00D073B7" w:rsidRDefault="00D073B7" w:rsidP="00D073B7">
      <w:pPr>
        <w:pStyle w:val="a8"/>
        <w:widowControl w:val="0"/>
        <w:numPr>
          <w:ilvl w:val="0"/>
          <w:numId w:val="22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Хронические холециститы и холангиты. Клиника. Диагностика. </w:t>
      </w:r>
      <w:r>
        <w:rPr>
          <w:rFonts w:ascii="Times New Roman" w:hAnsi="Times New Roman"/>
          <w:sz w:val="28"/>
          <w:szCs w:val="28"/>
          <w:lang w:eastAsia="ru-RU"/>
        </w:rPr>
        <w:lastRenderedPageBreak/>
        <w:t>Лечение.</w:t>
      </w:r>
    </w:p>
    <w:p w14:paraId="02D7D830" w14:textId="77777777" w:rsidR="00D073B7" w:rsidRPr="00A1556E" w:rsidRDefault="00D073B7" w:rsidP="00D073B7">
      <w:pPr>
        <w:pStyle w:val="a8"/>
        <w:widowControl w:val="0"/>
        <w:numPr>
          <w:ilvl w:val="0"/>
          <w:numId w:val="226"/>
        </w:numPr>
        <w:autoSpaceDE w:val="0"/>
        <w:autoSpaceDN w:val="0"/>
        <w:adjustRightInd w:val="0"/>
        <w:spacing w:after="0" w:line="240" w:lineRule="auto"/>
        <w:jc w:val="both"/>
        <w:rPr>
          <w:rFonts w:ascii="Times New Roman" w:hAnsi="Times New Roman"/>
          <w:sz w:val="28"/>
          <w:szCs w:val="28"/>
          <w:lang w:eastAsia="ru-RU"/>
        </w:rPr>
      </w:pPr>
      <w:r w:rsidRPr="00A1556E">
        <w:rPr>
          <w:rFonts w:ascii="Times New Roman" w:hAnsi="Times New Roman"/>
          <w:sz w:val="28"/>
          <w:szCs w:val="28"/>
          <w:lang w:eastAsia="ru-RU"/>
        </w:rPr>
        <w:t>Дифференциальный диагноз желтух.  Доброкачественные гипербилирубинемии.</w:t>
      </w:r>
    </w:p>
    <w:p w14:paraId="2D8D4DDB" w14:textId="0BB677CD" w:rsidR="00D073B7" w:rsidRDefault="00D073B7" w:rsidP="00D073B7">
      <w:pPr>
        <w:pStyle w:val="a8"/>
        <w:widowControl w:val="0"/>
        <w:numPr>
          <w:ilvl w:val="0"/>
          <w:numId w:val="226"/>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14:paraId="20F09FAD" w14:textId="77777777" w:rsidR="00D073B7" w:rsidRPr="00A1556E" w:rsidRDefault="00D073B7" w:rsidP="00D073B7">
      <w:pPr>
        <w:pStyle w:val="a8"/>
        <w:numPr>
          <w:ilvl w:val="0"/>
          <w:numId w:val="226"/>
        </w:numPr>
        <w:spacing w:after="0" w:line="240" w:lineRule="auto"/>
        <w:jc w:val="both"/>
        <w:rPr>
          <w:rFonts w:ascii="Times New Roman" w:hAnsi="Times New Roman"/>
          <w:sz w:val="28"/>
          <w:szCs w:val="28"/>
          <w:lang w:eastAsia="ru-RU"/>
        </w:rPr>
      </w:pPr>
      <w:r w:rsidRPr="00A1556E">
        <w:rPr>
          <w:rFonts w:ascii="Times New Roman" w:hAnsi="Times New Roman"/>
          <w:sz w:val="28"/>
          <w:szCs w:val="28"/>
          <w:lang w:eastAsia="ru-RU"/>
        </w:rPr>
        <w:t>Синдром малых признаков в онкологии.</w:t>
      </w:r>
      <w:r>
        <w:rPr>
          <w:rFonts w:ascii="Times New Roman" w:hAnsi="Times New Roman"/>
          <w:sz w:val="28"/>
          <w:szCs w:val="28"/>
          <w:lang w:eastAsia="ru-RU"/>
        </w:rPr>
        <w:t xml:space="preserve"> </w:t>
      </w:r>
      <w:r w:rsidRPr="00A1556E">
        <w:rPr>
          <w:rFonts w:ascii="Times New Roman" w:hAnsi="Times New Roman"/>
          <w:sz w:val="28"/>
          <w:szCs w:val="28"/>
          <w:lang w:eastAsia="ru-RU"/>
        </w:rPr>
        <w:t>Изменения крови и других лабораторных показателей при раке.</w:t>
      </w:r>
    </w:p>
    <w:p w14:paraId="4A2A68DE" w14:textId="0E249F46" w:rsidR="00D073B7" w:rsidRDefault="00D073B7" w:rsidP="00D073B7">
      <w:pPr>
        <w:pStyle w:val="a8"/>
        <w:numPr>
          <w:ilvl w:val="0"/>
          <w:numId w:val="226"/>
        </w:numPr>
        <w:spacing w:after="0" w:line="240" w:lineRule="auto"/>
        <w:jc w:val="both"/>
        <w:rPr>
          <w:rFonts w:ascii="Times New Roman" w:hAnsi="Times New Roman"/>
          <w:sz w:val="28"/>
          <w:szCs w:val="28"/>
          <w:lang w:eastAsia="ru-RU"/>
        </w:rPr>
      </w:pPr>
      <w:r w:rsidRPr="00472E3D">
        <w:rPr>
          <w:rFonts w:ascii="Times New Roman" w:hAnsi="Times New Roman"/>
          <w:sz w:val="28"/>
          <w:szCs w:val="28"/>
          <w:lang w:eastAsia="ru-RU"/>
        </w:rPr>
        <w:t>Паранеопластические синдромы при системном воздействии опухоли на организм.</w:t>
      </w:r>
    </w:p>
    <w:p w14:paraId="2A89F3AA" w14:textId="11AC1038"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lang w:val="ru-RU"/>
        </w:rPr>
        <w:t>С</w:t>
      </w:r>
      <w:r>
        <w:rPr>
          <w:rFonts w:ascii="Times New Roman" w:hAnsi="Times New Roman"/>
          <w:sz w:val="28"/>
          <w:szCs w:val="28"/>
        </w:rPr>
        <w:t>труктура и функционирование системы фармаконадзора в Российской Федерации</w:t>
      </w:r>
    </w:p>
    <w:p w14:paraId="09558A91" w14:textId="77777777" w:rsidR="00D073B7" w:rsidRDefault="00D073B7" w:rsidP="00D073B7">
      <w:pPr>
        <w:pStyle w:val="a8"/>
        <w:numPr>
          <w:ilvl w:val="0"/>
          <w:numId w:val="226"/>
        </w:numPr>
        <w:spacing w:after="0" w:line="240" w:lineRule="auto"/>
        <w:jc w:val="both"/>
        <w:rPr>
          <w:rFonts w:ascii="Times New Roman" w:hAnsi="Times New Roman"/>
          <w:sz w:val="28"/>
          <w:szCs w:val="28"/>
        </w:rPr>
      </w:pPr>
      <w:r>
        <w:rPr>
          <w:rFonts w:ascii="Times New Roman" w:hAnsi="Times New Roman"/>
          <w:sz w:val="28"/>
          <w:szCs w:val="28"/>
        </w:rPr>
        <w:t>Особенности фармакокинетики и фармакодинамики лекарственных препаратов у пациентов пожилого и старческого возраста, пациентов с нарушениями функций печени и (или) почек, у детей Основные принципы проведения рациональной фармакотерапии</w:t>
      </w:r>
    </w:p>
    <w:p w14:paraId="31B1986F" w14:textId="77777777" w:rsidR="00D073B7" w:rsidRDefault="00D073B7" w:rsidP="00D073B7">
      <w:pPr>
        <w:pStyle w:val="a8"/>
        <w:numPr>
          <w:ilvl w:val="0"/>
          <w:numId w:val="226"/>
        </w:numPr>
        <w:spacing w:after="0" w:line="240" w:lineRule="auto"/>
        <w:jc w:val="both"/>
        <w:rPr>
          <w:rFonts w:ascii="Times New Roman" w:hAnsi="Times New Roman"/>
          <w:sz w:val="28"/>
          <w:szCs w:val="28"/>
        </w:rPr>
      </w:pPr>
      <w:r>
        <w:rPr>
          <w:rFonts w:ascii="Times New Roman" w:hAnsi="Times New Roman"/>
          <w:sz w:val="28"/>
          <w:szCs w:val="28"/>
        </w:rPr>
        <w:t>Значение основных параметров фармакокинетики и фаракодинамики   в выборе лекарственных средств, определение режима дозирования, прогнозирование эффекта и побочных реакций.</w:t>
      </w:r>
    </w:p>
    <w:p w14:paraId="05319B8E"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Особенности применения фармакокинетики и фармакодинамики, эффективности и безопасности лекарственных препаратов у женщин в период беременности или в период грудного вскармливания, механизмы проникновения лекарственных препаратов через плацентарный барьер и в грудное молоко, тератогенность, эмбриотоксичность, фетотоксичность лекарственных препаратов, категории риска негативного влияния лекарственных препаратов на плод</w:t>
      </w:r>
    </w:p>
    <w:p w14:paraId="5B293B69"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Классификация, эпидемиология, факторы риска, механизмы развития, профилактика, методы коррекции нежелательных реакций при применении лекарственных препаратов, в том числе при полипрагмазии и у пациентов с нарушением функций печени и (или) почек</w:t>
      </w:r>
    </w:p>
    <w:p w14:paraId="57D922C4"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Принципы фармакотерапии и профилактики инфекций с позиций научно обоснованной медицинской практики</w:t>
      </w:r>
    </w:p>
    <w:p w14:paraId="4017A5D9"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Принципы анатомо-терапевтическо-химической (АТХ) классификации лекарственных препаратов</w:t>
      </w:r>
    </w:p>
    <w:p w14:paraId="66425E35"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Механизмы и классификация нежелательных реакций при применении лекарственных препаратов</w:t>
      </w:r>
    </w:p>
    <w:p w14:paraId="1B24F212"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 xml:space="preserve">Клинические, лабораторные и инструментальные методы оценки эффективности и безопасности лекарственных препаратов, </w:t>
      </w:r>
      <w:r>
        <w:rPr>
          <w:rFonts w:ascii="Times New Roman" w:hAnsi="Times New Roman"/>
          <w:sz w:val="28"/>
          <w:szCs w:val="28"/>
        </w:rPr>
        <w:lastRenderedPageBreak/>
        <w:t>необходимая кратность их применения в соответствии с клиническими рекомендациями, с учетом стандартов медицинской помощи</w:t>
      </w:r>
    </w:p>
    <w:p w14:paraId="736755B5"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Принципы коррекции и профилактики нежелательных реакций при применении лекарственных препаратов различных фармакологических групп</w:t>
      </w:r>
    </w:p>
    <w:p w14:paraId="5E4FF14B" w14:textId="77777777" w:rsidR="00D073B7" w:rsidRDefault="00D073B7" w:rsidP="00D073B7">
      <w:pPr>
        <w:pStyle w:val="a8"/>
        <w:numPr>
          <w:ilvl w:val="0"/>
          <w:numId w:val="226"/>
        </w:numPr>
        <w:spacing w:after="0" w:line="240" w:lineRule="auto"/>
        <w:jc w:val="both"/>
        <w:rPr>
          <w:rFonts w:ascii="Times New Roman" w:hAnsi="Times New Roman"/>
          <w:sz w:val="28"/>
          <w:szCs w:val="28"/>
        </w:rPr>
      </w:pPr>
      <w:bookmarkStart w:id="2" w:name="_Hlk63536478"/>
      <w:r>
        <w:rPr>
          <w:rFonts w:ascii="Times New Roman" w:hAnsi="Times New Roman"/>
          <w:sz w:val="28"/>
          <w:szCs w:val="28"/>
        </w:rPr>
        <w:t>Механизмы и результат взаимодействия лекарственных препаратов между собой, с другими лекарственными препаратами, пищевыми продуктами, алкоголем. Основные принципы   рациональной фармакотерапии.</w:t>
      </w:r>
    </w:p>
    <w:bookmarkEnd w:id="2"/>
    <w:p w14:paraId="3BE8C3DB"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Лекарственные препараты, не рекомендованные для применения у пациентов пожилого и старческого возраста в целях борьбы с полипрагмазией</w:t>
      </w:r>
    </w:p>
    <w:p w14:paraId="6BAE7AD4" w14:textId="77777777" w:rsidR="00D073B7" w:rsidRDefault="00D073B7" w:rsidP="00D073B7">
      <w:pPr>
        <w:pStyle w:val="a8"/>
        <w:numPr>
          <w:ilvl w:val="0"/>
          <w:numId w:val="226"/>
        </w:numPr>
        <w:spacing w:after="0" w:line="240" w:lineRule="auto"/>
        <w:jc w:val="both"/>
        <w:rPr>
          <w:rFonts w:ascii="Times New Roman" w:hAnsi="Times New Roman"/>
          <w:b/>
          <w:sz w:val="28"/>
          <w:szCs w:val="28"/>
          <w:lang w:eastAsia="ru-RU"/>
        </w:rPr>
      </w:pPr>
      <w:r>
        <w:rPr>
          <w:rFonts w:ascii="Times New Roman" w:hAnsi="Times New Roman"/>
          <w:sz w:val="28"/>
          <w:szCs w:val="28"/>
        </w:rPr>
        <w:t>Нежелательные реакции при применении лекарственных препаратов различных фармакологических групп Регистрация побочных реакций лекарственных средств.</w:t>
      </w:r>
    </w:p>
    <w:p w14:paraId="1FAB01CA" w14:textId="1B9C2480"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Принципы выбора и применения лекарственных препаратов для лечения заболеваний, в том числе у женщин в период беременности или в период грудного вскармливания</w:t>
      </w:r>
      <w:r>
        <w:rPr>
          <w:rFonts w:ascii="Times New Roman" w:hAnsi="Times New Roman"/>
          <w:sz w:val="28"/>
          <w:szCs w:val="28"/>
          <w:lang w:val="ru-RU"/>
        </w:rPr>
        <w:t xml:space="preserve"> </w:t>
      </w:r>
      <w:r>
        <w:rPr>
          <w:rFonts w:ascii="Times New Roman" w:hAnsi="Times New Roman"/>
          <w:sz w:val="28"/>
          <w:szCs w:val="28"/>
        </w:rPr>
        <w:t>с позиции научно обоснованной медицинской практики</w:t>
      </w:r>
    </w:p>
    <w:p w14:paraId="78FCF759" w14:textId="24B37899"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Принципы выбора и применения лекарственных препаратов для лечения заболеваний</w:t>
      </w:r>
      <w:r>
        <w:rPr>
          <w:rFonts w:ascii="Times New Roman" w:hAnsi="Times New Roman"/>
          <w:sz w:val="28"/>
          <w:szCs w:val="28"/>
          <w:lang w:val="ru-RU"/>
        </w:rPr>
        <w:t xml:space="preserve"> у</w:t>
      </w:r>
      <w:r>
        <w:rPr>
          <w:rFonts w:ascii="Times New Roman" w:hAnsi="Times New Roman"/>
          <w:sz w:val="28"/>
          <w:szCs w:val="28"/>
        </w:rPr>
        <w:t xml:space="preserve"> пациентов </w:t>
      </w:r>
      <w:r>
        <w:rPr>
          <w:rFonts w:ascii="Times New Roman" w:hAnsi="Times New Roman"/>
          <w:sz w:val="28"/>
          <w:szCs w:val="28"/>
          <w:lang w:val="ru-RU"/>
        </w:rPr>
        <w:t xml:space="preserve">с </w:t>
      </w:r>
      <w:r>
        <w:rPr>
          <w:rFonts w:ascii="Times New Roman" w:hAnsi="Times New Roman"/>
          <w:sz w:val="28"/>
          <w:szCs w:val="28"/>
        </w:rPr>
        <w:t>нарушением функции печени и (или) почек с позиции научно обоснованной медицинской практики</w:t>
      </w:r>
    </w:p>
    <w:p w14:paraId="7E707613"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Методы оценки функции печени и почек в соответствии с клиническими рекомендациями, правилами проведения диагностических исследований, с учетом стандартов медицинской помощи</w:t>
      </w:r>
    </w:p>
    <w:p w14:paraId="3B6EB2FC"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Требования инструкции по медицинскому применению лекарственного препарата</w:t>
      </w:r>
    </w:p>
    <w:p w14:paraId="20D53F98"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Симптомы и признаки передозировки лекарственными препаратами Принципы лечения отравлений лекарственных препаратами</w:t>
      </w:r>
    </w:p>
    <w:p w14:paraId="2FF58016" w14:textId="77777777" w:rsidR="00D073B7" w:rsidRDefault="00D073B7" w:rsidP="00D073B7">
      <w:pPr>
        <w:pStyle w:val="a8"/>
        <w:numPr>
          <w:ilvl w:val="0"/>
          <w:numId w:val="226"/>
        </w:numPr>
        <w:rPr>
          <w:rFonts w:ascii="Times New Roman" w:hAnsi="Times New Roman"/>
          <w:sz w:val="28"/>
          <w:szCs w:val="28"/>
        </w:rPr>
      </w:pPr>
      <w:r>
        <w:rPr>
          <w:rFonts w:ascii="Times New Roman" w:hAnsi="Times New Roman"/>
          <w:sz w:val="28"/>
          <w:szCs w:val="28"/>
        </w:rPr>
        <w:t>Принципы и методы обезболивания при оказании паллиативной медицинской помощи, алгоритмы оказания помощи при симптомах, отягощающих течение основного патологического процесса, в том числе хронической боли</w:t>
      </w:r>
    </w:p>
    <w:p w14:paraId="783FABF9" w14:textId="77777777" w:rsidR="00D073B7" w:rsidRDefault="00D073B7" w:rsidP="00D073B7">
      <w:pPr>
        <w:pStyle w:val="a8"/>
        <w:numPr>
          <w:ilvl w:val="0"/>
          <w:numId w:val="226"/>
        </w:numPr>
        <w:tabs>
          <w:tab w:val="left" w:pos="284"/>
        </w:tabs>
        <w:rPr>
          <w:rFonts w:ascii="Times New Roman" w:hAnsi="Times New Roman"/>
          <w:sz w:val="28"/>
          <w:szCs w:val="28"/>
        </w:rPr>
      </w:pPr>
      <w:r>
        <w:rPr>
          <w:rFonts w:ascii="Times New Roman" w:hAnsi="Times New Roman"/>
          <w:sz w:val="28"/>
          <w:szCs w:val="28"/>
        </w:rPr>
        <w:t>Основные понятия фармакокинетики; алгоритмы и методы расчета индивидуальных режимов дозирования лекарственных препаратов на основании фармакокинетических параметров</w:t>
      </w:r>
    </w:p>
    <w:p w14:paraId="3DB56372" w14:textId="77777777" w:rsidR="00D073B7" w:rsidRDefault="00D073B7" w:rsidP="00D073B7">
      <w:pPr>
        <w:pStyle w:val="a8"/>
        <w:numPr>
          <w:ilvl w:val="0"/>
          <w:numId w:val="226"/>
        </w:numPr>
        <w:tabs>
          <w:tab w:val="left" w:pos="284"/>
        </w:tabs>
        <w:rPr>
          <w:rFonts w:ascii="Times New Roman" w:hAnsi="Times New Roman"/>
          <w:sz w:val="28"/>
          <w:szCs w:val="28"/>
        </w:rPr>
      </w:pPr>
      <w:r>
        <w:rPr>
          <w:rFonts w:ascii="Times New Roman" w:hAnsi="Times New Roman"/>
          <w:sz w:val="28"/>
          <w:szCs w:val="28"/>
        </w:rPr>
        <w:t>Показания и алгоритмы проведения терапевтического лекарственного мониторинга, включая правила взятия биологического материала</w:t>
      </w:r>
    </w:p>
    <w:p w14:paraId="72B4ED25" w14:textId="77777777" w:rsidR="00D073B7" w:rsidRDefault="00D073B7" w:rsidP="00D073B7">
      <w:pPr>
        <w:pStyle w:val="a8"/>
        <w:numPr>
          <w:ilvl w:val="0"/>
          <w:numId w:val="226"/>
        </w:numPr>
        <w:tabs>
          <w:tab w:val="left" w:pos="284"/>
        </w:tabs>
        <w:rPr>
          <w:rFonts w:ascii="Times New Roman" w:hAnsi="Times New Roman"/>
          <w:sz w:val="28"/>
          <w:szCs w:val="28"/>
        </w:rPr>
      </w:pPr>
      <w:r>
        <w:rPr>
          <w:rFonts w:ascii="Times New Roman" w:hAnsi="Times New Roman"/>
          <w:sz w:val="28"/>
          <w:szCs w:val="28"/>
        </w:rPr>
        <w:lastRenderedPageBreak/>
        <w:t>Показания и алгоритмы проведения фармакогенетического тестирования, включая правила взятия биологического материала</w:t>
      </w:r>
    </w:p>
    <w:p w14:paraId="21FA9164" w14:textId="77777777" w:rsidR="00D073B7" w:rsidRDefault="00D073B7" w:rsidP="00D073B7">
      <w:pPr>
        <w:pStyle w:val="a8"/>
        <w:numPr>
          <w:ilvl w:val="0"/>
          <w:numId w:val="226"/>
        </w:numPr>
        <w:tabs>
          <w:tab w:val="left" w:pos="284"/>
        </w:tabs>
        <w:rPr>
          <w:rFonts w:ascii="Times New Roman" w:hAnsi="Times New Roman"/>
          <w:sz w:val="28"/>
          <w:szCs w:val="28"/>
        </w:rPr>
      </w:pPr>
      <w:r>
        <w:rPr>
          <w:rFonts w:ascii="Times New Roman" w:hAnsi="Times New Roman"/>
          <w:sz w:val="28"/>
          <w:szCs w:val="28"/>
        </w:rPr>
        <w:t>Принципы фармакотерапии заболеваний человека с позиции научно обоснованной медицинской практики</w:t>
      </w:r>
    </w:p>
    <w:p w14:paraId="24A86100" w14:textId="77777777" w:rsidR="00D073B7" w:rsidRDefault="00D073B7" w:rsidP="00D073B7">
      <w:pPr>
        <w:pStyle w:val="a8"/>
        <w:numPr>
          <w:ilvl w:val="0"/>
          <w:numId w:val="226"/>
        </w:numPr>
        <w:tabs>
          <w:tab w:val="left" w:pos="284"/>
        </w:tabs>
        <w:rPr>
          <w:rFonts w:ascii="Times New Roman" w:hAnsi="Times New Roman"/>
          <w:sz w:val="28"/>
          <w:szCs w:val="28"/>
        </w:rPr>
      </w:pPr>
      <w:r>
        <w:rPr>
          <w:rFonts w:ascii="Times New Roman" w:hAnsi="Times New Roman"/>
          <w:sz w:val="28"/>
          <w:szCs w:val="28"/>
        </w:rPr>
        <w:t>Этические вопросы применения фармакогенетического тестирования</w:t>
      </w:r>
    </w:p>
    <w:p w14:paraId="09E636F7" w14:textId="77777777"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5FD75757" w14:textId="77777777"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E4593F">
        <w:rPr>
          <w:rFonts w:ascii="Times New Roman" w:eastAsia="Calibri" w:hAnsi="Times New Roman" w:cs="Times New Roman"/>
          <w:b/>
          <w:color w:val="000000"/>
          <w:sz w:val="28"/>
          <w:szCs w:val="28"/>
          <w:lang w:eastAsia="ru-RU"/>
        </w:rPr>
        <w:t>Перечень практических заданий для проверки практических навыков</w:t>
      </w:r>
    </w:p>
    <w:p w14:paraId="6B9AF253" w14:textId="77777777" w:rsidR="00D073B7" w:rsidRDefault="00D073B7" w:rsidP="00D073B7"/>
    <w:p w14:paraId="324F5842" w14:textId="77777777" w:rsidR="00D073B7" w:rsidRPr="00947C94" w:rsidRDefault="00D073B7" w:rsidP="00D073B7">
      <w:pPr>
        <w:pStyle w:val="a8"/>
        <w:numPr>
          <w:ilvl w:val="0"/>
          <w:numId w:val="227"/>
        </w:numPr>
        <w:spacing w:after="0"/>
        <w:jc w:val="both"/>
        <w:rPr>
          <w:rFonts w:ascii="Times New Roman" w:hAnsi="Times New Roman"/>
          <w:sz w:val="28"/>
          <w:szCs w:val="28"/>
          <w:lang w:eastAsia="ru-RU"/>
        </w:rPr>
      </w:pPr>
      <w:r w:rsidRPr="00947C94">
        <w:rPr>
          <w:rFonts w:ascii="Times New Roman" w:hAnsi="Times New Roman"/>
          <w:sz w:val="28"/>
          <w:szCs w:val="28"/>
          <w:lang w:eastAsia="ru-RU"/>
        </w:rPr>
        <w:t>Техника проведения сравнительной перкуссии  и сравнительной аускультации легких.</w:t>
      </w:r>
    </w:p>
    <w:p w14:paraId="0D0BF842" w14:textId="77777777" w:rsidR="00D073B7" w:rsidRDefault="00D073B7" w:rsidP="00D073B7">
      <w:pPr>
        <w:pStyle w:val="a8"/>
        <w:widowControl w:val="0"/>
        <w:numPr>
          <w:ilvl w:val="0"/>
          <w:numId w:val="22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Техника проведения пальпации области сердца и сосудов.</w:t>
      </w:r>
    </w:p>
    <w:p w14:paraId="1F3FBB98" w14:textId="77777777" w:rsidR="00D073B7" w:rsidRDefault="00D073B7" w:rsidP="00D073B7">
      <w:pPr>
        <w:pStyle w:val="a8"/>
        <w:widowControl w:val="0"/>
        <w:numPr>
          <w:ilvl w:val="0"/>
          <w:numId w:val="22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Техника проведения аускультации сердца.</w:t>
      </w:r>
    </w:p>
    <w:p w14:paraId="6B0C71DC" w14:textId="77777777" w:rsidR="00D073B7" w:rsidRDefault="00D073B7" w:rsidP="00D073B7">
      <w:pPr>
        <w:pStyle w:val="a8"/>
        <w:widowControl w:val="0"/>
        <w:numPr>
          <w:ilvl w:val="0"/>
          <w:numId w:val="22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Техника проведения измерения АД.</w:t>
      </w:r>
    </w:p>
    <w:p w14:paraId="5778F53D" w14:textId="77777777" w:rsidR="00D073B7" w:rsidRDefault="00D073B7" w:rsidP="00D073B7">
      <w:pPr>
        <w:pStyle w:val="a8"/>
        <w:widowControl w:val="0"/>
        <w:numPr>
          <w:ilvl w:val="0"/>
          <w:numId w:val="22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Техника записи ЭКГ.</w:t>
      </w:r>
    </w:p>
    <w:p w14:paraId="566509CA" w14:textId="77777777" w:rsidR="00D073B7" w:rsidRDefault="00D073B7" w:rsidP="00D073B7">
      <w:pPr>
        <w:pStyle w:val="a8"/>
        <w:numPr>
          <w:ilvl w:val="0"/>
          <w:numId w:val="22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Техника проведения поверхностной пальпации передней брюшной стенки и проведения глубокой, скользящей, топографической, методической пальпации органов брюшной полости по Образцову-Стражеско.</w:t>
      </w:r>
    </w:p>
    <w:p w14:paraId="7D35620C"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выявления фармацевтических, фармакокинетических и фармакодинамических взаимодействий лекарственных препаратов и дальнейшей тактики ведения пациентов с выявленным взаимодействием лекарственных препаратов;</w:t>
      </w:r>
    </w:p>
    <w:p w14:paraId="03FF5422"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выбора лекарственных средств у пациентов с АГ и ИМ</w:t>
      </w:r>
    </w:p>
    <w:p w14:paraId="754B53DF"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 xml:space="preserve">Составьте алгоритм выбора лекарственных средств у пациентов с ФП и тиреотоксикозом </w:t>
      </w:r>
    </w:p>
    <w:p w14:paraId="65DD82B4"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выбора лекарственных средств у беременных с АГ</w:t>
      </w:r>
    </w:p>
    <w:p w14:paraId="7DEC146B"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выбора лекарственных средств у пациентов с БА и ИБС</w:t>
      </w:r>
    </w:p>
    <w:p w14:paraId="64D855B0"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 xml:space="preserve">Составьте алгоритм выбора лекарственных средств у пациентов с ИБС и нарушением функции почек </w:t>
      </w:r>
    </w:p>
    <w:p w14:paraId="5A5C34DA"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выбора лекарственных средств у пациентов с ЯБ и РА</w:t>
      </w:r>
    </w:p>
    <w:p w14:paraId="1E6468F6"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выбора лекарственных препаратов, способов их введения и применения, режима дозирования у пациентов с нарушением функций печени и (или) почек;</w:t>
      </w:r>
    </w:p>
    <w:p w14:paraId="0D1B7013"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выявления полипрагмазии и отмены лекарственных препаратов, применяемых без достаточного обоснования;</w:t>
      </w:r>
    </w:p>
    <w:p w14:paraId="70A7400C"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 xml:space="preserve"> Составьте алгоритм профилактики развития нежелательных реакций при применении лекарственных препаратов и коррекции лечения при развитии нежелательной реакции, в том числе у детей, пациентов </w:t>
      </w:r>
      <w:r>
        <w:rPr>
          <w:rFonts w:ascii="Times New Roman" w:hAnsi="Times New Roman"/>
          <w:sz w:val="28"/>
          <w:szCs w:val="28"/>
        </w:rPr>
        <w:lastRenderedPageBreak/>
        <w:t>пожилого и старческого возраста, пациентов с нарушением функций печени и (или) почек, женщин в период беременности или в период грудного вскармливания;</w:t>
      </w:r>
    </w:p>
    <w:p w14:paraId="5B510092"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оказания медицинской помощи при передозировке лекарственными препаратами (в том числе по вопросам применения антидотов) в соответствии с порядками оказания медицинской помощи, клиническими рекомендациями, с учетом стандартов медицинской помощи;</w:t>
      </w:r>
    </w:p>
    <w:p w14:paraId="4D8FD6C0"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 xml:space="preserve"> Составьте алгоритм рационального применения лекарственных препаратов у детей, пациентов пожилого и старческого возраста, женщин в период беременности или в период грудного вскармливания с учетом изменения фармакокинетики и фармакодинамики лекарственных препаратов;</w:t>
      </w:r>
    </w:p>
    <w:p w14:paraId="222E6B4E"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назначения рациональной эмпирической и этиотропной противомикробной терапии, в том числе при выявлении возбудителей, резистентных к противомикробным лекарственным препаратам;</w:t>
      </w:r>
    </w:p>
    <w:p w14:paraId="69D743DC"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выбора и применения лекарственных препаратов при оказании паллиативной медицинской помощи;</w:t>
      </w:r>
    </w:p>
    <w:p w14:paraId="0253356E" w14:textId="77777777" w:rsidR="00D073B7" w:rsidRDefault="00D073B7" w:rsidP="00D073B7">
      <w:pPr>
        <w:pStyle w:val="a8"/>
        <w:numPr>
          <w:ilvl w:val="0"/>
          <w:numId w:val="227"/>
        </w:numPr>
        <w:tabs>
          <w:tab w:val="left" w:pos="284"/>
        </w:tabs>
        <w:spacing w:after="0" w:line="240" w:lineRule="auto"/>
        <w:rPr>
          <w:rFonts w:ascii="Times New Roman" w:hAnsi="Times New Roman"/>
          <w:sz w:val="28"/>
          <w:szCs w:val="28"/>
        </w:rPr>
      </w:pPr>
      <w:r>
        <w:rPr>
          <w:rFonts w:ascii="Times New Roman" w:hAnsi="Times New Roman"/>
          <w:sz w:val="28"/>
          <w:szCs w:val="28"/>
        </w:rPr>
        <w:t>Составьте алгоритм взаимодействия лекарственных препаратов между собой, с другими лекарственными препаратами, пищевыми продуктами, алкоголем;</w:t>
      </w:r>
    </w:p>
    <w:p w14:paraId="4D355CA8" w14:textId="77777777" w:rsidR="00D073B7" w:rsidRPr="00472E3D" w:rsidRDefault="00D073B7" w:rsidP="00D073B7">
      <w:pPr>
        <w:pStyle w:val="a8"/>
        <w:numPr>
          <w:ilvl w:val="0"/>
          <w:numId w:val="227"/>
        </w:numPr>
        <w:spacing w:after="0" w:line="240" w:lineRule="auto"/>
        <w:rPr>
          <w:rFonts w:ascii="Times New Roman" w:hAnsi="Times New Roman"/>
          <w:sz w:val="28"/>
          <w:szCs w:val="28"/>
        </w:rPr>
      </w:pPr>
      <w:r w:rsidRPr="00472E3D">
        <w:rPr>
          <w:rFonts w:ascii="Times New Roman" w:hAnsi="Times New Roman"/>
          <w:sz w:val="28"/>
          <w:szCs w:val="28"/>
        </w:rPr>
        <w:t>Разработа</w:t>
      </w:r>
      <w:r>
        <w:rPr>
          <w:rFonts w:ascii="Times New Roman" w:hAnsi="Times New Roman"/>
          <w:sz w:val="28"/>
          <w:szCs w:val="28"/>
        </w:rPr>
        <w:t>й</w:t>
      </w:r>
      <w:r w:rsidRPr="00472E3D">
        <w:rPr>
          <w:rFonts w:ascii="Times New Roman" w:hAnsi="Times New Roman"/>
          <w:sz w:val="28"/>
          <w:szCs w:val="28"/>
        </w:rPr>
        <w:t>т</w:t>
      </w:r>
      <w:r>
        <w:rPr>
          <w:rFonts w:ascii="Times New Roman" w:hAnsi="Times New Roman"/>
          <w:sz w:val="28"/>
          <w:szCs w:val="28"/>
        </w:rPr>
        <w:t>е</w:t>
      </w:r>
      <w:r w:rsidRPr="00472E3D">
        <w:rPr>
          <w:rFonts w:ascii="Times New Roman" w:hAnsi="Times New Roman"/>
          <w:sz w:val="28"/>
          <w:szCs w:val="28"/>
        </w:rPr>
        <w:t xml:space="preserve">  алгоритм своевременного назначения фармакогенетического тестирования и (или) терапевтического лекарственного мониторинга</w:t>
      </w:r>
    </w:p>
    <w:p w14:paraId="13306C82" w14:textId="77777777" w:rsidR="00D073B7" w:rsidRPr="00472E3D" w:rsidRDefault="00D073B7" w:rsidP="00D073B7">
      <w:pPr>
        <w:pStyle w:val="a8"/>
        <w:numPr>
          <w:ilvl w:val="0"/>
          <w:numId w:val="227"/>
        </w:numPr>
        <w:spacing w:after="0" w:line="240" w:lineRule="auto"/>
        <w:rPr>
          <w:rFonts w:ascii="Times New Roman" w:hAnsi="Times New Roman"/>
          <w:sz w:val="28"/>
          <w:szCs w:val="28"/>
        </w:rPr>
      </w:pPr>
      <w:r w:rsidRPr="00472E3D">
        <w:rPr>
          <w:rFonts w:ascii="Times New Roman" w:hAnsi="Times New Roman"/>
          <w:sz w:val="28"/>
          <w:szCs w:val="28"/>
        </w:rPr>
        <w:t>Определит</w:t>
      </w:r>
      <w:r w:rsidRPr="00736351">
        <w:rPr>
          <w:rFonts w:ascii="Times New Roman" w:hAnsi="Times New Roman"/>
          <w:sz w:val="28"/>
          <w:szCs w:val="28"/>
        </w:rPr>
        <w:t>е</w:t>
      </w:r>
      <w:r w:rsidRPr="00472E3D">
        <w:rPr>
          <w:rFonts w:ascii="Times New Roman" w:hAnsi="Times New Roman"/>
          <w:sz w:val="28"/>
          <w:szCs w:val="28"/>
        </w:rPr>
        <w:t xml:space="preserve">  медицински</w:t>
      </w:r>
      <w:r w:rsidRPr="00736351">
        <w:rPr>
          <w:rFonts w:ascii="Times New Roman" w:hAnsi="Times New Roman"/>
          <w:sz w:val="28"/>
          <w:szCs w:val="28"/>
        </w:rPr>
        <w:t>е</w:t>
      </w:r>
      <w:r w:rsidRPr="00472E3D">
        <w:rPr>
          <w:rFonts w:ascii="Times New Roman" w:hAnsi="Times New Roman"/>
          <w:sz w:val="28"/>
          <w:szCs w:val="28"/>
        </w:rPr>
        <w:t xml:space="preserve"> показани</w:t>
      </w:r>
      <w:r>
        <w:rPr>
          <w:rFonts w:ascii="Times New Roman" w:hAnsi="Times New Roman"/>
          <w:sz w:val="28"/>
          <w:szCs w:val="28"/>
        </w:rPr>
        <w:t>я</w:t>
      </w:r>
      <w:r w:rsidRPr="00472E3D">
        <w:rPr>
          <w:rFonts w:ascii="Times New Roman" w:hAnsi="Times New Roman"/>
          <w:sz w:val="28"/>
          <w:szCs w:val="28"/>
        </w:rPr>
        <w:t xml:space="preserve"> к проведению фармакогенетического тестирования и (или) терапевтического лекарственного мониторинга</w:t>
      </w:r>
    </w:p>
    <w:p w14:paraId="57C50D27" w14:textId="67BB7D60" w:rsidR="00D073B7" w:rsidRPr="00D073B7" w:rsidRDefault="00D073B7" w:rsidP="00D073B7">
      <w:pPr>
        <w:pStyle w:val="a8"/>
        <w:numPr>
          <w:ilvl w:val="0"/>
          <w:numId w:val="227"/>
        </w:numPr>
        <w:spacing w:after="0" w:line="240" w:lineRule="auto"/>
        <w:rPr>
          <w:rFonts w:ascii="Times New Roman" w:hAnsi="Times New Roman"/>
          <w:sz w:val="28"/>
          <w:szCs w:val="28"/>
        </w:rPr>
      </w:pPr>
      <w:r w:rsidRPr="00D073B7">
        <w:rPr>
          <w:rFonts w:ascii="Times New Roman" w:hAnsi="Times New Roman"/>
          <w:sz w:val="28"/>
          <w:szCs w:val="28"/>
        </w:rPr>
        <w:t>Осуществите направление пациентов на фармакогенетическое тестирование и (или) терапевтический лекарственный мониторинг при консультировании врачей-специалистов, в том числе лечащих врачей</w:t>
      </w:r>
      <w:r w:rsidRPr="00D073B7">
        <w:rPr>
          <w:rFonts w:ascii="Times New Roman" w:hAnsi="Times New Roman"/>
          <w:sz w:val="28"/>
          <w:szCs w:val="28"/>
          <w:lang w:val="ru-RU"/>
        </w:rPr>
        <w:t xml:space="preserve"> и </w:t>
      </w:r>
      <w:r>
        <w:rPr>
          <w:rFonts w:ascii="Times New Roman" w:hAnsi="Times New Roman"/>
          <w:sz w:val="28"/>
          <w:szCs w:val="28"/>
          <w:lang w:val="ru-RU"/>
        </w:rPr>
        <w:t>и</w:t>
      </w:r>
      <w:r w:rsidRPr="00D073B7">
        <w:rPr>
          <w:rFonts w:ascii="Times New Roman" w:hAnsi="Times New Roman"/>
          <w:sz w:val="28"/>
          <w:szCs w:val="28"/>
        </w:rPr>
        <w:t>нтерпретируйте  результаты фармакогенетического тестирования и (или) терапевтического лекарственного мониторинга</w:t>
      </w:r>
    </w:p>
    <w:p w14:paraId="3D967BA4" w14:textId="77777777" w:rsidR="00D073B7" w:rsidRPr="00236F82" w:rsidRDefault="00D073B7" w:rsidP="00D073B7">
      <w:pPr>
        <w:pStyle w:val="a8"/>
        <w:numPr>
          <w:ilvl w:val="0"/>
          <w:numId w:val="227"/>
        </w:numPr>
        <w:spacing w:after="0" w:line="240" w:lineRule="auto"/>
        <w:rPr>
          <w:rFonts w:ascii="Times New Roman" w:hAnsi="Times New Roman"/>
          <w:sz w:val="28"/>
          <w:szCs w:val="28"/>
        </w:rPr>
      </w:pPr>
      <w:r w:rsidRPr="00236F82">
        <w:rPr>
          <w:rFonts w:ascii="Times New Roman" w:hAnsi="Times New Roman"/>
          <w:sz w:val="28"/>
          <w:szCs w:val="28"/>
          <w:lang w:eastAsia="ru-RU"/>
        </w:rPr>
        <w:t>Осуществит</w:t>
      </w:r>
      <w:r w:rsidRPr="00736351">
        <w:rPr>
          <w:rFonts w:ascii="Times New Roman" w:hAnsi="Times New Roman"/>
          <w:sz w:val="28"/>
          <w:szCs w:val="28"/>
          <w:lang w:eastAsia="ru-RU"/>
        </w:rPr>
        <w:t>е</w:t>
      </w:r>
      <w:r w:rsidRPr="00236F82">
        <w:rPr>
          <w:rFonts w:ascii="Times New Roman" w:hAnsi="Times New Roman"/>
          <w:sz w:val="28"/>
          <w:szCs w:val="28"/>
          <w:lang w:eastAsia="ru-RU"/>
        </w:rPr>
        <w:t xml:space="preserve"> </w:t>
      </w:r>
      <w:r w:rsidRPr="00236F82">
        <w:rPr>
          <w:rFonts w:ascii="Times New Roman" w:hAnsi="Times New Roman"/>
          <w:sz w:val="28"/>
          <w:szCs w:val="28"/>
        </w:rPr>
        <w:t>выбор лекарственных препаратов для фармакогенетического тестирования и (или) терапевтического лекарственного мониторинга</w:t>
      </w:r>
    </w:p>
    <w:p w14:paraId="511220B0" w14:textId="77777777" w:rsidR="00D073B7" w:rsidRPr="00E70EEF" w:rsidRDefault="00D073B7" w:rsidP="00D073B7">
      <w:pPr>
        <w:pStyle w:val="aa"/>
        <w:tabs>
          <w:tab w:val="left" w:pos="284"/>
          <w:tab w:val="left" w:pos="1134"/>
        </w:tabs>
        <w:contextualSpacing/>
        <w:jc w:val="both"/>
        <w:rPr>
          <w:rFonts w:ascii="Times New Roman" w:eastAsia="Calibri" w:hAnsi="Times New Roman"/>
          <w:b/>
          <w:sz w:val="28"/>
          <w:szCs w:val="28"/>
          <w:highlight w:val="yellow"/>
        </w:rPr>
      </w:pPr>
    </w:p>
    <w:p w14:paraId="00E6EE89" w14:textId="77777777"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14:paraId="3659BECF" w14:textId="77777777"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2BF9D827" w14:textId="77777777"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14:paraId="2AE62404" w14:textId="77777777"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14:paraId="5A006ABE" w14:textId="77777777"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14:paraId="5D0BEB31" w14:textId="77777777"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lastRenderedPageBreak/>
        <w:t>«ОРЕНБУРГСКИЙ ГОСУДАРСТВЕННЫЙ МЕДИЦИНСКИЙ УНИВЕРСИТЕТ» МИНИСТЕРСТВА ЗДРАВООХРАНЕНИЯ РОССИЙСКОЙ ФЕДЕРАЦИИ</w:t>
      </w:r>
    </w:p>
    <w:p w14:paraId="2D4A8D6B" w14:textId="77777777"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14:paraId="20201AD0" w14:textId="77777777"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14:paraId="0AB16858" w14:textId="5AB63E44" w:rsidR="00DF50FA" w:rsidRPr="00DF50FA" w:rsidRDefault="00DF50FA" w:rsidP="002A0C76">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кафедра «</w:t>
      </w:r>
      <w:r w:rsidR="00E85E3E">
        <w:rPr>
          <w:rFonts w:ascii="Times New Roman" w:eastAsia="Calibri" w:hAnsi="Times New Roman" w:cs="Times New Roman"/>
          <w:sz w:val="28"/>
          <w:szCs w:val="28"/>
          <w:lang w:eastAsia="ru-RU"/>
        </w:rPr>
        <w:t>Госпитальной терапии им. Р.Г.Межебовского</w:t>
      </w:r>
      <w:r w:rsidRPr="00DF50FA">
        <w:rPr>
          <w:rFonts w:ascii="Times New Roman" w:eastAsia="Calibri" w:hAnsi="Times New Roman" w:cs="Times New Roman"/>
          <w:sz w:val="28"/>
          <w:szCs w:val="28"/>
          <w:lang w:eastAsia="ru-RU"/>
        </w:rPr>
        <w:t>»</w:t>
      </w:r>
    </w:p>
    <w:p w14:paraId="52FCB615" w14:textId="6AF989F2" w:rsidR="005D1972" w:rsidRPr="006D5E93" w:rsidRDefault="002A0C76" w:rsidP="002A0C7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w:t>
      </w:r>
      <w:r w:rsidR="00DF50FA" w:rsidRPr="00DF50FA">
        <w:rPr>
          <w:rFonts w:ascii="Times New Roman" w:eastAsia="Calibri" w:hAnsi="Times New Roman" w:cs="Times New Roman"/>
          <w:sz w:val="28"/>
          <w:szCs w:val="28"/>
          <w:lang w:eastAsia="ru-RU"/>
        </w:rPr>
        <w:t xml:space="preserve">правление подготовки (специальность) </w:t>
      </w:r>
      <w:r w:rsidR="005D1972" w:rsidRPr="00ED7EF3">
        <w:rPr>
          <w:rFonts w:ascii="Times New Roman" w:eastAsia="Calibri" w:hAnsi="Times New Roman" w:cs="Times New Roman"/>
          <w:i/>
          <w:sz w:val="28"/>
          <w:szCs w:val="28"/>
          <w:lang w:eastAsia="ru-RU"/>
        </w:rPr>
        <w:t>31.08.3</w:t>
      </w:r>
      <w:r>
        <w:rPr>
          <w:rFonts w:ascii="Times New Roman" w:eastAsia="Calibri" w:hAnsi="Times New Roman" w:cs="Times New Roman"/>
          <w:i/>
          <w:sz w:val="28"/>
          <w:szCs w:val="28"/>
          <w:lang w:eastAsia="ru-RU"/>
        </w:rPr>
        <w:t>7</w:t>
      </w:r>
      <w:r w:rsidR="005D1972" w:rsidRPr="00ED7EF3">
        <w:rPr>
          <w:rFonts w:ascii="Times New Roman" w:eastAsia="Calibri" w:hAnsi="Times New Roman" w:cs="Times New Roman"/>
          <w:i/>
          <w:sz w:val="28"/>
          <w:szCs w:val="28"/>
          <w:lang w:eastAsia="ru-RU"/>
        </w:rPr>
        <w:t xml:space="preserve"> </w:t>
      </w:r>
      <w:r w:rsidR="00E85E3E">
        <w:rPr>
          <w:rFonts w:ascii="Times New Roman" w:eastAsia="Calibri" w:hAnsi="Times New Roman" w:cs="Times New Roman"/>
          <w:i/>
          <w:sz w:val="28"/>
          <w:szCs w:val="28"/>
          <w:lang w:eastAsia="ru-RU"/>
        </w:rPr>
        <w:t>Клиническая фармакология</w:t>
      </w:r>
    </w:p>
    <w:p w14:paraId="43E233B9" w14:textId="77777777" w:rsidR="00DF50FA" w:rsidRPr="00DF50FA" w:rsidRDefault="00DF50FA" w:rsidP="002A0C76">
      <w:pPr>
        <w:spacing w:after="0" w:line="240" w:lineRule="auto"/>
        <w:ind w:left="720" w:hanging="11"/>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14:paraId="57E70FDB" w14:textId="77777777"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14:paraId="5658219E" w14:textId="77777777"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14:paraId="0E0E9B2B" w14:textId="77777777"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14:paraId="61638242" w14:textId="6202DB99" w:rsidR="00DF50FA" w:rsidRPr="00D073B7"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073B7">
        <w:rPr>
          <w:rFonts w:ascii="Times New Roman" w:eastAsia="Calibri" w:hAnsi="Times New Roman" w:cs="Times New Roman"/>
          <w:b/>
          <w:sz w:val="28"/>
          <w:szCs w:val="28"/>
          <w:lang w:val="en-US" w:eastAsia="ru-RU"/>
        </w:rPr>
        <w:t>I</w:t>
      </w:r>
      <w:r w:rsidRPr="00D073B7">
        <w:rPr>
          <w:rFonts w:ascii="Times New Roman" w:eastAsia="Calibri" w:hAnsi="Times New Roman" w:cs="Times New Roman"/>
          <w:b/>
          <w:sz w:val="28"/>
          <w:szCs w:val="28"/>
          <w:lang w:eastAsia="ru-RU"/>
        </w:rPr>
        <w:t>.</w:t>
      </w:r>
      <w:r w:rsidRPr="00D073B7">
        <w:rPr>
          <w:rFonts w:ascii="Times New Roman" w:eastAsia="Calibri" w:hAnsi="Times New Roman" w:cs="Times New Roman"/>
          <w:sz w:val="28"/>
          <w:szCs w:val="28"/>
          <w:lang w:eastAsia="ru-RU"/>
        </w:rPr>
        <w:t xml:space="preserve"> </w:t>
      </w:r>
      <w:r w:rsidR="00D073B7" w:rsidRPr="00D073B7">
        <w:rPr>
          <w:rFonts w:ascii="Times New Roman" w:hAnsi="Times New Roman"/>
          <w:sz w:val="28"/>
          <w:szCs w:val="28"/>
          <w:lang w:eastAsia="ru-RU"/>
        </w:rPr>
        <w:t>Ишемическая болезнь сердца. Классификация. Понятие о факторах риска</w:t>
      </w:r>
    </w:p>
    <w:p w14:paraId="2639A681" w14:textId="77777777" w:rsidR="00D073B7" w:rsidRPr="00D073B7" w:rsidRDefault="00DF50FA" w:rsidP="00D073B7">
      <w:pPr>
        <w:spacing w:after="0" w:line="240" w:lineRule="auto"/>
        <w:jc w:val="both"/>
        <w:rPr>
          <w:rFonts w:ascii="Times New Roman" w:hAnsi="Times New Roman"/>
          <w:sz w:val="28"/>
          <w:szCs w:val="28"/>
        </w:rPr>
      </w:pPr>
      <w:r w:rsidRPr="00D073B7">
        <w:rPr>
          <w:rFonts w:ascii="Times New Roman" w:eastAsia="Calibri" w:hAnsi="Times New Roman" w:cs="Times New Roman"/>
          <w:b/>
          <w:sz w:val="28"/>
          <w:szCs w:val="28"/>
          <w:lang w:val="en-US"/>
        </w:rPr>
        <w:t>II</w:t>
      </w:r>
      <w:r w:rsidRPr="00D073B7">
        <w:rPr>
          <w:rFonts w:ascii="Times New Roman" w:eastAsia="Calibri" w:hAnsi="Times New Roman" w:cs="Times New Roman"/>
          <w:b/>
          <w:sz w:val="28"/>
          <w:szCs w:val="28"/>
        </w:rPr>
        <w:t xml:space="preserve">. </w:t>
      </w:r>
      <w:r w:rsidR="00D073B7" w:rsidRPr="00D073B7">
        <w:rPr>
          <w:rFonts w:ascii="Times New Roman" w:hAnsi="Times New Roman"/>
          <w:sz w:val="28"/>
          <w:szCs w:val="28"/>
        </w:rPr>
        <w:t>Механизмы и результат взаимодействия лекарственных препаратов между собой, с другими лекарственными препаратами, пищевыми продуктами, алкоголем. Основные принципы   рациональной фармакотерапии.</w:t>
      </w:r>
    </w:p>
    <w:p w14:paraId="389AADE6" w14:textId="0CB56793" w:rsidR="00D073B7" w:rsidRPr="00D073B7" w:rsidRDefault="00DF50FA" w:rsidP="00D073B7">
      <w:pPr>
        <w:spacing w:after="0" w:line="240" w:lineRule="auto"/>
        <w:contextualSpacing/>
        <w:jc w:val="both"/>
        <w:rPr>
          <w:rFonts w:ascii="Times New Roman" w:hAnsi="Times New Roman"/>
          <w:sz w:val="28"/>
          <w:szCs w:val="28"/>
        </w:rPr>
      </w:pPr>
      <w:r w:rsidRPr="00D073B7">
        <w:rPr>
          <w:rFonts w:ascii="Times New Roman" w:eastAsia="Calibri" w:hAnsi="Times New Roman" w:cs="Times New Roman"/>
          <w:b/>
          <w:sz w:val="28"/>
          <w:szCs w:val="28"/>
          <w:lang w:val="en-US" w:eastAsia="ru-RU"/>
        </w:rPr>
        <w:t>III</w:t>
      </w:r>
      <w:r w:rsidRPr="00D073B7">
        <w:rPr>
          <w:rFonts w:ascii="Times New Roman" w:eastAsia="Calibri" w:hAnsi="Times New Roman" w:cs="Times New Roman"/>
          <w:b/>
          <w:sz w:val="28"/>
          <w:szCs w:val="28"/>
          <w:lang w:eastAsia="ru-RU"/>
        </w:rPr>
        <w:t xml:space="preserve">. </w:t>
      </w:r>
      <w:r w:rsidR="00D073B7" w:rsidRPr="00D073B7">
        <w:rPr>
          <w:rFonts w:ascii="Times New Roman" w:hAnsi="Times New Roman"/>
          <w:sz w:val="28"/>
          <w:szCs w:val="28"/>
        </w:rPr>
        <w:t xml:space="preserve">Составьте алгоритм выбора лекарственных средств у пациентов с ИБС и нарушением функции почек </w:t>
      </w:r>
    </w:p>
    <w:p w14:paraId="3BC43E69" w14:textId="210E20F4" w:rsidR="007E024A" w:rsidRPr="00D073B7" w:rsidRDefault="007E024A" w:rsidP="007E024A">
      <w:pPr>
        <w:spacing w:after="0" w:line="240" w:lineRule="auto"/>
        <w:jc w:val="both"/>
        <w:rPr>
          <w:rFonts w:ascii="Times New Roman" w:eastAsia="Calibri" w:hAnsi="Times New Roman" w:cs="Times New Roman"/>
          <w:sz w:val="28"/>
          <w:szCs w:val="28"/>
          <w:lang w:val="x-none" w:eastAsia="ru-RU"/>
        </w:rPr>
      </w:pPr>
    </w:p>
    <w:p w14:paraId="729B26D8" w14:textId="2830F45C"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w:t>
      </w:r>
      <w:r w:rsidR="002A0C76">
        <w:rPr>
          <w:rFonts w:ascii="Times New Roman" w:eastAsia="Calibri" w:hAnsi="Times New Roman" w:cs="Times New Roman"/>
          <w:sz w:val="28"/>
          <w:szCs w:val="28"/>
          <w:lang w:eastAsia="ru-RU"/>
        </w:rPr>
        <w:t>Либис Р.А. )</w:t>
      </w:r>
    </w:p>
    <w:p w14:paraId="452E3177" w14:textId="77777777"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14:paraId="182C8BF5" w14:textId="77777777" w:rsidR="005D1972" w:rsidRDefault="005D1972" w:rsidP="005D1972">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14:paraId="0001F4CC" w14:textId="46318B63" w:rsidR="005D1972" w:rsidRPr="00DF50FA" w:rsidRDefault="005D1972" w:rsidP="005D1972">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14:paraId="6618F1D3" w14:textId="77777777" w:rsidR="005D1972" w:rsidRPr="00DF50FA" w:rsidRDefault="005D1972" w:rsidP="005D1972">
      <w:pPr>
        <w:spacing w:after="0" w:line="240" w:lineRule="auto"/>
        <w:ind w:firstLine="709"/>
        <w:rPr>
          <w:rFonts w:ascii="Times New Roman" w:eastAsia="Calibri" w:hAnsi="Times New Roman" w:cs="Times New Roman"/>
          <w:sz w:val="28"/>
          <w:szCs w:val="28"/>
          <w:lang w:eastAsia="ru-RU"/>
        </w:rPr>
      </w:pPr>
    </w:p>
    <w:p w14:paraId="660222F0" w14:textId="77777777" w:rsidR="005D1972" w:rsidRPr="00DF50FA" w:rsidRDefault="005D1972" w:rsidP="005D1972">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14:paraId="7B033F7B" w14:textId="77777777" w:rsidR="005D1972" w:rsidRDefault="005D1972" w:rsidP="005D1972"/>
    <w:p w14:paraId="46A739E9" w14:textId="77777777"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14:paraId="18656C99" w14:textId="77777777"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14:paraId="0603F1F7" w14:textId="77777777"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14:paraId="6066560A" w14:textId="77777777"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w:t>
      </w:r>
      <w:r w:rsidRPr="007C3485">
        <w:rPr>
          <w:rFonts w:ascii="Times New Roman" w:eastAsia="Calibri" w:hAnsi="Times New Roman" w:cs="Times New Roman"/>
          <w:color w:val="000000"/>
          <w:sz w:val="28"/>
          <w:szCs w:val="28"/>
          <w:lang w:eastAsia="ru-RU"/>
        </w:rPr>
        <w:lastRenderedPageBreak/>
        <w:t xml:space="preserve">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14:paraId="50FF9825" w14:textId="77777777"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14:paraId="787CAD76" w14:textId="77777777"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14:paraId="621788E4" w14:textId="77777777"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14:paraId="3BEB8AF0" w14:textId="77777777"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14:paraId="563DF98B" w14:textId="77777777"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14:paraId="229B39F7" w14:textId="77777777"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14:paraId="380B84DC" w14:textId="77777777"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14:paraId="2CF4B461" w14:textId="77777777"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14:paraId="42B8B984" w14:textId="77777777"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14:paraId="43B1D358" w14:textId="77777777"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14:paraId="1805C15F" w14:textId="77777777"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14:paraId="2FD80A4B" w14:textId="77777777"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14:paraId="0E0F9C3E" w14:textId="77777777"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14:paraId="07E9A475" w14:textId="77777777"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14:paraId="2956DD3E" w14:textId="77777777"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14:paraId="04726AF8" w14:textId="77777777"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14:paraId="347E5E99"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14:paraId="6EFFD764"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14:paraId="67F6FFED"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14:paraId="09C516D2"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14:paraId="69092318"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14:paraId="1E944163"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14:paraId="389D3B7F"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14:paraId="03004A63"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14:paraId="3D3263E0"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14:paraId="512E4CC9"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14:paraId="7844A5A4"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14:paraId="7C93709F"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14:paraId="3F548144"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14:paraId="27EFF122"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14:paraId="3B02809D"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14:paraId="6A0CEA03"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14:paraId="0C7A7346"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14:paraId="50A4F369" w14:textId="77777777"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14:paraId="631AD8B6" w14:textId="77777777"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14:paraId="17F8A898" w14:textId="77777777"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14:paraId="396886F7" w14:textId="77777777"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14:paraId="7A0E90F6" w14:textId="77777777"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Напольный коврик</w:t>
      </w:r>
    </w:p>
    <w:p w14:paraId="1BDC2867" w14:textId="77777777"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14:paraId="6806B4C8" w14:textId="77777777"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14:paraId="645253CA"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4565653E"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5DE9D4D6"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6E97035C" w14:textId="05A0FF43" w:rsidR="005D1972" w:rsidRDefault="005D1972" w:rsidP="005D1972">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14:paraId="0C6D7354" w14:textId="77777777" w:rsidR="003F0A06" w:rsidRDefault="003F0A06" w:rsidP="005D1972">
      <w:pPr>
        <w:spacing w:after="0" w:line="240" w:lineRule="auto"/>
        <w:ind w:firstLine="709"/>
        <w:jc w:val="center"/>
        <w:rPr>
          <w:rFonts w:ascii="Times New Roman" w:eastAsia="Calibri" w:hAnsi="Times New Roman" w:cs="Times New Roman"/>
          <w:b/>
          <w:color w:val="000000"/>
          <w:sz w:val="28"/>
          <w:szCs w:val="28"/>
          <w:lang w:eastAsia="ru-RU"/>
        </w:rPr>
      </w:pPr>
    </w:p>
    <w:tbl>
      <w:tblPr>
        <w:tblStyle w:val="a4"/>
        <w:tblW w:w="0" w:type="auto"/>
        <w:tblLook w:val="04A0" w:firstRow="1" w:lastRow="0" w:firstColumn="1" w:lastColumn="0" w:noHBand="0" w:noVBand="1"/>
      </w:tblPr>
      <w:tblGrid>
        <w:gridCol w:w="495"/>
        <w:gridCol w:w="2221"/>
        <w:gridCol w:w="3462"/>
        <w:gridCol w:w="2075"/>
        <w:gridCol w:w="1091"/>
      </w:tblGrid>
      <w:tr w:rsidR="003F0A06" w:rsidRPr="00F67AD1" w14:paraId="5D51BAF0" w14:textId="41A0527D" w:rsidTr="003F0A06">
        <w:tc>
          <w:tcPr>
            <w:tcW w:w="495" w:type="dxa"/>
          </w:tcPr>
          <w:p w14:paraId="7CF0E3CB" w14:textId="77777777" w:rsidR="003F0A06" w:rsidRPr="00F67AD1" w:rsidRDefault="003F0A06" w:rsidP="003F0A06">
            <w:pPr>
              <w:rPr>
                <w:rFonts w:eastAsia="Calibri"/>
                <w:b/>
                <w:color w:val="000000"/>
                <w:sz w:val="28"/>
                <w:szCs w:val="28"/>
              </w:rPr>
            </w:pPr>
            <w:r w:rsidRPr="00F67AD1">
              <w:rPr>
                <w:rFonts w:eastAsia="Calibri"/>
                <w:color w:val="000000"/>
                <w:sz w:val="28"/>
                <w:szCs w:val="28"/>
              </w:rPr>
              <w:t>№</w:t>
            </w:r>
          </w:p>
        </w:tc>
        <w:tc>
          <w:tcPr>
            <w:tcW w:w="2221" w:type="dxa"/>
          </w:tcPr>
          <w:p w14:paraId="405FD8AF" w14:textId="77777777" w:rsidR="003F0A06" w:rsidRPr="00F67AD1" w:rsidRDefault="003F0A06" w:rsidP="003F0A06">
            <w:pPr>
              <w:rPr>
                <w:rFonts w:eastAsia="Calibri"/>
                <w:b/>
                <w:color w:val="000000"/>
                <w:sz w:val="28"/>
                <w:szCs w:val="28"/>
              </w:rPr>
            </w:pPr>
            <w:r w:rsidRPr="00F67AD1">
              <w:rPr>
                <w:rFonts w:eastAsia="Calibri"/>
                <w:color w:val="000000"/>
                <w:sz w:val="28"/>
                <w:szCs w:val="28"/>
              </w:rPr>
              <w:t>Проверяемая компетенция</w:t>
            </w:r>
          </w:p>
        </w:tc>
        <w:tc>
          <w:tcPr>
            <w:tcW w:w="3462" w:type="dxa"/>
          </w:tcPr>
          <w:p w14:paraId="380887D1" w14:textId="77777777" w:rsidR="003F0A06" w:rsidRPr="00F67AD1" w:rsidRDefault="003F0A06" w:rsidP="003F0A06">
            <w:pPr>
              <w:rPr>
                <w:rFonts w:eastAsia="Calibri"/>
                <w:b/>
                <w:color w:val="000000"/>
                <w:sz w:val="28"/>
                <w:szCs w:val="28"/>
              </w:rPr>
            </w:pPr>
            <w:r w:rsidRPr="00F67AD1">
              <w:rPr>
                <w:rFonts w:eastAsia="Calibri"/>
                <w:color w:val="000000"/>
                <w:sz w:val="28"/>
                <w:szCs w:val="28"/>
              </w:rPr>
              <w:t>Дескриптор</w:t>
            </w:r>
          </w:p>
        </w:tc>
        <w:tc>
          <w:tcPr>
            <w:tcW w:w="2075" w:type="dxa"/>
          </w:tcPr>
          <w:p w14:paraId="3A4F3963" w14:textId="77777777" w:rsidR="003F0A06" w:rsidRPr="00F67AD1" w:rsidRDefault="003F0A06" w:rsidP="003F0A06">
            <w:pPr>
              <w:rPr>
                <w:rFonts w:eastAsia="Calibri"/>
                <w:color w:val="000000"/>
                <w:sz w:val="28"/>
                <w:szCs w:val="28"/>
              </w:rPr>
            </w:pPr>
            <w:r w:rsidRPr="00F67AD1">
              <w:rPr>
                <w:rFonts w:eastAsia="Calibri"/>
                <w:color w:val="000000"/>
                <w:sz w:val="28"/>
                <w:szCs w:val="28"/>
              </w:rPr>
              <w:t>Контрольно-оценочное средство (номер вопроса</w:t>
            </w:r>
          </w:p>
          <w:p w14:paraId="0C596A5A" w14:textId="77777777" w:rsidR="003F0A06" w:rsidRPr="00F67AD1" w:rsidRDefault="003F0A06" w:rsidP="003F0A06">
            <w:pPr>
              <w:rPr>
                <w:rFonts w:eastAsia="Calibri"/>
                <w:b/>
                <w:color w:val="000000"/>
                <w:sz w:val="28"/>
                <w:szCs w:val="28"/>
              </w:rPr>
            </w:pPr>
            <w:r w:rsidRPr="00F67AD1">
              <w:rPr>
                <w:rFonts w:eastAsia="Calibri"/>
                <w:color w:val="000000"/>
                <w:sz w:val="28"/>
                <w:szCs w:val="28"/>
              </w:rPr>
              <w:t>/практического задания)</w:t>
            </w:r>
          </w:p>
        </w:tc>
        <w:tc>
          <w:tcPr>
            <w:tcW w:w="1091" w:type="dxa"/>
          </w:tcPr>
          <w:p w14:paraId="3E896BEA" w14:textId="77777777" w:rsidR="003F0A06" w:rsidRPr="00F67AD1" w:rsidRDefault="003F0A06" w:rsidP="003F0A06">
            <w:pPr>
              <w:rPr>
                <w:rFonts w:eastAsia="Calibri"/>
                <w:color w:val="000000"/>
                <w:sz w:val="28"/>
                <w:szCs w:val="28"/>
              </w:rPr>
            </w:pPr>
          </w:p>
        </w:tc>
      </w:tr>
      <w:tr w:rsidR="003F0A06" w:rsidRPr="00F67AD1" w14:paraId="5616C10F" w14:textId="38FDB611" w:rsidTr="003F0A06">
        <w:tc>
          <w:tcPr>
            <w:tcW w:w="495" w:type="dxa"/>
            <w:vMerge w:val="restart"/>
          </w:tcPr>
          <w:p w14:paraId="237D6487" w14:textId="77777777" w:rsidR="003F0A06" w:rsidRPr="00F67AD1" w:rsidRDefault="003F0A06" w:rsidP="003F0A06">
            <w:pPr>
              <w:rPr>
                <w:rFonts w:eastAsia="Calibri"/>
                <w:b/>
                <w:color w:val="000000"/>
                <w:sz w:val="28"/>
                <w:szCs w:val="28"/>
              </w:rPr>
            </w:pPr>
            <w:r w:rsidRPr="00F67AD1">
              <w:rPr>
                <w:rFonts w:eastAsia="Calibri"/>
                <w:color w:val="000000"/>
                <w:sz w:val="28"/>
                <w:szCs w:val="28"/>
              </w:rPr>
              <w:t>1</w:t>
            </w:r>
          </w:p>
        </w:tc>
        <w:tc>
          <w:tcPr>
            <w:tcW w:w="2221" w:type="dxa"/>
            <w:vMerge w:val="restart"/>
          </w:tcPr>
          <w:p w14:paraId="1C8652A1" w14:textId="77777777" w:rsidR="003F0A06" w:rsidRPr="00F67AD1" w:rsidRDefault="003F0A06" w:rsidP="003F0A06">
            <w:pPr>
              <w:rPr>
                <w:rFonts w:eastAsia="Calibri"/>
                <w:color w:val="000000"/>
                <w:sz w:val="28"/>
                <w:szCs w:val="28"/>
              </w:rPr>
            </w:pPr>
            <w:r w:rsidRPr="00F67AD1">
              <w:rPr>
                <w:rFonts w:eastAsia="Calibri"/>
                <w:color w:val="000000"/>
                <w:sz w:val="28"/>
                <w:szCs w:val="28"/>
              </w:rPr>
              <w:t>ПК-5</w:t>
            </w:r>
          </w:p>
          <w:p w14:paraId="681CBE2E"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готовность к определению у пациентов</w:t>
            </w:r>
          </w:p>
          <w:p w14:paraId="31B8E6CB"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патологических состояний, симптомов,</w:t>
            </w:r>
          </w:p>
          <w:p w14:paraId="1D7ACBCC"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синдромов заболеваний,</w:t>
            </w:r>
          </w:p>
          <w:p w14:paraId="0AE9009E"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нозологических форм в соответствии с</w:t>
            </w:r>
          </w:p>
          <w:p w14:paraId="27C96705"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Международной статистической</w:t>
            </w:r>
          </w:p>
          <w:p w14:paraId="7481F870"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классификацией болезней и проблем,</w:t>
            </w:r>
          </w:p>
          <w:p w14:paraId="3924E7C9" w14:textId="77777777" w:rsidR="003F0A06" w:rsidRPr="00F67AD1" w:rsidRDefault="003F0A06" w:rsidP="003F0A06">
            <w:pPr>
              <w:rPr>
                <w:rFonts w:eastAsia="Calibri"/>
                <w:b/>
                <w:color w:val="000000"/>
                <w:sz w:val="28"/>
                <w:szCs w:val="28"/>
              </w:rPr>
            </w:pPr>
            <w:r w:rsidRPr="00F67AD1">
              <w:rPr>
                <w:rFonts w:eastAsia="Calibri"/>
                <w:sz w:val="28"/>
                <w:szCs w:val="28"/>
                <w:shd w:val="clear" w:color="auto" w:fill="FFFFFF"/>
              </w:rPr>
              <w:t>связанных со здоровьем</w:t>
            </w:r>
          </w:p>
        </w:tc>
        <w:tc>
          <w:tcPr>
            <w:tcW w:w="3462" w:type="dxa"/>
          </w:tcPr>
          <w:p w14:paraId="57DCD0AD" w14:textId="77777777" w:rsidR="003F0A06" w:rsidRPr="00F67AD1" w:rsidRDefault="003F0A06" w:rsidP="003F0A06">
            <w:pPr>
              <w:widowControl w:val="0"/>
              <w:autoSpaceDE w:val="0"/>
              <w:autoSpaceDN w:val="0"/>
              <w:adjustRightInd w:val="0"/>
              <w:ind w:firstLine="720"/>
              <w:contextualSpacing/>
              <w:rPr>
                <w:rFonts w:eastAsia="Calibri"/>
                <w:color w:val="000000"/>
                <w:sz w:val="28"/>
                <w:szCs w:val="28"/>
              </w:rPr>
            </w:pPr>
            <w:r w:rsidRPr="00F67AD1">
              <w:rPr>
                <w:rFonts w:eastAsia="Calibri"/>
                <w:color w:val="000000"/>
                <w:sz w:val="28"/>
                <w:szCs w:val="28"/>
              </w:rPr>
              <w:t xml:space="preserve">Знать: </w:t>
            </w:r>
          </w:p>
          <w:p w14:paraId="4D3E61B3" w14:textId="77777777" w:rsidR="003F0A06" w:rsidRPr="00F67AD1" w:rsidRDefault="003F0A06" w:rsidP="003F0A06">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Основные патологические</w:t>
            </w:r>
          </w:p>
          <w:p w14:paraId="6D36FC99" w14:textId="77777777" w:rsidR="003F0A06" w:rsidRPr="00F67AD1" w:rsidRDefault="003F0A06" w:rsidP="003F0A06">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состояния, клинические симптомы,</w:t>
            </w:r>
          </w:p>
          <w:p w14:paraId="71855AFC" w14:textId="77777777" w:rsidR="003F0A06" w:rsidRPr="00F67AD1" w:rsidRDefault="003F0A06" w:rsidP="003F0A06">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синдромы заболеваний, нозологических форм в соответствии с Международной статистической</w:t>
            </w:r>
          </w:p>
          <w:p w14:paraId="24007AD9" w14:textId="77777777" w:rsidR="003F0A06" w:rsidRPr="00F67AD1" w:rsidRDefault="003F0A06" w:rsidP="003F0A06">
            <w:pPr>
              <w:rPr>
                <w:rFonts w:eastAsia="Calibri"/>
                <w:b/>
                <w:color w:val="000000"/>
                <w:sz w:val="28"/>
                <w:szCs w:val="28"/>
              </w:rPr>
            </w:pPr>
            <w:r w:rsidRPr="00F67AD1">
              <w:rPr>
                <w:rFonts w:eastAsia="Calibri"/>
                <w:color w:val="000000"/>
                <w:sz w:val="28"/>
                <w:szCs w:val="28"/>
              </w:rPr>
              <w:t>классификацией болезней и проблем, связанных со здоровьем.</w:t>
            </w:r>
          </w:p>
        </w:tc>
        <w:tc>
          <w:tcPr>
            <w:tcW w:w="2075" w:type="dxa"/>
            <w:vMerge w:val="restart"/>
          </w:tcPr>
          <w:p w14:paraId="4941CC37" w14:textId="77777777" w:rsidR="00BC2A8C" w:rsidRDefault="003F0A06" w:rsidP="003F0A06">
            <w:pPr>
              <w:rPr>
                <w:rFonts w:eastAsia="Calibri"/>
                <w:color w:val="000000"/>
                <w:sz w:val="28"/>
                <w:szCs w:val="28"/>
              </w:rPr>
            </w:pPr>
            <w:r w:rsidRPr="00F67AD1">
              <w:rPr>
                <w:rFonts w:eastAsia="Calibri"/>
                <w:color w:val="000000"/>
                <w:sz w:val="28"/>
                <w:szCs w:val="28"/>
              </w:rPr>
              <w:t xml:space="preserve">вопросы </w:t>
            </w:r>
          </w:p>
          <w:p w14:paraId="41758FB4" w14:textId="55020334" w:rsidR="003F0A06" w:rsidRPr="00F67AD1" w:rsidRDefault="003F0A06" w:rsidP="003F0A06">
            <w:pPr>
              <w:rPr>
                <w:rFonts w:eastAsia="Calibri"/>
                <w:b/>
                <w:color w:val="000000"/>
                <w:sz w:val="28"/>
                <w:szCs w:val="28"/>
              </w:rPr>
            </w:pPr>
            <w:r w:rsidRPr="00F67AD1">
              <w:rPr>
                <w:rFonts w:eastAsia="Calibri"/>
                <w:color w:val="000000"/>
                <w:sz w:val="28"/>
                <w:szCs w:val="28"/>
              </w:rPr>
              <w:t>№1-</w:t>
            </w:r>
            <w:r w:rsidR="00BC2A8C">
              <w:rPr>
                <w:rFonts w:eastAsia="Calibri"/>
                <w:color w:val="000000"/>
                <w:sz w:val="28"/>
                <w:szCs w:val="28"/>
              </w:rPr>
              <w:t>18</w:t>
            </w:r>
            <w:r w:rsidRPr="00F67AD1">
              <w:rPr>
                <w:rFonts w:eastAsia="Calibri"/>
                <w:color w:val="000000"/>
                <w:sz w:val="28"/>
                <w:szCs w:val="28"/>
              </w:rPr>
              <w:t xml:space="preserve">, </w:t>
            </w:r>
            <w:r w:rsidR="00BC2A8C">
              <w:rPr>
                <w:rFonts w:eastAsia="Calibri"/>
                <w:color w:val="000000"/>
                <w:sz w:val="28"/>
                <w:szCs w:val="28"/>
              </w:rPr>
              <w:t>20</w:t>
            </w:r>
            <w:r w:rsidRPr="00F67AD1">
              <w:rPr>
                <w:rFonts w:eastAsia="Calibri"/>
                <w:color w:val="000000"/>
                <w:sz w:val="28"/>
                <w:szCs w:val="28"/>
              </w:rPr>
              <w:t>,</w:t>
            </w:r>
            <w:r w:rsidR="00BC2A8C">
              <w:rPr>
                <w:rFonts w:eastAsia="Calibri"/>
                <w:color w:val="000000"/>
                <w:sz w:val="28"/>
                <w:szCs w:val="28"/>
              </w:rPr>
              <w:t xml:space="preserve"> 22, </w:t>
            </w:r>
            <w:r w:rsidRPr="00F67AD1">
              <w:rPr>
                <w:rFonts w:eastAsia="Calibri"/>
                <w:color w:val="000000"/>
                <w:sz w:val="28"/>
                <w:szCs w:val="28"/>
              </w:rPr>
              <w:t xml:space="preserve">  2</w:t>
            </w:r>
            <w:r w:rsidR="00BC2A8C">
              <w:rPr>
                <w:rFonts w:eastAsia="Calibri"/>
                <w:color w:val="000000"/>
                <w:sz w:val="28"/>
                <w:szCs w:val="28"/>
              </w:rPr>
              <w:t>5</w:t>
            </w:r>
            <w:r w:rsidRPr="00F67AD1">
              <w:rPr>
                <w:rFonts w:eastAsia="Calibri"/>
                <w:color w:val="000000"/>
                <w:sz w:val="28"/>
                <w:szCs w:val="28"/>
              </w:rPr>
              <w:t>-3</w:t>
            </w:r>
            <w:r w:rsidR="00BC2A8C">
              <w:rPr>
                <w:rFonts w:eastAsia="Calibri"/>
                <w:color w:val="000000"/>
                <w:sz w:val="28"/>
                <w:szCs w:val="28"/>
              </w:rPr>
              <w:t>1</w:t>
            </w:r>
          </w:p>
        </w:tc>
        <w:tc>
          <w:tcPr>
            <w:tcW w:w="1091" w:type="dxa"/>
          </w:tcPr>
          <w:p w14:paraId="783E7DA5" w14:textId="77777777" w:rsidR="003F0A06" w:rsidRPr="00F67AD1" w:rsidRDefault="003F0A06" w:rsidP="003F0A06">
            <w:pPr>
              <w:rPr>
                <w:rFonts w:eastAsia="Calibri"/>
                <w:color w:val="000000"/>
                <w:sz w:val="28"/>
                <w:szCs w:val="28"/>
              </w:rPr>
            </w:pPr>
          </w:p>
        </w:tc>
      </w:tr>
      <w:tr w:rsidR="003F0A06" w:rsidRPr="00F67AD1" w14:paraId="4641098D" w14:textId="10670A1F" w:rsidTr="003F0A06">
        <w:tc>
          <w:tcPr>
            <w:tcW w:w="495" w:type="dxa"/>
            <w:vMerge/>
          </w:tcPr>
          <w:p w14:paraId="41F94007" w14:textId="77777777" w:rsidR="003F0A06" w:rsidRPr="00F67AD1" w:rsidRDefault="003F0A06" w:rsidP="003F0A06">
            <w:pPr>
              <w:rPr>
                <w:rFonts w:eastAsia="Calibri"/>
                <w:b/>
                <w:color w:val="000000"/>
                <w:sz w:val="28"/>
                <w:szCs w:val="28"/>
              </w:rPr>
            </w:pPr>
          </w:p>
        </w:tc>
        <w:tc>
          <w:tcPr>
            <w:tcW w:w="2221" w:type="dxa"/>
            <w:vMerge/>
          </w:tcPr>
          <w:p w14:paraId="121A35BF" w14:textId="77777777" w:rsidR="003F0A06" w:rsidRPr="00F67AD1" w:rsidRDefault="003F0A06" w:rsidP="003F0A06">
            <w:pPr>
              <w:rPr>
                <w:rFonts w:eastAsia="Calibri"/>
                <w:b/>
                <w:color w:val="000000"/>
                <w:sz w:val="28"/>
                <w:szCs w:val="28"/>
              </w:rPr>
            </w:pPr>
          </w:p>
        </w:tc>
        <w:tc>
          <w:tcPr>
            <w:tcW w:w="3462" w:type="dxa"/>
          </w:tcPr>
          <w:p w14:paraId="128C94C4" w14:textId="77777777" w:rsidR="003F0A06" w:rsidRPr="00F67AD1" w:rsidRDefault="003F0A06" w:rsidP="003F0A06">
            <w:pPr>
              <w:widowControl w:val="0"/>
              <w:autoSpaceDE w:val="0"/>
              <w:autoSpaceDN w:val="0"/>
              <w:adjustRightInd w:val="0"/>
              <w:ind w:firstLine="720"/>
              <w:contextualSpacing/>
              <w:rPr>
                <w:rFonts w:eastAsia="Calibri"/>
                <w:color w:val="000000"/>
                <w:sz w:val="28"/>
                <w:szCs w:val="28"/>
              </w:rPr>
            </w:pPr>
            <w:r w:rsidRPr="00F67AD1">
              <w:rPr>
                <w:rFonts w:eastAsia="Calibri"/>
                <w:color w:val="000000"/>
                <w:sz w:val="28"/>
                <w:szCs w:val="28"/>
              </w:rPr>
              <w:t>Знать:</w:t>
            </w:r>
          </w:p>
          <w:p w14:paraId="3633D568" w14:textId="77777777" w:rsidR="003F0A06" w:rsidRPr="00F67AD1" w:rsidRDefault="003F0A06" w:rsidP="003F0A06">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Физикальные, лабораторные,</w:t>
            </w:r>
          </w:p>
          <w:p w14:paraId="7D8EC514" w14:textId="77777777" w:rsidR="003F0A06" w:rsidRPr="00F67AD1" w:rsidRDefault="003F0A06" w:rsidP="003F0A06">
            <w:pPr>
              <w:rPr>
                <w:rFonts w:eastAsia="Calibri"/>
                <w:b/>
                <w:color w:val="000000"/>
                <w:sz w:val="28"/>
                <w:szCs w:val="28"/>
              </w:rPr>
            </w:pPr>
            <w:r w:rsidRPr="00F67AD1">
              <w:rPr>
                <w:rFonts w:eastAsia="Calibri"/>
                <w:color w:val="000000"/>
                <w:sz w:val="28"/>
                <w:szCs w:val="28"/>
              </w:rPr>
              <w:t>инструментальные и другие методы раннего выявления основных клинических симптомов, синдромов заболеваний и нозологических форм.</w:t>
            </w:r>
          </w:p>
        </w:tc>
        <w:tc>
          <w:tcPr>
            <w:tcW w:w="2075" w:type="dxa"/>
            <w:vMerge/>
          </w:tcPr>
          <w:p w14:paraId="692B8959" w14:textId="77777777" w:rsidR="003F0A06" w:rsidRPr="00F67AD1" w:rsidRDefault="003F0A06" w:rsidP="003F0A06">
            <w:pPr>
              <w:rPr>
                <w:rFonts w:eastAsia="Calibri"/>
                <w:b/>
                <w:color w:val="000000"/>
                <w:sz w:val="28"/>
                <w:szCs w:val="28"/>
              </w:rPr>
            </w:pPr>
          </w:p>
        </w:tc>
        <w:tc>
          <w:tcPr>
            <w:tcW w:w="1091" w:type="dxa"/>
          </w:tcPr>
          <w:p w14:paraId="5BFBFF62" w14:textId="77777777" w:rsidR="003F0A06" w:rsidRPr="00F67AD1" w:rsidRDefault="003F0A06" w:rsidP="003F0A06">
            <w:pPr>
              <w:rPr>
                <w:rFonts w:eastAsia="Calibri"/>
                <w:b/>
                <w:color w:val="000000"/>
                <w:sz w:val="28"/>
                <w:szCs w:val="28"/>
              </w:rPr>
            </w:pPr>
          </w:p>
        </w:tc>
      </w:tr>
      <w:tr w:rsidR="003F0A06" w:rsidRPr="00F67AD1" w14:paraId="5CD56C78" w14:textId="6D812E50" w:rsidTr="003F0A06">
        <w:tc>
          <w:tcPr>
            <w:tcW w:w="495" w:type="dxa"/>
            <w:vMerge/>
          </w:tcPr>
          <w:p w14:paraId="4818477B" w14:textId="77777777" w:rsidR="003F0A06" w:rsidRPr="00F67AD1" w:rsidRDefault="003F0A06" w:rsidP="003F0A06">
            <w:pPr>
              <w:rPr>
                <w:rFonts w:eastAsia="Calibri"/>
                <w:b/>
                <w:color w:val="000000"/>
                <w:sz w:val="28"/>
                <w:szCs w:val="28"/>
              </w:rPr>
            </w:pPr>
          </w:p>
        </w:tc>
        <w:tc>
          <w:tcPr>
            <w:tcW w:w="2221" w:type="dxa"/>
            <w:vMerge/>
          </w:tcPr>
          <w:p w14:paraId="667B0AAE" w14:textId="77777777" w:rsidR="003F0A06" w:rsidRPr="00F67AD1" w:rsidRDefault="003F0A06" w:rsidP="003F0A06">
            <w:pPr>
              <w:rPr>
                <w:rFonts w:eastAsia="Calibri"/>
                <w:b/>
                <w:color w:val="000000"/>
                <w:sz w:val="28"/>
                <w:szCs w:val="28"/>
              </w:rPr>
            </w:pPr>
          </w:p>
        </w:tc>
        <w:tc>
          <w:tcPr>
            <w:tcW w:w="3462" w:type="dxa"/>
          </w:tcPr>
          <w:p w14:paraId="19559C9D" w14:textId="77777777" w:rsidR="003F0A06" w:rsidRPr="00F67AD1" w:rsidRDefault="003F0A06" w:rsidP="003F0A06">
            <w:pPr>
              <w:widowControl w:val="0"/>
              <w:autoSpaceDE w:val="0"/>
              <w:autoSpaceDN w:val="0"/>
              <w:adjustRightInd w:val="0"/>
              <w:ind w:firstLine="720"/>
              <w:contextualSpacing/>
              <w:rPr>
                <w:rFonts w:eastAsia="Calibri"/>
                <w:sz w:val="28"/>
                <w:szCs w:val="28"/>
              </w:rPr>
            </w:pPr>
            <w:r w:rsidRPr="00F67AD1">
              <w:rPr>
                <w:rFonts w:eastAsia="Calibri"/>
                <w:color w:val="000000"/>
                <w:sz w:val="28"/>
                <w:szCs w:val="28"/>
              </w:rPr>
              <w:t>Уметь:</w:t>
            </w:r>
          </w:p>
          <w:p w14:paraId="0465FFFE" w14:textId="77777777" w:rsidR="003F0A06" w:rsidRPr="00F67AD1" w:rsidRDefault="003F0A06" w:rsidP="003F0A06">
            <w:pPr>
              <w:widowControl w:val="0"/>
              <w:autoSpaceDE w:val="0"/>
              <w:autoSpaceDN w:val="0"/>
              <w:adjustRightInd w:val="0"/>
              <w:contextualSpacing/>
              <w:rPr>
                <w:rFonts w:eastAsia="Calibri"/>
                <w:sz w:val="28"/>
                <w:szCs w:val="28"/>
              </w:rPr>
            </w:pPr>
            <w:r w:rsidRPr="00F67AD1">
              <w:rPr>
                <w:rFonts w:eastAsia="Calibri"/>
                <w:sz w:val="28"/>
                <w:szCs w:val="28"/>
              </w:rPr>
              <w:t>составить план обследования пациента,</w:t>
            </w:r>
          </w:p>
          <w:p w14:paraId="581A554A" w14:textId="77777777" w:rsidR="003F0A06" w:rsidRPr="00F67AD1" w:rsidRDefault="003F0A06" w:rsidP="003F0A06">
            <w:pPr>
              <w:widowControl w:val="0"/>
              <w:autoSpaceDE w:val="0"/>
              <w:autoSpaceDN w:val="0"/>
              <w:adjustRightInd w:val="0"/>
              <w:contextualSpacing/>
              <w:rPr>
                <w:rFonts w:eastAsia="Calibri"/>
                <w:sz w:val="28"/>
                <w:szCs w:val="28"/>
              </w:rPr>
            </w:pPr>
            <w:r w:rsidRPr="00F67AD1">
              <w:rPr>
                <w:rFonts w:eastAsia="Calibri"/>
                <w:sz w:val="28"/>
                <w:szCs w:val="28"/>
              </w:rPr>
              <w:t>провести анализ полученных данных, диагностировать симптомы и синдромы заболеваний,</w:t>
            </w:r>
          </w:p>
          <w:p w14:paraId="0546E38F" w14:textId="77777777" w:rsidR="003F0A06" w:rsidRPr="00F67AD1" w:rsidRDefault="003F0A06" w:rsidP="003F0A06">
            <w:pPr>
              <w:widowControl w:val="0"/>
              <w:autoSpaceDE w:val="0"/>
              <w:autoSpaceDN w:val="0"/>
              <w:adjustRightInd w:val="0"/>
              <w:contextualSpacing/>
              <w:rPr>
                <w:rFonts w:eastAsia="Calibri"/>
                <w:sz w:val="28"/>
                <w:szCs w:val="28"/>
              </w:rPr>
            </w:pPr>
            <w:r w:rsidRPr="00F67AD1">
              <w:rPr>
                <w:rFonts w:eastAsia="Calibri"/>
                <w:sz w:val="28"/>
                <w:szCs w:val="28"/>
              </w:rPr>
              <w:t xml:space="preserve">нозологические формы и  </w:t>
            </w:r>
            <w:r w:rsidRPr="00F67AD1">
              <w:rPr>
                <w:rFonts w:eastAsia="Calibri"/>
                <w:sz w:val="28"/>
                <w:szCs w:val="28"/>
              </w:rPr>
              <w:lastRenderedPageBreak/>
              <w:t>их осложнений, в соответствии с Международной статистической классификацией болезней; проводить дифференциальный диагноз, оценивать</w:t>
            </w:r>
          </w:p>
          <w:p w14:paraId="0B94991A" w14:textId="77777777" w:rsidR="003F0A06" w:rsidRPr="00F67AD1" w:rsidRDefault="003F0A06" w:rsidP="003F0A06">
            <w:pPr>
              <w:rPr>
                <w:rFonts w:eastAsia="Calibri"/>
                <w:b/>
                <w:color w:val="000000"/>
                <w:sz w:val="28"/>
                <w:szCs w:val="28"/>
              </w:rPr>
            </w:pPr>
            <w:r w:rsidRPr="00F67AD1">
              <w:rPr>
                <w:rFonts w:eastAsia="Calibri"/>
                <w:sz w:val="28"/>
                <w:szCs w:val="28"/>
              </w:rPr>
              <w:t>тяжесть заболевания.</w:t>
            </w:r>
          </w:p>
        </w:tc>
        <w:tc>
          <w:tcPr>
            <w:tcW w:w="2075" w:type="dxa"/>
          </w:tcPr>
          <w:p w14:paraId="5EC23E1B" w14:textId="2CFE973D" w:rsidR="003F0A06" w:rsidRPr="00F67AD1" w:rsidRDefault="003F0A06" w:rsidP="003F0A06">
            <w:pPr>
              <w:rPr>
                <w:rFonts w:eastAsia="Calibri"/>
                <w:b/>
                <w:color w:val="000000"/>
                <w:sz w:val="28"/>
                <w:szCs w:val="28"/>
              </w:rPr>
            </w:pPr>
            <w:r w:rsidRPr="00F67AD1">
              <w:rPr>
                <w:rFonts w:eastAsia="Calibri"/>
                <w:color w:val="000000"/>
                <w:sz w:val="28"/>
                <w:szCs w:val="28"/>
              </w:rPr>
              <w:lastRenderedPageBreak/>
              <w:t>практические задания № 1-</w:t>
            </w:r>
            <w:r w:rsidR="00BC2A8C">
              <w:rPr>
                <w:rFonts w:eastAsia="Calibri"/>
                <w:color w:val="000000"/>
                <w:sz w:val="28"/>
                <w:szCs w:val="28"/>
              </w:rPr>
              <w:t>6</w:t>
            </w:r>
          </w:p>
        </w:tc>
        <w:tc>
          <w:tcPr>
            <w:tcW w:w="1091" w:type="dxa"/>
          </w:tcPr>
          <w:p w14:paraId="0FDA997E" w14:textId="77777777" w:rsidR="003F0A06" w:rsidRPr="00F67AD1" w:rsidRDefault="003F0A06" w:rsidP="003F0A06">
            <w:pPr>
              <w:rPr>
                <w:rFonts w:eastAsia="Calibri"/>
                <w:color w:val="000000"/>
                <w:sz w:val="28"/>
                <w:szCs w:val="28"/>
              </w:rPr>
            </w:pPr>
          </w:p>
        </w:tc>
      </w:tr>
      <w:tr w:rsidR="003F0A06" w:rsidRPr="00F67AD1" w14:paraId="4C819D60" w14:textId="503F35F0" w:rsidTr="003F0A06">
        <w:tc>
          <w:tcPr>
            <w:tcW w:w="495" w:type="dxa"/>
            <w:vMerge/>
          </w:tcPr>
          <w:p w14:paraId="02AF2F8F" w14:textId="77777777" w:rsidR="003F0A06" w:rsidRPr="00F67AD1" w:rsidRDefault="003F0A06" w:rsidP="003F0A06">
            <w:pPr>
              <w:rPr>
                <w:rFonts w:eastAsia="Calibri"/>
                <w:b/>
                <w:color w:val="000000"/>
                <w:sz w:val="28"/>
                <w:szCs w:val="28"/>
              </w:rPr>
            </w:pPr>
          </w:p>
        </w:tc>
        <w:tc>
          <w:tcPr>
            <w:tcW w:w="2221" w:type="dxa"/>
            <w:vMerge/>
          </w:tcPr>
          <w:p w14:paraId="15C02D03" w14:textId="77777777" w:rsidR="003F0A06" w:rsidRPr="00F67AD1" w:rsidRDefault="003F0A06" w:rsidP="003F0A06">
            <w:pPr>
              <w:rPr>
                <w:rFonts w:eastAsia="Calibri"/>
                <w:b/>
                <w:color w:val="000000"/>
                <w:sz w:val="28"/>
                <w:szCs w:val="28"/>
              </w:rPr>
            </w:pPr>
          </w:p>
        </w:tc>
        <w:tc>
          <w:tcPr>
            <w:tcW w:w="3462" w:type="dxa"/>
          </w:tcPr>
          <w:p w14:paraId="088B7814" w14:textId="77777777" w:rsidR="003F0A06" w:rsidRPr="00F67AD1" w:rsidRDefault="003F0A06" w:rsidP="003F0A06">
            <w:pPr>
              <w:rPr>
                <w:rFonts w:eastAsia="Calibri"/>
                <w:color w:val="000000"/>
                <w:sz w:val="28"/>
                <w:szCs w:val="28"/>
              </w:rPr>
            </w:pPr>
            <w:r w:rsidRPr="00F67AD1">
              <w:rPr>
                <w:rFonts w:eastAsia="Calibri"/>
                <w:color w:val="000000"/>
                <w:sz w:val="28"/>
                <w:szCs w:val="28"/>
              </w:rPr>
              <w:t>Владеть:</w:t>
            </w:r>
          </w:p>
          <w:p w14:paraId="698A5348"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комплексом практических навыков, необходимых для диагностики основных заболеваний внутренних</w:t>
            </w:r>
          </w:p>
          <w:p w14:paraId="7AA9DDF3"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органов, навыками формулировки</w:t>
            </w:r>
          </w:p>
          <w:p w14:paraId="61B4A996"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диагноза в соответствии с</w:t>
            </w:r>
          </w:p>
          <w:p w14:paraId="6ADAD880"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Международной статистической</w:t>
            </w:r>
          </w:p>
          <w:p w14:paraId="68B08DC0" w14:textId="77777777" w:rsidR="003F0A06" w:rsidRPr="00F67AD1" w:rsidRDefault="003F0A06" w:rsidP="003F0A06">
            <w:pPr>
              <w:rPr>
                <w:rFonts w:eastAsia="Calibri"/>
                <w:sz w:val="28"/>
                <w:szCs w:val="28"/>
                <w:shd w:val="clear" w:color="auto" w:fill="FFFFFF"/>
              </w:rPr>
            </w:pPr>
            <w:r w:rsidRPr="00F67AD1">
              <w:rPr>
                <w:rFonts w:eastAsia="Calibri"/>
                <w:sz w:val="28"/>
                <w:szCs w:val="28"/>
                <w:shd w:val="clear" w:color="auto" w:fill="FFFFFF"/>
              </w:rPr>
              <w:t>классификацией болезней и проблем,</w:t>
            </w:r>
          </w:p>
          <w:p w14:paraId="583AE447" w14:textId="77777777" w:rsidR="003F0A06" w:rsidRPr="00F67AD1" w:rsidRDefault="003F0A06" w:rsidP="003F0A06">
            <w:pPr>
              <w:rPr>
                <w:rFonts w:eastAsia="Calibri"/>
                <w:b/>
                <w:color w:val="000000"/>
                <w:sz w:val="28"/>
                <w:szCs w:val="28"/>
              </w:rPr>
            </w:pPr>
            <w:r w:rsidRPr="00F67AD1">
              <w:rPr>
                <w:rFonts w:eastAsia="Calibri"/>
                <w:sz w:val="28"/>
                <w:szCs w:val="28"/>
                <w:shd w:val="clear" w:color="auto" w:fill="FFFFFF"/>
              </w:rPr>
              <w:t>связанных со здоровьем.</w:t>
            </w:r>
          </w:p>
        </w:tc>
        <w:tc>
          <w:tcPr>
            <w:tcW w:w="2075" w:type="dxa"/>
          </w:tcPr>
          <w:p w14:paraId="6654565A" w14:textId="27E42943" w:rsidR="003F0A06" w:rsidRPr="00F67AD1" w:rsidRDefault="003F0A06" w:rsidP="003F0A06">
            <w:pPr>
              <w:rPr>
                <w:rFonts w:eastAsia="Calibri"/>
                <w:b/>
                <w:color w:val="000000"/>
                <w:sz w:val="28"/>
                <w:szCs w:val="28"/>
              </w:rPr>
            </w:pPr>
            <w:r w:rsidRPr="00F67AD1">
              <w:rPr>
                <w:rFonts w:eastAsia="Calibri"/>
                <w:color w:val="000000"/>
                <w:sz w:val="28"/>
                <w:szCs w:val="28"/>
              </w:rPr>
              <w:t>практические задания № 1-</w:t>
            </w:r>
            <w:r w:rsidR="00BC2A8C">
              <w:rPr>
                <w:rFonts w:eastAsia="Calibri"/>
                <w:color w:val="000000"/>
                <w:sz w:val="28"/>
                <w:szCs w:val="28"/>
              </w:rPr>
              <w:t>6</w:t>
            </w:r>
            <w:r w:rsidRPr="00F67AD1">
              <w:rPr>
                <w:rFonts w:eastAsia="Calibri"/>
                <w:color w:val="000000"/>
                <w:sz w:val="28"/>
                <w:szCs w:val="28"/>
              </w:rPr>
              <w:t xml:space="preserve"> (раздел: проверка практических навыков)</w:t>
            </w:r>
          </w:p>
        </w:tc>
        <w:tc>
          <w:tcPr>
            <w:tcW w:w="1091" w:type="dxa"/>
          </w:tcPr>
          <w:p w14:paraId="240516C0" w14:textId="77777777" w:rsidR="003F0A06" w:rsidRPr="00F67AD1" w:rsidRDefault="003F0A06" w:rsidP="003F0A06">
            <w:pPr>
              <w:rPr>
                <w:rFonts w:eastAsia="Calibri"/>
                <w:color w:val="000000"/>
                <w:sz w:val="28"/>
                <w:szCs w:val="28"/>
              </w:rPr>
            </w:pPr>
          </w:p>
        </w:tc>
      </w:tr>
      <w:tr w:rsidR="003F0A06" w:rsidRPr="00F67AD1" w14:paraId="42BEE501" w14:textId="72468011" w:rsidTr="003F0A06">
        <w:tc>
          <w:tcPr>
            <w:tcW w:w="495" w:type="dxa"/>
            <w:vMerge w:val="restart"/>
          </w:tcPr>
          <w:p w14:paraId="237F4E2F" w14:textId="77777777" w:rsidR="003F0A06" w:rsidRPr="00F67AD1" w:rsidRDefault="003F0A06" w:rsidP="003F0A06">
            <w:pPr>
              <w:rPr>
                <w:rFonts w:eastAsia="Calibri"/>
                <w:b/>
                <w:color w:val="000000"/>
                <w:sz w:val="28"/>
                <w:szCs w:val="28"/>
              </w:rPr>
            </w:pPr>
            <w:r w:rsidRPr="00F67AD1">
              <w:rPr>
                <w:rFonts w:eastAsia="Calibri"/>
                <w:color w:val="000000"/>
                <w:sz w:val="28"/>
                <w:szCs w:val="28"/>
              </w:rPr>
              <w:t>2</w:t>
            </w:r>
          </w:p>
        </w:tc>
        <w:tc>
          <w:tcPr>
            <w:tcW w:w="2221" w:type="dxa"/>
            <w:vMerge w:val="restart"/>
          </w:tcPr>
          <w:p w14:paraId="65E72089" w14:textId="75BD1F6E" w:rsidR="003F0A06" w:rsidRPr="00F67AD1" w:rsidRDefault="003F0A06" w:rsidP="003F0A06">
            <w:pPr>
              <w:rPr>
                <w:rFonts w:eastAsia="Calibri"/>
                <w:sz w:val="28"/>
                <w:szCs w:val="28"/>
              </w:rPr>
            </w:pPr>
            <w:r w:rsidRPr="00F67AD1">
              <w:rPr>
                <w:rFonts w:eastAsia="Calibri"/>
                <w:sz w:val="28"/>
                <w:szCs w:val="28"/>
              </w:rPr>
              <w:t>ПК-6</w:t>
            </w:r>
            <w:r w:rsidR="002D52F5">
              <w:rPr>
                <w:rFonts w:eastAsia="Calibri"/>
                <w:sz w:val="28"/>
                <w:szCs w:val="28"/>
              </w:rPr>
              <w:t xml:space="preserve"> </w:t>
            </w:r>
            <w:r w:rsidRPr="00F67AD1">
              <w:rPr>
                <w:rFonts w:eastAsia="Calibri"/>
                <w:sz w:val="28"/>
                <w:szCs w:val="28"/>
              </w:rPr>
              <w:t>готовность к ведению и лечению</w:t>
            </w:r>
          </w:p>
          <w:p w14:paraId="6ED82233" w14:textId="77777777" w:rsidR="003F0A06" w:rsidRPr="00F67AD1" w:rsidRDefault="003F0A06" w:rsidP="003F0A06">
            <w:pPr>
              <w:rPr>
                <w:rFonts w:eastAsia="Calibri"/>
                <w:sz w:val="28"/>
                <w:szCs w:val="28"/>
              </w:rPr>
            </w:pPr>
            <w:r w:rsidRPr="00F67AD1">
              <w:rPr>
                <w:rFonts w:eastAsia="Calibri"/>
                <w:sz w:val="28"/>
                <w:szCs w:val="28"/>
              </w:rPr>
              <w:t>пациентов, нуждающихся в оказании</w:t>
            </w:r>
          </w:p>
          <w:p w14:paraId="74A4F716" w14:textId="77777777" w:rsidR="003F0A06" w:rsidRPr="00F67AD1" w:rsidRDefault="003F0A06" w:rsidP="003F0A06">
            <w:pPr>
              <w:rPr>
                <w:rFonts w:eastAsia="Calibri"/>
                <w:b/>
                <w:color w:val="000000"/>
                <w:sz w:val="28"/>
                <w:szCs w:val="28"/>
              </w:rPr>
            </w:pPr>
            <w:r w:rsidRPr="00F67AD1">
              <w:rPr>
                <w:rFonts w:eastAsia="Calibri"/>
                <w:sz w:val="28"/>
                <w:szCs w:val="28"/>
              </w:rPr>
              <w:t>терапевтической медицинской помощи</w:t>
            </w:r>
          </w:p>
        </w:tc>
        <w:tc>
          <w:tcPr>
            <w:tcW w:w="3462" w:type="dxa"/>
          </w:tcPr>
          <w:p w14:paraId="77A7EADE" w14:textId="77777777" w:rsidR="003F0A06" w:rsidRPr="00F67AD1" w:rsidRDefault="003F0A06" w:rsidP="003F0A06">
            <w:pPr>
              <w:widowControl w:val="0"/>
              <w:autoSpaceDE w:val="0"/>
              <w:autoSpaceDN w:val="0"/>
              <w:adjustRightInd w:val="0"/>
              <w:ind w:firstLine="252"/>
              <w:contextualSpacing/>
              <w:rPr>
                <w:rFonts w:eastAsia="Calibri"/>
                <w:color w:val="000000"/>
                <w:sz w:val="28"/>
                <w:szCs w:val="28"/>
              </w:rPr>
            </w:pPr>
            <w:r w:rsidRPr="00F67AD1">
              <w:rPr>
                <w:rFonts w:eastAsia="Calibri"/>
                <w:color w:val="000000"/>
                <w:sz w:val="28"/>
                <w:szCs w:val="28"/>
              </w:rPr>
              <w:t>Знать:</w:t>
            </w:r>
          </w:p>
          <w:p w14:paraId="7FEA4BCB" w14:textId="77777777" w:rsidR="003F0A06" w:rsidRPr="00F67AD1" w:rsidRDefault="003F0A06" w:rsidP="003F0A06">
            <w:pPr>
              <w:widowControl w:val="0"/>
              <w:autoSpaceDE w:val="0"/>
              <w:autoSpaceDN w:val="0"/>
              <w:adjustRightInd w:val="0"/>
              <w:ind w:firstLine="252"/>
              <w:contextualSpacing/>
              <w:rPr>
                <w:rFonts w:eastAsia="Calibri"/>
                <w:sz w:val="28"/>
                <w:szCs w:val="28"/>
              </w:rPr>
            </w:pPr>
            <w:r w:rsidRPr="00F67AD1">
              <w:rPr>
                <w:rFonts w:eastAsia="Calibri"/>
                <w:sz w:val="28"/>
                <w:szCs w:val="28"/>
              </w:rPr>
              <w:t>Стандарты ведения и лечения пациентов терапевтического профиля</w:t>
            </w:r>
          </w:p>
          <w:p w14:paraId="5A6AA268" w14:textId="77777777" w:rsidR="003F0A06" w:rsidRPr="00F67AD1" w:rsidRDefault="003F0A06" w:rsidP="003F0A06">
            <w:pPr>
              <w:rPr>
                <w:rFonts w:eastAsia="Calibri"/>
                <w:b/>
                <w:color w:val="000000"/>
                <w:sz w:val="28"/>
                <w:szCs w:val="28"/>
              </w:rPr>
            </w:pPr>
          </w:p>
        </w:tc>
        <w:tc>
          <w:tcPr>
            <w:tcW w:w="2075" w:type="dxa"/>
            <w:vMerge w:val="restart"/>
          </w:tcPr>
          <w:p w14:paraId="5E1201A4" w14:textId="77777777" w:rsidR="00BC2A8C" w:rsidRDefault="003F0A06" w:rsidP="003F0A06">
            <w:pPr>
              <w:rPr>
                <w:rFonts w:eastAsia="Calibri"/>
                <w:color w:val="000000"/>
                <w:sz w:val="28"/>
                <w:szCs w:val="28"/>
              </w:rPr>
            </w:pPr>
            <w:r w:rsidRPr="00F67AD1">
              <w:rPr>
                <w:rFonts w:eastAsia="Calibri"/>
                <w:color w:val="000000"/>
                <w:sz w:val="28"/>
                <w:szCs w:val="28"/>
              </w:rPr>
              <w:t xml:space="preserve">вопросы </w:t>
            </w:r>
          </w:p>
          <w:p w14:paraId="47E54CC4" w14:textId="44DE3F69" w:rsidR="003F0A06" w:rsidRPr="00F67AD1" w:rsidRDefault="003F0A06" w:rsidP="003F0A06">
            <w:pPr>
              <w:rPr>
                <w:rFonts w:eastAsia="Calibri"/>
                <w:b/>
                <w:color w:val="000000"/>
                <w:sz w:val="28"/>
                <w:szCs w:val="28"/>
              </w:rPr>
            </w:pPr>
            <w:r w:rsidRPr="00F67AD1">
              <w:rPr>
                <w:rFonts w:eastAsia="Calibri"/>
                <w:color w:val="000000"/>
                <w:sz w:val="28"/>
                <w:szCs w:val="28"/>
              </w:rPr>
              <w:t xml:space="preserve">№ </w:t>
            </w:r>
            <w:r w:rsidR="00BC2A8C">
              <w:rPr>
                <w:rFonts w:eastAsia="Calibri"/>
                <w:color w:val="000000"/>
                <w:sz w:val="28"/>
                <w:szCs w:val="28"/>
              </w:rPr>
              <w:t>5-7, 11,15,19, 21, 23, 32-54</w:t>
            </w:r>
          </w:p>
        </w:tc>
        <w:tc>
          <w:tcPr>
            <w:tcW w:w="1091" w:type="dxa"/>
          </w:tcPr>
          <w:p w14:paraId="15ABEE7C" w14:textId="77777777" w:rsidR="003F0A06" w:rsidRPr="00F67AD1" w:rsidRDefault="003F0A06" w:rsidP="003F0A06">
            <w:pPr>
              <w:rPr>
                <w:rFonts w:eastAsia="Calibri"/>
                <w:color w:val="000000"/>
                <w:sz w:val="28"/>
                <w:szCs w:val="28"/>
              </w:rPr>
            </w:pPr>
          </w:p>
        </w:tc>
      </w:tr>
      <w:tr w:rsidR="003F0A06" w:rsidRPr="00F67AD1" w14:paraId="220AEF43" w14:textId="7FE8CA82" w:rsidTr="003F0A06">
        <w:tc>
          <w:tcPr>
            <w:tcW w:w="495" w:type="dxa"/>
            <w:vMerge/>
          </w:tcPr>
          <w:p w14:paraId="30641D1F" w14:textId="77777777" w:rsidR="003F0A06" w:rsidRPr="00F67AD1" w:rsidRDefault="003F0A06" w:rsidP="003F0A06">
            <w:pPr>
              <w:rPr>
                <w:rFonts w:eastAsia="Calibri"/>
                <w:b/>
                <w:color w:val="000000"/>
                <w:sz w:val="28"/>
                <w:szCs w:val="28"/>
              </w:rPr>
            </w:pPr>
          </w:p>
        </w:tc>
        <w:tc>
          <w:tcPr>
            <w:tcW w:w="2221" w:type="dxa"/>
            <w:vMerge/>
          </w:tcPr>
          <w:p w14:paraId="0BBE0C3A" w14:textId="77777777" w:rsidR="003F0A06" w:rsidRPr="00F67AD1" w:rsidRDefault="003F0A06" w:rsidP="003F0A06">
            <w:pPr>
              <w:rPr>
                <w:rFonts w:eastAsia="Calibri"/>
                <w:b/>
                <w:color w:val="000000"/>
                <w:sz w:val="28"/>
                <w:szCs w:val="28"/>
              </w:rPr>
            </w:pPr>
          </w:p>
        </w:tc>
        <w:tc>
          <w:tcPr>
            <w:tcW w:w="3462" w:type="dxa"/>
          </w:tcPr>
          <w:p w14:paraId="14E7B802" w14:textId="77777777" w:rsidR="003F0A06" w:rsidRPr="00F67AD1" w:rsidRDefault="003F0A06" w:rsidP="003F0A06">
            <w:pPr>
              <w:rPr>
                <w:rFonts w:eastAsia="Calibri"/>
                <w:b/>
                <w:color w:val="000000"/>
                <w:sz w:val="28"/>
                <w:szCs w:val="28"/>
              </w:rPr>
            </w:pPr>
            <w:r w:rsidRPr="00F67AD1">
              <w:rPr>
                <w:rFonts w:eastAsia="Calibri"/>
                <w:color w:val="000000"/>
                <w:sz w:val="28"/>
                <w:szCs w:val="28"/>
              </w:rPr>
              <w:t>Основы оказания медицинской помощи в экстренной и неотложной форме</w:t>
            </w:r>
          </w:p>
        </w:tc>
        <w:tc>
          <w:tcPr>
            <w:tcW w:w="2075" w:type="dxa"/>
            <w:vMerge/>
          </w:tcPr>
          <w:p w14:paraId="188ADB47" w14:textId="77777777" w:rsidR="003F0A06" w:rsidRPr="00F67AD1" w:rsidRDefault="003F0A06" w:rsidP="003F0A06">
            <w:pPr>
              <w:rPr>
                <w:rFonts w:eastAsia="Calibri"/>
                <w:b/>
                <w:color w:val="000000"/>
                <w:sz w:val="28"/>
                <w:szCs w:val="28"/>
              </w:rPr>
            </w:pPr>
          </w:p>
        </w:tc>
        <w:tc>
          <w:tcPr>
            <w:tcW w:w="1091" w:type="dxa"/>
          </w:tcPr>
          <w:p w14:paraId="20ADD7A9" w14:textId="77777777" w:rsidR="003F0A06" w:rsidRPr="00F67AD1" w:rsidRDefault="003F0A06" w:rsidP="003F0A06">
            <w:pPr>
              <w:rPr>
                <w:rFonts w:eastAsia="Calibri"/>
                <w:b/>
                <w:color w:val="000000"/>
                <w:sz w:val="28"/>
                <w:szCs w:val="28"/>
              </w:rPr>
            </w:pPr>
          </w:p>
        </w:tc>
      </w:tr>
      <w:tr w:rsidR="003F0A06" w:rsidRPr="00F67AD1" w14:paraId="5DB8858F" w14:textId="483740BE" w:rsidTr="003F0A06">
        <w:tc>
          <w:tcPr>
            <w:tcW w:w="495" w:type="dxa"/>
            <w:vMerge/>
          </w:tcPr>
          <w:p w14:paraId="1889A739" w14:textId="77777777" w:rsidR="003F0A06" w:rsidRPr="00F67AD1" w:rsidRDefault="003F0A06" w:rsidP="003F0A06">
            <w:pPr>
              <w:rPr>
                <w:rFonts w:eastAsia="Calibri"/>
                <w:b/>
                <w:color w:val="000000"/>
                <w:sz w:val="28"/>
                <w:szCs w:val="28"/>
              </w:rPr>
            </w:pPr>
          </w:p>
        </w:tc>
        <w:tc>
          <w:tcPr>
            <w:tcW w:w="2221" w:type="dxa"/>
            <w:vMerge/>
          </w:tcPr>
          <w:p w14:paraId="73E0ECED" w14:textId="77777777" w:rsidR="003F0A06" w:rsidRPr="00F67AD1" w:rsidRDefault="003F0A06" w:rsidP="003F0A06">
            <w:pPr>
              <w:rPr>
                <w:rFonts w:eastAsia="Calibri"/>
                <w:b/>
                <w:color w:val="000000"/>
                <w:sz w:val="28"/>
                <w:szCs w:val="28"/>
              </w:rPr>
            </w:pPr>
          </w:p>
        </w:tc>
        <w:tc>
          <w:tcPr>
            <w:tcW w:w="3462" w:type="dxa"/>
          </w:tcPr>
          <w:p w14:paraId="16EE3B48" w14:textId="77777777" w:rsidR="003F0A06" w:rsidRPr="00F67AD1" w:rsidRDefault="003F0A06" w:rsidP="003F0A06">
            <w:pPr>
              <w:widowControl w:val="0"/>
              <w:autoSpaceDE w:val="0"/>
              <w:autoSpaceDN w:val="0"/>
              <w:adjustRightInd w:val="0"/>
              <w:ind w:firstLine="720"/>
              <w:contextualSpacing/>
              <w:rPr>
                <w:rFonts w:eastAsia="Calibri"/>
                <w:color w:val="000000"/>
                <w:sz w:val="28"/>
                <w:szCs w:val="28"/>
              </w:rPr>
            </w:pPr>
            <w:r w:rsidRPr="00F67AD1">
              <w:rPr>
                <w:rFonts w:eastAsia="Calibri"/>
                <w:color w:val="000000"/>
                <w:sz w:val="28"/>
                <w:szCs w:val="28"/>
              </w:rPr>
              <w:t>Уметь:</w:t>
            </w:r>
          </w:p>
          <w:p w14:paraId="4C65044F" w14:textId="77777777" w:rsidR="003F0A06" w:rsidRPr="00F67AD1" w:rsidRDefault="003F0A06" w:rsidP="003F0A06">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Интерпретировать данные обследования пациента с терапевтической патологией</w:t>
            </w:r>
          </w:p>
          <w:p w14:paraId="5A632BA8" w14:textId="77777777" w:rsidR="003F0A06" w:rsidRPr="00F67AD1" w:rsidRDefault="003F0A06" w:rsidP="003F0A06">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планировать его индивидуальное лечение;</w:t>
            </w:r>
          </w:p>
          <w:p w14:paraId="298EA785" w14:textId="77777777" w:rsidR="003F0A06" w:rsidRPr="00F67AD1" w:rsidRDefault="003F0A06" w:rsidP="003F0A06">
            <w:pPr>
              <w:rPr>
                <w:rFonts w:eastAsia="Calibri"/>
                <w:b/>
                <w:color w:val="000000"/>
                <w:sz w:val="28"/>
                <w:szCs w:val="28"/>
              </w:rPr>
            </w:pPr>
          </w:p>
        </w:tc>
        <w:tc>
          <w:tcPr>
            <w:tcW w:w="2075" w:type="dxa"/>
            <w:vMerge w:val="restart"/>
          </w:tcPr>
          <w:p w14:paraId="60BD6AD6" w14:textId="2EAF348C" w:rsidR="003F0A06" w:rsidRPr="00F67AD1" w:rsidRDefault="003F0A06" w:rsidP="003F0A06">
            <w:pPr>
              <w:rPr>
                <w:rFonts w:eastAsia="Calibri"/>
                <w:b/>
                <w:color w:val="000000"/>
                <w:sz w:val="28"/>
                <w:szCs w:val="28"/>
              </w:rPr>
            </w:pPr>
            <w:r w:rsidRPr="00F67AD1">
              <w:rPr>
                <w:rFonts w:eastAsia="Calibri"/>
                <w:color w:val="000000"/>
                <w:sz w:val="28"/>
                <w:szCs w:val="28"/>
              </w:rPr>
              <w:t xml:space="preserve">практические задания № </w:t>
            </w:r>
            <w:r w:rsidR="00BC2A8C">
              <w:rPr>
                <w:rFonts w:eastAsia="Calibri"/>
                <w:color w:val="000000"/>
                <w:sz w:val="28"/>
                <w:szCs w:val="28"/>
              </w:rPr>
              <w:t>7</w:t>
            </w:r>
            <w:r w:rsidRPr="00F67AD1">
              <w:rPr>
                <w:rFonts w:eastAsia="Calibri"/>
                <w:color w:val="000000"/>
                <w:sz w:val="28"/>
                <w:szCs w:val="28"/>
              </w:rPr>
              <w:t>-25</w:t>
            </w:r>
          </w:p>
        </w:tc>
        <w:tc>
          <w:tcPr>
            <w:tcW w:w="1091" w:type="dxa"/>
          </w:tcPr>
          <w:p w14:paraId="0ABB8468" w14:textId="77777777" w:rsidR="003F0A06" w:rsidRPr="00F67AD1" w:rsidRDefault="003F0A06" w:rsidP="003F0A06">
            <w:pPr>
              <w:rPr>
                <w:rFonts w:eastAsia="Calibri"/>
                <w:color w:val="000000"/>
                <w:sz w:val="28"/>
                <w:szCs w:val="28"/>
              </w:rPr>
            </w:pPr>
          </w:p>
        </w:tc>
      </w:tr>
      <w:tr w:rsidR="003F0A06" w:rsidRPr="00F67AD1" w14:paraId="61AC7601" w14:textId="56D332EA" w:rsidTr="003F0A06">
        <w:tc>
          <w:tcPr>
            <w:tcW w:w="495" w:type="dxa"/>
            <w:vMerge/>
          </w:tcPr>
          <w:p w14:paraId="0AE8956C" w14:textId="77777777" w:rsidR="003F0A06" w:rsidRPr="00F67AD1" w:rsidRDefault="003F0A06" w:rsidP="003F0A06">
            <w:pPr>
              <w:rPr>
                <w:rFonts w:eastAsia="Calibri"/>
                <w:b/>
                <w:color w:val="000000"/>
                <w:sz w:val="28"/>
                <w:szCs w:val="28"/>
              </w:rPr>
            </w:pPr>
          </w:p>
        </w:tc>
        <w:tc>
          <w:tcPr>
            <w:tcW w:w="2221" w:type="dxa"/>
            <w:vMerge/>
          </w:tcPr>
          <w:p w14:paraId="17B8F4E1" w14:textId="77777777" w:rsidR="003F0A06" w:rsidRPr="00F67AD1" w:rsidRDefault="003F0A06" w:rsidP="003F0A06">
            <w:pPr>
              <w:rPr>
                <w:rFonts w:eastAsia="Calibri"/>
                <w:b/>
                <w:color w:val="000000"/>
                <w:sz w:val="28"/>
                <w:szCs w:val="28"/>
              </w:rPr>
            </w:pPr>
          </w:p>
        </w:tc>
        <w:tc>
          <w:tcPr>
            <w:tcW w:w="3462" w:type="dxa"/>
          </w:tcPr>
          <w:p w14:paraId="2D970866" w14:textId="77777777" w:rsidR="003F0A06" w:rsidRPr="00F67AD1" w:rsidRDefault="003F0A06" w:rsidP="003F0A06">
            <w:pPr>
              <w:rPr>
                <w:rFonts w:eastAsia="Calibri"/>
                <w:b/>
                <w:color w:val="000000"/>
                <w:sz w:val="28"/>
                <w:szCs w:val="28"/>
              </w:rPr>
            </w:pPr>
            <w:r w:rsidRPr="00F67AD1">
              <w:rPr>
                <w:rFonts w:eastAsia="Calibri"/>
                <w:color w:val="000000"/>
                <w:sz w:val="28"/>
                <w:szCs w:val="28"/>
              </w:rPr>
              <w:t>Оказать медицинскую помощь при состояниях, угрожающих жизни больного</w:t>
            </w:r>
          </w:p>
        </w:tc>
        <w:tc>
          <w:tcPr>
            <w:tcW w:w="2075" w:type="dxa"/>
            <w:vMerge/>
          </w:tcPr>
          <w:p w14:paraId="1629EE6D" w14:textId="77777777" w:rsidR="003F0A06" w:rsidRPr="00F67AD1" w:rsidRDefault="003F0A06" w:rsidP="003F0A06">
            <w:pPr>
              <w:rPr>
                <w:rFonts w:eastAsia="Calibri"/>
                <w:b/>
                <w:color w:val="000000"/>
                <w:sz w:val="28"/>
                <w:szCs w:val="28"/>
              </w:rPr>
            </w:pPr>
          </w:p>
        </w:tc>
        <w:tc>
          <w:tcPr>
            <w:tcW w:w="1091" w:type="dxa"/>
          </w:tcPr>
          <w:p w14:paraId="7F55307E" w14:textId="77777777" w:rsidR="003F0A06" w:rsidRPr="00F67AD1" w:rsidRDefault="003F0A06" w:rsidP="003F0A06">
            <w:pPr>
              <w:rPr>
                <w:rFonts w:eastAsia="Calibri"/>
                <w:b/>
                <w:color w:val="000000"/>
                <w:sz w:val="28"/>
                <w:szCs w:val="28"/>
              </w:rPr>
            </w:pPr>
          </w:p>
        </w:tc>
      </w:tr>
      <w:tr w:rsidR="003F0A06" w:rsidRPr="00F67AD1" w14:paraId="6414D113" w14:textId="02324AC9" w:rsidTr="003F0A06">
        <w:tc>
          <w:tcPr>
            <w:tcW w:w="495" w:type="dxa"/>
            <w:vMerge/>
          </w:tcPr>
          <w:p w14:paraId="3037FD39" w14:textId="77777777" w:rsidR="003F0A06" w:rsidRPr="00F67AD1" w:rsidRDefault="003F0A06" w:rsidP="003F0A06">
            <w:pPr>
              <w:rPr>
                <w:rFonts w:eastAsia="Calibri"/>
                <w:b/>
                <w:color w:val="000000"/>
                <w:sz w:val="28"/>
                <w:szCs w:val="28"/>
              </w:rPr>
            </w:pPr>
          </w:p>
        </w:tc>
        <w:tc>
          <w:tcPr>
            <w:tcW w:w="2221" w:type="dxa"/>
            <w:vMerge/>
          </w:tcPr>
          <w:p w14:paraId="6EFA4D05" w14:textId="77777777" w:rsidR="003F0A06" w:rsidRPr="00F67AD1" w:rsidRDefault="003F0A06" w:rsidP="003F0A06">
            <w:pPr>
              <w:rPr>
                <w:rFonts w:eastAsia="Calibri"/>
                <w:b/>
                <w:color w:val="000000"/>
                <w:sz w:val="28"/>
                <w:szCs w:val="28"/>
              </w:rPr>
            </w:pPr>
          </w:p>
        </w:tc>
        <w:tc>
          <w:tcPr>
            <w:tcW w:w="3462" w:type="dxa"/>
          </w:tcPr>
          <w:p w14:paraId="1369A671" w14:textId="77777777" w:rsidR="003F0A06" w:rsidRPr="00F67AD1" w:rsidRDefault="003F0A06" w:rsidP="003F0A06">
            <w:pPr>
              <w:rPr>
                <w:rFonts w:eastAsia="Calibri"/>
                <w:color w:val="000000"/>
                <w:sz w:val="28"/>
                <w:szCs w:val="28"/>
              </w:rPr>
            </w:pPr>
            <w:r w:rsidRPr="00F67AD1">
              <w:rPr>
                <w:rFonts w:eastAsia="Calibri"/>
                <w:color w:val="000000"/>
                <w:sz w:val="28"/>
                <w:szCs w:val="28"/>
              </w:rPr>
              <w:t>Владеть:</w:t>
            </w:r>
          </w:p>
          <w:p w14:paraId="5722E6A3" w14:textId="77777777" w:rsidR="003F0A06" w:rsidRPr="00F67AD1" w:rsidRDefault="003F0A06" w:rsidP="003F0A06">
            <w:pPr>
              <w:widowControl w:val="0"/>
              <w:autoSpaceDE w:val="0"/>
              <w:autoSpaceDN w:val="0"/>
              <w:adjustRightInd w:val="0"/>
              <w:contextualSpacing/>
              <w:rPr>
                <w:rFonts w:eastAsia="Calibri"/>
                <w:sz w:val="28"/>
                <w:szCs w:val="28"/>
              </w:rPr>
            </w:pPr>
            <w:r w:rsidRPr="00F67AD1">
              <w:rPr>
                <w:rFonts w:eastAsia="Calibri"/>
                <w:sz w:val="28"/>
                <w:szCs w:val="28"/>
              </w:rPr>
              <w:t xml:space="preserve">алгоритмами действия </w:t>
            </w:r>
            <w:r w:rsidRPr="00F67AD1">
              <w:rPr>
                <w:rFonts w:eastAsia="Calibri"/>
                <w:sz w:val="28"/>
                <w:szCs w:val="28"/>
              </w:rPr>
              <w:lastRenderedPageBreak/>
              <w:t>специалистов первичной медико-санитарной помощи</w:t>
            </w:r>
          </w:p>
          <w:p w14:paraId="70F6CDC8" w14:textId="77777777" w:rsidR="003F0A06" w:rsidRPr="00F67AD1" w:rsidRDefault="003F0A06" w:rsidP="003F0A06">
            <w:pPr>
              <w:widowControl w:val="0"/>
              <w:autoSpaceDE w:val="0"/>
              <w:autoSpaceDN w:val="0"/>
              <w:adjustRightInd w:val="0"/>
              <w:ind w:firstLine="720"/>
              <w:contextualSpacing/>
              <w:rPr>
                <w:rFonts w:eastAsia="Calibri"/>
                <w:sz w:val="28"/>
                <w:szCs w:val="28"/>
              </w:rPr>
            </w:pPr>
          </w:p>
          <w:p w14:paraId="4741784D" w14:textId="77777777" w:rsidR="003F0A06" w:rsidRPr="00F67AD1" w:rsidRDefault="003F0A06" w:rsidP="003F0A06">
            <w:pPr>
              <w:rPr>
                <w:rFonts w:eastAsia="Calibri"/>
                <w:b/>
                <w:color w:val="000000"/>
                <w:sz w:val="28"/>
                <w:szCs w:val="28"/>
              </w:rPr>
            </w:pPr>
          </w:p>
        </w:tc>
        <w:tc>
          <w:tcPr>
            <w:tcW w:w="2075" w:type="dxa"/>
          </w:tcPr>
          <w:p w14:paraId="35B10B8C" w14:textId="45CF9FE0" w:rsidR="003F0A06" w:rsidRPr="00F67AD1" w:rsidRDefault="003F0A06" w:rsidP="003F0A06">
            <w:pPr>
              <w:rPr>
                <w:rFonts w:eastAsia="Calibri"/>
                <w:b/>
                <w:color w:val="000000"/>
                <w:sz w:val="28"/>
                <w:szCs w:val="28"/>
              </w:rPr>
            </w:pPr>
            <w:r w:rsidRPr="00F67AD1">
              <w:rPr>
                <w:rFonts w:eastAsia="Calibri"/>
                <w:color w:val="000000"/>
                <w:sz w:val="28"/>
                <w:szCs w:val="28"/>
              </w:rPr>
              <w:lastRenderedPageBreak/>
              <w:t xml:space="preserve">практические задания № </w:t>
            </w:r>
            <w:r w:rsidR="00BC2A8C">
              <w:rPr>
                <w:rFonts w:eastAsia="Calibri"/>
                <w:color w:val="000000"/>
                <w:sz w:val="28"/>
                <w:szCs w:val="28"/>
              </w:rPr>
              <w:t>7</w:t>
            </w:r>
            <w:r w:rsidRPr="00F67AD1">
              <w:rPr>
                <w:rFonts w:eastAsia="Calibri"/>
                <w:color w:val="000000"/>
                <w:sz w:val="28"/>
                <w:szCs w:val="28"/>
              </w:rPr>
              <w:t xml:space="preserve">-25 </w:t>
            </w:r>
            <w:r w:rsidRPr="00F67AD1">
              <w:rPr>
                <w:rFonts w:eastAsia="Calibri"/>
                <w:color w:val="000000"/>
                <w:sz w:val="28"/>
                <w:szCs w:val="28"/>
              </w:rPr>
              <w:lastRenderedPageBreak/>
              <w:t>(раздел: проверка практических навыков)</w:t>
            </w:r>
          </w:p>
        </w:tc>
        <w:tc>
          <w:tcPr>
            <w:tcW w:w="1091" w:type="dxa"/>
          </w:tcPr>
          <w:p w14:paraId="5E6BC1FB" w14:textId="77777777" w:rsidR="003F0A06" w:rsidRPr="00F67AD1" w:rsidRDefault="003F0A06" w:rsidP="003F0A06">
            <w:pPr>
              <w:rPr>
                <w:rFonts w:eastAsia="Calibri"/>
                <w:color w:val="000000"/>
                <w:sz w:val="28"/>
                <w:szCs w:val="28"/>
              </w:rPr>
            </w:pPr>
          </w:p>
        </w:tc>
      </w:tr>
      <w:tr w:rsidR="003F0A06" w:rsidRPr="00F67AD1" w14:paraId="3CE00670" w14:textId="66FDA688" w:rsidTr="003F0A06">
        <w:tc>
          <w:tcPr>
            <w:tcW w:w="495" w:type="dxa"/>
            <w:vMerge w:val="restart"/>
          </w:tcPr>
          <w:p w14:paraId="0DA5B03B" w14:textId="77777777" w:rsidR="003F0A06" w:rsidRPr="00F67AD1" w:rsidRDefault="003F0A06" w:rsidP="003F0A06">
            <w:pPr>
              <w:rPr>
                <w:rFonts w:eastAsia="Calibri"/>
                <w:b/>
                <w:color w:val="000000"/>
                <w:sz w:val="28"/>
                <w:szCs w:val="28"/>
              </w:rPr>
            </w:pPr>
            <w:r w:rsidRPr="00F67AD1">
              <w:rPr>
                <w:rFonts w:eastAsia="Calibri"/>
                <w:color w:val="000000"/>
                <w:sz w:val="28"/>
                <w:szCs w:val="28"/>
              </w:rPr>
              <w:t>3.</w:t>
            </w:r>
          </w:p>
        </w:tc>
        <w:tc>
          <w:tcPr>
            <w:tcW w:w="2221" w:type="dxa"/>
            <w:vMerge w:val="restart"/>
          </w:tcPr>
          <w:p w14:paraId="2866713F" w14:textId="77777777" w:rsidR="003F0A06" w:rsidRPr="00F67AD1" w:rsidRDefault="003F0A06" w:rsidP="003F0A06">
            <w:pPr>
              <w:rPr>
                <w:rFonts w:eastAsia="Calibri"/>
                <w:sz w:val="28"/>
                <w:szCs w:val="28"/>
              </w:rPr>
            </w:pPr>
            <w:r w:rsidRPr="00F67AD1">
              <w:rPr>
                <w:rFonts w:eastAsia="Calibri"/>
                <w:sz w:val="28"/>
                <w:szCs w:val="28"/>
              </w:rPr>
              <w:t>УК-1</w:t>
            </w:r>
          </w:p>
          <w:p w14:paraId="7D133EFF" w14:textId="77777777" w:rsidR="003F0A06" w:rsidRPr="00F67AD1" w:rsidRDefault="003F0A06" w:rsidP="003F0A06">
            <w:pPr>
              <w:rPr>
                <w:rFonts w:eastAsia="Calibri"/>
                <w:sz w:val="28"/>
                <w:szCs w:val="28"/>
              </w:rPr>
            </w:pPr>
            <w:r w:rsidRPr="00F67AD1">
              <w:rPr>
                <w:rFonts w:eastAsia="Calibri"/>
                <w:sz w:val="28"/>
                <w:szCs w:val="28"/>
              </w:rPr>
              <w:t>Готовность к абстрактному</w:t>
            </w:r>
          </w:p>
          <w:p w14:paraId="6664B6EB" w14:textId="77777777" w:rsidR="003F0A06" w:rsidRPr="00F67AD1" w:rsidRDefault="003F0A06" w:rsidP="003F0A06">
            <w:pPr>
              <w:rPr>
                <w:rFonts w:eastAsia="Calibri"/>
                <w:b/>
                <w:color w:val="000000"/>
                <w:sz w:val="28"/>
                <w:szCs w:val="28"/>
              </w:rPr>
            </w:pPr>
            <w:r w:rsidRPr="00F67AD1">
              <w:rPr>
                <w:rFonts w:eastAsia="Calibri"/>
                <w:sz w:val="28"/>
                <w:szCs w:val="28"/>
              </w:rPr>
              <w:t>мышлению, анализу, синтезу</w:t>
            </w:r>
          </w:p>
        </w:tc>
        <w:tc>
          <w:tcPr>
            <w:tcW w:w="3462" w:type="dxa"/>
          </w:tcPr>
          <w:p w14:paraId="40CA3FFF" w14:textId="77777777" w:rsidR="003F0A06" w:rsidRPr="00F67AD1" w:rsidRDefault="003F0A06" w:rsidP="003F0A06">
            <w:pPr>
              <w:widowControl w:val="0"/>
              <w:autoSpaceDE w:val="0"/>
              <w:autoSpaceDN w:val="0"/>
              <w:adjustRightInd w:val="0"/>
              <w:ind w:firstLine="720"/>
              <w:contextualSpacing/>
              <w:rPr>
                <w:rFonts w:eastAsia="Calibri"/>
                <w:sz w:val="28"/>
                <w:szCs w:val="28"/>
              </w:rPr>
            </w:pPr>
            <w:r w:rsidRPr="00F67AD1">
              <w:rPr>
                <w:rFonts w:eastAsia="Calibri"/>
                <w:color w:val="000000"/>
                <w:sz w:val="28"/>
                <w:szCs w:val="28"/>
              </w:rPr>
              <w:t>Знать:</w:t>
            </w:r>
          </w:p>
          <w:p w14:paraId="2A05DF52" w14:textId="77777777" w:rsidR="003F0A06" w:rsidRPr="00F67AD1" w:rsidRDefault="003F0A06" w:rsidP="003F0A06">
            <w:pPr>
              <w:widowControl w:val="0"/>
              <w:autoSpaceDE w:val="0"/>
              <w:autoSpaceDN w:val="0"/>
              <w:adjustRightInd w:val="0"/>
              <w:contextualSpacing/>
              <w:rPr>
                <w:rFonts w:eastAsia="Calibri"/>
                <w:sz w:val="28"/>
                <w:szCs w:val="28"/>
              </w:rPr>
            </w:pPr>
            <w:r w:rsidRPr="00F67AD1">
              <w:rPr>
                <w:rFonts w:eastAsia="Calibri"/>
                <w:sz w:val="28"/>
                <w:szCs w:val="28"/>
              </w:rPr>
              <w:t>Основные методы анализа и синтеза информации, полученной в ходе коммуникации с пациентом</w:t>
            </w:r>
          </w:p>
          <w:p w14:paraId="3E5523C8" w14:textId="77777777" w:rsidR="003F0A06" w:rsidRPr="00F67AD1" w:rsidRDefault="003F0A06" w:rsidP="003F0A06">
            <w:pPr>
              <w:rPr>
                <w:rFonts w:eastAsia="Calibri"/>
                <w:b/>
                <w:color w:val="000000"/>
                <w:sz w:val="28"/>
                <w:szCs w:val="28"/>
              </w:rPr>
            </w:pPr>
          </w:p>
        </w:tc>
        <w:tc>
          <w:tcPr>
            <w:tcW w:w="2075" w:type="dxa"/>
          </w:tcPr>
          <w:p w14:paraId="634A8513" w14:textId="4E89A138" w:rsidR="003F0A06" w:rsidRPr="00F67AD1" w:rsidRDefault="003F0A06" w:rsidP="003F0A06">
            <w:pPr>
              <w:rPr>
                <w:rFonts w:eastAsia="Calibri"/>
                <w:b/>
                <w:color w:val="000000"/>
                <w:sz w:val="28"/>
                <w:szCs w:val="28"/>
              </w:rPr>
            </w:pPr>
            <w:r w:rsidRPr="00F67AD1">
              <w:rPr>
                <w:rFonts w:eastAsia="Calibri"/>
                <w:color w:val="000000"/>
                <w:sz w:val="28"/>
                <w:szCs w:val="28"/>
              </w:rPr>
              <w:t xml:space="preserve">вопросы № </w:t>
            </w:r>
            <w:r w:rsidR="00BC2A8C">
              <w:rPr>
                <w:rFonts w:eastAsia="Calibri"/>
                <w:color w:val="000000"/>
                <w:sz w:val="28"/>
                <w:szCs w:val="28"/>
              </w:rPr>
              <w:t>1-50</w:t>
            </w:r>
          </w:p>
        </w:tc>
        <w:tc>
          <w:tcPr>
            <w:tcW w:w="1091" w:type="dxa"/>
          </w:tcPr>
          <w:p w14:paraId="2BEA92EA" w14:textId="77777777" w:rsidR="003F0A06" w:rsidRPr="00F67AD1" w:rsidRDefault="003F0A06" w:rsidP="003F0A06">
            <w:pPr>
              <w:rPr>
                <w:rFonts w:eastAsia="Calibri"/>
                <w:color w:val="000000"/>
                <w:sz w:val="28"/>
                <w:szCs w:val="28"/>
              </w:rPr>
            </w:pPr>
          </w:p>
        </w:tc>
      </w:tr>
      <w:tr w:rsidR="003F0A06" w:rsidRPr="00F67AD1" w14:paraId="3E9A028C" w14:textId="6112D6E0" w:rsidTr="003F0A06">
        <w:tc>
          <w:tcPr>
            <w:tcW w:w="495" w:type="dxa"/>
            <w:vMerge/>
          </w:tcPr>
          <w:p w14:paraId="7963DD09" w14:textId="77777777" w:rsidR="003F0A06" w:rsidRPr="00F67AD1" w:rsidRDefault="003F0A06" w:rsidP="003F0A06">
            <w:pPr>
              <w:rPr>
                <w:rFonts w:eastAsia="Calibri"/>
                <w:b/>
                <w:color w:val="000000"/>
                <w:sz w:val="28"/>
                <w:szCs w:val="28"/>
              </w:rPr>
            </w:pPr>
          </w:p>
        </w:tc>
        <w:tc>
          <w:tcPr>
            <w:tcW w:w="2221" w:type="dxa"/>
            <w:vMerge/>
          </w:tcPr>
          <w:p w14:paraId="0723A71F" w14:textId="77777777" w:rsidR="003F0A06" w:rsidRPr="00F67AD1" w:rsidRDefault="003F0A06" w:rsidP="003F0A06">
            <w:pPr>
              <w:rPr>
                <w:rFonts w:eastAsia="Calibri"/>
                <w:b/>
                <w:color w:val="000000"/>
                <w:sz w:val="28"/>
                <w:szCs w:val="28"/>
              </w:rPr>
            </w:pPr>
          </w:p>
        </w:tc>
        <w:tc>
          <w:tcPr>
            <w:tcW w:w="3462" w:type="dxa"/>
          </w:tcPr>
          <w:p w14:paraId="7DCF05AF" w14:textId="77777777" w:rsidR="003F0A06" w:rsidRPr="00F67AD1" w:rsidRDefault="003F0A06" w:rsidP="003F0A06">
            <w:pPr>
              <w:widowControl w:val="0"/>
              <w:autoSpaceDE w:val="0"/>
              <w:autoSpaceDN w:val="0"/>
              <w:adjustRightInd w:val="0"/>
              <w:ind w:firstLine="720"/>
              <w:contextualSpacing/>
              <w:rPr>
                <w:rFonts w:eastAsia="Calibri"/>
                <w:sz w:val="28"/>
                <w:szCs w:val="28"/>
              </w:rPr>
            </w:pPr>
            <w:r w:rsidRPr="00F67AD1">
              <w:rPr>
                <w:rFonts w:eastAsia="Calibri"/>
                <w:color w:val="000000"/>
                <w:sz w:val="28"/>
                <w:szCs w:val="28"/>
              </w:rPr>
              <w:t>Уметь:</w:t>
            </w:r>
          </w:p>
          <w:p w14:paraId="0A19F7F9" w14:textId="77777777" w:rsidR="003F0A06" w:rsidRPr="00F67AD1" w:rsidRDefault="003F0A06" w:rsidP="003F0A06">
            <w:pPr>
              <w:widowControl w:val="0"/>
              <w:autoSpaceDE w:val="0"/>
              <w:autoSpaceDN w:val="0"/>
              <w:adjustRightInd w:val="0"/>
              <w:contextualSpacing/>
              <w:rPr>
                <w:rFonts w:eastAsia="Calibri"/>
                <w:sz w:val="28"/>
                <w:szCs w:val="28"/>
              </w:rPr>
            </w:pPr>
            <w:r w:rsidRPr="00F67AD1">
              <w:rPr>
                <w:rFonts w:eastAsia="Calibri"/>
                <w:sz w:val="28"/>
                <w:szCs w:val="28"/>
              </w:rPr>
              <w:t>Абстрактно мыслить,</w:t>
            </w:r>
          </w:p>
          <w:p w14:paraId="214AC66E" w14:textId="77777777" w:rsidR="003F0A06" w:rsidRPr="00F67AD1" w:rsidRDefault="003F0A06" w:rsidP="003F0A06">
            <w:pPr>
              <w:widowControl w:val="0"/>
              <w:autoSpaceDE w:val="0"/>
              <w:autoSpaceDN w:val="0"/>
              <w:adjustRightInd w:val="0"/>
              <w:contextualSpacing/>
              <w:rPr>
                <w:rFonts w:eastAsia="Calibri"/>
                <w:sz w:val="28"/>
                <w:szCs w:val="28"/>
              </w:rPr>
            </w:pPr>
            <w:r w:rsidRPr="00F67AD1">
              <w:rPr>
                <w:rFonts w:eastAsia="Calibri"/>
                <w:sz w:val="28"/>
                <w:szCs w:val="28"/>
              </w:rPr>
              <w:t>анализировать и обобщать клинические симптомы, выявленные в ходе</w:t>
            </w:r>
          </w:p>
          <w:p w14:paraId="4CAB1B90" w14:textId="77777777" w:rsidR="003F0A06" w:rsidRPr="00F67AD1" w:rsidRDefault="003F0A06" w:rsidP="003F0A06">
            <w:pPr>
              <w:rPr>
                <w:rFonts w:eastAsia="Calibri"/>
                <w:b/>
                <w:color w:val="000000"/>
                <w:sz w:val="28"/>
                <w:szCs w:val="28"/>
              </w:rPr>
            </w:pPr>
            <w:r w:rsidRPr="00F67AD1">
              <w:rPr>
                <w:rFonts w:eastAsia="Calibri"/>
                <w:sz w:val="28"/>
                <w:szCs w:val="28"/>
              </w:rPr>
              <w:t>обследования пациента</w:t>
            </w:r>
          </w:p>
        </w:tc>
        <w:tc>
          <w:tcPr>
            <w:tcW w:w="2075" w:type="dxa"/>
          </w:tcPr>
          <w:p w14:paraId="5B4D4697" w14:textId="10FAADD9" w:rsidR="003F0A06" w:rsidRPr="00F67AD1" w:rsidRDefault="003F0A06" w:rsidP="003F0A06">
            <w:pPr>
              <w:rPr>
                <w:rFonts w:eastAsia="Calibri"/>
                <w:b/>
                <w:color w:val="000000"/>
                <w:sz w:val="28"/>
                <w:szCs w:val="28"/>
              </w:rPr>
            </w:pPr>
            <w:r w:rsidRPr="00F67AD1">
              <w:rPr>
                <w:rFonts w:eastAsia="Calibri"/>
                <w:color w:val="000000"/>
                <w:sz w:val="28"/>
                <w:szCs w:val="28"/>
              </w:rPr>
              <w:t>практические задания № 1-25</w:t>
            </w:r>
          </w:p>
        </w:tc>
        <w:tc>
          <w:tcPr>
            <w:tcW w:w="1091" w:type="dxa"/>
          </w:tcPr>
          <w:p w14:paraId="2ACA2E3C" w14:textId="77777777" w:rsidR="003F0A06" w:rsidRPr="00F67AD1" w:rsidRDefault="003F0A06" w:rsidP="003F0A06">
            <w:pPr>
              <w:rPr>
                <w:rFonts w:eastAsia="Calibri"/>
                <w:color w:val="000000"/>
                <w:sz w:val="28"/>
                <w:szCs w:val="28"/>
              </w:rPr>
            </w:pPr>
          </w:p>
        </w:tc>
      </w:tr>
      <w:tr w:rsidR="003F0A06" w14:paraId="1BCE138E" w14:textId="295C8BFD" w:rsidTr="003F0A06">
        <w:tc>
          <w:tcPr>
            <w:tcW w:w="495" w:type="dxa"/>
            <w:vMerge/>
          </w:tcPr>
          <w:p w14:paraId="356079B8" w14:textId="77777777" w:rsidR="003F0A06" w:rsidRPr="00F67AD1" w:rsidRDefault="003F0A06" w:rsidP="003F0A06">
            <w:pPr>
              <w:rPr>
                <w:rFonts w:eastAsia="Calibri"/>
                <w:b/>
                <w:color w:val="000000"/>
                <w:sz w:val="28"/>
                <w:szCs w:val="28"/>
              </w:rPr>
            </w:pPr>
          </w:p>
        </w:tc>
        <w:tc>
          <w:tcPr>
            <w:tcW w:w="2221" w:type="dxa"/>
            <w:vMerge/>
          </w:tcPr>
          <w:p w14:paraId="512A5EE9" w14:textId="77777777" w:rsidR="003F0A06" w:rsidRPr="00F67AD1" w:rsidRDefault="003F0A06" w:rsidP="003F0A06">
            <w:pPr>
              <w:rPr>
                <w:rFonts w:eastAsia="Calibri"/>
                <w:b/>
                <w:color w:val="000000"/>
                <w:sz w:val="28"/>
                <w:szCs w:val="28"/>
              </w:rPr>
            </w:pPr>
          </w:p>
        </w:tc>
        <w:tc>
          <w:tcPr>
            <w:tcW w:w="3462" w:type="dxa"/>
          </w:tcPr>
          <w:p w14:paraId="6187ED08" w14:textId="77777777" w:rsidR="003F0A06" w:rsidRPr="00F67AD1" w:rsidRDefault="003F0A06" w:rsidP="003F0A06">
            <w:pPr>
              <w:rPr>
                <w:rFonts w:eastAsia="Calibri"/>
                <w:sz w:val="28"/>
                <w:szCs w:val="28"/>
              </w:rPr>
            </w:pPr>
            <w:r w:rsidRPr="00F67AD1">
              <w:rPr>
                <w:rFonts w:eastAsia="Calibri"/>
                <w:color w:val="000000"/>
                <w:sz w:val="28"/>
                <w:szCs w:val="28"/>
              </w:rPr>
              <w:t>Владеть:</w:t>
            </w:r>
          </w:p>
          <w:p w14:paraId="369D2453" w14:textId="77777777" w:rsidR="003F0A06" w:rsidRPr="00F67AD1" w:rsidRDefault="003F0A06" w:rsidP="003F0A06">
            <w:pPr>
              <w:rPr>
                <w:rFonts w:eastAsia="Calibri"/>
                <w:sz w:val="28"/>
                <w:szCs w:val="28"/>
              </w:rPr>
            </w:pPr>
            <w:r w:rsidRPr="00F67AD1">
              <w:rPr>
                <w:rFonts w:eastAsia="Calibri"/>
                <w:sz w:val="28"/>
                <w:szCs w:val="28"/>
              </w:rPr>
              <w:t>навыками абстрактного</w:t>
            </w:r>
          </w:p>
          <w:p w14:paraId="45874484" w14:textId="77777777" w:rsidR="003F0A06" w:rsidRPr="00F67AD1" w:rsidRDefault="003F0A06" w:rsidP="003F0A06">
            <w:pPr>
              <w:rPr>
                <w:rFonts w:eastAsia="Calibri"/>
                <w:sz w:val="28"/>
                <w:szCs w:val="28"/>
              </w:rPr>
            </w:pPr>
            <w:r w:rsidRPr="00F67AD1">
              <w:rPr>
                <w:rFonts w:eastAsia="Calibri"/>
                <w:sz w:val="28"/>
                <w:szCs w:val="28"/>
              </w:rPr>
              <w:t>мышления, анализа и синтеза</w:t>
            </w:r>
          </w:p>
          <w:p w14:paraId="715C56EA" w14:textId="77777777" w:rsidR="003F0A06" w:rsidRPr="00F67AD1" w:rsidRDefault="003F0A06" w:rsidP="003F0A06">
            <w:pPr>
              <w:rPr>
                <w:rFonts w:eastAsia="Calibri"/>
                <w:sz w:val="28"/>
                <w:szCs w:val="28"/>
              </w:rPr>
            </w:pPr>
            <w:r w:rsidRPr="00F67AD1">
              <w:rPr>
                <w:rFonts w:eastAsia="Calibri"/>
                <w:sz w:val="28"/>
                <w:szCs w:val="28"/>
              </w:rPr>
              <w:t>информации, полученной в процессе</w:t>
            </w:r>
          </w:p>
          <w:p w14:paraId="7E7F3C79" w14:textId="77777777" w:rsidR="003F0A06" w:rsidRPr="00F67AD1" w:rsidRDefault="003F0A06" w:rsidP="003F0A06">
            <w:pPr>
              <w:rPr>
                <w:rFonts w:eastAsia="Calibri"/>
                <w:b/>
                <w:color w:val="000000"/>
                <w:sz w:val="28"/>
                <w:szCs w:val="28"/>
              </w:rPr>
            </w:pPr>
            <w:r w:rsidRPr="00F67AD1">
              <w:rPr>
                <w:rFonts w:eastAsia="Calibri"/>
                <w:sz w:val="28"/>
                <w:szCs w:val="28"/>
              </w:rPr>
              <w:t>обследования и лечения пациента</w:t>
            </w:r>
          </w:p>
        </w:tc>
        <w:tc>
          <w:tcPr>
            <w:tcW w:w="2075" w:type="dxa"/>
          </w:tcPr>
          <w:p w14:paraId="723FFCB1" w14:textId="77777777" w:rsidR="003F0A06" w:rsidRDefault="003F0A06" w:rsidP="003F0A06">
            <w:pPr>
              <w:rPr>
                <w:rFonts w:eastAsia="Calibri"/>
                <w:b/>
                <w:color w:val="000000"/>
                <w:sz w:val="28"/>
                <w:szCs w:val="28"/>
              </w:rPr>
            </w:pPr>
            <w:r w:rsidRPr="00F67AD1">
              <w:rPr>
                <w:rFonts w:eastAsia="Calibri"/>
                <w:color w:val="000000"/>
                <w:sz w:val="28"/>
                <w:szCs w:val="28"/>
              </w:rPr>
              <w:t>практические задания № 1-25 (раздел: проверка практических навыков)</w:t>
            </w:r>
          </w:p>
        </w:tc>
        <w:tc>
          <w:tcPr>
            <w:tcW w:w="1091" w:type="dxa"/>
          </w:tcPr>
          <w:p w14:paraId="5E733ABB" w14:textId="77777777" w:rsidR="003F0A06" w:rsidRPr="00F67AD1" w:rsidRDefault="003F0A06" w:rsidP="003F0A06">
            <w:pPr>
              <w:rPr>
                <w:rFonts w:eastAsia="Calibri"/>
                <w:color w:val="000000"/>
                <w:sz w:val="28"/>
                <w:szCs w:val="28"/>
              </w:rPr>
            </w:pPr>
          </w:p>
        </w:tc>
      </w:tr>
    </w:tbl>
    <w:p w14:paraId="6294AE55" w14:textId="77777777" w:rsidR="003F0A06" w:rsidRPr="00DF50FA" w:rsidRDefault="003F0A06" w:rsidP="005D1972">
      <w:pPr>
        <w:spacing w:after="0" w:line="240" w:lineRule="auto"/>
        <w:ind w:firstLine="709"/>
        <w:jc w:val="center"/>
        <w:rPr>
          <w:rFonts w:ascii="Times New Roman" w:eastAsia="Calibri" w:hAnsi="Times New Roman" w:cs="Times New Roman"/>
          <w:b/>
          <w:color w:val="000000"/>
          <w:sz w:val="28"/>
          <w:szCs w:val="28"/>
          <w:lang w:eastAsia="ru-RU"/>
        </w:rPr>
      </w:pPr>
    </w:p>
    <w:p w14:paraId="3268D6A9" w14:textId="77777777" w:rsidR="005D1972" w:rsidRPr="00DF50FA" w:rsidRDefault="005D1972" w:rsidP="005D1972">
      <w:pPr>
        <w:spacing w:after="0" w:line="240" w:lineRule="auto"/>
        <w:ind w:firstLine="709"/>
        <w:jc w:val="both"/>
        <w:rPr>
          <w:rFonts w:ascii="Times New Roman" w:eastAsia="Calibri" w:hAnsi="Times New Roman" w:cs="Times New Roman"/>
          <w:b/>
          <w:color w:val="000000"/>
          <w:sz w:val="28"/>
          <w:szCs w:val="28"/>
          <w:lang w:eastAsia="ru-RU"/>
        </w:rPr>
      </w:pPr>
    </w:p>
    <w:p w14:paraId="7AFFDD25"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44D3C6C8"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0B7DC7B1"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73628D64"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26D72918"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2750499F"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4E2532AD"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0415EF7E"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589163AD"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sectPr w:rsidR="0022304E" w:rsidSect="00A4236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832B9F"/>
    <w:multiLevelType w:val="hybridMultilevel"/>
    <w:tmpl w:val="80023A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AB3B38"/>
    <w:multiLevelType w:val="hybridMultilevel"/>
    <w:tmpl w:val="77F2FB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2C97FD6"/>
    <w:multiLevelType w:val="hybridMultilevel"/>
    <w:tmpl w:val="0284D02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2F63F67"/>
    <w:multiLevelType w:val="hybridMultilevel"/>
    <w:tmpl w:val="09881E32"/>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E770FB"/>
    <w:multiLevelType w:val="hybridMultilevel"/>
    <w:tmpl w:val="1C6A657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07C548A5"/>
    <w:multiLevelType w:val="hybridMultilevel"/>
    <w:tmpl w:val="42C60A6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A5B0003"/>
    <w:multiLevelType w:val="hybridMultilevel"/>
    <w:tmpl w:val="3EC8021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DA55C2"/>
    <w:multiLevelType w:val="hybridMultilevel"/>
    <w:tmpl w:val="9614F5C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0D82788C"/>
    <w:multiLevelType w:val="hybridMultilevel"/>
    <w:tmpl w:val="E2AA2EA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0E626D16"/>
    <w:multiLevelType w:val="hybridMultilevel"/>
    <w:tmpl w:val="55EEE52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15:restartNumberingAfterBreak="0">
    <w:nsid w:val="0E894F68"/>
    <w:multiLevelType w:val="hybridMultilevel"/>
    <w:tmpl w:val="18109EA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0FBD7E4B"/>
    <w:multiLevelType w:val="hybridMultilevel"/>
    <w:tmpl w:val="BA0E50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1DE1EF2"/>
    <w:multiLevelType w:val="hybridMultilevel"/>
    <w:tmpl w:val="DA42B0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3E772F"/>
    <w:multiLevelType w:val="hybridMultilevel"/>
    <w:tmpl w:val="274E491C"/>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126D1619"/>
    <w:multiLevelType w:val="hybridMultilevel"/>
    <w:tmpl w:val="BFE8D59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16F01AB5"/>
    <w:multiLevelType w:val="hybridMultilevel"/>
    <w:tmpl w:val="AC5A653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95509A4"/>
    <w:multiLevelType w:val="hybridMultilevel"/>
    <w:tmpl w:val="F57C5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199C3056"/>
    <w:multiLevelType w:val="hybridMultilevel"/>
    <w:tmpl w:val="41FA6E8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15:restartNumberingAfterBreak="0">
    <w:nsid w:val="1CCF73E0"/>
    <w:multiLevelType w:val="hybridMultilevel"/>
    <w:tmpl w:val="3998EC3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8"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1D452212"/>
    <w:multiLevelType w:val="hybridMultilevel"/>
    <w:tmpl w:val="7592018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D9355BD"/>
    <w:multiLevelType w:val="hybridMultilevel"/>
    <w:tmpl w:val="D1124CAA"/>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FA824C5"/>
    <w:multiLevelType w:val="hybridMultilevel"/>
    <w:tmpl w:val="BDA29E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206C7C7D"/>
    <w:multiLevelType w:val="hybridMultilevel"/>
    <w:tmpl w:val="4EE40356"/>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15:restartNumberingAfterBreak="0">
    <w:nsid w:val="20760CB7"/>
    <w:multiLevelType w:val="multilevel"/>
    <w:tmpl w:val="89C49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7"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9"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245045C3"/>
    <w:multiLevelType w:val="hybridMultilevel"/>
    <w:tmpl w:val="2D36D5F6"/>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24C55316"/>
    <w:multiLevelType w:val="hybridMultilevel"/>
    <w:tmpl w:val="6A3ABCE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4"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2652621E"/>
    <w:multiLevelType w:val="hybridMultilevel"/>
    <w:tmpl w:val="F57C5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68879B5"/>
    <w:multiLevelType w:val="hybridMultilevel"/>
    <w:tmpl w:val="222089F2"/>
    <w:lvl w:ilvl="0" w:tplc="9A3A40DA">
      <w:start w:val="1"/>
      <w:numFmt w:val="russianUpp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6A70A4F"/>
    <w:multiLevelType w:val="hybridMultilevel"/>
    <w:tmpl w:val="42CE40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81C78AE"/>
    <w:multiLevelType w:val="hybridMultilevel"/>
    <w:tmpl w:val="DD8C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8A03404"/>
    <w:multiLevelType w:val="hybridMultilevel"/>
    <w:tmpl w:val="F932A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9003252"/>
    <w:multiLevelType w:val="hybridMultilevel"/>
    <w:tmpl w:val="4EC8CB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6" w15:restartNumberingAfterBreak="0">
    <w:nsid w:val="2CEE5C7D"/>
    <w:multiLevelType w:val="hybridMultilevel"/>
    <w:tmpl w:val="03A2D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2DF0189E"/>
    <w:multiLevelType w:val="hybridMultilevel"/>
    <w:tmpl w:val="D45A0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2F8B1356"/>
    <w:multiLevelType w:val="hybridMultilevel"/>
    <w:tmpl w:val="F30CD94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2C15F46"/>
    <w:multiLevelType w:val="hybridMultilevel"/>
    <w:tmpl w:val="A93267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38A777E"/>
    <w:multiLevelType w:val="hybridMultilevel"/>
    <w:tmpl w:val="DCE02D7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9E6F62"/>
    <w:multiLevelType w:val="multilevel"/>
    <w:tmpl w:val="8036088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361212F3"/>
    <w:multiLevelType w:val="hybridMultilevel"/>
    <w:tmpl w:val="D45A0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62725DA"/>
    <w:multiLevelType w:val="hybridMultilevel"/>
    <w:tmpl w:val="700298A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1" w15:restartNumberingAfterBreak="0">
    <w:nsid w:val="37AC00C1"/>
    <w:multiLevelType w:val="hybridMultilevel"/>
    <w:tmpl w:val="288E59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38142249"/>
    <w:multiLevelType w:val="hybridMultilevel"/>
    <w:tmpl w:val="699E46C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15:restartNumberingAfterBreak="0">
    <w:nsid w:val="39066CBD"/>
    <w:multiLevelType w:val="hybridMultilevel"/>
    <w:tmpl w:val="9926F06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39583162"/>
    <w:multiLevelType w:val="hybridMultilevel"/>
    <w:tmpl w:val="9586B1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0" w15:restartNumberingAfterBreak="0">
    <w:nsid w:val="3A242B36"/>
    <w:multiLevelType w:val="hybridMultilevel"/>
    <w:tmpl w:val="DF60E0BA"/>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1"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C83323F"/>
    <w:multiLevelType w:val="hybridMultilevel"/>
    <w:tmpl w:val="CC0EDE1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CE44605"/>
    <w:multiLevelType w:val="hybridMultilevel"/>
    <w:tmpl w:val="F810384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F295A78"/>
    <w:multiLevelType w:val="hybridMultilevel"/>
    <w:tmpl w:val="E14CDE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6"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0110727"/>
    <w:multiLevelType w:val="multilevel"/>
    <w:tmpl w:val="9702D5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0"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17325C9"/>
    <w:multiLevelType w:val="hybridMultilevel"/>
    <w:tmpl w:val="7EEE151E"/>
    <w:lvl w:ilvl="0" w:tplc="AF6C32F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3" w15:restartNumberingAfterBreak="0">
    <w:nsid w:val="418C6BE3"/>
    <w:multiLevelType w:val="hybridMultilevel"/>
    <w:tmpl w:val="6464E9C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24D560B"/>
    <w:multiLevelType w:val="hybridMultilevel"/>
    <w:tmpl w:val="3B8CE01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3D32F00"/>
    <w:multiLevelType w:val="hybridMultilevel"/>
    <w:tmpl w:val="940AE5E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7"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2" w15:restartNumberingAfterBreak="0">
    <w:nsid w:val="46AA2718"/>
    <w:multiLevelType w:val="hybridMultilevel"/>
    <w:tmpl w:val="0D36441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7902BC8"/>
    <w:multiLevelType w:val="hybridMultilevel"/>
    <w:tmpl w:val="9022FB4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7DA3C75"/>
    <w:multiLevelType w:val="multilevel"/>
    <w:tmpl w:val="B0842E38"/>
    <w:lvl w:ilvl="0">
      <w:start w:val="1"/>
      <w:numFmt w:val="russianLower"/>
      <w:lvlText w:val="%1."/>
      <w:lvlJc w:val="left"/>
      <w:pPr>
        <w:tabs>
          <w:tab w:val="num" w:pos="720"/>
        </w:tabs>
        <w:ind w:left="720" w:hanging="360"/>
      </w:pPr>
      <w:rPr>
        <w:rFonts w:hint="default"/>
      </w:rPr>
    </w:lvl>
    <w:lvl w:ilvl="1">
      <w:start w:val="1"/>
      <w:numFmt w:val="russianLower"/>
      <w:lvlText w:val="%2."/>
      <w:lvlJc w:val="left"/>
      <w:pPr>
        <w:ind w:left="1440" w:hanging="360"/>
      </w:pPr>
      <w:rPr>
        <w:rFonts w:hint="default"/>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89B31AC"/>
    <w:multiLevelType w:val="hybridMultilevel"/>
    <w:tmpl w:val="7EBED14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8" w15:restartNumberingAfterBreak="0">
    <w:nsid w:val="49B3170B"/>
    <w:multiLevelType w:val="hybridMultilevel"/>
    <w:tmpl w:val="48DEEF3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2"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4AAB4542"/>
    <w:multiLevelType w:val="hybridMultilevel"/>
    <w:tmpl w:val="7E74B0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AB95D58"/>
    <w:multiLevelType w:val="hybridMultilevel"/>
    <w:tmpl w:val="75E2D012"/>
    <w:lvl w:ilvl="0" w:tplc="AF6C32F0">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5" w15:restartNumberingAfterBreak="0">
    <w:nsid w:val="4B4A0D8E"/>
    <w:multiLevelType w:val="hybridMultilevel"/>
    <w:tmpl w:val="56D6E86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6" w15:restartNumberingAfterBreak="0">
    <w:nsid w:val="4B4B3FC6"/>
    <w:multiLevelType w:val="hybridMultilevel"/>
    <w:tmpl w:val="7D464FE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7"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4B681BC6"/>
    <w:multiLevelType w:val="hybridMultilevel"/>
    <w:tmpl w:val="8642306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15:restartNumberingAfterBreak="0">
    <w:nsid w:val="4B6E75B2"/>
    <w:multiLevelType w:val="hybridMultilevel"/>
    <w:tmpl w:val="1FC8C71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E7F11B1"/>
    <w:multiLevelType w:val="hybridMultilevel"/>
    <w:tmpl w:val="AE5C9904"/>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1" w15:restartNumberingAfterBreak="0">
    <w:nsid w:val="4FD31C63"/>
    <w:multiLevelType w:val="hybridMultilevel"/>
    <w:tmpl w:val="6A388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1AA1B12"/>
    <w:multiLevelType w:val="hybridMultilevel"/>
    <w:tmpl w:val="B1B054B0"/>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6"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15:restartNumberingAfterBreak="0">
    <w:nsid w:val="56264633"/>
    <w:multiLevelType w:val="hybridMultilevel"/>
    <w:tmpl w:val="B89E16C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68E4509"/>
    <w:multiLevelType w:val="hybridMultilevel"/>
    <w:tmpl w:val="07BC0E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2" w15:restartNumberingAfterBreak="0">
    <w:nsid w:val="57260548"/>
    <w:multiLevelType w:val="hybridMultilevel"/>
    <w:tmpl w:val="79AAD61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3"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4" w15:restartNumberingAfterBreak="0">
    <w:nsid w:val="5845057A"/>
    <w:multiLevelType w:val="hybridMultilevel"/>
    <w:tmpl w:val="887C81FA"/>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5" w15:restartNumberingAfterBreak="0">
    <w:nsid w:val="59054DF7"/>
    <w:multiLevelType w:val="hybridMultilevel"/>
    <w:tmpl w:val="A43876EA"/>
    <w:lvl w:ilvl="0" w:tplc="AF6C32F0">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6"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7"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8" w15:restartNumberingAfterBreak="0">
    <w:nsid w:val="5A8601CE"/>
    <w:multiLevelType w:val="hybridMultilevel"/>
    <w:tmpl w:val="F9E679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AD26E9A"/>
    <w:multiLevelType w:val="hybridMultilevel"/>
    <w:tmpl w:val="52E6D8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AE30749"/>
    <w:multiLevelType w:val="hybridMultilevel"/>
    <w:tmpl w:val="610EB21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15:restartNumberingAfterBreak="0">
    <w:nsid w:val="5BC96603"/>
    <w:multiLevelType w:val="hybridMultilevel"/>
    <w:tmpl w:val="89C48AAC"/>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2"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5"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6"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8"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69" w15:restartNumberingAfterBreak="0">
    <w:nsid w:val="5DDA4A3C"/>
    <w:multiLevelType w:val="hybridMultilevel"/>
    <w:tmpl w:val="5606AC06"/>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0" w15:restartNumberingAfterBreak="0">
    <w:nsid w:val="5F8A0B45"/>
    <w:multiLevelType w:val="hybridMultilevel"/>
    <w:tmpl w:val="EE26D2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F9109DA"/>
    <w:multiLevelType w:val="hybridMultilevel"/>
    <w:tmpl w:val="29A2BA8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2" w15:restartNumberingAfterBreak="0">
    <w:nsid w:val="5F923C3B"/>
    <w:multiLevelType w:val="hybridMultilevel"/>
    <w:tmpl w:val="AF8E76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FB31726"/>
    <w:multiLevelType w:val="hybridMultilevel"/>
    <w:tmpl w:val="89EED5B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4" w15:restartNumberingAfterBreak="0">
    <w:nsid w:val="60736741"/>
    <w:multiLevelType w:val="hybridMultilevel"/>
    <w:tmpl w:val="42700F00"/>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0781C1C"/>
    <w:multiLevelType w:val="hybridMultilevel"/>
    <w:tmpl w:val="342AA796"/>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6"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8"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4030700"/>
    <w:multiLevelType w:val="hybridMultilevel"/>
    <w:tmpl w:val="68E2008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3" w15:restartNumberingAfterBreak="0">
    <w:nsid w:val="653C7BC8"/>
    <w:multiLevelType w:val="hybridMultilevel"/>
    <w:tmpl w:val="FCBA0D8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5E96D4B"/>
    <w:multiLevelType w:val="hybridMultilevel"/>
    <w:tmpl w:val="2AB01B82"/>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5"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6"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9"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0"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C595F2D"/>
    <w:multiLevelType w:val="hybridMultilevel"/>
    <w:tmpl w:val="1A2460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7"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E4F19CF"/>
    <w:multiLevelType w:val="hybridMultilevel"/>
    <w:tmpl w:val="938CF2D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9" w15:restartNumberingAfterBreak="0">
    <w:nsid w:val="6FCB7B72"/>
    <w:multiLevelType w:val="hybridMultilevel"/>
    <w:tmpl w:val="3F4C99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15:restartNumberingAfterBreak="0">
    <w:nsid w:val="716D2F2E"/>
    <w:multiLevelType w:val="hybridMultilevel"/>
    <w:tmpl w:val="66F0933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4" w15:restartNumberingAfterBreak="0">
    <w:nsid w:val="71853C7E"/>
    <w:multiLevelType w:val="hybridMultilevel"/>
    <w:tmpl w:val="B89CBD34"/>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6" w15:restartNumberingAfterBreak="0">
    <w:nsid w:val="71D13600"/>
    <w:multiLevelType w:val="hybridMultilevel"/>
    <w:tmpl w:val="AF142FB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1D669E7"/>
    <w:multiLevelType w:val="hybridMultilevel"/>
    <w:tmpl w:val="08F2854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1FA420D"/>
    <w:multiLevelType w:val="hybridMultilevel"/>
    <w:tmpl w:val="5BB6DE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2810E1A"/>
    <w:multiLevelType w:val="hybridMultilevel"/>
    <w:tmpl w:val="3E84C4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3" w15:restartNumberingAfterBreak="0">
    <w:nsid w:val="754B0E1C"/>
    <w:multiLevelType w:val="multilevel"/>
    <w:tmpl w:val="42924642"/>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15:restartNumberingAfterBreak="0">
    <w:nsid w:val="76557900"/>
    <w:multiLevelType w:val="hybridMultilevel"/>
    <w:tmpl w:val="B36EEF7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7"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8"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9"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0" w15:restartNumberingAfterBreak="0">
    <w:nsid w:val="79B27994"/>
    <w:multiLevelType w:val="hybridMultilevel"/>
    <w:tmpl w:val="F45E498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1" w15:restartNumberingAfterBreak="0">
    <w:nsid w:val="7A904541"/>
    <w:multiLevelType w:val="hybridMultilevel"/>
    <w:tmpl w:val="40185B0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957B78"/>
    <w:multiLevelType w:val="hybridMultilevel"/>
    <w:tmpl w:val="DAE6244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4"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5" w15:restartNumberingAfterBreak="0">
    <w:nsid w:val="7C372A4F"/>
    <w:multiLevelType w:val="hybridMultilevel"/>
    <w:tmpl w:val="89A4C3D4"/>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6" w15:restartNumberingAfterBreak="0">
    <w:nsid w:val="7CF21C7B"/>
    <w:multiLevelType w:val="hybridMultilevel"/>
    <w:tmpl w:val="9F54F3CE"/>
    <w:lvl w:ilvl="0" w:tplc="0419000F">
      <w:start w:val="1"/>
      <w:numFmt w:val="decimal"/>
      <w:lvlText w:val="%1."/>
      <w:lvlJc w:val="left"/>
      <w:pPr>
        <w:ind w:left="1637"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E571CAC"/>
    <w:multiLevelType w:val="hybridMultilevel"/>
    <w:tmpl w:val="4BA8E55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8"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4"/>
  </w:num>
  <w:num w:numId="2">
    <w:abstractNumId w:val="202"/>
  </w:num>
  <w:num w:numId="3">
    <w:abstractNumId w:val="25"/>
  </w:num>
  <w:num w:numId="4">
    <w:abstractNumId w:val="168"/>
  </w:num>
  <w:num w:numId="5">
    <w:abstractNumId w:val="182"/>
  </w:num>
  <w:num w:numId="6">
    <w:abstractNumId w:val="94"/>
  </w:num>
  <w:num w:numId="7">
    <w:abstractNumId w:val="147"/>
  </w:num>
  <w:num w:numId="8">
    <w:abstractNumId w:val="32"/>
  </w:num>
  <w:num w:numId="9">
    <w:abstractNumId w:val="219"/>
  </w:num>
  <w:num w:numId="10">
    <w:abstractNumId w:val="77"/>
  </w:num>
  <w:num w:numId="11">
    <w:abstractNumId w:val="46"/>
  </w:num>
  <w:num w:numId="1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0"/>
  </w:num>
  <w:num w:numId="14">
    <w:abstractNumId w:val="164"/>
  </w:num>
  <w:num w:numId="15">
    <w:abstractNumId w:val="110"/>
  </w:num>
  <w:num w:numId="16">
    <w:abstractNumId w:val="146"/>
  </w:num>
  <w:num w:numId="17">
    <w:abstractNumId w:val="224"/>
  </w:num>
  <w:num w:numId="18">
    <w:abstractNumId w:val="130"/>
  </w:num>
  <w:num w:numId="19">
    <w:abstractNumId w:val="35"/>
  </w:num>
  <w:num w:numId="20">
    <w:abstractNumId w:val="201"/>
  </w:num>
  <w:num w:numId="21">
    <w:abstractNumId w:val="142"/>
  </w:num>
  <w:num w:numId="22">
    <w:abstractNumId w:val="127"/>
  </w:num>
  <w:num w:numId="23">
    <w:abstractNumId w:val="10"/>
  </w:num>
  <w:num w:numId="24">
    <w:abstractNumId w:val="56"/>
  </w:num>
  <w:num w:numId="25">
    <w:abstractNumId w:val="196"/>
  </w:num>
  <w:num w:numId="26">
    <w:abstractNumId w:val="187"/>
  </w:num>
  <w:num w:numId="27">
    <w:abstractNumId w:val="120"/>
  </w:num>
  <w:num w:numId="28">
    <w:abstractNumId w:val="105"/>
  </w:num>
  <w:num w:numId="29">
    <w:abstractNumId w:val="145"/>
  </w:num>
  <w:num w:numId="30">
    <w:abstractNumId w:val="165"/>
  </w:num>
  <w:num w:numId="31">
    <w:abstractNumId w:val="157"/>
  </w:num>
  <w:num w:numId="32">
    <w:abstractNumId w:val="74"/>
  </w:num>
  <w:num w:numId="33">
    <w:abstractNumId w:val="59"/>
  </w:num>
  <w:num w:numId="34">
    <w:abstractNumId w:val="188"/>
  </w:num>
  <w:num w:numId="35">
    <w:abstractNumId w:val="90"/>
  </w:num>
  <w:num w:numId="36">
    <w:abstractNumId w:val="151"/>
  </w:num>
  <w:num w:numId="37">
    <w:abstractNumId w:val="75"/>
  </w:num>
  <w:num w:numId="38">
    <w:abstractNumId w:val="197"/>
  </w:num>
  <w:num w:numId="39">
    <w:abstractNumId w:val="101"/>
  </w:num>
  <w:num w:numId="40">
    <w:abstractNumId w:val="192"/>
  </w:num>
  <w:num w:numId="41">
    <w:abstractNumId w:val="166"/>
  </w:num>
  <w:num w:numId="42">
    <w:abstractNumId w:val="144"/>
  </w:num>
  <w:num w:numId="43">
    <w:abstractNumId w:val="137"/>
  </w:num>
  <w:num w:numId="44">
    <w:abstractNumId w:val="64"/>
  </w:num>
  <w:num w:numId="45">
    <w:abstractNumId w:val="24"/>
  </w:num>
  <w:num w:numId="46">
    <w:abstractNumId w:val="36"/>
  </w:num>
  <w:num w:numId="47">
    <w:abstractNumId w:val="18"/>
  </w:num>
  <w:num w:numId="48">
    <w:abstractNumId w:val="53"/>
  </w:num>
  <w:num w:numId="49">
    <w:abstractNumId w:val="8"/>
  </w:num>
  <w:num w:numId="50">
    <w:abstractNumId w:val="117"/>
  </w:num>
  <w:num w:numId="51">
    <w:abstractNumId w:val="78"/>
  </w:num>
  <w:num w:numId="52">
    <w:abstractNumId w:val="21"/>
  </w:num>
  <w:num w:numId="53">
    <w:abstractNumId w:val="82"/>
  </w:num>
  <w:num w:numId="54">
    <w:abstractNumId w:val="89"/>
  </w:num>
  <w:num w:numId="55">
    <w:abstractNumId w:val="190"/>
  </w:num>
  <w:num w:numId="56">
    <w:abstractNumId w:val="119"/>
  </w:num>
  <w:num w:numId="57">
    <w:abstractNumId w:val="60"/>
  </w:num>
  <w:num w:numId="58">
    <w:abstractNumId w:val="218"/>
  </w:num>
  <w:num w:numId="59">
    <w:abstractNumId w:val="66"/>
  </w:num>
  <w:num w:numId="60">
    <w:abstractNumId w:val="27"/>
  </w:num>
  <w:num w:numId="61">
    <w:abstractNumId w:val="45"/>
  </w:num>
  <w:num w:numId="62">
    <w:abstractNumId w:val="41"/>
  </w:num>
  <w:num w:numId="63">
    <w:abstractNumId w:val="48"/>
  </w:num>
  <w:num w:numId="64">
    <w:abstractNumId w:val="177"/>
  </w:num>
  <w:num w:numId="65">
    <w:abstractNumId w:val="1"/>
  </w:num>
  <w:num w:numId="66">
    <w:abstractNumId w:val="132"/>
  </w:num>
  <w:num w:numId="67">
    <w:abstractNumId w:val="43"/>
  </w:num>
  <w:num w:numId="68">
    <w:abstractNumId w:val="178"/>
  </w:num>
  <w:num w:numId="69">
    <w:abstractNumId w:val="96"/>
  </w:num>
  <w:num w:numId="70">
    <w:abstractNumId w:val="62"/>
  </w:num>
  <w:num w:numId="71">
    <w:abstractNumId w:val="80"/>
  </w:num>
  <w:num w:numId="72">
    <w:abstractNumId w:val="150"/>
  </w:num>
  <w:num w:numId="73">
    <w:abstractNumId w:val="217"/>
  </w:num>
  <w:num w:numId="74">
    <w:abstractNumId w:val="115"/>
  </w:num>
  <w:num w:numId="75">
    <w:abstractNumId w:val="2"/>
  </w:num>
  <w:num w:numId="76">
    <w:abstractNumId w:val="118"/>
  </w:num>
  <w:num w:numId="77">
    <w:abstractNumId w:val="109"/>
  </w:num>
  <w:num w:numId="78">
    <w:abstractNumId w:val="121"/>
  </w:num>
  <w:num w:numId="79">
    <w:abstractNumId w:val="58"/>
  </w:num>
  <w:num w:numId="80">
    <w:abstractNumId w:val="179"/>
  </w:num>
  <w:num w:numId="81">
    <w:abstractNumId w:val="112"/>
  </w:num>
  <w:num w:numId="82">
    <w:abstractNumId w:val="33"/>
  </w:num>
  <w:num w:numId="83">
    <w:abstractNumId w:val="44"/>
  </w:num>
  <w:num w:numId="84">
    <w:abstractNumId w:val="189"/>
  </w:num>
  <w:num w:numId="85">
    <w:abstractNumId w:val="212"/>
  </w:num>
  <w:num w:numId="86">
    <w:abstractNumId w:val="99"/>
  </w:num>
  <w:num w:numId="87">
    <w:abstractNumId w:val="185"/>
  </w:num>
  <w:num w:numId="88">
    <w:abstractNumId w:val="131"/>
  </w:num>
  <w:num w:numId="89">
    <w:abstractNumId w:val="223"/>
  </w:num>
  <w:num w:numId="90">
    <w:abstractNumId w:val="195"/>
  </w:num>
  <w:num w:numId="91">
    <w:abstractNumId w:val="38"/>
  </w:num>
  <w:num w:numId="92">
    <w:abstractNumId w:val="51"/>
  </w:num>
  <w:num w:numId="93">
    <w:abstractNumId w:val="211"/>
  </w:num>
  <w:num w:numId="94">
    <w:abstractNumId w:val="193"/>
  </w:num>
  <w:num w:numId="95">
    <w:abstractNumId w:val="163"/>
  </w:num>
  <w:num w:numId="96">
    <w:abstractNumId w:val="129"/>
  </w:num>
  <w:num w:numId="97">
    <w:abstractNumId w:val="180"/>
  </w:num>
  <w:num w:numId="98">
    <w:abstractNumId w:val="39"/>
  </w:num>
  <w:num w:numId="99">
    <w:abstractNumId w:val="123"/>
  </w:num>
  <w:num w:numId="100">
    <w:abstractNumId w:val="106"/>
  </w:num>
  <w:num w:numId="101">
    <w:abstractNumId w:val="162"/>
  </w:num>
  <w:num w:numId="102">
    <w:abstractNumId w:val="108"/>
  </w:num>
  <w:num w:numId="103">
    <w:abstractNumId w:val="17"/>
  </w:num>
  <w:num w:numId="104">
    <w:abstractNumId w:val="71"/>
  </w:num>
  <w:num w:numId="105">
    <w:abstractNumId w:val="34"/>
  </w:num>
  <w:num w:numId="106">
    <w:abstractNumId w:val="92"/>
  </w:num>
  <w:num w:numId="107">
    <w:abstractNumId w:val="176"/>
  </w:num>
  <w:num w:numId="108">
    <w:abstractNumId w:val="98"/>
  </w:num>
  <w:num w:numId="109">
    <w:abstractNumId w:val="28"/>
  </w:num>
  <w:num w:numId="110">
    <w:abstractNumId w:val="191"/>
  </w:num>
  <w:num w:numId="111">
    <w:abstractNumId w:val="86"/>
  </w:num>
  <w:num w:numId="112">
    <w:abstractNumId w:val="14"/>
  </w:num>
  <w:num w:numId="113">
    <w:abstractNumId w:val="216"/>
  </w:num>
  <w:num w:numId="114">
    <w:abstractNumId w:val="5"/>
  </w:num>
  <w:num w:numId="115">
    <w:abstractNumId w:val="228"/>
  </w:num>
  <w:num w:numId="116">
    <w:abstractNumId w:val="205"/>
  </w:num>
  <w:num w:numId="117">
    <w:abstractNumId w:val="57"/>
  </w:num>
  <w:num w:numId="118">
    <w:abstractNumId w:val="0"/>
  </w:num>
  <w:num w:numId="119">
    <w:abstractNumId w:val="200"/>
  </w:num>
  <w:num w:numId="120">
    <w:abstractNumId w:val="19"/>
  </w:num>
  <w:num w:numId="121">
    <w:abstractNumId w:val="6"/>
  </w:num>
  <w:num w:numId="122">
    <w:abstractNumId w:val="186"/>
  </w:num>
  <w:num w:numId="123">
    <w:abstractNumId w:val="65"/>
  </w:num>
  <w:num w:numId="124">
    <w:abstractNumId w:val="167"/>
  </w:num>
  <w:num w:numId="125">
    <w:abstractNumId w:val="12"/>
  </w:num>
  <w:num w:numId="126">
    <w:abstractNumId w:val="153"/>
  </w:num>
  <w:num w:numId="127">
    <w:abstractNumId w:val="174"/>
  </w:num>
  <w:num w:numId="128">
    <w:abstractNumId w:val="93"/>
  </w:num>
  <w:num w:numId="129">
    <w:abstractNumId w:val="88"/>
  </w:num>
  <w:num w:numId="130">
    <w:abstractNumId w:val="50"/>
  </w:num>
  <w:num w:numId="131">
    <w:abstractNumId w:val="72"/>
  </w:num>
  <w:num w:numId="132">
    <w:abstractNumId w:val="209"/>
  </w:num>
  <w:num w:numId="133">
    <w:abstractNumId w:val="149"/>
  </w:num>
  <w:num w:numId="134">
    <w:abstractNumId w:val="159"/>
  </w:num>
  <w:num w:numId="135">
    <w:abstractNumId w:val="68"/>
  </w:num>
  <w:num w:numId="136">
    <w:abstractNumId w:val="73"/>
  </w:num>
  <w:num w:numId="137">
    <w:abstractNumId w:val="128"/>
  </w:num>
  <w:num w:numId="138">
    <w:abstractNumId w:val="139"/>
  </w:num>
  <w:num w:numId="139">
    <w:abstractNumId w:val="49"/>
  </w:num>
  <w:num w:numId="140">
    <w:abstractNumId w:val="114"/>
  </w:num>
  <w:num w:numId="141">
    <w:abstractNumId w:val="23"/>
  </w:num>
  <w:num w:numId="142">
    <w:abstractNumId w:val="16"/>
  </w:num>
  <w:num w:numId="143">
    <w:abstractNumId w:val="194"/>
  </w:num>
  <w:num w:numId="144">
    <w:abstractNumId w:val="215"/>
  </w:num>
  <w:num w:numId="145">
    <w:abstractNumId w:val="84"/>
  </w:num>
  <w:num w:numId="146">
    <w:abstractNumId w:val="15"/>
  </w:num>
  <w:num w:numId="147">
    <w:abstractNumId w:val="9"/>
  </w:num>
  <w:num w:numId="148">
    <w:abstractNumId w:val="222"/>
  </w:num>
  <w:num w:numId="149">
    <w:abstractNumId w:val="95"/>
  </w:num>
  <w:num w:numId="150">
    <w:abstractNumId w:val="102"/>
  </w:num>
  <w:num w:numId="151">
    <w:abstractNumId w:val="113"/>
  </w:num>
  <w:num w:numId="152">
    <w:abstractNumId w:val="169"/>
  </w:num>
  <w:num w:numId="153">
    <w:abstractNumId w:val="154"/>
  </w:num>
  <w:num w:numId="154">
    <w:abstractNumId w:val="148"/>
  </w:num>
  <w:num w:numId="155">
    <w:abstractNumId w:val="37"/>
  </w:num>
  <w:num w:numId="156">
    <w:abstractNumId w:val="213"/>
  </w:num>
  <w:num w:numId="157">
    <w:abstractNumId w:val="104"/>
  </w:num>
  <w:num w:numId="158">
    <w:abstractNumId w:val="126"/>
  </w:num>
  <w:num w:numId="159">
    <w:abstractNumId w:val="172"/>
  </w:num>
  <w:num w:numId="160">
    <w:abstractNumId w:val="4"/>
  </w:num>
  <w:num w:numId="161">
    <w:abstractNumId w:val="184"/>
  </w:num>
  <w:num w:numId="162">
    <w:abstractNumId w:val="225"/>
  </w:num>
  <w:num w:numId="163">
    <w:abstractNumId w:val="7"/>
  </w:num>
  <w:num w:numId="164">
    <w:abstractNumId w:val="30"/>
  </w:num>
  <w:num w:numId="165">
    <w:abstractNumId w:val="170"/>
  </w:num>
  <w:num w:numId="166">
    <w:abstractNumId w:val="161"/>
  </w:num>
  <w:num w:numId="167">
    <w:abstractNumId w:val="143"/>
  </w:num>
  <w:num w:numId="16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07"/>
  </w:num>
  <w:num w:numId="171">
    <w:abstractNumId w:val="183"/>
  </w:num>
  <w:num w:numId="172">
    <w:abstractNumId w:val="31"/>
  </w:num>
  <w:num w:numId="173">
    <w:abstractNumId w:val="124"/>
  </w:num>
  <w:num w:numId="174">
    <w:abstractNumId w:val="29"/>
  </w:num>
  <w:num w:numId="175">
    <w:abstractNumId w:val="103"/>
  </w:num>
  <w:num w:numId="176">
    <w:abstractNumId w:val="11"/>
  </w:num>
  <w:num w:numId="177">
    <w:abstractNumId w:val="3"/>
  </w:num>
  <w:num w:numId="178">
    <w:abstractNumId w:val="52"/>
  </w:num>
  <w:num w:numId="179">
    <w:abstractNumId w:val="221"/>
  </w:num>
  <w:num w:numId="180">
    <w:abstractNumId w:val="181"/>
  </w:num>
  <w:num w:numId="181">
    <w:abstractNumId w:val="85"/>
  </w:num>
  <w:num w:numId="182">
    <w:abstractNumId w:val="138"/>
  </w:num>
  <w:num w:numId="183">
    <w:abstractNumId w:val="227"/>
  </w:num>
  <w:num w:numId="184">
    <w:abstractNumId w:val="160"/>
  </w:num>
  <w:num w:numId="185">
    <w:abstractNumId w:val="133"/>
  </w:num>
  <w:num w:numId="186">
    <w:abstractNumId w:val="125"/>
  </w:num>
  <w:num w:numId="187">
    <w:abstractNumId w:val="107"/>
  </w:num>
  <w:num w:numId="188">
    <w:abstractNumId w:val="226"/>
  </w:num>
  <w:num w:numId="189">
    <w:abstractNumId w:val="83"/>
  </w:num>
  <w:num w:numId="190">
    <w:abstractNumId w:val="26"/>
  </w:num>
  <w:num w:numId="191">
    <w:abstractNumId w:val="208"/>
  </w:num>
  <w:num w:numId="192">
    <w:abstractNumId w:val="97"/>
  </w:num>
  <w:num w:numId="193">
    <w:abstractNumId w:val="199"/>
  </w:num>
  <w:num w:numId="194">
    <w:abstractNumId w:val="122"/>
  </w:num>
  <w:num w:numId="195">
    <w:abstractNumId w:val="91"/>
  </w:num>
  <w:num w:numId="196">
    <w:abstractNumId w:val="158"/>
  </w:num>
  <w:num w:numId="197">
    <w:abstractNumId w:val="63"/>
  </w:num>
  <w:num w:numId="198">
    <w:abstractNumId w:val="204"/>
  </w:num>
  <w:num w:numId="199">
    <w:abstractNumId w:val="42"/>
  </w:num>
  <w:num w:numId="200">
    <w:abstractNumId w:val="203"/>
  </w:num>
  <w:num w:numId="201">
    <w:abstractNumId w:val="175"/>
  </w:num>
  <w:num w:numId="202">
    <w:abstractNumId w:val="136"/>
  </w:num>
  <w:num w:numId="203">
    <w:abstractNumId w:val="220"/>
  </w:num>
  <w:num w:numId="204">
    <w:abstractNumId w:val="116"/>
  </w:num>
  <w:num w:numId="205">
    <w:abstractNumId w:val="171"/>
  </w:num>
  <w:num w:numId="206">
    <w:abstractNumId w:val="61"/>
  </w:num>
  <w:num w:numId="207">
    <w:abstractNumId w:val="198"/>
  </w:num>
  <w:num w:numId="208">
    <w:abstractNumId w:val="13"/>
  </w:num>
  <w:num w:numId="209">
    <w:abstractNumId w:val="22"/>
  </w:num>
  <w:num w:numId="210">
    <w:abstractNumId w:val="100"/>
  </w:num>
  <w:num w:numId="211">
    <w:abstractNumId w:val="173"/>
  </w:num>
  <w:num w:numId="212">
    <w:abstractNumId w:val="140"/>
  </w:num>
  <w:num w:numId="213">
    <w:abstractNumId w:val="54"/>
  </w:num>
  <w:num w:numId="214">
    <w:abstractNumId w:val="20"/>
  </w:num>
  <w:num w:numId="215">
    <w:abstractNumId w:val="47"/>
  </w:num>
  <w:num w:numId="216">
    <w:abstractNumId w:val="135"/>
  </w:num>
  <w:num w:numId="217">
    <w:abstractNumId w:val="152"/>
  </w:num>
  <w:num w:numId="218">
    <w:abstractNumId w:val="69"/>
  </w:num>
  <w:num w:numId="219">
    <w:abstractNumId w:val="81"/>
  </w:num>
  <w:num w:numId="220">
    <w:abstractNumId w:val="206"/>
  </w:num>
  <w:num w:numId="221">
    <w:abstractNumId w:val="155"/>
  </w:num>
  <w:num w:numId="222">
    <w:abstractNumId w:val="76"/>
  </w:num>
  <w:num w:numId="223">
    <w:abstractNumId w:val="70"/>
  </w:num>
  <w:num w:numId="224">
    <w:abstractNumId w:val="55"/>
  </w:num>
  <w:num w:numId="225">
    <w:abstractNumId w:val="141"/>
  </w:num>
  <w:num w:numId="226">
    <w:abstractNumId w:val="40"/>
  </w:num>
  <w:num w:numId="227">
    <w:abstractNumId w:val="79"/>
  </w:num>
  <w:num w:numId="228">
    <w:abstractNumId w:val="87"/>
  </w:num>
  <w:num w:numId="229">
    <w:abstractNumId w:val="67"/>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93"/>
    <w:rsid w:val="00012F26"/>
    <w:rsid w:val="00025DB6"/>
    <w:rsid w:val="00043268"/>
    <w:rsid w:val="00061381"/>
    <w:rsid w:val="0006195A"/>
    <w:rsid w:val="000A12FB"/>
    <w:rsid w:val="000B5E8C"/>
    <w:rsid w:val="000D0E39"/>
    <w:rsid w:val="000D6385"/>
    <w:rsid w:val="000D78EB"/>
    <w:rsid w:val="00105C94"/>
    <w:rsid w:val="00132552"/>
    <w:rsid w:val="001A069A"/>
    <w:rsid w:val="001A7A33"/>
    <w:rsid w:val="001C0BF7"/>
    <w:rsid w:val="001D04E4"/>
    <w:rsid w:val="001E62AF"/>
    <w:rsid w:val="00201BE4"/>
    <w:rsid w:val="002023D3"/>
    <w:rsid w:val="002207F8"/>
    <w:rsid w:val="0022304E"/>
    <w:rsid w:val="00237CAD"/>
    <w:rsid w:val="00240488"/>
    <w:rsid w:val="00273DB0"/>
    <w:rsid w:val="00275622"/>
    <w:rsid w:val="00293FF5"/>
    <w:rsid w:val="002A0C76"/>
    <w:rsid w:val="002A589E"/>
    <w:rsid w:val="002D1C21"/>
    <w:rsid w:val="002D51AB"/>
    <w:rsid w:val="002D52F5"/>
    <w:rsid w:val="002F791A"/>
    <w:rsid w:val="00321C97"/>
    <w:rsid w:val="00321EF4"/>
    <w:rsid w:val="00326DDA"/>
    <w:rsid w:val="003376E4"/>
    <w:rsid w:val="0034381E"/>
    <w:rsid w:val="00395C00"/>
    <w:rsid w:val="003A560A"/>
    <w:rsid w:val="003B32B2"/>
    <w:rsid w:val="003E2245"/>
    <w:rsid w:val="003F0A06"/>
    <w:rsid w:val="00401D5D"/>
    <w:rsid w:val="004050D2"/>
    <w:rsid w:val="00457AC8"/>
    <w:rsid w:val="004A7D02"/>
    <w:rsid w:val="004C57F9"/>
    <w:rsid w:val="004F126F"/>
    <w:rsid w:val="0052432C"/>
    <w:rsid w:val="005328DA"/>
    <w:rsid w:val="00553F91"/>
    <w:rsid w:val="00577ECA"/>
    <w:rsid w:val="00594ECB"/>
    <w:rsid w:val="005D1972"/>
    <w:rsid w:val="005D2A72"/>
    <w:rsid w:val="00616FD0"/>
    <w:rsid w:val="00653B9B"/>
    <w:rsid w:val="006736B1"/>
    <w:rsid w:val="00683C92"/>
    <w:rsid w:val="00686678"/>
    <w:rsid w:val="00690D01"/>
    <w:rsid w:val="0069633D"/>
    <w:rsid w:val="006A61DC"/>
    <w:rsid w:val="006D2025"/>
    <w:rsid w:val="006D5E7B"/>
    <w:rsid w:val="006D5E93"/>
    <w:rsid w:val="006E46C2"/>
    <w:rsid w:val="00721EB9"/>
    <w:rsid w:val="007A07DE"/>
    <w:rsid w:val="007B2767"/>
    <w:rsid w:val="007C0C00"/>
    <w:rsid w:val="007C3485"/>
    <w:rsid w:val="007E024A"/>
    <w:rsid w:val="007F2CA1"/>
    <w:rsid w:val="00806C99"/>
    <w:rsid w:val="00823E96"/>
    <w:rsid w:val="00834919"/>
    <w:rsid w:val="00846A4A"/>
    <w:rsid w:val="00855695"/>
    <w:rsid w:val="008921BD"/>
    <w:rsid w:val="008944AC"/>
    <w:rsid w:val="008A1E96"/>
    <w:rsid w:val="008A6297"/>
    <w:rsid w:val="008A7952"/>
    <w:rsid w:val="008B7E5F"/>
    <w:rsid w:val="008C45B7"/>
    <w:rsid w:val="008E3F77"/>
    <w:rsid w:val="009163CC"/>
    <w:rsid w:val="00991759"/>
    <w:rsid w:val="0099462E"/>
    <w:rsid w:val="009A1769"/>
    <w:rsid w:val="009A18CB"/>
    <w:rsid w:val="009B000A"/>
    <w:rsid w:val="009D706D"/>
    <w:rsid w:val="00A42363"/>
    <w:rsid w:val="00A5767A"/>
    <w:rsid w:val="00A6627A"/>
    <w:rsid w:val="00AB5F3F"/>
    <w:rsid w:val="00AD15B1"/>
    <w:rsid w:val="00AD3312"/>
    <w:rsid w:val="00AD3F56"/>
    <w:rsid w:val="00AE6F07"/>
    <w:rsid w:val="00AF2745"/>
    <w:rsid w:val="00AF7892"/>
    <w:rsid w:val="00B04F09"/>
    <w:rsid w:val="00B0659E"/>
    <w:rsid w:val="00B20963"/>
    <w:rsid w:val="00B22FFE"/>
    <w:rsid w:val="00B40E44"/>
    <w:rsid w:val="00BA3F91"/>
    <w:rsid w:val="00BB3CE5"/>
    <w:rsid w:val="00BC2A8C"/>
    <w:rsid w:val="00BD25CD"/>
    <w:rsid w:val="00BE0264"/>
    <w:rsid w:val="00C33A01"/>
    <w:rsid w:val="00C44A61"/>
    <w:rsid w:val="00C60C63"/>
    <w:rsid w:val="00C731BE"/>
    <w:rsid w:val="00C83550"/>
    <w:rsid w:val="00CE16C2"/>
    <w:rsid w:val="00CE33C9"/>
    <w:rsid w:val="00D073B7"/>
    <w:rsid w:val="00D07436"/>
    <w:rsid w:val="00D37E46"/>
    <w:rsid w:val="00D47629"/>
    <w:rsid w:val="00DB073C"/>
    <w:rsid w:val="00DC7C0D"/>
    <w:rsid w:val="00DE6D7C"/>
    <w:rsid w:val="00DF50FA"/>
    <w:rsid w:val="00E34D7B"/>
    <w:rsid w:val="00E35B76"/>
    <w:rsid w:val="00E4086A"/>
    <w:rsid w:val="00E4593F"/>
    <w:rsid w:val="00E85E3E"/>
    <w:rsid w:val="00EA033E"/>
    <w:rsid w:val="00EA0EB3"/>
    <w:rsid w:val="00EB08AF"/>
    <w:rsid w:val="00ED6D30"/>
    <w:rsid w:val="00ED7EF3"/>
    <w:rsid w:val="00EE0CB5"/>
    <w:rsid w:val="00EF4036"/>
    <w:rsid w:val="00F04DF4"/>
    <w:rsid w:val="00F17823"/>
    <w:rsid w:val="00F22F20"/>
    <w:rsid w:val="00F3108C"/>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6E5"/>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uiPriority w:val="1"/>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5717-7560-4E34-9229-5EB89194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64</Pages>
  <Words>16228</Words>
  <Characters>92505</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Людмила Вдовенко</cp:lastModifiedBy>
  <cp:revision>57</cp:revision>
  <cp:lastPrinted>2019-04-24T21:07:00Z</cp:lastPrinted>
  <dcterms:created xsi:type="dcterms:W3CDTF">2019-07-15T19:14:00Z</dcterms:created>
  <dcterms:modified xsi:type="dcterms:W3CDTF">2022-02-02T19:21:00Z</dcterms:modified>
</cp:coreProperties>
</file>