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B3409" w:rsidRDefault="009B340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9B3409">
        <w:rPr>
          <w:rFonts w:ascii="Times New Roman" w:hAnsi="Times New Roman"/>
          <w:b/>
          <w:sz w:val="28"/>
          <w:szCs w:val="20"/>
        </w:rPr>
        <w:t>ШКОЛЫ ЗДОРОВЬЯ ДЛЯ БОЛЬНЫХ ГИПЕРТОНИЧЕСКОЙ БОЛЕЗНЬЮ</w:t>
      </w:r>
    </w:p>
    <w:p w:rsidR="001668A0" w:rsidRPr="0011059E" w:rsidRDefault="001668A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409" w:rsidRPr="009B3409" w:rsidRDefault="009B3409" w:rsidP="009B340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3409">
        <w:rPr>
          <w:rFonts w:ascii="Times New Roman" w:hAnsi="Times New Roman"/>
          <w:sz w:val="28"/>
          <w:szCs w:val="24"/>
        </w:rPr>
        <w:t xml:space="preserve">по направлению подготовки </w:t>
      </w:r>
      <w:r w:rsidRPr="009B3409">
        <w:rPr>
          <w:rFonts w:ascii="Times New Roman" w:hAnsi="Times New Roman"/>
          <w:sz w:val="28"/>
          <w:szCs w:val="28"/>
        </w:rPr>
        <w:t xml:space="preserve">34.03.01 </w:t>
      </w:r>
      <w:r w:rsidRPr="009B3409">
        <w:rPr>
          <w:rFonts w:ascii="Times New Roman" w:hAnsi="Times New Roman"/>
          <w:sz w:val="28"/>
          <w:szCs w:val="24"/>
        </w:rPr>
        <w:t>Сестринское дело</w:t>
      </w:r>
    </w:p>
    <w:p w:rsidR="009B3409" w:rsidRPr="009B3409" w:rsidRDefault="009B3409" w:rsidP="009B340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409" w:rsidRDefault="009B340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409" w:rsidRDefault="009B340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409" w:rsidRDefault="009B340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409" w:rsidRDefault="009B340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409" w:rsidRDefault="009B340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409" w:rsidRDefault="009B340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409" w:rsidRDefault="009B340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409" w:rsidRPr="00BD661B" w:rsidRDefault="009B340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9B340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6D4E3A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="009B3409">
        <w:rPr>
          <w:rFonts w:ascii="Times New Roman" w:hAnsi="Times New Roman"/>
          <w:color w:val="000000"/>
          <w:sz w:val="24"/>
          <w:szCs w:val="24"/>
        </w:rPr>
        <w:t>34.03.01 «С</w:t>
      </w:r>
      <w:r w:rsidR="006D4E3A">
        <w:rPr>
          <w:rFonts w:ascii="Times New Roman" w:hAnsi="Times New Roman"/>
          <w:color w:val="000000"/>
          <w:sz w:val="24"/>
          <w:szCs w:val="24"/>
        </w:rPr>
        <w:t>естринское дело</w:t>
      </w:r>
      <w:r w:rsidR="009B3409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6D4E3A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11 от «22» июня 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4E3A" w:rsidRDefault="006D4E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4E3A" w:rsidRDefault="006D4E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1668A0" w:rsidRDefault="00E72595" w:rsidP="006D4E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CA64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3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668A0" w:rsidRPr="002A6C81">
        <w:rPr>
          <w:rFonts w:ascii="Times New Roman" w:hAnsi="Times New Roman"/>
          <w:b/>
          <w:color w:val="000000"/>
          <w:sz w:val="28"/>
          <w:szCs w:val="28"/>
        </w:rPr>
        <w:t>Организация деятельности «Школы здоровья» для больных артериальной гипертензией.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9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E794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E72595" w:rsidRPr="001668A0" w:rsidRDefault="00E72595" w:rsidP="006D4E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DE3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F6E" w:rsidRPr="002B7F6E">
        <w:rPr>
          <w:rFonts w:ascii="Times New Roman" w:hAnsi="Times New Roman"/>
          <w:color w:val="000000"/>
          <w:sz w:val="28"/>
          <w:szCs w:val="28"/>
        </w:rPr>
        <w:t>Положение об организации деятельности «Школы здоровья» для больных гипертонической болезнью.</w:t>
      </w:r>
      <w:r w:rsidR="002B7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F6E" w:rsidRPr="002B7F6E">
        <w:rPr>
          <w:rFonts w:ascii="Times New Roman" w:hAnsi="Times New Roman"/>
          <w:color w:val="000000"/>
          <w:sz w:val="28"/>
          <w:szCs w:val="28"/>
        </w:rPr>
        <w:t>Организационные аспекты деятельности «Школ здоровья для больных артериальной гипертензией».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0720E2" w:rsidRDefault="003314E4" w:rsidP="00C355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DE37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559"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основных понятиях </w:t>
      </w:r>
      <w:r w:rsidR="000720E2">
        <w:rPr>
          <w:rFonts w:ascii="Times New Roman" w:hAnsi="Times New Roman"/>
          <w:color w:val="000000"/>
          <w:sz w:val="28"/>
          <w:szCs w:val="28"/>
        </w:rPr>
        <w:t>«Школа здоровья</w:t>
      </w:r>
      <w:r w:rsidR="00DE37F1">
        <w:rPr>
          <w:rFonts w:ascii="Times New Roman" w:hAnsi="Times New Roman"/>
          <w:color w:val="000000"/>
          <w:sz w:val="28"/>
          <w:szCs w:val="28"/>
        </w:rPr>
        <w:t xml:space="preserve"> для больных гипертонической болезнью</w:t>
      </w:r>
      <w:r w:rsidR="000720E2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  <w:r w:rsidR="000720E2">
        <w:rPr>
          <w:rFonts w:ascii="Times New Roman" w:hAnsi="Times New Roman"/>
          <w:color w:val="000000"/>
          <w:sz w:val="28"/>
          <w:szCs w:val="28"/>
        </w:rPr>
        <w:t xml:space="preserve"> Организация деятельности «Школы здоровья для больных артериальной гипертонией. </w:t>
      </w:r>
      <w:r w:rsidR="000720E2">
        <w:rPr>
          <w:rFonts w:ascii="Times New Roman" w:hAnsi="Times New Roman"/>
          <w:sz w:val="28"/>
          <w:szCs w:val="28"/>
        </w:rPr>
        <w:t>П</w:t>
      </w:r>
      <w:r w:rsidR="000720E2" w:rsidRPr="000720E2">
        <w:rPr>
          <w:rFonts w:ascii="Times New Roman" w:hAnsi="Times New Roman"/>
          <w:sz w:val="28"/>
          <w:szCs w:val="28"/>
        </w:rPr>
        <w:t>орядок и формы направления  пациентов на обучение в Школе</w:t>
      </w:r>
      <w:r w:rsidR="000720E2">
        <w:rPr>
          <w:rFonts w:ascii="Times New Roman" w:hAnsi="Times New Roman"/>
          <w:sz w:val="28"/>
          <w:szCs w:val="28"/>
        </w:rPr>
        <w:t>.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C3555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355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37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671A">
        <w:rPr>
          <w:rFonts w:ascii="Times New Roman" w:hAnsi="Times New Roman"/>
          <w:color w:val="000000"/>
          <w:sz w:val="28"/>
          <w:szCs w:val="28"/>
        </w:rPr>
        <w:t>л</w:t>
      </w:r>
      <w:r w:rsidR="00B0671A" w:rsidRPr="00806D8F">
        <w:rPr>
          <w:rFonts w:ascii="Times New Roman" w:hAnsi="Times New Roman"/>
          <w:color w:val="000000"/>
          <w:sz w:val="28"/>
          <w:szCs w:val="28"/>
        </w:rPr>
        <w:t xml:space="preserve">екция раскрывает следующие основные понятия </w:t>
      </w:r>
      <w:r w:rsidR="009106BA">
        <w:rPr>
          <w:rFonts w:ascii="Times New Roman" w:hAnsi="Times New Roman"/>
          <w:color w:val="000000"/>
          <w:sz w:val="28"/>
          <w:szCs w:val="28"/>
        </w:rPr>
        <w:t>«Школа здоровья». Ф</w:t>
      </w:r>
      <w:r w:rsidR="009106BA" w:rsidRPr="009106BA">
        <w:rPr>
          <w:rFonts w:ascii="Times New Roman" w:hAnsi="Times New Roman"/>
          <w:color w:val="000000"/>
          <w:sz w:val="28"/>
          <w:szCs w:val="28"/>
        </w:rPr>
        <w:t>ормирование здорового образа жизни.</w:t>
      </w:r>
      <w:r w:rsidR="00172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6BA" w:rsidRPr="009106BA">
        <w:rPr>
          <w:rFonts w:ascii="Times New Roman" w:hAnsi="Times New Roman"/>
          <w:color w:val="000000"/>
          <w:sz w:val="28"/>
          <w:szCs w:val="28"/>
        </w:rPr>
        <w:t>Порядок организации занятий в Школах здоровья</w:t>
      </w:r>
      <w:r w:rsidR="009106BA">
        <w:rPr>
          <w:rFonts w:ascii="Times New Roman" w:hAnsi="Times New Roman"/>
          <w:color w:val="000000"/>
          <w:sz w:val="28"/>
          <w:szCs w:val="28"/>
        </w:rPr>
        <w:t>.</w:t>
      </w:r>
    </w:p>
    <w:p w:rsidR="00AF694F" w:rsidRPr="00E463B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DE37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3B1" w:rsidRPr="00E463B1">
        <w:rPr>
          <w:rFonts w:ascii="Times New Roman" w:hAnsi="Times New Roman"/>
          <w:color w:val="000000"/>
          <w:sz w:val="28"/>
          <w:szCs w:val="28"/>
        </w:rPr>
        <w:t>вводная</w:t>
      </w:r>
    </w:p>
    <w:p w:rsidR="00E463B1" w:rsidRDefault="00E72595" w:rsidP="00AF694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методическая обработка излагаемого материала</w:t>
      </w:r>
      <w:r w:rsidR="00CA64BB">
        <w:rPr>
          <w:rFonts w:ascii="Times New Roman" w:hAnsi="Times New Roman"/>
          <w:sz w:val="28"/>
          <w:szCs w:val="28"/>
        </w:rPr>
        <w:t xml:space="preserve"> - </w:t>
      </w:r>
      <w:r w:rsidRPr="00806D8F">
        <w:rPr>
          <w:rFonts w:ascii="Times New Roman" w:hAnsi="Times New Roman"/>
          <w:sz w:val="28"/>
          <w:szCs w:val="28"/>
        </w:rPr>
        <w:t xml:space="preserve"> выявление ведущих идей и положений; 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E463B1" w:rsidRPr="00E463B1" w:rsidRDefault="00E463B1" w:rsidP="00AF694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F694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AF694F"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E463B1">
        <w:rPr>
          <w:rFonts w:ascii="Times New Roman" w:hAnsi="Times New Roman"/>
          <w:color w:val="000000"/>
          <w:sz w:val="28"/>
          <w:szCs w:val="28"/>
        </w:rPr>
        <w:t>–</w:t>
      </w:r>
      <w:r w:rsidR="00E463B1"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 w:rsidR="00E463B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9106BA" w:rsidRDefault="009106B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E3A" w:rsidRPr="002F4C41" w:rsidRDefault="006D4E3A" w:rsidP="006D4E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9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6E7948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6D4E3A" w:rsidRPr="009106BA" w:rsidRDefault="006D4E3A" w:rsidP="006D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6E7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6BA" w:rsidRPr="009106BA">
        <w:rPr>
          <w:rFonts w:ascii="Times New Roman" w:hAnsi="Times New Roman"/>
          <w:sz w:val="28"/>
          <w:szCs w:val="28"/>
        </w:rPr>
        <w:t>Календарно-тематический план обучения пациентов. Дневник пациента с артериальной гипертензией</w:t>
      </w:r>
    </w:p>
    <w:p w:rsidR="009845E0" w:rsidRPr="009106BA" w:rsidRDefault="009845E0" w:rsidP="006D4E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F7B1A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37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7B1A" w:rsidRPr="00BF7B1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 w:rsidR="00547C50">
        <w:rPr>
          <w:rFonts w:ascii="Times New Roman" w:hAnsi="Times New Roman"/>
          <w:color w:val="000000"/>
          <w:sz w:val="28"/>
          <w:szCs w:val="28"/>
        </w:rPr>
        <w:t>обучающихся знания по</w:t>
      </w:r>
      <w:r w:rsidR="005204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1AB">
        <w:rPr>
          <w:rFonts w:ascii="Times New Roman" w:hAnsi="Times New Roman"/>
          <w:color w:val="000000"/>
          <w:sz w:val="28"/>
          <w:szCs w:val="28"/>
        </w:rPr>
        <w:t>составлению календарно-тематического плана занятий в «Школе здоровья для больных гипертонической болезнью»,</w:t>
      </w:r>
      <w:r w:rsidR="00547C50">
        <w:rPr>
          <w:rFonts w:ascii="Times New Roman" w:hAnsi="Times New Roman"/>
          <w:color w:val="000000"/>
          <w:sz w:val="28"/>
          <w:szCs w:val="28"/>
        </w:rPr>
        <w:t xml:space="preserve"> ведению дневника пациента с артериальной гипертонией</w:t>
      </w:r>
      <w:r w:rsidR="00341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7C50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 w:rsidR="003411AB">
        <w:rPr>
          <w:rFonts w:ascii="Times New Roman" w:hAnsi="Times New Roman"/>
          <w:color w:val="000000"/>
          <w:sz w:val="28"/>
          <w:szCs w:val="28"/>
        </w:rPr>
        <w:t>ю</w:t>
      </w:r>
      <w:r w:rsidR="00547C50">
        <w:rPr>
          <w:rFonts w:ascii="Times New Roman" w:hAnsi="Times New Roman"/>
          <w:color w:val="000000"/>
          <w:sz w:val="28"/>
          <w:szCs w:val="28"/>
        </w:rPr>
        <w:t xml:space="preserve"> показател</w:t>
      </w:r>
      <w:r w:rsidR="003411AB">
        <w:rPr>
          <w:rFonts w:ascii="Times New Roman" w:hAnsi="Times New Roman"/>
          <w:color w:val="000000"/>
          <w:sz w:val="28"/>
          <w:szCs w:val="28"/>
        </w:rPr>
        <w:t>ей деятельности систем организма</w:t>
      </w:r>
      <w:r w:rsidR="00547C5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C7798" w:rsidRPr="00321A77" w:rsidRDefault="009845E0" w:rsidP="00BF7B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C779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E37F1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9C7798" w:rsidRPr="009C7798">
        <w:rPr>
          <w:rFonts w:ascii="Times New Roman" w:hAnsi="Times New Roman"/>
          <w:color w:val="000000"/>
          <w:sz w:val="28"/>
          <w:szCs w:val="28"/>
        </w:rPr>
        <w:t>невник пациентов с артериальной гипертонией. Рекомендации по его ведению для больного.</w:t>
      </w:r>
      <w:r w:rsidR="009C7798">
        <w:rPr>
          <w:rFonts w:ascii="Times New Roman" w:hAnsi="Times New Roman"/>
          <w:color w:val="000000"/>
          <w:sz w:val="28"/>
          <w:szCs w:val="28"/>
        </w:rPr>
        <w:t xml:space="preserve"> Контроль артериального давления. Принципы рационального питания. Польза физической активности. </w:t>
      </w:r>
    </w:p>
    <w:p w:rsidR="00512F1A" w:rsidRPr="003411AB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DE37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11AB" w:rsidRPr="003411AB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9845E0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512F1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методическая обработка излагаемого материала</w:t>
      </w:r>
      <w:r w:rsidR="003411AB">
        <w:rPr>
          <w:rFonts w:ascii="Times New Roman" w:hAnsi="Times New Roman"/>
          <w:sz w:val="28"/>
          <w:szCs w:val="28"/>
        </w:rPr>
        <w:t xml:space="preserve"> </w:t>
      </w:r>
      <w:r w:rsidRPr="00806D8F">
        <w:rPr>
          <w:rFonts w:ascii="Times New Roman" w:hAnsi="Times New Roman"/>
          <w:sz w:val="28"/>
          <w:szCs w:val="28"/>
        </w:rPr>
        <w:t xml:space="preserve">— выявление ведущих идей и положений;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lastRenderedPageBreak/>
        <w:t xml:space="preserve">- подчеркивание выводов, повторение их в различных формулировках;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512F1A" w:rsidRPr="00E463B1" w:rsidRDefault="00512F1A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845E0" w:rsidRPr="00321A77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463B1">
        <w:rPr>
          <w:rFonts w:ascii="Times New Roman" w:hAnsi="Times New Roman"/>
          <w:color w:val="000000"/>
          <w:sz w:val="28"/>
          <w:szCs w:val="28"/>
        </w:rPr>
        <w:t>:</w:t>
      </w:r>
    </w:p>
    <w:p w:rsidR="006C5F96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3411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F1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C5F96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6D4E3A" w:rsidRDefault="009845E0" w:rsidP="006C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411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F1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2F1A"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 w:rsidR="00512F1A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9C7798" w:rsidRDefault="009C7798" w:rsidP="006C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798" w:rsidRDefault="007948F7" w:rsidP="009C77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Лекция№ 3. </w:t>
      </w:r>
    </w:p>
    <w:p w:rsidR="009C7798" w:rsidRPr="009106BA" w:rsidRDefault="009C7798" w:rsidP="009C7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411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98">
        <w:rPr>
          <w:rFonts w:ascii="Times New Roman" w:hAnsi="Times New Roman"/>
          <w:sz w:val="28"/>
          <w:szCs w:val="28"/>
        </w:rPr>
        <w:t xml:space="preserve">Факторы успеха обучения в Школах Здоровья. Критерии оценки качества деятельности "Школ здоровья" для больных </w:t>
      </w:r>
      <w:r w:rsidR="003411AB">
        <w:rPr>
          <w:rFonts w:ascii="Times New Roman" w:hAnsi="Times New Roman"/>
          <w:sz w:val="28"/>
          <w:szCs w:val="28"/>
        </w:rPr>
        <w:t>гипертонической болезнью.</w:t>
      </w:r>
    </w:p>
    <w:p w:rsidR="009C7798" w:rsidRPr="009106BA" w:rsidRDefault="009C7798" w:rsidP="009C77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C7798" w:rsidRDefault="009C7798" w:rsidP="009C7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41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7B1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знания </w:t>
      </w:r>
      <w:r w:rsidR="003411AB">
        <w:rPr>
          <w:rFonts w:ascii="Times New Roman" w:hAnsi="Times New Roman"/>
          <w:color w:val="000000"/>
          <w:sz w:val="28"/>
          <w:szCs w:val="28"/>
        </w:rPr>
        <w:t>по</w:t>
      </w:r>
      <w:r w:rsidR="00430A01">
        <w:rPr>
          <w:rFonts w:ascii="Times New Roman" w:hAnsi="Times New Roman"/>
          <w:color w:val="000000"/>
          <w:sz w:val="28"/>
          <w:szCs w:val="28"/>
        </w:rPr>
        <w:t xml:space="preserve"> оценке работы школ здоровья, их эффективност</w:t>
      </w:r>
      <w:r w:rsidR="006D631D">
        <w:rPr>
          <w:rFonts w:ascii="Times New Roman" w:hAnsi="Times New Roman"/>
          <w:color w:val="000000"/>
          <w:sz w:val="28"/>
          <w:szCs w:val="28"/>
        </w:rPr>
        <w:t>и</w:t>
      </w:r>
      <w:r w:rsidR="00430A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A6C81">
        <w:rPr>
          <w:rFonts w:ascii="Times New Roman" w:hAnsi="Times New Roman"/>
          <w:color w:val="000000"/>
          <w:sz w:val="28"/>
          <w:szCs w:val="28"/>
        </w:rPr>
        <w:t>мониторирование</w:t>
      </w:r>
      <w:proofErr w:type="spellEnd"/>
      <w:r w:rsidR="002A6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01">
        <w:rPr>
          <w:rFonts w:ascii="Times New Roman" w:hAnsi="Times New Roman"/>
          <w:color w:val="000000"/>
          <w:sz w:val="28"/>
          <w:szCs w:val="28"/>
        </w:rPr>
        <w:t>результат</w:t>
      </w:r>
      <w:r w:rsidR="002A6C81">
        <w:rPr>
          <w:rFonts w:ascii="Times New Roman" w:hAnsi="Times New Roman"/>
          <w:color w:val="000000"/>
          <w:sz w:val="28"/>
          <w:szCs w:val="28"/>
        </w:rPr>
        <w:t xml:space="preserve"> обучения</w:t>
      </w:r>
      <w:r w:rsidR="00430A01">
        <w:rPr>
          <w:rFonts w:ascii="Times New Roman" w:hAnsi="Times New Roman"/>
          <w:color w:val="000000"/>
          <w:sz w:val="28"/>
          <w:szCs w:val="28"/>
        </w:rPr>
        <w:t xml:space="preserve">. Изучить показатели клинических, социальных и </w:t>
      </w:r>
      <w:proofErr w:type="gramStart"/>
      <w:r w:rsidR="00430A01">
        <w:rPr>
          <w:rFonts w:ascii="Times New Roman" w:hAnsi="Times New Roman"/>
          <w:color w:val="000000"/>
          <w:sz w:val="28"/>
          <w:szCs w:val="28"/>
        </w:rPr>
        <w:t>экономических технологий</w:t>
      </w:r>
      <w:proofErr w:type="gramEnd"/>
      <w:r w:rsidR="006D631D">
        <w:rPr>
          <w:rFonts w:ascii="Times New Roman" w:hAnsi="Times New Roman"/>
          <w:color w:val="000000"/>
          <w:sz w:val="28"/>
          <w:szCs w:val="28"/>
        </w:rPr>
        <w:t xml:space="preserve">, по снижению </w:t>
      </w:r>
      <w:r w:rsidR="002C7EDC">
        <w:rPr>
          <w:rFonts w:ascii="Times New Roman" w:hAnsi="Times New Roman"/>
          <w:color w:val="000000"/>
          <w:sz w:val="28"/>
          <w:szCs w:val="28"/>
        </w:rPr>
        <w:t xml:space="preserve"> частот</w:t>
      </w:r>
      <w:r w:rsidR="006D631D">
        <w:rPr>
          <w:rFonts w:ascii="Times New Roman" w:hAnsi="Times New Roman"/>
          <w:color w:val="000000"/>
          <w:sz w:val="28"/>
          <w:szCs w:val="28"/>
        </w:rPr>
        <w:t>ы</w:t>
      </w:r>
      <w:r w:rsidR="002C7EDC">
        <w:rPr>
          <w:rFonts w:ascii="Times New Roman" w:hAnsi="Times New Roman"/>
          <w:color w:val="000000"/>
          <w:sz w:val="28"/>
          <w:szCs w:val="28"/>
        </w:rPr>
        <w:t xml:space="preserve"> факторов риска у больных АГ</w:t>
      </w:r>
      <w:r w:rsidR="006D631D">
        <w:rPr>
          <w:rFonts w:ascii="Times New Roman" w:hAnsi="Times New Roman"/>
          <w:color w:val="000000"/>
          <w:sz w:val="28"/>
          <w:szCs w:val="28"/>
        </w:rPr>
        <w:t xml:space="preserve">,  по повышению </w:t>
      </w:r>
      <w:r w:rsidR="002C7EDC">
        <w:rPr>
          <w:rFonts w:ascii="Times New Roman" w:hAnsi="Times New Roman"/>
          <w:color w:val="000000"/>
          <w:sz w:val="28"/>
          <w:szCs w:val="28"/>
        </w:rPr>
        <w:t xml:space="preserve"> приверженност</w:t>
      </w:r>
      <w:r w:rsidR="006D631D">
        <w:rPr>
          <w:rFonts w:ascii="Times New Roman" w:hAnsi="Times New Roman"/>
          <w:color w:val="000000"/>
          <w:sz w:val="28"/>
          <w:szCs w:val="28"/>
        </w:rPr>
        <w:t>и</w:t>
      </w:r>
      <w:r w:rsidR="002C7EDC">
        <w:rPr>
          <w:rFonts w:ascii="Times New Roman" w:hAnsi="Times New Roman"/>
          <w:color w:val="000000"/>
          <w:sz w:val="28"/>
          <w:szCs w:val="28"/>
        </w:rPr>
        <w:t xml:space="preserve"> больных к лечению и выполнению врачебных рекомендаций.</w:t>
      </w:r>
    </w:p>
    <w:p w:rsidR="009C7798" w:rsidRDefault="009C7798" w:rsidP="009C7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2C7EDC" w:rsidRPr="002C7EDC">
        <w:rPr>
          <w:rFonts w:ascii="Times New Roman" w:hAnsi="Times New Roman"/>
          <w:color w:val="000000"/>
          <w:sz w:val="28"/>
          <w:szCs w:val="28"/>
        </w:rPr>
        <w:t>Оценка организации Школы   здоровья для больных с артериальной гипертоний и качества обучения</w:t>
      </w:r>
      <w:r w:rsidR="002C7ED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B7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EDC" w:rsidRPr="002C7EDC">
        <w:rPr>
          <w:rFonts w:ascii="Times New Roman" w:hAnsi="Times New Roman"/>
          <w:color w:val="000000"/>
          <w:sz w:val="28"/>
          <w:szCs w:val="28"/>
        </w:rPr>
        <w:t>Критерии оценки деятельности медсестры по профилактике артериальной гипертензии</w:t>
      </w:r>
      <w:r w:rsidR="002C7ED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7EDC" w:rsidRPr="002C7EDC">
        <w:rPr>
          <w:rFonts w:ascii="Times New Roman" w:hAnsi="Times New Roman"/>
          <w:color w:val="000000"/>
          <w:sz w:val="28"/>
          <w:szCs w:val="28"/>
        </w:rPr>
        <w:t>Оценка качества профилактической медицинской помощи в Школах Здоровья.</w:t>
      </w:r>
    </w:p>
    <w:p w:rsidR="009C7798" w:rsidRPr="00321A77" w:rsidRDefault="009C7798" w:rsidP="009C7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EB" w:rsidRPr="00FB56EB" w:rsidRDefault="009C7798" w:rsidP="009C7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FB56E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B56EB" w:rsidRPr="00FB56EB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9C7798" w:rsidRDefault="00FB56EB" w:rsidP="009C7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C7798"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9C7798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9C7798" w:rsidRPr="00806D8F" w:rsidRDefault="009C7798" w:rsidP="009C779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9C7798" w:rsidRPr="00806D8F" w:rsidRDefault="009C7798" w:rsidP="009C779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9C7798" w:rsidRPr="00806D8F" w:rsidRDefault="009C7798" w:rsidP="009C779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9C7798" w:rsidRPr="00806D8F" w:rsidRDefault="009C7798" w:rsidP="009C779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9C7798" w:rsidRPr="00806D8F" w:rsidRDefault="009C7798" w:rsidP="009C779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9C7798" w:rsidRPr="00321A77" w:rsidRDefault="009C7798" w:rsidP="009C7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463B1">
        <w:rPr>
          <w:rFonts w:ascii="Times New Roman" w:hAnsi="Times New Roman"/>
          <w:color w:val="000000"/>
          <w:sz w:val="28"/>
          <w:szCs w:val="28"/>
        </w:rPr>
        <w:t>:</w:t>
      </w:r>
    </w:p>
    <w:p w:rsidR="009C7798" w:rsidRDefault="009C7798" w:rsidP="009C7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</w:p>
    <w:p w:rsidR="009C7798" w:rsidRDefault="009C7798" w:rsidP="009C7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9C7798" w:rsidRPr="009C7798" w:rsidRDefault="009C7798" w:rsidP="009C779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E3A" w:rsidRPr="002A6C81" w:rsidRDefault="006D4E3A" w:rsidP="006D4E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C7EDC" w:rsidRPr="002A6C81">
        <w:rPr>
          <w:rFonts w:ascii="Times New Roman" w:hAnsi="Times New Roman"/>
          <w:b/>
          <w:color w:val="000000"/>
          <w:sz w:val="28"/>
          <w:szCs w:val="28"/>
        </w:rPr>
        <w:t>Основные аспекты терапевтического обучения в «Школе здоровья» для больных артериальной гипертензией.</w:t>
      </w:r>
    </w:p>
    <w:p w:rsidR="009845E0" w:rsidRPr="00321A77" w:rsidRDefault="009845E0" w:rsidP="006D4E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845E0" w:rsidRPr="00321A77" w:rsidRDefault="009845E0" w:rsidP="009845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9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6C5F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845E0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B56EB">
        <w:rPr>
          <w:rFonts w:ascii="Times New Roman" w:hAnsi="Times New Roman"/>
          <w:sz w:val="28"/>
          <w:szCs w:val="28"/>
        </w:rPr>
        <w:t>:</w:t>
      </w:r>
      <w:r w:rsidR="002A6C81" w:rsidRPr="00FB56EB">
        <w:rPr>
          <w:rFonts w:ascii="Times New Roman" w:hAnsi="Times New Roman"/>
          <w:sz w:val="28"/>
          <w:szCs w:val="28"/>
        </w:rPr>
        <w:t xml:space="preserve"> </w:t>
      </w:r>
      <w:r w:rsidR="00FB56EB" w:rsidRPr="00FB56EB">
        <w:rPr>
          <w:rFonts w:ascii="Times New Roman" w:hAnsi="Times New Roman"/>
          <w:sz w:val="28"/>
          <w:szCs w:val="28"/>
        </w:rPr>
        <w:t xml:space="preserve"> Цель и структура занятия </w:t>
      </w:r>
      <w:r w:rsidR="00FB56EB">
        <w:rPr>
          <w:rFonts w:ascii="Times New Roman" w:hAnsi="Times New Roman"/>
          <w:sz w:val="28"/>
          <w:szCs w:val="28"/>
        </w:rPr>
        <w:t>«</w:t>
      </w:r>
      <w:r w:rsidR="005219A5" w:rsidRPr="005219A5">
        <w:rPr>
          <w:rFonts w:ascii="Times New Roman" w:hAnsi="Times New Roman"/>
          <w:sz w:val="28"/>
          <w:szCs w:val="28"/>
        </w:rPr>
        <w:t>Артериальная гипертензия. Способы ее выявления.</w:t>
      </w:r>
      <w:r w:rsidR="002A6C81">
        <w:rPr>
          <w:rFonts w:ascii="Times New Roman" w:hAnsi="Times New Roman"/>
          <w:sz w:val="28"/>
          <w:szCs w:val="28"/>
        </w:rPr>
        <w:t xml:space="preserve"> </w:t>
      </w:r>
      <w:r w:rsidR="005219A5" w:rsidRPr="005219A5">
        <w:rPr>
          <w:rFonts w:ascii="Times New Roman" w:hAnsi="Times New Roman"/>
          <w:sz w:val="28"/>
          <w:szCs w:val="28"/>
        </w:rPr>
        <w:t>Факторы риска артериальной гипертензии. Проблемы пациента с артериальной гипертензией</w:t>
      </w:r>
      <w:r w:rsidR="00FB56EB">
        <w:rPr>
          <w:rFonts w:ascii="Times New Roman" w:hAnsi="Times New Roman"/>
          <w:sz w:val="28"/>
          <w:szCs w:val="28"/>
        </w:rPr>
        <w:t>»</w:t>
      </w:r>
      <w:r w:rsidR="005219A5" w:rsidRPr="005219A5">
        <w:rPr>
          <w:rFonts w:ascii="Times New Roman" w:hAnsi="Times New Roman"/>
          <w:sz w:val="28"/>
          <w:szCs w:val="28"/>
        </w:rPr>
        <w:t>.</w:t>
      </w:r>
    </w:p>
    <w:p w:rsidR="005219A5" w:rsidRPr="005219A5" w:rsidRDefault="005219A5" w:rsidP="00984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505" w:rsidRDefault="009845E0" w:rsidP="006A15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6A1505">
        <w:rPr>
          <w:rFonts w:ascii="Times New Roman" w:hAnsi="Times New Roman"/>
          <w:color w:val="000000"/>
          <w:sz w:val="28"/>
          <w:szCs w:val="28"/>
        </w:rPr>
        <w:t>:</w:t>
      </w:r>
      <w:r w:rsidR="002A6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BA7"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6A1505" w:rsidRPr="006A1505">
        <w:rPr>
          <w:rFonts w:ascii="Times New Roman" w:hAnsi="Times New Roman"/>
          <w:color w:val="000000"/>
          <w:sz w:val="28"/>
          <w:szCs w:val="28"/>
        </w:rPr>
        <w:t>активного, рационального и ответственного отношения пациентов с артериальной гипертонией к своему здор</w:t>
      </w:r>
      <w:r w:rsidR="006A1505">
        <w:rPr>
          <w:rFonts w:ascii="Times New Roman" w:hAnsi="Times New Roman"/>
          <w:color w:val="000000"/>
          <w:sz w:val="28"/>
          <w:szCs w:val="28"/>
        </w:rPr>
        <w:t>овью и мотивации к оздоровлению. П</w:t>
      </w:r>
      <w:r w:rsidR="006A1505" w:rsidRPr="006A1505">
        <w:rPr>
          <w:rFonts w:ascii="Times New Roman" w:hAnsi="Times New Roman"/>
          <w:color w:val="000000"/>
          <w:sz w:val="28"/>
          <w:szCs w:val="28"/>
        </w:rPr>
        <w:t>овышение информированности пациента о заболевании, его причинах и факторах, влияющих на его развитие и осложнения</w:t>
      </w:r>
      <w:r w:rsidR="006A1505">
        <w:rPr>
          <w:rFonts w:ascii="Times New Roman" w:hAnsi="Times New Roman"/>
          <w:color w:val="000000"/>
          <w:sz w:val="28"/>
          <w:szCs w:val="28"/>
        </w:rPr>
        <w:t>. П</w:t>
      </w:r>
      <w:r w:rsidR="006A1505" w:rsidRPr="006A1505">
        <w:rPr>
          <w:rFonts w:ascii="Times New Roman" w:hAnsi="Times New Roman"/>
          <w:color w:val="000000"/>
          <w:sz w:val="28"/>
          <w:szCs w:val="28"/>
        </w:rPr>
        <w:t>овышение при</w:t>
      </w:r>
      <w:r w:rsidR="006A1505">
        <w:rPr>
          <w:rFonts w:ascii="Times New Roman" w:hAnsi="Times New Roman"/>
          <w:color w:val="000000"/>
          <w:sz w:val="28"/>
          <w:szCs w:val="28"/>
        </w:rPr>
        <w:t>верженности пациентов к лечению. Ф</w:t>
      </w:r>
      <w:r w:rsidR="006A1505" w:rsidRPr="006A1505">
        <w:rPr>
          <w:rFonts w:ascii="Times New Roman" w:hAnsi="Times New Roman"/>
          <w:color w:val="000000"/>
          <w:sz w:val="28"/>
          <w:szCs w:val="28"/>
        </w:rPr>
        <w:t>ормирование у пациентов умений и навыков самоконтроля, самопомощи при неотложных состояниях, умений коррекции основных поведенческих факторов риска</w:t>
      </w:r>
      <w:r w:rsidR="005A7BA7">
        <w:rPr>
          <w:rFonts w:ascii="Times New Roman" w:hAnsi="Times New Roman"/>
          <w:color w:val="000000"/>
          <w:sz w:val="28"/>
          <w:szCs w:val="28"/>
        </w:rPr>
        <w:t>.</w:t>
      </w:r>
    </w:p>
    <w:p w:rsidR="005A7BA7" w:rsidRPr="005A7BA7" w:rsidRDefault="005A7BA7" w:rsidP="006A15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45E0" w:rsidRPr="00E72900" w:rsidRDefault="009845E0" w:rsidP="006A15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E72900" w:rsidRPr="00E72900">
        <w:rPr>
          <w:rFonts w:ascii="Times New Roman" w:hAnsi="Times New Roman"/>
          <w:color w:val="000000"/>
          <w:sz w:val="28"/>
          <w:szCs w:val="28"/>
        </w:rPr>
        <w:t>.</w:t>
      </w:r>
      <w:r w:rsidR="006A1505">
        <w:rPr>
          <w:rFonts w:ascii="Times New Roman" w:hAnsi="Times New Roman"/>
          <w:color w:val="000000"/>
          <w:sz w:val="28"/>
          <w:szCs w:val="28"/>
        </w:rPr>
        <w:t xml:space="preserve"> Понятие «Артериальная гипертензия». И</w:t>
      </w:r>
      <w:r w:rsidR="006A1505" w:rsidRPr="006A1505">
        <w:rPr>
          <w:rFonts w:ascii="Times New Roman" w:hAnsi="Times New Roman"/>
          <w:color w:val="000000"/>
          <w:sz w:val="28"/>
          <w:szCs w:val="28"/>
        </w:rPr>
        <w:t>нформирование пациентов о заболевании и факторах, влияющих на развитие заб</w:t>
      </w:r>
      <w:r w:rsidR="006A1505">
        <w:rPr>
          <w:rFonts w:ascii="Times New Roman" w:hAnsi="Times New Roman"/>
          <w:color w:val="000000"/>
          <w:sz w:val="28"/>
          <w:szCs w:val="28"/>
        </w:rPr>
        <w:t xml:space="preserve">олевания, осложнений и прогнозе. Самоанализ </w:t>
      </w:r>
      <w:r w:rsidR="006A1505" w:rsidRPr="006A1505">
        <w:rPr>
          <w:rFonts w:ascii="Times New Roman" w:hAnsi="Times New Roman"/>
          <w:color w:val="000000"/>
          <w:sz w:val="28"/>
          <w:szCs w:val="28"/>
        </w:rPr>
        <w:t xml:space="preserve"> собственных факторов риска и рациональному составлению инд</w:t>
      </w:r>
      <w:r w:rsidR="00332CC0">
        <w:rPr>
          <w:rFonts w:ascii="Times New Roman" w:hAnsi="Times New Roman"/>
          <w:color w:val="000000"/>
          <w:sz w:val="28"/>
          <w:szCs w:val="28"/>
        </w:rPr>
        <w:t>ивидуального плана оздоровления. М</w:t>
      </w:r>
      <w:r w:rsidR="006A1505" w:rsidRPr="006A1505">
        <w:rPr>
          <w:rFonts w:ascii="Times New Roman" w:hAnsi="Times New Roman"/>
          <w:color w:val="000000"/>
          <w:sz w:val="28"/>
          <w:szCs w:val="28"/>
        </w:rPr>
        <w:t>ето</w:t>
      </w:r>
      <w:r w:rsidR="00332CC0">
        <w:rPr>
          <w:rFonts w:ascii="Times New Roman" w:hAnsi="Times New Roman"/>
          <w:color w:val="000000"/>
          <w:sz w:val="28"/>
          <w:szCs w:val="28"/>
        </w:rPr>
        <w:t>дика</w:t>
      </w:r>
      <w:r w:rsidR="006A1505" w:rsidRPr="006A1505">
        <w:rPr>
          <w:rFonts w:ascii="Times New Roman" w:hAnsi="Times New Roman"/>
          <w:color w:val="000000"/>
          <w:sz w:val="28"/>
          <w:szCs w:val="28"/>
        </w:rPr>
        <w:t xml:space="preserve"> измерения артер</w:t>
      </w:r>
      <w:r w:rsidR="00332CC0">
        <w:rPr>
          <w:rFonts w:ascii="Times New Roman" w:hAnsi="Times New Roman"/>
          <w:color w:val="000000"/>
          <w:sz w:val="28"/>
          <w:szCs w:val="28"/>
        </w:rPr>
        <w:t>иального давления и самоконтроль</w:t>
      </w:r>
      <w:r w:rsidR="006A1505" w:rsidRPr="006A1505">
        <w:rPr>
          <w:rFonts w:ascii="Times New Roman" w:hAnsi="Times New Roman"/>
          <w:color w:val="000000"/>
          <w:sz w:val="28"/>
          <w:szCs w:val="28"/>
        </w:rPr>
        <w:t>.</w:t>
      </w:r>
    </w:p>
    <w:p w:rsidR="009845E0" w:rsidRPr="00321A77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F1A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512F1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A6C81" w:rsidRPr="002A6C81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512F1A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512F1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512F1A" w:rsidRDefault="00512F1A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845E0" w:rsidRPr="00321A77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900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E72900"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9845E0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E7290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12F1A"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 w:rsidR="00512F1A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332CC0" w:rsidRDefault="00332CC0" w:rsidP="00984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E0" w:rsidRPr="00321A77" w:rsidRDefault="009845E0" w:rsidP="009845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9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D909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9845E0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A6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56EB">
        <w:rPr>
          <w:color w:val="000000"/>
          <w:shd w:val="clear" w:color="auto" w:fill="FFF0F7"/>
        </w:rPr>
        <w:t> </w:t>
      </w:r>
      <w:r w:rsidR="00FB56EB" w:rsidRPr="00FB56EB">
        <w:rPr>
          <w:rFonts w:ascii="Times New Roman" w:hAnsi="Times New Roman"/>
          <w:sz w:val="28"/>
          <w:szCs w:val="28"/>
        </w:rPr>
        <w:t xml:space="preserve">Цель и структура занятия </w:t>
      </w:r>
      <w:r w:rsidR="00B75A4A">
        <w:t>«</w:t>
      </w:r>
      <w:r w:rsidR="00332CC0" w:rsidRPr="00332CC0">
        <w:rPr>
          <w:rFonts w:ascii="Times New Roman" w:hAnsi="Times New Roman"/>
          <w:sz w:val="28"/>
          <w:szCs w:val="28"/>
        </w:rPr>
        <w:t>Стресс, наследственность, физическая активность и артериальная гипертензия"</w:t>
      </w:r>
    </w:p>
    <w:p w:rsidR="00332CC0" w:rsidRPr="00332CC0" w:rsidRDefault="00332CC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45E0" w:rsidRPr="005A7BA7" w:rsidRDefault="009845E0" w:rsidP="00C56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7290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7BA7"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="005A7BA7" w:rsidRPr="00C35559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2A6C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A7BA7" w:rsidRPr="00C3555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5A7BA7" w:rsidRPr="00C35559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2A6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26C" w:rsidRPr="005A7BA7">
        <w:rPr>
          <w:rFonts w:ascii="Times New Roman" w:hAnsi="Times New Roman"/>
          <w:color w:val="000000" w:themeColor="text1"/>
          <w:sz w:val="28"/>
          <w:szCs w:val="28"/>
        </w:rPr>
        <w:t>о природе стресса, агрессорах, управляемых и неуправляемых факторах стресса. Информирование пациентов об эмоционально</w:t>
      </w:r>
      <w:r w:rsidR="002A6C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626C" w:rsidRPr="005A7BA7">
        <w:rPr>
          <w:rFonts w:ascii="Times New Roman" w:hAnsi="Times New Roman"/>
          <w:color w:val="000000" w:themeColor="text1"/>
          <w:sz w:val="28"/>
          <w:szCs w:val="28"/>
        </w:rPr>
        <w:t>- и проблемно</w:t>
      </w:r>
      <w:r w:rsidR="002A6C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626C" w:rsidRPr="005A7BA7">
        <w:rPr>
          <w:rFonts w:ascii="Times New Roman" w:hAnsi="Times New Roman"/>
          <w:color w:val="000000" w:themeColor="text1"/>
          <w:sz w:val="28"/>
          <w:szCs w:val="28"/>
        </w:rPr>
        <w:t>- ориентированных методах преодоления стресса</w:t>
      </w:r>
      <w:proofErr w:type="gramStart"/>
      <w:r w:rsidR="00C5626C" w:rsidRPr="005A7BA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C5626C" w:rsidRPr="005A7B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A7BA7" w:rsidRPr="005A7BA7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="005A7BA7" w:rsidRPr="005A7BA7">
        <w:rPr>
          <w:rFonts w:ascii="Times New Roman" w:hAnsi="Times New Roman"/>
          <w:color w:val="000000" w:themeColor="text1"/>
          <w:sz w:val="28"/>
          <w:szCs w:val="28"/>
        </w:rPr>
        <w:t xml:space="preserve">етоды </w:t>
      </w:r>
      <w:r w:rsidR="00C5626C" w:rsidRPr="005A7BA7">
        <w:rPr>
          <w:rFonts w:ascii="Times New Roman" w:hAnsi="Times New Roman"/>
          <w:color w:val="000000" w:themeColor="text1"/>
          <w:sz w:val="28"/>
          <w:szCs w:val="28"/>
        </w:rPr>
        <w:t>самооценки уровня стресса и управления стрессом</w:t>
      </w:r>
      <w:r w:rsidR="005A7BA7" w:rsidRPr="005A7B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45E0" w:rsidRPr="00321A77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845E0" w:rsidRPr="00C5626C" w:rsidRDefault="009845E0" w:rsidP="00E72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5626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B56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5626C">
        <w:rPr>
          <w:rFonts w:ascii="Times New Roman" w:hAnsi="Times New Roman"/>
          <w:color w:val="000000"/>
          <w:sz w:val="28"/>
          <w:szCs w:val="28"/>
        </w:rPr>
        <w:t>Понятие «Стресс». Личностные факторы стресса.</w:t>
      </w:r>
      <w:r w:rsidR="002A6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ECE" w:rsidRPr="00834ECE">
        <w:rPr>
          <w:rFonts w:ascii="Times New Roman" w:hAnsi="Times New Roman"/>
          <w:color w:val="000000"/>
          <w:sz w:val="28"/>
          <w:szCs w:val="28"/>
        </w:rPr>
        <w:t>Метод самооценки уровня стресса</w:t>
      </w:r>
      <w:r w:rsidR="00834ECE">
        <w:rPr>
          <w:rFonts w:ascii="Times New Roman" w:hAnsi="Times New Roman"/>
          <w:color w:val="000000"/>
          <w:sz w:val="28"/>
          <w:szCs w:val="28"/>
        </w:rPr>
        <w:t>. Наследственность, факторы риска. Рациональная физическая нагрузка при АГ.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A6C81" w:rsidRPr="002A6C81">
        <w:rPr>
          <w:rFonts w:ascii="Times New Roman" w:hAnsi="Times New Roman"/>
          <w:color w:val="000000"/>
          <w:sz w:val="28"/>
          <w:szCs w:val="28"/>
        </w:rPr>
        <w:t xml:space="preserve"> обзорная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методическая обработка излагаемого материала</w:t>
      </w:r>
      <w:r w:rsidR="002A6C81">
        <w:rPr>
          <w:rFonts w:ascii="Times New Roman" w:hAnsi="Times New Roman"/>
          <w:sz w:val="28"/>
          <w:szCs w:val="28"/>
        </w:rPr>
        <w:t xml:space="preserve"> </w:t>
      </w:r>
      <w:r w:rsidRPr="00806D8F">
        <w:rPr>
          <w:rFonts w:ascii="Times New Roman" w:hAnsi="Times New Roman"/>
          <w:sz w:val="28"/>
          <w:szCs w:val="28"/>
        </w:rPr>
        <w:t xml:space="preserve">— выявление ведущих идей и положений;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lastRenderedPageBreak/>
        <w:t>- подведение итогов в конце рассмотренного вопроса, всей лекции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9845E0" w:rsidRP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6D4E3A" w:rsidRPr="00321A77" w:rsidRDefault="006D4E3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ECE" w:rsidRPr="00321A77" w:rsidRDefault="009845E0" w:rsidP="009845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9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729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27B3" w:rsidRPr="00834ECE" w:rsidRDefault="009845E0" w:rsidP="00FB5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A3E3A">
        <w:rPr>
          <w:rFonts w:ascii="Times New Roman" w:hAnsi="Times New Roman"/>
          <w:sz w:val="28"/>
          <w:szCs w:val="28"/>
        </w:rPr>
        <w:t>:</w:t>
      </w:r>
      <w:r w:rsidR="002A6C81" w:rsidRPr="003A3E3A">
        <w:rPr>
          <w:rFonts w:ascii="Times New Roman" w:hAnsi="Times New Roman"/>
          <w:sz w:val="28"/>
          <w:szCs w:val="28"/>
        </w:rPr>
        <w:t xml:space="preserve"> </w:t>
      </w:r>
      <w:r w:rsidR="003A3E3A" w:rsidRPr="003A3E3A">
        <w:rPr>
          <w:rFonts w:ascii="Times New Roman" w:hAnsi="Times New Roman"/>
          <w:sz w:val="28"/>
          <w:szCs w:val="28"/>
        </w:rPr>
        <w:t> Цель и структура занятия по теме «</w:t>
      </w:r>
      <w:r w:rsidR="00834ECE" w:rsidRPr="00834ECE">
        <w:rPr>
          <w:rFonts w:ascii="Times New Roman" w:hAnsi="Times New Roman"/>
          <w:sz w:val="28"/>
          <w:szCs w:val="28"/>
        </w:rPr>
        <w:t>Диетические рекомендации пациентам с артериальной гипертензией</w:t>
      </w:r>
      <w:r w:rsidR="003A3E3A">
        <w:rPr>
          <w:rFonts w:ascii="Times New Roman" w:hAnsi="Times New Roman"/>
          <w:sz w:val="28"/>
          <w:szCs w:val="28"/>
        </w:rPr>
        <w:t>».</w:t>
      </w:r>
    </w:p>
    <w:p w:rsidR="00E72900" w:rsidRPr="00C354D4" w:rsidRDefault="009845E0" w:rsidP="00834E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7BA7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2A6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ECE" w:rsidRPr="00C354D4">
        <w:rPr>
          <w:rFonts w:ascii="Times New Roman" w:hAnsi="Times New Roman"/>
          <w:color w:val="000000" w:themeColor="text1"/>
          <w:sz w:val="28"/>
          <w:szCs w:val="28"/>
        </w:rPr>
        <w:t>об основн</w:t>
      </w:r>
      <w:r w:rsidR="00C354D4" w:rsidRPr="00C354D4">
        <w:rPr>
          <w:rFonts w:ascii="Times New Roman" w:hAnsi="Times New Roman"/>
          <w:color w:val="000000" w:themeColor="text1"/>
          <w:sz w:val="28"/>
          <w:szCs w:val="28"/>
        </w:rPr>
        <w:t xml:space="preserve">ых принципах здорового питания, </w:t>
      </w:r>
      <w:r w:rsidR="00834ECE" w:rsidRPr="00C354D4">
        <w:rPr>
          <w:rFonts w:ascii="Times New Roman" w:hAnsi="Times New Roman"/>
          <w:color w:val="000000" w:themeColor="text1"/>
          <w:sz w:val="28"/>
          <w:szCs w:val="28"/>
        </w:rPr>
        <w:t>об особенностях питания при артериально</w:t>
      </w:r>
      <w:r w:rsidR="00C354D4" w:rsidRPr="00C354D4">
        <w:rPr>
          <w:rFonts w:ascii="Times New Roman" w:hAnsi="Times New Roman"/>
          <w:color w:val="000000" w:themeColor="text1"/>
          <w:sz w:val="28"/>
          <w:szCs w:val="28"/>
        </w:rPr>
        <w:t>й гипертонии.</w:t>
      </w:r>
      <w:proofErr w:type="gramEnd"/>
      <w:r w:rsidR="00C354D4" w:rsidRPr="00C354D4">
        <w:rPr>
          <w:rFonts w:ascii="Times New Roman" w:hAnsi="Times New Roman"/>
          <w:color w:val="000000" w:themeColor="text1"/>
          <w:sz w:val="28"/>
          <w:szCs w:val="28"/>
        </w:rPr>
        <w:t xml:space="preserve"> Обучить </w:t>
      </w:r>
      <w:r w:rsidR="00834ECE" w:rsidRPr="00C354D4">
        <w:rPr>
          <w:rFonts w:ascii="Times New Roman" w:hAnsi="Times New Roman"/>
          <w:color w:val="000000" w:themeColor="text1"/>
          <w:sz w:val="28"/>
          <w:szCs w:val="28"/>
        </w:rPr>
        <w:t xml:space="preserve"> методике расчета энергетической сбалансированно</w:t>
      </w:r>
      <w:r w:rsidR="00C354D4" w:rsidRPr="00C354D4">
        <w:rPr>
          <w:rFonts w:ascii="Times New Roman" w:hAnsi="Times New Roman"/>
          <w:color w:val="000000" w:themeColor="text1"/>
          <w:sz w:val="28"/>
          <w:szCs w:val="28"/>
        </w:rPr>
        <w:t>сти пищевого рациона. Обучить</w:t>
      </w:r>
      <w:r w:rsidR="00834ECE" w:rsidRPr="00C354D4">
        <w:rPr>
          <w:rFonts w:ascii="Times New Roman" w:hAnsi="Times New Roman"/>
          <w:color w:val="000000" w:themeColor="text1"/>
          <w:sz w:val="28"/>
          <w:szCs w:val="28"/>
        </w:rPr>
        <w:t xml:space="preserve"> самоанализу собственных факторов риска, связанных с привычками и характером повседневного питания, и рациональному составлению индивидуального плана оздоровления.</w:t>
      </w:r>
    </w:p>
    <w:p w:rsidR="00E72900" w:rsidRPr="000725E8" w:rsidRDefault="00E72900" w:rsidP="009845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72900" w:rsidRDefault="009845E0" w:rsidP="001F27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834EC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F27B3">
        <w:rPr>
          <w:rFonts w:ascii="Times New Roman" w:hAnsi="Times New Roman"/>
          <w:color w:val="000000"/>
          <w:sz w:val="28"/>
          <w:szCs w:val="28"/>
        </w:rPr>
        <w:t>О</w:t>
      </w:r>
      <w:r w:rsidR="001F27B3" w:rsidRPr="001F27B3">
        <w:rPr>
          <w:rFonts w:ascii="Times New Roman" w:hAnsi="Times New Roman"/>
          <w:color w:val="000000"/>
          <w:sz w:val="28"/>
          <w:szCs w:val="28"/>
        </w:rPr>
        <w:t>сновные законы Здорового питания</w:t>
      </w:r>
      <w:r w:rsidR="001F27B3">
        <w:rPr>
          <w:rFonts w:ascii="Times New Roman" w:hAnsi="Times New Roman"/>
          <w:color w:val="000000"/>
          <w:sz w:val="28"/>
          <w:szCs w:val="28"/>
        </w:rPr>
        <w:t>. Полноценность рациона. С</w:t>
      </w:r>
      <w:r w:rsidR="001F27B3" w:rsidRPr="001F27B3">
        <w:rPr>
          <w:rFonts w:ascii="Times New Roman" w:hAnsi="Times New Roman"/>
          <w:color w:val="000000"/>
          <w:sz w:val="28"/>
          <w:szCs w:val="28"/>
        </w:rPr>
        <w:t>вяз</w:t>
      </w:r>
      <w:r w:rsidR="001F27B3">
        <w:rPr>
          <w:rFonts w:ascii="Times New Roman" w:hAnsi="Times New Roman"/>
          <w:color w:val="000000"/>
          <w:sz w:val="28"/>
          <w:szCs w:val="28"/>
        </w:rPr>
        <w:t>ь между питанием и развитием АГ. И</w:t>
      </w:r>
      <w:r w:rsidR="001F27B3" w:rsidRPr="001F27B3">
        <w:rPr>
          <w:rFonts w:ascii="Times New Roman" w:hAnsi="Times New Roman"/>
          <w:color w:val="000000"/>
          <w:sz w:val="28"/>
          <w:szCs w:val="28"/>
        </w:rPr>
        <w:t>зменения необходимы в диете пр</w:t>
      </w:r>
      <w:r w:rsidR="001F27B3">
        <w:rPr>
          <w:rFonts w:ascii="Times New Roman" w:hAnsi="Times New Roman"/>
          <w:color w:val="000000"/>
          <w:sz w:val="28"/>
          <w:szCs w:val="28"/>
        </w:rPr>
        <w:t>и повышенном уровне холестерина. К</w:t>
      </w:r>
      <w:r w:rsidR="001F27B3" w:rsidRPr="001F27B3">
        <w:rPr>
          <w:rFonts w:ascii="Times New Roman" w:hAnsi="Times New Roman"/>
          <w:color w:val="000000"/>
          <w:sz w:val="28"/>
          <w:szCs w:val="28"/>
        </w:rPr>
        <w:t>ак обогатить рацион солями калия и магния.</w:t>
      </w:r>
    </w:p>
    <w:p w:rsidR="001F27B3" w:rsidRPr="001F27B3" w:rsidRDefault="001F27B3" w:rsidP="001F27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A6C81" w:rsidRPr="002A6C81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9845E0" w:rsidRPr="00321A77" w:rsidRDefault="009845E0" w:rsidP="00E72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45E0" w:rsidRPr="00321A77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45E0" w:rsidRPr="00321A77" w:rsidRDefault="009845E0" w:rsidP="009845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D909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</w:p>
    <w:p w:rsidR="009845E0" w:rsidRPr="001F27B3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A6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E3A">
        <w:rPr>
          <w:color w:val="000000"/>
          <w:shd w:val="clear" w:color="auto" w:fill="FFF0F7"/>
        </w:rPr>
        <w:t> </w:t>
      </w:r>
      <w:r w:rsidR="003A3E3A" w:rsidRPr="003A3E3A">
        <w:rPr>
          <w:rFonts w:ascii="Times New Roman" w:hAnsi="Times New Roman"/>
          <w:sz w:val="28"/>
          <w:szCs w:val="28"/>
        </w:rPr>
        <w:t>Цель и структура занятия по теме «</w:t>
      </w:r>
      <w:r w:rsidR="003A3E3A">
        <w:rPr>
          <w:rFonts w:ascii="Times New Roman" w:hAnsi="Times New Roman"/>
          <w:sz w:val="28"/>
          <w:szCs w:val="28"/>
        </w:rPr>
        <w:t>О</w:t>
      </w:r>
      <w:r w:rsidR="001F27B3" w:rsidRPr="001F27B3">
        <w:rPr>
          <w:rFonts w:ascii="Times New Roman" w:hAnsi="Times New Roman"/>
          <w:sz w:val="28"/>
          <w:szCs w:val="28"/>
        </w:rPr>
        <w:t>сложнения артериальной гипертензии. Неотложные состояния. Оказание доврачебной помощи и самопомощи при неотложных состояниях</w:t>
      </w:r>
      <w:r w:rsidR="003A3E3A">
        <w:rPr>
          <w:rFonts w:ascii="Times New Roman" w:hAnsi="Times New Roman"/>
          <w:sz w:val="28"/>
          <w:szCs w:val="28"/>
        </w:rPr>
        <w:t>».</w:t>
      </w:r>
    </w:p>
    <w:p w:rsidR="00277580" w:rsidRPr="00277580" w:rsidRDefault="009845E0" w:rsidP="00277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2F4C4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354D4"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="00C354D4" w:rsidRPr="00C3555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C354D4" w:rsidRPr="00C35559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3A3E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4D4">
        <w:rPr>
          <w:rFonts w:ascii="Times New Roman" w:hAnsi="Times New Roman"/>
          <w:color w:val="000000"/>
          <w:sz w:val="28"/>
          <w:szCs w:val="28"/>
        </w:rPr>
        <w:t>о повышении</w:t>
      </w:r>
      <w:r w:rsidR="00277580" w:rsidRPr="00277580">
        <w:rPr>
          <w:rFonts w:ascii="Times New Roman" w:hAnsi="Times New Roman"/>
          <w:color w:val="000000"/>
          <w:sz w:val="28"/>
          <w:szCs w:val="28"/>
        </w:rPr>
        <w:t xml:space="preserve"> ответственности пациента за сохранение здоровья.</w:t>
      </w:r>
    </w:p>
    <w:p w:rsidR="002F4C41" w:rsidRPr="00277580" w:rsidRDefault="00277580" w:rsidP="002775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7580">
        <w:rPr>
          <w:rFonts w:ascii="Times New Roman" w:hAnsi="Times New Roman"/>
          <w:color w:val="000000"/>
          <w:sz w:val="28"/>
          <w:szCs w:val="28"/>
        </w:rPr>
        <w:t>Формирование рационального и активного отношения пациента к здоровью, мотивации к оздоровлению, приверженности к лечению.Формирование умений и навыков по самоконтролю и самопомощи в неотложных ситуациях.</w:t>
      </w:r>
    </w:p>
    <w:p w:rsidR="009845E0" w:rsidRPr="00321A77" w:rsidRDefault="009845E0" w:rsidP="00512F1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F4C41" w:rsidRDefault="009845E0" w:rsidP="002F4C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532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5329">
        <w:rPr>
          <w:rFonts w:ascii="Times New Roman" w:hAnsi="Times New Roman"/>
          <w:color w:val="000000"/>
          <w:sz w:val="28"/>
          <w:szCs w:val="28"/>
        </w:rPr>
        <w:t>Осложнения артериальной гипертензии. Факторы риска. Оказание Доврачебной помощи. Самопомощь при неотложных состояниях.</w:t>
      </w:r>
    </w:p>
    <w:p w:rsidR="00DE5329" w:rsidRPr="00DE5329" w:rsidRDefault="00DE5329" w:rsidP="002F4C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A6C81" w:rsidRPr="002A6C81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E72595" w:rsidRPr="00321A77" w:rsidRDefault="00E72595" w:rsidP="00512F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909FC" w:rsidRDefault="00D909F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9845E0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9845E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D909FC" w:rsidRDefault="00D909FC" w:rsidP="00DE532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E5329" w:rsidRPr="002A6C81" w:rsidRDefault="002B5FA7" w:rsidP="00DE5329">
      <w:pPr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0B0CDB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E5329" w:rsidRPr="002A6C81">
        <w:rPr>
          <w:rFonts w:ascii="Times New Roman" w:hAnsi="Times New Roman"/>
          <w:b/>
          <w:color w:val="000000"/>
          <w:sz w:val="28"/>
          <w:szCs w:val="28"/>
        </w:rPr>
        <w:t>Организация деятельности «Школ</w:t>
      </w:r>
      <w:r w:rsidR="007246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5329" w:rsidRPr="002A6C81">
        <w:rPr>
          <w:rFonts w:ascii="Times New Roman" w:hAnsi="Times New Roman"/>
          <w:b/>
          <w:color w:val="000000"/>
          <w:sz w:val="28"/>
          <w:szCs w:val="28"/>
        </w:rPr>
        <w:t xml:space="preserve"> здоровья для больных</w:t>
      </w:r>
      <w:r w:rsidR="008E3EDC">
        <w:rPr>
          <w:rFonts w:ascii="Times New Roman" w:hAnsi="Times New Roman"/>
          <w:b/>
          <w:color w:val="000000"/>
          <w:sz w:val="28"/>
          <w:szCs w:val="28"/>
        </w:rPr>
        <w:t xml:space="preserve"> гипертонической болезнью»</w:t>
      </w:r>
    </w:p>
    <w:p w:rsidR="00DE5329" w:rsidRPr="001668A0" w:rsidRDefault="00DE5329" w:rsidP="00DE53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D909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F6E" w:rsidRPr="002B7F6E">
        <w:rPr>
          <w:rFonts w:ascii="Times New Roman" w:hAnsi="Times New Roman"/>
          <w:color w:val="000000"/>
          <w:sz w:val="28"/>
          <w:szCs w:val="28"/>
        </w:rPr>
        <w:t>Положение об организации деятельности «Школы здоровья» для больных гипертонической болезнью.</w:t>
      </w:r>
      <w:r w:rsidR="002B7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F6E" w:rsidRPr="002B7F6E">
        <w:rPr>
          <w:rFonts w:ascii="Times New Roman" w:hAnsi="Times New Roman"/>
          <w:color w:val="000000"/>
          <w:sz w:val="28"/>
          <w:szCs w:val="28"/>
        </w:rPr>
        <w:t>Организационные аспекты деятельности «Школ здоровья для больных артериальной гипертензией».</w:t>
      </w:r>
      <w:r w:rsidR="00A12FB8">
        <w:rPr>
          <w:rFonts w:ascii="Times New Roman" w:hAnsi="Times New Roman"/>
          <w:sz w:val="28"/>
          <w:szCs w:val="28"/>
        </w:rPr>
        <w:t xml:space="preserve"> </w:t>
      </w:r>
    </w:p>
    <w:p w:rsidR="000B0CDB" w:rsidRPr="00321A77" w:rsidRDefault="000B0CDB" w:rsidP="00DE532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B56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46995" w:rsidRPr="00B46995" w:rsidRDefault="003A7817" w:rsidP="002A6C81">
      <w:pPr>
        <w:pStyle w:val="a4"/>
        <w:ind w:left="0" w:firstLine="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2A6C81">
        <w:rPr>
          <w:b/>
          <w:color w:val="000000"/>
          <w:sz w:val="28"/>
          <w:szCs w:val="28"/>
        </w:rPr>
        <w:t xml:space="preserve"> </w:t>
      </w:r>
      <w:r w:rsidR="000A18F2" w:rsidRPr="00C35559">
        <w:rPr>
          <w:color w:val="000000"/>
          <w:sz w:val="28"/>
          <w:szCs w:val="28"/>
        </w:rPr>
        <w:t>сформировать у обучающихся знания</w:t>
      </w:r>
      <w:r w:rsidR="002A6C81">
        <w:rPr>
          <w:color w:val="000000"/>
          <w:sz w:val="28"/>
          <w:szCs w:val="28"/>
        </w:rPr>
        <w:t xml:space="preserve"> </w:t>
      </w:r>
      <w:r w:rsidR="00B46995">
        <w:rPr>
          <w:color w:val="000000"/>
          <w:sz w:val="28"/>
          <w:szCs w:val="28"/>
        </w:rPr>
        <w:t>по</w:t>
      </w:r>
      <w:r w:rsidR="002A6C81">
        <w:rPr>
          <w:color w:val="000000"/>
          <w:sz w:val="28"/>
          <w:szCs w:val="28"/>
        </w:rPr>
        <w:t xml:space="preserve"> </w:t>
      </w:r>
      <w:r w:rsidR="00B46995">
        <w:rPr>
          <w:sz w:val="28"/>
          <w:szCs w:val="28"/>
        </w:rPr>
        <w:t>о</w:t>
      </w:r>
      <w:r w:rsidR="00B46995" w:rsidRPr="00B46995">
        <w:rPr>
          <w:sz w:val="28"/>
          <w:szCs w:val="28"/>
        </w:rPr>
        <w:t>рганизаци</w:t>
      </w:r>
      <w:r w:rsidR="00B46995">
        <w:rPr>
          <w:sz w:val="28"/>
          <w:szCs w:val="28"/>
        </w:rPr>
        <w:t xml:space="preserve">и Школ </w:t>
      </w:r>
      <w:r w:rsidR="008E3EDC">
        <w:rPr>
          <w:sz w:val="28"/>
          <w:szCs w:val="28"/>
        </w:rPr>
        <w:t>з</w:t>
      </w:r>
      <w:r w:rsidR="00B46995">
        <w:rPr>
          <w:sz w:val="28"/>
          <w:szCs w:val="28"/>
        </w:rPr>
        <w:t>доровья для пациентов  артериальной гипертензией.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B0C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0B0C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00640F" w:rsidP="00512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512F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512F1A" w:rsidP="00512F1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512F1A" w:rsidRPr="00806D8F" w:rsidRDefault="00512F1A" w:rsidP="00512F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512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 xml:space="preserve">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512F1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B0CDB" w:rsidRDefault="003A7817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12F1A" w:rsidRPr="00806D8F" w:rsidRDefault="00512F1A" w:rsidP="00512F1A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806D8F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75A4A" w:rsidRDefault="00B75A4A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0CDB" w:rsidRPr="000B0CDB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12F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5329" w:rsidRPr="00DE5329">
        <w:rPr>
          <w:rFonts w:ascii="Times New Roman" w:hAnsi="Times New Roman"/>
          <w:sz w:val="28"/>
          <w:szCs w:val="28"/>
        </w:rPr>
        <w:t>Календарно-тематический план обучения пациентов. Дневник пациента с артериальной гипертензией</w:t>
      </w:r>
      <w:r w:rsidR="00A12FB8">
        <w:rPr>
          <w:rFonts w:ascii="Times New Roman" w:hAnsi="Times New Roman"/>
          <w:sz w:val="28"/>
          <w:szCs w:val="28"/>
        </w:rPr>
        <w:t xml:space="preserve">.   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0B0CDB" w:rsidRPr="000A18F2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18F2"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="000A18F2" w:rsidRPr="00C3555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0A18F2" w:rsidRPr="00C35559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0A18F2">
        <w:rPr>
          <w:rFonts w:ascii="Times New Roman" w:hAnsi="Times New Roman"/>
          <w:color w:val="000000"/>
          <w:sz w:val="28"/>
          <w:szCs w:val="28"/>
        </w:rPr>
        <w:t xml:space="preserve"> по ведению дневника пациента с артериальной гипертензией.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2F1A" w:rsidRPr="00321A77" w:rsidRDefault="00512F1A" w:rsidP="00DE37F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lastRenderedPageBreak/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12F1A" w:rsidRPr="00806D8F" w:rsidRDefault="00512F1A" w:rsidP="00512F1A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181372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181372" w:rsidRDefault="00181372" w:rsidP="008C2530">
      <w:pPr>
        <w:spacing w:after="0"/>
        <w:ind w:left="1135"/>
        <w:contextualSpacing/>
        <w:rPr>
          <w:rFonts w:ascii="Times New Roman" w:hAnsi="Times New Roman"/>
          <w:sz w:val="28"/>
          <w:szCs w:val="28"/>
        </w:rPr>
      </w:pPr>
    </w:p>
    <w:p w:rsidR="008C2530" w:rsidRDefault="008C2530" w:rsidP="008C2530">
      <w:pPr>
        <w:spacing w:after="0"/>
        <w:ind w:left="113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</w:t>
      </w:r>
      <w:r w:rsidR="00A12FB8">
        <w:rPr>
          <w:rFonts w:ascii="Times New Roman" w:hAnsi="Times New Roman"/>
          <w:b/>
          <w:sz w:val="28"/>
          <w:szCs w:val="28"/>
        </w:rPr>
        <w:t xml:space="preserve"> </w:t>
      </w:r>
      <w:r w:rsidRPr="008C2530">
        <w:rPr>
          <w:rFonts w:ascii="Times New Roman" w:hAnsi="Times New Roman"/>
          <w:sz w:val="28"/>
          <w:szCs w:val="28"/>
        </w:rPr>
        <w:t>Факторы успеха обучения в Школах Здоровья. Критерии оценки качества деятельности "Школ здоровья" для</w:t>
      </w:r>
      <w:r w:rsidR="008E3EDC">
        <w:rPr>
          <w:rFonts w:ascii="Times New Roman" w:hAnsi="Times New Roman"/>
          <w:sz w:val="28"/>
          <w:szCs w:val="28"/>
        </w:rPr>
        <w:t xml:space="preserve"> больных гипертонической болезнью</w:t>
      </w:r>
      <w:r w:rsidRPr="008C2530">
        <w:rPr>
          <w:rFonts w:ascii="Times New Roman" w:hAnsi="Times New Roman"/>
          <w:sz w:val="28"/>
          <w:szCs w:val="28"/>
        </w:rPr>
        <w:t>.</w:t>
      </w:r>
      <w:r w:rsidR="00A12FB8">
        <w:rPr>
          <w:rFonts w:ascii="Times New Roman" w:hAnsi="Times New Roman"/>
          <w:sz w:val="28"/>
          <w:szCs w:val="28"/>
        </w:rPr>
        <w:t xml:space="preserve"> </w:t>
      </w:r>
    </w:p>
    <w:p w:rsidR="008C2530" w:rsidRPr="00321A77" w:rsidRDefault="008C2530" w:rsidP="008C25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C2530" w:rsidRPr="00321A77" w:rsidRDefault="008C2530" w:rsidP="008C25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18F2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0A18F2">
        <w:rPr>
          <w:rFonts w:ascii="Times New Roman" w:hAnsi="Times New Roman"/>
          <w:color w:val="000000"/>
          <w:sz w:val="28"/>
          <w:szCs w:val="28"/>
        </w:rPr>
        <w:t xml:space="preserve"> о структуре, факторах, критериях оценки качества работы «Школ здоровья»</w:t>
      </w:r>
    </w:p>
    <w:p w:rsidR="008C2530" w:rsidRPr="00321A77" w:rsidRDefault="008C2530" w:rsidP="008C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530" w:rsidRPr="00321A77" w:rsidRDefault="008C2530" w:rsidP="008C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2530" w:rsidRDefault="008C2530" w:rsidP="008C25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C2530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30" w:rsidRPr="00321A77" w:rsidRDefault="008C2530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2530" w:rsidRPr="00321A77" w:rsidRDefault="008C2530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30" w:rsidRPr="00321A77" w:rsidRDefault="008C2530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2530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30" w:rsidRPr="00321A77" w:rsidRDefault="008C2530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2530" w:rsidRPr="00321A77" w:rsidRDefault="008C2530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2530" w:rsidRPr="00321A77" w:rsidRDefault="008C2530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30" w:rsidRPr="00321A77" w:rsidRDefault="008C2530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2530" w:rsidRPr="00321A77" w:rsidRDefault="008C2530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2530" w:rsidRPr="00321A77" w:rsidRDefault="008C2530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2530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30" w:rsidRPr="00321A77" w:rsidRDefault="008C2530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30" w:rsidRPr="00321A77" w:rsidRDefault="008C2530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8C2530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30" w:rsidRPr="00321A77" w:rsidRDefault="008C2530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30" w:rsidRDefault="008C2530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8C2530" w:rsidRPr="00806D8F" w:rsidRDefault="008C2530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C2530" w:rsidRPr="00806D8F" w:rsidRDefault="008C2530" w:rsidP="00DE37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8C2530" w:rsidRPr="00806D8F" w:rsidRDefault="008C2530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8C2530" w:rsidRPr="00321A77" w:rsidRDefault="008C2530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8C2530" w:rsidRPr="00321A77" w:rsidRDefault="008C2530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C2530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30" w:rsidRPr="00321A77" w:rsidRDefault="008C2530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30" w:rsidRPr="00321A77" w:rsidRDefault="008C2530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2530" w:rsidRPr="00321A77" w:rsidRDefault="008C2530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C2530" w:rsidRPr="00321A77" w:rsidRDefault="008C2530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C2530" w:rsidRPr="00321A77" w:rsidRDefault="008C2530" w:rsidP="00DE37F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2530" w:rsidRPr="00321A77" w:rsidRDefault="008C2530" w:rsidP="008C25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2530" w:rsidRPr="00321A77" w:rsidRDefault="008C2530" w:rsidP="008C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2530" w:rsidRPr="00321A77" w:rsidRDefault="008C2530" w:rsidP="008C25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2530" w:rsidRDefault="008C2530" w:rsidP="008C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8C2530" w:rsidRPr="00806D8F" w:rsidRDefault="008C2530" w:rsidP="008C2530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8C2530" w:rsidRPr="00806D8F" w:rsidRDefault="008C2530" w:rsidP="008C2530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8C2530" w:rsidRPr="00806D8F" w:rsidRDefault="008C2530" w:rsidP="008C2530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8C2530" w:rsidRPr="00806D8F" w:rsidRDefault="008C2530" w:rsidP="008C2530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8C2530" w:rsidRPr="00806D8F" w:rsidRDefault="008C2530" w:rsidP="008C2530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8C2530" w:rsidRPr="00181372" w:rsidRDefault="008C2530" w:rsidP="008C2530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8C2530" w:rsidRPr="008C2530" w:rsidRDefault="008C2530" w:rsidP="008C2530">
      <w:pPr>
        <w:spacing w:after="0"/>
        <w:ind w:left="1135"/>
        <w:contextualSpacing/>
        <w:rPr>
          <w:rFonts w:ascii="Times New Roman" w:hAnsi="Times New Roman"/>
          <w:sz w:val="28"/>
          <w:szCs w:val="28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CDB" w:rsidRPr="002A6C81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color w:val="000000"/>
          <w:sz w:val="27"/>
          <w:szCs w:val="27"/>
          <w:shd w:val="clear" w:color="auto" w:fill="FFFFFF"/>
        </w:rPr>
        <w:t> </w:t>
      </w:r>
      <w:r w:rsidR="00181372" w:rsidRPr="002A6C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аспекты терапевтического обучения в «Школе здоровья для больных</w:t>
      </w:r>
      <w:r w:rsidR="008E3E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гипертонической болезнью»</w:t>
      </w:r>
    </w:p>
    <w:p w:rsidR="000B0CDB" w:rsidRPr="002B7F6E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A12F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7F6E" w:rsidRPr="002B7F6E">
        <w:rPr>
          <w:rFonts w:ascii="Times New Roman" w:hAnsi="Times New Roman"/>
          <w:color w:val="000000"/>
          <w:sz w:val="28"/>
          <w:szCs w:val="28"/>
        </w:rPr>
        <w:t>Цель и структура занятия по теме "Артериальная гипертензия. Способы ее выявления. Факторы риска артериальной гипертензии. Проблемы пациента с артериальной гипертензией"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18F2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0A18F2">
        <w:rPr>
          <w:rFonts w:ascii="Times New Roman" w:hAnsi="Times New Roman"/>
          <w:color w:val="000000"/>
          <w:sz w:val="28"/>
          <w:szCs w:val="28"/>
        </w:rPr>
        <w:t xml:space="preserve"> о понятии «Артериальная гипертензия», способах выявления, факторов риска заболевания.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2F1A" w:rsidRPr="00321A77" w:rsidRDefault="00512F1A" w:rsidP="00DE37F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12F1A" w:rsidRPr="00806D8F" w:rsidRDefault="00512F1A" w:rsidP="00512F1A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806D8F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0CDB" w:rsidRPr="002B7F6E" w:rsidRDefault="000B0CDB" w:rsidP="002B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7F6E" w:rsidRPr="002B7F6E">
        <w:rPr>
          <w:rFonts w:ascii="Times New Roman" w:hAnsi="Times New Roman"/>
          <w:color w:val="000000"/>
          <w:sz w:val="28"/>
          <w:szCs w:val="28"/>
        </w:rPr>
        <w:t>Цель и структура занятия по теме "Диетические рекомендации пациентам с артериальной гипертензией"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18F2"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="000A18F2" w:rsidRPr="00C3555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0A18F2" w:rsidRPr="00C35559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600D6A">
        <w:rPr>
          <w:rFonts w:ascii="Times New Roman" w:hAnsi="Times New Roman"/>
          <w:color w:val="000000"/>
          <w:sz w:val="28"/>
          <w:szCs w:val="28"/>
        </w:rPr>
        <w:t xml:space="preserve"> о природе</w:t>
      </w:r>
      <w:r w:rsidR="00CA1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D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C81">
        <w:rPr>
          <w:rFonts w:ascii="Times New Roman" w:hAnsi="Times New Roman"/>
          <w:color w:val="000000"/>
          <w:sz w:val="28"/>
          <w:szCs w:val="28"/>
        </w:rPr>
        <w:t>с</w:t>
      </w:r>
      <w:r w:rsidR="00600D6A">
        <w:rPr>
          <w:rFonts w:ascii="Times New Roman" w:hAnsi="Times New Roman"/>
          <w:color w:val="000000"/>
          <w:sz w:val="28"/>
          <w:szCs w:val="28"/>
        </w:rPr>
        <w:t xml:space="preserve">тресса, </w:t>
      </w:r>
      <w:r w:rsidR="002A6C8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600D6A">
        <w:rPr>
          <w:rFonts w:ascii="Times New Roman" w:hAnsi="Times New Roman"/>
          <w:color w:val="000000"/>
          <w:sz w:val="28"/>
          <w:szCs w:val="28"/>
        </w:rPr>
        <w:t>виды, формы, осложнения. Обучить правильному подбору физической активности  при артериальной гипертензии.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2F1A" w:rsidRPr="00321A77" w:rsidRDefault="00512F1A" w:rsidP="00DE37F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12F1A" w:rsidRPr="00806D8F" w:rsidRDefault="00512F1A" w:rsidP="00512F1A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806D8F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F6E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12F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7F6E" w:rsidRPr="002B7F6E">
        <w:rPr>
          <w:rFonts w:ascii="Times New Roman" w:hAnsi="Times New Roman"/>
          <w:color w:val="000000"/>
          <w:sz w:val="28"/>
          <w:szCs w:val="28"/>
        </w:rPr>
        <w:t>Цель и структура занятия по теме "Диетические рекомендации пациентам с артериальной гипертензией</w:t>
      </w:r>
      <w:r w:rsidR="002B7F6E" w:rsidRPr="002B7F6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7F6E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A6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0D6A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600D6A">
        <w:rPr>
          <w:rFonts w:ascii="Times New Roman" w:hAnsi="Times New Roman"/>
          <w:color w:val="000000"/>
          <w:sz w:val="28"/>
          <w:szCs w:val="28"/>
        </w:rPr>
        <w:t xml:space="preserve"> о правильном питании пациентов с артериальной гипертензией.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512F1A" w:rsidRPr="00806D8F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2F1A" w:rsidRPr="00321A77" w:rsidRDefault="00512F1A" w:rsidP="00DE37F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12F1A" w:rsidRPr="00806D8F" w:rsidRDefault="00512F1A" w:rsidP="00512F1A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806D8F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Pr="00321A77" w:rsidRDefault="00512F1A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1372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12F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7F6E" w:rsidRPr="002B7F6E">
        <w:rPr>
          <w:rFonts w:ascii="Times New Roman" w:hAnsi="Times New Roman"/>
          <w:color w:val="000000"/>
          <w:sz w:val="28"/>
          <w:szCs w:val="28"/>
        </w:rPr>
        <w:t>Цель и структура занятия по теме "Осложнения артериальной гипертензии. Неотложные состояния. Оказание доврачебной помощи и самопомощи при неотложных состояниях</w:t>
      </w:r>
      <w:r w:rsidR="002B7F6E" w:rsidRPr="002B7F6E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12F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0D6A"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="00600D6A" w:rsidRPr="00C35559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A12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00D6A" w:rsidRPr="00C3555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600D6A" w:rsidRPr="00C35559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600D6A">
        <w:rPr>
          <w:rFonts w:ascii="Times New Roman" w:hAnsi="Times New Roman"/>
          <w:color w:val="000000"/>
          <w:sz w:val="28"/>
          <w:szCs w:val="28"/>
        </w:rPr>
        <w:t xml:space="preserve"> об осложнениях АГ, неотложных состояниях, оказание первой доврачебной помощи и самопомощи. 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2F1A" w:rsidRPr="00321A77" w:rsidRDefault="00512F1A" w:rsidP="00DE37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512F1A" w:rsidRPr="00806D8F" w:rsidRDefault="00512F1A" w:rsidP="00DE37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2F1A" w:rsidRPr="00321A77" w:rsidTr="00DE37F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DE37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2F1A" w:rsidRPr="00321A77" w:rsidRDefault="00512F1A" w:rsidP="00DE37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2F1A" w:rsidRPr="00321A77" w:rsidRDefault="00512F1A" w:rsidP="00DE37F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12F1A" w:rsidRPr="00806D8F" w:rsidRDefault="00512F1A" w:rsidP="00512F1A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806D8F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Pr="00321A77" w:rsidRDefault="00512F1A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512F1A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08" w:rsidRDefault="00A26608" w:rsidP="00CF7355">
      <w:pPr>
        <w:spacing w:after="0" w:line="240" w:lineRule="auto"/>
      </w:pPr>
      <w:r>
        <w:separator/>
      </w:r>
    </w:p>
  </w:endnote>
  <w:endnote w:type="continuationSeparator" w:id="0">
    <w:p w:rsidR="00A26608" w:rsidRDefault="00A2660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E37F1" w:rsidRDefault="00DE37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F6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E37F1" w:rsidRDefault="00DE37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08" w:rsidRDefault="00A26608" w:rsidP="00CF7355">
      <w:pPr>
        <w:spacing w:after="0" w:line="240" w:lineRule="auto"/>
      </w:pPr>
      <w:r>
        <w:separator/>
      </w:r>
    </w:p>
  </w:footnote>
  <w:footnote w:type="continuationSeparator" w:id="0">
    <w:p w:rsidR="00A26608" w:rsidRDefault="00A2660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34B10A3"/>
    <w:multiLevelType w:val="hybridMultilevel"/>
    <w:tmpl w:val="FB80E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21626D6"/>
    <w:multiLevelType w:val="hybridMultilevel"/>
    <w:tmpl w:val="3C46A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212"/>
    <w:rsid w:val="000720E2"/>
    <w:rsid w:val="000725E8"/>
    <w:rsid w:val="00093072"/>
    <w:rsid w:val="000A18F2"/>
    <w:rsid w:val="000B0CDB"/>
    <w:rsid w:val="00104C6C"/>
    <w:rsid w:val="0011059E"/>
    <w:rsid w:val="00136B7E"/>
    <w:rsid w:val="001668A0"/>
    <w:rsid w:val="00172A27"/>
    <w:rsid w:val="00181372"/>
    <w:rsid w:val="001A5C63"/>
    <w:rsid w:val="001F27B3"/>
    <w:rsid w:val="002648DD"/>
    <w:rsid w:val="002749B5"/>
    <w:rsid w:val="00277580"/>
    <w:rsid w:val="002A6C81"/>
    <w:rsid w:val="002B5FA7"/>
    <w:rsid w:val="002B7F6E"/>
    <w:rsid w:val="002C7EDC"/>
    <w:rsid w:val="002F4C41"/>
    <w:rsid w:val="00304F21"/>
    <w:rsid w:val="00305C98"/>
    <w:rsid w:val="00314F69"/>
    <w:rsid w:val="00321A77"/>
    <w:rsid w:val="003314E4"/>
    <w:rsid w:val="00332CC0"/>
    <w:rsid w:val="003411AB"/>
    <w:rsid w:val="003A3E3A"/>
    <w:rsid w:val="003A7817"/>
    <w:rsid w:val="003D2EEF"/>
    <w:rsid w:val="00430A01"/>
    <w:rsid w:val="00444248"/>
    <w:rsid w:val="004711E5"/>
    <w:rsid w:val="004B6071"/>
    <w:rsid w:val="00511905"/>
    <w:rsid w:val="00512F1A"/>
    <w:rsid w:val="00520412"/>
    <w:rsid w:val="005219A5"/>
    <w:rsid w:val="00547C50"/>
    <w:rsid w:val="00586A55"/>
    <w:rsid w:val="005913A0"/>
    <w:rsid w:val="005A7BA7"/>
    <w:rsid w:val="00600D6A"/>
    <w:rsid w:val="00616B40"/>
    <w:rsid w:val="006A1505"/>
    <w:rsid w:val="006C5F96"/>
    <w:rsid w:val="006D4E3A"/>
    <w:rsid w:val="006D631D"/>
    <w:rsid w:val="006E7948"/>
    <w:rsid w:val="007246F2"/>
    <w:rsid w:val="0075623B"/>
    <w:rsid w:val="00774A23"/>
    <w:rsid w:val="007948F7"/>
    <w:rsid w:val="0079716A"/>
    <w:rsid w:val="007976B6"/>
    <w:rsid w:val="00834ECE"/>
    <w:rsid w:val="008C2530"/>
    <w:rsid w:val="008E3EDC"/>
    <w:rsid w:val="009106BA"/>
    <w:rsid w:val="00951144"/>
    <w:rsid w:val="009845E0"/>
    <w:rsid w:val="009A7F0A"/>
    <w:rsid w:val="009B3409"/>
    <w:rsid w:val="009C7798"/>
    <w:rsid w:val="00A12FB8"/>
    <w:rsid w:val="00A26608"/>
    <w:rsid w:val="00A45FDC"/>
    <w:rsid w:val="00A93254"/>
    <w:rsid w:val="00AE75A9"/>
    <w:rsid w:val="00AF694F"/>
    <w:rsid w:val="00B0671A"/>
    <w:rsid w:val="00B46995"/>
    <w:rsid w:val="00B75A4A"/>
    <w:rsid w:val="00BD5DCD"/>
    <w:rsid w:val="00BD661B"/>
    <w:rsid w:val="00BF7B1A"/>
    <w:rsid w:val="00C05E63"/>
    <w:rsid w:val="00C33FB9"/>
    <w:rsid w:val="00C354D4"/>
    <w:rsid w:val="00C35559"/>
    <w:rsid w:val="00C5626C"/>
    <w:rsid w:val="00C749F5"/>
    <w:rsid w:val="00CA18A0"/>
    <w:rsid w:val="00CA64BB"/>
    <w:rsid w:val="00CF1DA9"/>
    <w:rsid w:val="00CF7355"/>
    <w:rsid w:val="00D009AF"/>
    <w:rsid w:val="00D23416"/>
    <w:rsid w:val="00D909FC"/>
    <w:rsid w:val="00DA1FE4"/>
    <w:rsid w:val="00DE37F1"/>
    <w:rsid w:val="00DE5329"/>
    <w:rsid w:val="00E463B1"/>
    <w:rsid w:val="00E72595"/>
    <w:rsid w:val="00E72900"/>
    <w:rsid w:val="00E85F7A"/>
    <w:rsid w:val="00EB3393"/>
    <w:rsid w:val="00F156F8"/>
    <w:rsid w:val="00FA5D02"/>
    <w:rsid w:val="00FB56EB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1668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32</cp:revision>
  <cp:lastPrinted>2019-02-05T10:00:00Z</cp:lastPrinted>
  <dcterms:created xsi:type="dcterms:W3CDTF">2019-05-04T07:56:00Z</dcterms:created>
  <dcterms:modified xsi:type="dcterms:W3CDTF">2019-10-17T18:03:00Z</dcterms:modified>
</cp:coreProperties>
</file>