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D5668" w:rsidRPr="00CF7355" w:rsidRDefault="006D5668" w:rsidP="006D5668">
      <w:pPr>
        <w:jc w:val="center"/>
        <w:rPr>
          <w:sz w:val="28"/>
        </w:rPr>
      </w:pPr>
      <w:r>
        <w:rPr>
          <w:sz w:val="28"/>
        </w:rPr>
        <w:t>Школа здоровья для больных сахарным диабетом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по направлению подготовки 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>Сестринское дело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72E87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34.03.01 </w:t>
      </w: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774F28" w:rsidRDefault="00774F28" w:rsidP="006D5668">
      <w:pPr>
        <w:jc w:val="center"/>
        <w:rPr>
          <w:sz w:val="24"/>
          <w:szCs w:val="24"/>
        </w:rPr>
      </w:pPr>
      <w:bookmarkStart w:id="0" w:name="_GoBack"/>
      <w:bookmarkEnd w:id="0"/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72E87">
        <w:rPr>
          <w:color w:val="000000"/>
          <w:sz w:val="24"/>
          <w:szCs w:val="24"/>
        </w:rPr>
        <w:t xml:space="preserve">по направлению подготовки </w:t>
      </w:r>
      <w:r w:rsidRPr="00CF7355">
        <w:rPr>
          <w:color w:val="000000"/>
          <w:sz w:val="24"/>
          <w:szCs w:val="24"/>
        </w:rPr>
        <w:t xml:space="preserve"> </w:t>
      </w:r>
      <w:r w:rsidRPr="00514269">
        <w:rPr>
          <w:sz w:val="28"/>
        </w:rPr>
        <w:t>Сестринское дело</w:t>
      </w:r>
      <w:r>
        <w:rPr>
          <w:sz w:val="28"/>
        </w:rPr>
        <w:t xml:space="preserve"> </w:t>
      </w:r>
      <w:r w:rsidRPr="00514269">
        <w:rPr>
          <w:sz w:val="28"/>
        </w:rPr>
        <w:t>34.03.01</w:t>
      </w: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D5668" w:rsidRPr="00CF7355" w:rsidRDefault="006D5668" w:rsidP="006D5668">
      <w:pPr>
        <w:ind w:firstLine="709"/>
        <w:jc w:val="both"/>
        <w:rPr>
          <w:color w:val="000000"/>
          <w:sz w:val="24"/>
          <w:szCs w:val="24"/>
        </w:rPr>
      </w:pPr>
    </w:p>
    <w:p w:rsidR="006D5668" w:rsidRPr="00CF7355" w:rsidRDefault="006D5668" w:rsidP="006D5668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B55BD6">
        <w:rPr>
          <w:color w:val="000000"/>
          <w:sz w:val="24"/>
          <w:szCs w:val="24"/>
        </w:rPr>
        <w:t>11</w:t>
      </w:r>
      <w:r w:rsidR="00B55BD6" w:rsidRPr="00CF7355">
        <w:rPr>
          <w:color w:val="000000"/>
          <w:sz w:val="24"/>
          <w:szCs w:val="24"/>
        </w:rPr>
        <w:t xml:space="preserve"> от</w:t>
      </w:r>
      <w:r w:rsidRPr="00CF7355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06</w:t>
      </w:r>
      <w:r w:rsidR="008C0638">
        <w:rPr>
          <w:color w:val="000000"/>
          <w:sz w:val="24"/>
          <w:szCs w:val="24"/>
        </w:rPr>
        <w:t xml:space="preserve">.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6D5668" w:rsidRPr="00CF7355" w:rsidRDefault="006D5668" w:rsidP="006D5668">
      <w:pPr>
        <w:ind w:firstLine="709"/>
        <w:jc w:val="center"/>
        <w:rPr>
          <w:sz w:val="28"/>
        </w:rPr>
      </w:pPr>
    </w:p>
    <w:p w:rsidR="006D5668" w:rsidRPr="00CF7355" w:rsidRDefault="006D5668" w:rsidP="006D5668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251B7">
        <w:rPr>
          <w:sz w:val="28"/>
        </w:rPr>
        <w:t xml:space="preserve"> </w:t>
      </w:r>
      <w:r w:rsidRPr="008251B7">
        <w:rPr>
          <w:sz w:val="28"/>
        </w:rPr>
        <w:t>систематиз</w:t>
      </w:r>
      <w:r w:rsidR="008251B7">
        <w:rPr>
          <w:sz w:val="28"/>
        </w:rPr>
        <w:t xml:space="preserve">ация </w:t>
      </w:r>
      <w:r w:rsidRPr="008251B7">
        <w:rPr>
          <w:sz w:val="28"/>
        </w:rPr>
        <w:t>знани</w:t>
      </w:r>
      <w:r w:rsidR="008251B7">
        <w:rPr>
          <w:sz w:val="28"/>
        </w:rPr>
        <w:t>й</w:t>
      </w:r>
      <w:r w:rsidR="002C663A">
        <w:rPr>
          <w:sz w:val="28"/>
        </w:rPr>
        <w:t xml:space="preserve"> и формир</w:t>
      </w:r>
      <w:r w:rsidR="002C663A">
        <w:rPr>
          <w:sz w:val="28"/>
        </w:rPr>
        <w:t>о</w:t>
      </w:r>
      <w:r w:rsidR="002C663A">
        <w:rPr>
          <w:sz w:val="28"/>
        </w:rPr>
        <w:t>вание умений в</w:t>
      </w:r>
      <w:r w:rsidR="00816523">
        <w:rPr>
          <w:sz w:val="28"/>
        </w:rPr>
        <w:t>ыявлять</w:t>
      </w:r>
      <w:r w:rsidR="002C663A" w:rsidRPr="002C663A">
        <w:rPr>
          <w:sz w:val="28"/>
        </w:rPr>
        <w:t xml:space="preserve"> потребности пациента и/или семьи в обучении</w:t>
      </w:r>
      <w:r w:rsidR="00F86DDF">
        <w:rPr>
          <w:sz w:val="28"/>
        </w:rPr>
        <w:t>, п</w:t>
      </w:r>
      <w:r w:rsidR="00816523">
        <w:rPr>
          <w:sz w:val="28"/>
        </w:rPr>
        <w:t>ланиров</w:t>
      </w:r>
      <w:r w:rsidR="00816523">
        <w:rPr>
          <w:sz w:val="28"/>
        </w:rPr>
        <w:t>а</w:t>
      </w:r>
      <w:r w:rsidR="00816523">
        <w:rPr>
          <w:sz w:val="28"/>
        </w:rPr>
        <w:t>ния</w:t>
      </w:r>
      <w:r w:rsidR="002C663A" w:rsidRPr="002C663A">
        <w:rPr>
          <w:sz w:val="28"/>
        </w:rPr>
        <w:t xml:space="preserve"> занятия с пациентами в соответствии с целями и </w:t>
      </w:r>
      <w:r w:rsidR="002E2A17" w:rsidRPr="002C663A">
        <w:rPr>
          <w:sz w:val="28"/>
        </w:rPr>
        <w:t>ожидаемым результатом</w:t>
      </w:r>
      <w:r w:rsidR="00F86DDF">
        <w:rPr>
          <w:sz w:val="28"/>
        </w:rPr>
        <w:t>, с</w:t>
      </w:r>
      <w:r w:rsidR="00816523">
        <w:rPr>
          <w:sz w:val="28"/>
        </w:rPr>
        <w:t>о</w:t>
      </w:r>
      <w:r w:rsidR="00816523">
        <w:rPr>
          <w:sz w:val="28"/>
        </w:rPr>
        <w:t>з</w:t>
      </w:r>
      <w:r w:rsidR="00816523">
        <w:rPr>
          <w:sz w:val="28"/>
        </w:rPr>
        <w:t>дания</w:t>
      </w:r>
      <w:r w:rsidR="002C663A" w:rsidRPr="002C663A">
        <w:rPr>
          <w:sz w:val="28"/>
        </w:rPr>
        <w:t xml:space="preserve"> условий, благоприятных для обучения пациентов</w:t>
      </w:r>
      <w:r w:rsidR="002E2A17">
        <w:rPr>
          <w:sz w:val="28"/>
        </w:rPr>
        <w:t>. П</w:t>
      </w:r>
      <w:r w:rsidR="002C663A" w:rsidRPr="002C663A">
        <w:rPr>
          <w:sz w:val="28"/>
        </w:rPr>
        <w:t>роведение обучения п</w:t>
      </w:r>
      <w:r w:rsidR="002C663A" w:rsidRPr="002C663A">
        <w:rPr>
          <w:sz w:val="28"/>
        </w:rPr>
        <w:t>а</w:t>
      </w:r>
      <w:r w:rsidR="002C663A" w:rsidRPr="002C663A">
        <w:rPr>
          <w:sz w:val="28"/>
        </w:rPr>
        <w:t>циента и семьи процедурам общего ухода</w:t>
      </w:r>
      <w:r w:rsidR="00F86DDF">
        <w:rPr>
          <w:sz w:val="28"/>
        </w:rPr>
        <w:t xml:space="preserve">, </w:t>
      </w:r>
      <w:r w:rsidR="002E2A17">
        <w:rPr>
          <w:sz w:val="28"/>
        </w:rPr>
        <w:t>п</w:t>
      </w:r>
      <w:r w:rsidR="002C663A" w:rsidRPr="002C663A">
        <w:rPr>
          <w:sz w:val="28"/>
        </w:rPr>
        <w:t>роведение обучения пациентов в усл</w:t>
      </w:r>
      <w:r w:rsidR="002C663A" w:rsidRPr="002C663A">
        <w:rPr>
          <w:sz w:val="28"/>
        </w:rPr>
        <w:t>о</w:t>
      </w:r>
      <w:r w:rsidR="002C663A" w:rsidRPr="002C663A">
        <w:rPr>
          <w:sz w:val="28"/>
        </w:rPr>
        <w:t>виях отделений [кабинетов] медицинской профилактики, кабинетов участковых врачей, школ здоровья, школ для пациентов</w:t>
      </w:r>
      <w:r w:rsidR="002E2A17">
        <w:rPr>
          <w:sz w:val="28"/>
        </w:rPr>
        <w:t xml:space="preserve">. </w:t>
      </w:r>
      <w:r w:rsidR="002E12D7">
        <w:rPr>
          <w:sz w:val="28"/>
        </w:rPr>
        <w:t>Проводить а</w:t>
      </w:r>
      <w:r w:rsidR="002C663A" w:rsidRPr="002C663A">
        <w:rPr>
          <w:sz w:val="28"/>
        </w:rPr>
        <w:t>нализ</w:t>
      </w:r>
      <w:r w:rsidR="002E12D7">
        <w:rPr>
          <w:sz w:val="28"/>
        </w:rPr>
        <w:t xml:space="preserve"> и оценку</w:t>
      </w:r>
      <w:r w:rsidR="002C663A" w:rsidRPr="002C663A">
        <w:rPr>
          <w:sz w:val="28"/>
        </w:rPr>
        <w:t xml:space="preserve"> достигн</w:t>
      </w:r>
      <w:r w:rsidR="002C663A" w:rsidRPr="002C663A">
        <w:rPr>
          <w:sz w:val="28"/>
        </w:rPr>
        <w:t>у</w:t>
      </w:r>
      <w:r w:rsidR="002C663A" w:rsidRPr="002C663A">
        <w:rPr>
          <w:sz w:val="28"/>
        </w:rPr>
        <w:t>того результата обучения совместно с пациентами</w:t>
      </w:r>
      <w:r w:rsidR="002E12D7">
        <w:rPr>
          <w:sz w:val="28"/>
        </w:rPr>
        <w:t xml:space="preserve">. </w:t>
      </w:r>
      <w:r w:rsidR="002C663A" w:rsidRPr="002C663A">
        <w:rPr>
          <w:sz w:val="28"/>
        </w:rPr>
        <w:t>Ведение документации по виду деятельности медицинской сестры</w:t>
      </w:r>
      <w:r w:rsidR="002C663A" w:rsidRPr="002C663A">
        <w:rPr>
          <w:sz w:val="28"/>
        </w:rPr>
        <w:cr/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</w:t>
      </w:r>
      <w:r w:rsidR="009F5DA2">
        <w:rPr>
          <w:sz w:val="28"/>
        </w:rPr>
        <w:t>«Перечень</w:t>
      </w:r>
      <w:r w:rsidR="00F55788" w:rsidRPr="00F55788">
        <w:rPr>
          <w:sz w:val="28"/>
        </w:rPr>
        <w:t xml:space="preserve">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2901"/>
        <w:gridCol w:w="2251"/>
        <w:gridCol w:w="2251"/>
        <w:gridCol w:w="2031"/>
      </w:tblGrid>
      <w:tr w:rsidR="006F14A4" w:rsidRPr="00033367" w:rsidTr="00833D28">
        <w:tc>
          <w:tcPr>
            <w:tcW w:w="12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2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833D28">
        <w:tc>
          <w:tcPr>
            <w:tcW w:w="1205" w:type="dxa"/>
            <w:shd w:val="clear" w:color="auto" w:fill="auto"/>
          </w:tcPr>
          <w:p w:rsidR="006F14A4" w:rsidRPr="00033367" w:rsidRDefault="006F14A4" w:rsidP="00833D2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80912">
        <w:tc>
          <w:tcPr>
            <w:tcW w:w="10195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7724A" w:rsidRPr="00033367" w:rsidTr="00833D28">
        <w:tc>
          <w:tcPr>
            <w:tcW w:w="1205" w:type="dxa"/>
            <w:shd w:val="clear" w:color="auto" w:fill="auto"/>
          </w:tcPr>
          <w:p w:rsidR="0097724A" w:rsidRPr="00033367" w:rsidRDefault="0097724A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182" w:type="dxa"/>
            <w:shd w:val="clear" w:color="auto" w:fill="auto"/>
          </w:tcPr>
          <w:p w:rsidR="001D42D7" w:rsidRPr="001D42D7" w:rsidRDefault="001D42D7" w:rsidP="001D42D7">
            <w:pPr>
              <w:jc w:val="both"/>
              <w:rPr>
                <w:color w:val="000000"/>
                <w:sz w:val="28"/>
                <w:szCs w:val="28"/>
              </w:rPr>
            </w:pPr>
            <w:r w:rsidRPr="001D42D7">
              <w:rPr>
                <w:b/>
                <w:color w:val="000000"/>
                <w:sz w:val="28"/>
                <w:szCs w:val="28"/>
              </w:rPr>
              <w:t>Модуль № 1</w:t>
            </w:r>
            <w:r w:rsidRPr="001D42D7">
              <w:rPr>
                <w:color w:val="000000"/>
                <w:sz w:val="28"/>
                <w:szCs w:val="28"/>
              </w:rPr>
              <w:t xml:space="preserve"> Орган</w:t>
            </w:r>
            <w:r w:rsidRPr="001D42D7">
              <w:rPr>
                <w:color w:val="000000"/>
                <w:sz w:val="28"/>
                <w:szCs w:val="28"/>
              </w:rPr>
              <w:t>и</w:t>
            </w:r>
            <w:r w:rsidRPr="001D42D7">
              <w:rPr>
                <w:color w:val="000000"/>
                <w:sz w:val="28"/>
                <w:szCs w:val="28"/>
              </w:rPr>
              <w:t>зация школы зд</w:t>
            </w:r>
            <w:r w:rsidRPr="001D42D7">
              <w:rPr>
                <w:color w:val="000000"/>
                <w:sz w:val="28"/>
                <w:szCs w:val="28"/>
              </w:rPr>
              <w:t>о</w:t>
            </w:r>
            <w:r w:rsidRPr="001D42D7">
              <w:rPr>
                <w:color w:val="000000"/>
                <w:sz w:val="28"/>
                <w:szCs w:val="28"/>
              </w:rPr>
              <w:t>ровья для больных саха</w:t>
            </w:r>
            <w:r w:rsidRPr="001D42D7">
              <w:rPr>
                <w:color w:val="000000"/>
                <w:sz w:val="28"/>
                <w:szCs w:val="28"/>
              </w:rPr>
              <w:t>р</w:t>
            </w:r>
            <w:r w:rsidRPr="001D42D7">
              <w:rPr>
                <w:color w:val="000000"/>
                <w:sz w:val="28"/>
                <w:szCs w:val="28"/>
              </w:rPr>
              <w:t>ным диабетом.</w:t>
            </w:r>
          </w:p>
          <w:p w:rsidR="0097724A" w:rsidRPr="00033367" w:rsidRDefault="0097724A" w:rsidP="0097724A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7724A" w:rsidRPr="00680912" w:rsidRDefault="0097724A" w:rsidP="0097724A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97724A" w:rsidRPr="00033367" w:rsidRDefault="0097724A" w:rsidP="0097724A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97724A" w:rsidRPr="00680912" w:rsidRDefault="00E46DF2" w:rsidP="00E46DF2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</w:t>
            </w:r>
            <w:r>
              <w:rPr>
                <w:sz w:val="28"/>
                <w:szCs w:val="28"/>
              </w:rPr>
              <w:t>о</w:t>
            </w:r>
            <w:r w:rsidR="00747DE8">
              <w:rPr>
                <w:sz w:val="28"/>
                <w:szCs w:val="28"/>
              </w:rPr>
              <w:t>та, тестирование в ИС</w:t>
            </w:r>
          </w:p>
        </w:tc>
        <w:tc>
          <w:tcPr>
            <w:tcW w:w="1952" w:type="dxa"/>
            <w:shd w:val="clear" w:color="auto" w:fill="auto"/>
          </w:tcPr>
          <w:p w:rsidR="0097724A" w:rsidRPr="00680912" w:rsidRDefault="0097724A" w:rsidP="0097724A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833D28" w:rsidRPr="00033367" w:rsidTr="00833D28">
        <w:tc>
          <w:tcPr>
            <w:tcW w:w="1205" w:type="dxa"/>
            <w:shd w:val="clear" w:color="auto" w:fill="auto"/>
          </w:tcPr>
          <w:p w:rsidR="00833D28" w:rsidRPr="00033367" w:rsidRDefault="00833D28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833D28" w:rsidRPr="00033367" w:rsidRDefault="00833D28" w:rsidP="00833D28">
            <w:pPr>
              <w:ind w:right="-293"/>
              <w:rPr>
                <w:sz w:val="28"/>
              </w:rPr>
            </w:pPr>
            <w:r w:rsidRPr="00F93314">
              <w:rPr>
                <w:b/>
                <w:sz w:val="28"/>
              </w:rPr>
              <w:t>Модуль № 2.</w:t>
            </w:r>
            <w:r w:rsidRPr="00F93314">
              <w:rPr>
                <w:sz w:val="28"/>
              </w:rPr>
              <w:t xml:space="preserve"> Осно</w:t>
            </w:r>
            <w:r w:rsidRPr="00F93314">
              <w:rPr>
                <w:sz w:val="28"/>
              </w:rPr>
              <w:t>в</w:t>
            </w:r>
            <w:r w:rsidRPr="00F93314">
              <w:rPr>
                <w:sz w:val="28"/>
              </w:rPr>
              <w:t>ные аспекты при об</w:t>
            </w:r>
            <w:r w:rsidRPr="00F93314">
              <w:rPr>
                <w:sz w:val="28"/>
              </w:rPr>
              <w:t>у</w:t>
            </w:r>
            <w:r w:rsidRPr="00F93314">
              <w:rPr>
                <w:sz w:val="28"/>
              </w:rPr>
              <w:t>чении в "Школе здор</w:t>
            </w:r>
            <w:r w:rsidRPr="00F93314">
              <w:rPr>
                <w:sz w:val="28"/>
              </w:rPr>
              <w:t>о</w:t>
            </w:r>
            <w:r w:rsidRPr="00F93314">
              <w:rPr>
                <w:sz w:val="28"/>
              </w:rPr>
              <w:t>вья для больных сахарным ди</w:t>
            </w:r>
            <w:r w:rsidRPr="00F93314">
              <w:rPr>
                <w:sz w:val="28"/>
              </w:rPr>
              <w:t>а</w:t>
            </w:r>
            <w:r w:rsidRPr="00F93314">
              <w:rPr>
                <w:sz w:val="28"/>
              </w:rPr>
              <w:t>бетом"</w:t>
            </w:r>
          </w:p>
        </w:tc>
        <w:tc>
          <w:tcPr>
            <w:tcW w:w="1928" w:type="dxa"/>
            <w:shd w:val="clear" w:color="auto" w:fill="auto"/>
          </w:tcPr>
          <w:p w:rsidR="00833D28" w:rsidRPr="00680912" w:rsidRDefault="00833D28" w:rsidP="00833D2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833D28" w:rsidRPr="00033367" w:rsidRDefault="00833D28" w:rsidP="00833D2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833D28" w:rsidRPr="00680912" w:rsidRDefault="00E46DF2" w:rsidP="00833D2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</w:t>
            </w:r>
            <w:r w:rsidRPr="00E46DF2">
              <w:rPr>
                <w:sz w:val="28"/>
                <w:szCs w:val="28"/>
              </w:rPr>
              <w:t>о</w:t>
            </w:r>
            <w:r w:rsidRPr="00E46DF2">
              <w:rPr>
                <w:sz w:val="28"/>
                <w:szCs w:val="28"/>
              </w:rPr>
              <w:t>та</w:t>
            </w:r>
            <w:r w:rsidR="00747DE8">
              <w:rPr>
                <w:sz w:val="28"/>
                <w:szCs w:val="28"/>
              </w:rPr>
              <w:t>, тестирование в ИС</w:t>
            </w:r>
          </w:p>
        </w:tc>
        <w:tc>
          <w:tcPr>
            <w:tcW w:w="1952" w:type="dxa"/>
            <w:shd w:val="clear" w:color="auto" w:fill="auto"/>
          </w:tcPr>
          <w:p w:rsidR="00833D28" w:rsidRPr="00680912" w:rsidRDefault="00833D28" w:rsidP="00833D2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97724A" w:rsidRPr="00033367" w:rsidTr="00680912">
        <w:tc>
          <w:tcPr>
            <w:tcW w:w="10195" w:type="dxa"/>
            <w:gridSpan w:val="5"/>
            <w:shd w:val="clear" w:color="auto" w:fill="auto"/>
          </w:tcPr>
          <w:p w:rsidR="0097724A" w:rsidRDefault="0097724A" w:rsidP="009C24A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7724A" w:rsidRPr="009978D9" w:rsidRDefault="0097724A" w:rsidP="009C24A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="00ED6717">
              <w:t xml:space="preserve"> «</w:t>
            </w:r>
            <w:r w:rsidR="00ED6717" w:rsidRPr="00ED6717">
              <w:rPr>
                <w:i/>
                <w:sz w:val="28"/>
              </w:rPr>
              <w:t>Модуль № 1 Орган</w:t>
            </w:r>
            <w:r w:rsidR="00ED6717">
              <w:rPr>
                <w:i/>
                <w:sz w:val="28"/>
              </w:rPr>
              <w:t>и</w:t>
            </w:r>
            <w:r w:rsidR="00ED6717" w:rsidRPr="00ED6717">
              <w:rPr>
                <w:i/>
                <w:sz w:val="28"/>
              </w:rPr>
              <w:t>зация школы здоровья для больных сахарным диабетом.</w:t>
            </w:r>
            <w:r w:rsidRPr="00033367">
              <w:rPr>
                <w:sz w:val="28"/>
              </w:rPr>
              <w:t>»</w:t>
            </w:r>
          </w:p>
        </w:tc>
      </w:tr>
      <w:tr w:rsidR="00AE5AB8" w:rsidRPr="00033367" w:rsidTr="00833D28">
        <w:tc>
          <w:tcPr>
            <w:tcW w:w="1205" w:type="dxa"/>
            <w:shd w:val="clear" w:color="auto" w:fill="auto"/>
          </w:tcPr>
          <w:p w:rsidR="00AE5AB8" w:rsidRPr="00033367" w:rsidRDefault="00AE5AB8" w:rsidP="00AE5AB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AE5AB8" w:rsidRPr="00033367" w:rsidRDefault="00AE5AB8" w:rsidP="00AE5AB8">
            <w:pPr>
              <w:tabs>
                <w:tab w:val="left" w:pos="166"/>
                <w:tab w:val="left" w:pos="751"/>
              </w:tabs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1. </w:t>
            </w:r>
            <w:r w:rsidRPr="00033367">
              <w:rPr>
                <w:sz w:val="28"/>
              </w:rPr>
              <w:t>«</w:t>
            </w:r>
            <w:r w:rsidRPr="00FE0F59">
              <w:rPr>
                <w:sz w:val="28"/>
              </w:rPr>
              <w:t>Нормативная база и этические аспе</w:t>
            </w:r>
            <w:r w:rsidRPr="00FE0F59">
              <w:rPr>
                <w:sz w:val="28"/>
              </w:rPr>
              <w:t>к</w:t>
            </w:r>
            <w:r w:rsidRPr="00FE0F59">
              <w:rPr>
                <w:sz w:val="28"/>
              </w:rPr>
              <w:t>ты организации де</w:t>
            </w:r>
            <w:r w:rsidRPr="00FE0F59">
              <w:rPr>
                <w:sz w:val="28"/>
              </w:rPr>
              <w:t>я</w:t>
            </w:r>
            <w:r w:rsidRPr="00FE0F59">
              <w:rPr>
                <w:sz w:val="28"/>
              </w:rPr>
              <w:t>тельности "Школы зд</w:t>
            </w:r>
            <w:r w:rsidRPr="00FE0F59">
              <w:rPr>
                <w:sz w:val="28"/>
              </w:rPr>
              <w:t>о</w:t>
            </w:r>
            <w:r w:rsidRPr="00FE0F59">
              <w:rPr>
                <w:sz w:val="28"/>
              </w:rPr>
              <w:t>ровь</w:t>
            </w:r>
            <w:r>
              <w:rPr>
                <w:sz w:val="28"/>
              </w:rPr>
              <w:t>я для больных 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харным </w:t>
            </w:r>
            <w:proofErr w:type="spellStart"/>
            <w:r>
              <w:rPr>
                <w:sz w:val="28"/>
              </w:rPr>
              <w:t>диатом</w:t>
            </w:r>
            <w:proofErr w:type="spellEnd"/>
            <w:r>
              <w:rPr>
                <w:sz w:val="28"/>
              </w:rPr>
              <w:t>»</w:t>
            </w:r>
            <w:r w:rsidR="002444A2">
              <w:rPr>
                <w:sz w:val="28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</w:t>
            </w:r>
            <w:r w:rsidRPr="00E46DF2">
              <w:rPr>
                <w:sz w:val="28"/>
                <w:szCs w:val="28"/>
              </w:rPr>
              <w:t>о</w:t>
            </w:r>
            <w:r w:rsidRPr="00E46DF2">
              <w:rPr>
                <w:sz w:val="28"/>
                <w:szCs w:val="28"/>
              </w:rPr>
              <w:t>та</w:t>
            </w:r>
            <w:r w:rsidR="00747DE8">
              <w:rPr>
                <w:sz w:val="28"/>
                <w:szCs w:val="28"/>
              </w:rPr>
              <w:t>, тестирование в ИС</w:t>
            </w:r>
          </w:p>
        </w:tc>
        <w:tc>
          <w:tcPr>
            <w:tcW w:w="1952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833D28">
        <w:tc>
          <w:tcPr>
            <w:tcW w:w="1205" w:type="dxa"/>
            <w:shd w:val="clear" w:color="auto" w:fill="auto"/>
          </w:tcPr>
          <w:p w:rsidR="00AE5AB8" w:rsidRPr="00033367" w:rsidRDefault="00AE5AB8" w:rsidP="00AE5AB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AE5AB8" w:rsidRPr="00FE0F59" w:rsidRDefault="00AE5AB8" w:rsidP="00AE5AB8">
            <w:pPr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 </w:t>
            </w:r>
            <w:r w:rsidRPr="00033367">
              <w:rPr>
                <w:sz w:val="28"/>
              </w:rPr>
              <w:t>«</w:t>
            </w:r>
            <w:r w:rsidRPr="00FE0F59">
              <w:rPr>
                <w:sz w:val="28"/>
                <w:szCs w:val="28"/>
              </w:rPr>
              <w:t>Правила о</w:t>
            </w:r>
            <w:r w:rsidRPr="00FE0F59">
              <w:rPr>
                <w:sz w:val="28"/>
                <w:szCs w:val="28"/>
              </w:rPr>
              <w:t>р</w:t>
            </w:r>
            <w:r w:rsidRPr="00FE0F59">
              <w:rPr>
                <w:sz w:val="28"/>
                <w:szCs w:val="28"/>
              </w:rPr>
              <w:t>ганизации деятельн</w:t>
            </w:r>
            <w:r w:rsidRPr="00FE0F59">
              <w:rPr>
                <w:sz w:val="28"/>
                <w:szCs w:val="28"/>
              </w:rPr>
              <w:t>о</w:t>
            </w:r>
            <w:r w:rsidRPr="00FE0F59">
              <w:rPr>
                <w:sz w:val="28"/>
                <w:szCs w:val="28"/>
              </w:rPr>
              <w:t>сти "Школы для больных сахарным диабетом</w:t>
            </w:r>
            <w:r>
              <w:rPr>
                <w:sz w:val="28"/>
                <w:szCs w:val="28"/>
              </w:rPr>
              <w:t>»</w:t>
            </w:r>
            <w:r w:rsidR="002444A2">
              <w:rPr>
                <w:sz w:val="28"/>
                <w:szCs w:val="28"/>
              </w:rPr>
              <w:t>.</w:t>
            </w:r>
          </w:p>
          <w:p w:rsidR="00AE5AB8" w:rsidRPr="00033367" w:rsidRDefault="00AE5AB8" w:rsidP="00AE5AB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</w:t>
            </w:r>
            <w:r w:rsidRPr="00E46DF2">
              <w:rPr>
                <w:sz w:val="28"/>
                <w:szCs w:val="28"/>
              </w:rPr>
              <w:t>о</w:t>
            </w:r>
            <w:r w:rsidRPr="00E46DF2">
              <w:rPr>
                <w:sz w:val="28"/>
                <w:szCs w:val="28"/>
              </w:rPr>
              <w:t>та</w:t>
            </w:r>
            <w:r w:rsidR="00747DE8">
              <w:rPr>
                <w:sz w:val="28"/>
                <w:szCs w:val="28"/>
              </w:rPr>
              <w:t>, тестирование в ИС</w:t>
            </w:r>
          </w:p>
        </w:tc>
        <w:tc>
          <w:tcPr>
            <w:tcW w:w="1952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833D28">
        <w:tc>
          <w:tcPr>
            <w:tcW w:w="1205" w:type="dxa"/>
            <w:shd w:val="clear" w:color="auto" w:fill="auto"/>
          </w:tcPr>
          <w:p w:rsidR="00AE5AB8" w:rsidRPr="00033367" w:rsidRDefault="00AE5AB8" w:rsidP="00AE5AB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AE5AB8" w:rsidRPr="00033367" w:rsidRDefault="00AE5AB8" w:rsidP="00AE5AB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3. </w:t>
            </w:r>
            <w:r w:rsidRPr="00033367">
              <w:rPr>
                <w:sz w:val="28"/>
              </w:rPr>
              <w:t>«</w:t>
            </w:r>
            <w:r w:rsidRPr="00A3036C">
              <w:rPr>
                <w:sz w:val="28"/>
              </w:rPr>
              <w:t>Тематический план занятий "Школы для больных сахарным диабетом</w:t>
            </w:r>
            <w:r w:rsidRPr="00033367">
              <w:rPr>
                <w:sz w:val="28"/>
              </w:rPr>
              <w:t>»</w:t>
            </w:r>
            <w:r w:rsidR="002444A2">
              <w:rPr>
                <w:sz w:val="28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</w:t>
            </w:r>
            <w:r w:rsidRPr="00E46DF2">
              <w:rPr>
                <w:sz w:val="28"/>
                <w:szCs w:val="28"/>
              </w:rPr>
              <w:t>о</w:t>
            </w:r>
            <w:r w:rsidRPr="00E46DF2">
              <w:rPr>
                <w:sz w:val="28"/>
                <w:szCs w:val="28"/>
              </w:rPr>
              <w:t>та</w:t>
            </w:r>
            <w:r w:rsidR="00747DE8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52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3036C" w:rsidRPr="00033367" w:rsidTr="00B25C50">
        <w:tc>
          <w:tcPr>
            <w:tcW w:w="10195" w:type="dxa"/>
            <w:gridSpan w:val="5"/>
            <w:shd w:val="clear" w:color="auto" w:fill="auto"/>
          </w:tcPr>
          <w:p w:rsidR="00EE2775" w:rsidRPr="009C24A7" w:rsidRDefault="00EE2775" w:rsidP="00EE2775">
            <w:pPr>
              <w:ind w:right="-293" w:firstLine="709"/>
              <w:jc w:val="center"/>
              <w:rPr>
                <w:i/>
                <w:sz w:val="28"/>
              </w:rPr>
            </w:pPr>
            <w:r w:rsidRPr="009C24A7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A3036C" w:rsidRPr="00033367" w:rsidRDefault="00EE2775" w:rsidP="009C24A7">
            <w:pPr>
              <w:ind w:right="-293" w:firstLine="709"/>
              <w:jc w:val="center"/>
              <w:rPr>
                <w:sz w:val="28"/>
              </w:rPr>
            </w:pPr>
            <w:r w:rsidRPr="009C24A7">
              <w:rPr>
                <w:i/>
                <w:sz w:val="28"/>
              </w:rPr>
              <w:t>модуля «</w:t>
            </w:r>
            <w:r w:rsidR="009C24A7" w:rsidRPr="009C24A7">
              <w:rPr>
                <w:i/>
                <w:sz w:val="28"/>
              </w:rPr>
              <w:t>Модуль № 2. Основные аспекты при обучении в "Школе здоровья для больных сахарным диабетом"</w:t>
            </w:r>
            <w:r w:rsidRPr="009C24A7">
              <w:rPr>
                <w:i/>
                <w:sz w:val="28"/>
              </w:rPr>
              <w:t>»</w:t>
            </w:r>
          </w:p>
        </w:tc>
      </w:tr>
      <w:tr w:rsidR="00AE5AB8" w:rsidRPr="00033367" w:rsidTr="00833D28">
        <w:tc>
          <w:tcPr>
            <w:tcW w:w="1205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82" w:type="dxa"/>
            <w:shd w:val="clear" w:color="auto" w:fill="auto"/>
          </w:tcPr>
          <w:p w:rsidR="00AE5AB8" w:rsidRPr="00D2753B" w:rsidRDefault="00AE5AB8" w:rsidP="00AE5A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1. </w:t>
            </w:r>
            <w:r w:rsidRPr="00A274AF">
              <w:rPr>
                <w:color w:val="000000"/>
                <w:sz w:val="28"/>
                <w:szCs w:val="28"/>
              </w:rPr>
              <w:t>Структура и содержание занятия: «Что нужно знать больному о сахарном диабете"</w:t>
            </w:r>
          </w:p>
          <w:p w:rsidR="00AE5AB8" w:rsidRPr="00033367" w:rsidRDefault="00AE5AB8" w:rsidP="00AE5AB8">
            <w:pPr>
              <w:jc w:val="center"/>
              <w:rPr>
                <w:sz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</w:t>
            </w:r>
            <w:r w:rsidRPr="00E46DF2">
              <w:rPr>
                <w:sz w:val="28"/>
                <w:szCs w:val="28"/>
              </w:rPr>
              <w:t>о</w:t>
            </w:r>
            <w:r w:rsidRPr="00E46DF2">
              <w:rPr>
                <w:sz w:val="28"/>
                <w:szCs w:val="28"/>
              </w:rPr>
              <w:t>та</w:t>
            </w:r>
            <w:r w:rsidR="00747DE8">
              <w:rPr>
                <w:sz w:val="28"/>
                <w:szCs w:val="28"/>
              </w:rPr>
              <w:t>, тестирование в ИС</w:t>
            </w:r>
          </w:p>
        </w:tc>
        <w:tc>
          <w:tcPr>
            <w:tcW w:w="1952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833D28">
        <w:tc>
          <w:tcPr>
            <w:tcW w:w="1205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AE5AB8" w:rsidRDefault="00AE5AB8" w:rsidP="00706F4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2. Проведения занятия по вопросам питания.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</w:t>
            </w:r>
            <w:r w:rsidRPr="00E46DF2">
              <w:rPr>
                <w:sz w:val="28"/>
                <w:szCs w:val="28"/>
              </w:rPr>
              <w:t>о</w:t>
            </w:r>
            <w:r w:rsidRPr="00E46DF2">
              <w:rPr>
                <w:sz w:val="28"/>
                <w:szCs w:val="28"/>
              </w:rPr>
              <w:t>та</w:t>
            </w:r>
            <w:r w:rsidR="002533E1">
              <w:rPr>
                <w:sz w:val="28"/>
                <w:szCs w:val="28"/>
              </w:rPr>
              <w:t>, тестирование в ИС</w:t>
            </w:r>
          </w:p>
        </w:tc>
        <w:tc>
          <w:tcPr>
            <w:tcW w:w="1952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833D28">
        <w:tc>
          <w:tcPr>
            <w:tcW w:w="1205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AE5AB8" w:rsidRDefault="00AE5AB8" w:rsidP="00AE5A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3. </w:t>
            </w:r>
            <w:r w:rsidRPr="00DA4431">
              <w:rPr>
                <w:color w:val="000000"/>
                <w:sz w:val="28"/>
                <w:szCs w:val="28"/>
              </w:rPr>
              <w:t>Гигиена при сахарном диабете. Осложнения сахарн</w:t>
            </w:r>
            <w:r w:rsidRPr="00DA4431">
              <w:rPr>
                <w:color w:val="000000"/>
                <w:sz w:val="28"/>
                <w:szCs w:val="28"/>
              </w:rPr>
              <w:t>о</w:t>
            </w:r>
            <w:r w:rsidRPr="00DA4431">
              <w:rPr>
                <w:color w:val="000000"/>
                <w:sz w:val="28"/>
                <w:szCs w:val="28"/>
              </w:rPr>
              <w:t>го диабета. Оказ</w:t>
            </w:r>
            <w:r w:rsidRPr="00DA4431">
              <w:rPr>
                <w:color w:val="000000"/>
                <w:sz w:val="28"/>
                <w:szCs w:val="28"/>
              </w:rPr>
              <w:t>а</w:t>
            </w:r>
            <w:r w:rsidRPr="00DA4431">
              <w:rPr>
                <w:color w:val="000000"/>
                <w:sz w:val="28"/>
                <w:szCs w:val="28"/>
              </w:rPr>
              <w:t>ние помощи при комато</w:t>
            </w:r>
            <w:r w:rsidRPr="00DA4431">
              <w:rPr>
                <w:color w:val="000000"/>
                <w:sz w:val="28"/>
                <w:szCs w:val="28"/>
              </w:rPr>
              <w:t>з</w:t>
            </w:r>
            <w:r w:rsidRPr="00DA4431">
              <w:rPr>
                <w:color w:val="000000"/>
                <w:sz w:val="28"/>
                <w:szCs w:val="28"/>
              </w:rPr>
              <w:lastRenderedPageBreak/>
              <w:t>ных состояниях при сахарном диаб</w:t>
            </w:r>
            <w:r w:rsidRPr="00DA4431">
              <w:rPr>
                <w:color w:val="000000"/>
                <w:sz w:val="28"/>
                <w:szCs w:val="28"/>
              </w:rPr>
              <w:t>е</w:t>
            </w:r>
            <w:r w:rsidRPr="00DA4431">
              <w:rPr>
                <w:color w:val="000000"/>
                <w:sz w:val="28"/>
                <w:szCs w:val="28"/>
              </w:rPr>
              <w:t>те.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lastRenderedPageBreak/>
              <w:t>Работа над уче</w:t>
            </w:r>
            <w:r w:rsidRPr="00680912">
              <w:rPr>
                <w:sz w:val="28"/>
                <w:szCs w:val="28"/>
              </w:rPr>
              <w:t>б</w:t>
            </w:r>
            <w:r w:rsidRPr="00680912">
              <w:rPr>
                <w:sz w:val="28"/>
                <w:szCs w:val="28"/>
              </w:rPr>
              <w:t>ным материалом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трольной работы.</w:t>
            </w:r>
          </w:p>
        </w:tc>
        <w:tc>
          <w:tcPr>
            <w:tcW w:w="192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</w:t>
            </w:r>
            <w:r w:rsidRPr="00E46DF2">
              <w:rPr>
                <w:sz w:val="28"/>
                <w:szCs w:val="28"/>
              </w:rPr>
              <w:t>о</w:t>
            </w:r>
            <w:r w:rsidRPr="00E46DF2">
              <w:rPr>
                <w:sz w:val="28"/>
                <w:szCs w:val="28"/>
              </w:rPr>
              <w:t>та</w:t>
            </w:r>
            <w:r w:rsidR="002533E1">
              <w:rPr>
                <w:sz w:val="28"/>
                <w:szCs w:val="28"/>
              </w:rPr>
              <w:t>, тестирование в ИС</w:t>
            </w:r>
          </w:p>
        </w:tc>
        <w:tc>
          <w:tcPr>
            <w:tcW w:w="1952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5F329A" w:rsidRDefault="005F329A" w:rsidP="005F329A">
      <w:pPr>
        <w:ind w:firstLine="709"/>
        <w:jc w:val="both"/>
        <w:rPr>
          <w:b/>
          <w:i/>
          <w:sz w:val="28"/>
        </w:rPr>
      </w:pPr>
      <w:r w:rsidRPr="006458D0">
        <w:rPr>
          <w:b/>
          <w:i/>
          <w:sz w:val="28"/>
        </w:rPr>
        <w:t xml:space="preserve">Порядок выполнения </w:t>
      </w:r>
      <w:r w:rsidR="009501E5">
        <w:rPr>
          <w:b/>
          <w:i/>
          <w:sz w:val="28"/>
        </w:rPr>
        <w:t xml:space="preserve">контрольной </w:t>
      </w:r>
      <w:r w:rsidRPr="006458D0">
        <w:rPr>
          <w:b/>
          <w:i/>
          <w:sz w:val="28"/>
        </w:rPr>
        <w:t>работ</w:t>
      </w:r>
      <w:r w:rsidR="009501E5">
        <w:rPr>
          <w:b/>
          <w:i/>
          <w:sz w:val="28"/>
        </w:rPr>
        <w:t>ы</w:t>
      </w:r>
      <w:r w:rsidRPr="006458D0">
        <w:rPr>
          <w:b/>
          <w:i/>
          <w:sz w:val="28"/>
        </w:rPr>
        <w:t xml:space="preserve"> в рамках самостоятельной р</w:t>
      </w:r>
      <w:r w:rsidRPr="006458D0">
        <w:rPr>
          <w:b/>
          <w:i/>
          <w:sz w:val="28"/>
        </w:rPr>
        <w:t>а</w:t>
      </w:r>
      <w:r w:rsidRPr="006458D0">
        <w:rPr>
          <w:b/>
          <w:i/>
          <w:sz w:val="28"/>
        </w:rPr>
        <w:t>боты</w:t>
      </w:r>
    </w:p>
    <w:p w:rsidR="009F5DA2" w:rsidRPr="000C6374" w:rsidRDefault="00501121" w:rsidP="000C6374">
      <w:pPr>
        <w:jc w:val="both"/>
        <w:rPr>
          <w:b/>
          <w:i/>
          <w:sz w:val="28"/>
        </w:rPr>
      </w:pPr>
      <w:r w:rsidRPr="000C6374">
        <w:rPr>
          <w:b/>
          <w:i/>
          <w:sz w:val="28"/>
        </w:rPr>
        <w:t>Подготовка к контрольной работе.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изучения определенного раздела (ра</w:t>
      </w:r>
      <w:r w:rsidRPr="00755609">
        <w:rPr>
          <w:sz w:val="28"/>
        </w:rPr>
        <w:t>з</w:t>
      </w:r>
      <w:r w:rsidRPr="00755609">
        <w:rPr>
          <w:sz w:val="28"/>
        </w:rPr>
        <w:t xml:space="preserve">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  <w:r w:rsidR="00715875">
        <w:rPr>
          <w:sz w:val="28"/>
        </w:rPr>
        <w:t>По каждому Модулю дисциплины, студент выполняет контрольную работу.</w:t>
      </w:r>
    </w:p>
    <w:p w:rsidR="00501121" w:rsidRPr="000C6374" w:rsidRDefault="00501121" w:rsidP="000C6374">
      <w:pPr>
        <w:rPr>
          <w:b/>
          <w:i/>
          <w:sz w:val="28"/>
        </w:rPr>
      </w:pPr>
      <w:r w:rsidRPr="000C6374">
        <w:rPr>
          <w:b/>
          <w:i/>
          <w:sz w:val="28"/>
        </w:rPr>
        <w:t>Алгоритм подготовки к контрольной работе: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54061D" w:rsidRPr="000C6374" w:rsidRDefault="0054061D" w:rsidP="000C6374">
      <w:pPr>
        <w:jc w:val="both"/>
        <w:rPr>
          <w:b/>
          <w:i/>
          <w:sz w:val="28"/>
        </w:rPr>
      </w:pPr>
      <w:r w:rsidRPr="000C6374">
        <w:rPr>
          <w:b/>
          <w:i/>
          <w:sz w:val="28"/>
        </w:rPr>
        <w:t>Этапы подготовки контрольной работы: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1. Выбор темы.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2. Составление плана.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3.</w:t>
      </w:r>
      <w:r>
        <w:rPr>
          <w:sz w:val="28"/>
        </w:rPr>
        <w:t xml:space="preserve"> </w:t>
      </w:r>
      <w:r w:rsidRPr="0054061D">
        <w:rPr>
          <w:sz w:val="28"/>
        </w:rPr>
        <w:t>Подбор литературы и ее исследование.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4.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Систематизация подготовленного материала согласно плану, уточнение ц</w:t>
      </w:r>
      <w:r w:rsidRPr="0054061D">
        <w:rPr>
          <w:sz w:val="28"/>
        </w:rPr>
        <w:t>и</w:t>
      </w:r>
      <w:r w:rsidRPr="0054061D">
        <w:rPr>
          <w:sz w:val="28"/>
        </w:rPr>
        <w:t>тат.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5.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Составление содержания контрольной работы.</w:t>
      </w:r>
    </w:p>
    <w:p w:rsidR="0054061D" w:rsidRPr="000C6374" w:rsidRDefault="0054061D" w:rsidP="000C6374">
      <w:pPr>
        <w:jc w:val="both"/>
        <w:rPr>
          <w:b/>
          <w:i/>
          <w:sz w:val="28"/>
        </w:rPr>
      </w:pPr>
      <w:r w:rsidRPr="000C6374">
        <w:rPr>
          <w:b/>
          <w:i/>
          <w:sz w:val="28"/>
        </w:rPr>
        <w:t>Структура контрольной работы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1.</w:t>
      </w:r>
      <w:r w:rsidR="00267A66">
        <w:rPr>
          <w:sz w:val="28"/>
        </w:rPr>
        <w:t xml:space="preserve"> </w:t>
      </w:r>
      <w:r w:rsidRPr="0054061D">
        <w:rPr>
          <w:sz w:val="28"/>
        </w:rPr>
        <w:t>Титульный лист (Приложение 1).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2.</w:t>
      </w:r>
      <w:r w:rsidR="00267A66">
        <w:rPr>
          <w:sz w:val="28"/>
        </w:rPr>
        <w:t xml:space="preserve"> </w:t>
      </w:r>
      <w:r w:rsidRPr="0054061D">
        <w:rPr>
          <w:sz w:val="28"/>
        </w:rPr>
        <w:t>План,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</w:t>
      </w:r>
      <w:r w:rsidRPr="0054061D">
        <w:rPr>
          <w:sz w:val="28"/>
        </w:rPr>
        <w:t>е</w:t>
      </w:r>
      <w:r w:rsidRPr="0054061D">
        <w:rPr>
          <w:sz w:val="28"/>
        </w:rPr>
        <w:t>чать раскрытию темы. План помещается перед текстом работы, на отдельном листе (Приложение 2).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3.</w:t>
      </w:r>
      <w:r w:rsidR="00267A66">
        <w:rPr>
          <w:sz w:val="28"/>
        </w:rPr>
        <w:t xml:space="preserve"> </w:t>
      </w:r>
      <w:r w:rsidRPr="0054061D">
        <w:rPr>
          <w:sz w:val="28"/>
        </w:rPr>
        <w:t>Введение. Дается характеристика и показывается актуальность темы, знач</w:t>
      </w:r>
      <w:r w:rsidRPr="0054061D">
        <w:rPr>
          <w:sz w:val="28"/>
        </w:rPr>
        <w:t>е</w:t>
      </w:r>
      <w:r w:rsidRPr="0054061D">
        <w:rPr>
          <w:sz w:val="28"/>
        </w:rPr>
        <w:t>ние рассматриваемой проблемы.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4.</w:t>
      </w:r>
      <w:r w:rsidR="00267A66">
        <w:rPr>
          <w:sz w:val="28"/>
        </w:rPr>
        <w:t xml:space="preserve"> </w:t>
      </w:r>
      <w:r w:rsidRPr="0054061D">
        <w:rPr>
          <w:sz w:val="28"/>
        </w:rPr>
        <w:t xml:space="preserve">Основная часть – сжатое, но </w:t>
      </w:r>
      <w:r w:rsidR="00267A66" w:rsidRPr="0054061D">
        <w:rPr>
          <w:sz w:val="28"/>
        </w:rPr>
        <w:t>достаточно полное</w:t>
      </w:r>
      <w:r w:rsidRPr="0054061D">
        <w:rPr>
          <w:sz w:val="28"/>
        </w:rPr>
        <w:t xml:space="preserve"> и точное изложение сущн</w:t>
      </w:r>
      <w:r w:rsidRPr="0054061D">
        <w:rPr>
          <w:sz w:val="28"/>
        </w:rPr>
        <w:t>о</w:t>
      </w:r>
      <w:r w:rsidRPr="0054061D">
        <w:rPr>
          <w:sz w:val="28"/>
        </w:rPr>
        <w:t xml:space="preserve">сти научной информации по теме. Может состоять из двух частей. </w:t>
      </w:r>
    </w:p>
    <w:p w:rsidR="003F10BC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5.</w:t>
      </w:r>
      <w:r w:rsidR="00267A66">
        <w:rPr>
          <w:sz w:val="28"/>
        </w:rPr>
        <w:t xml:space="preserve"> </w:t>
      </w:r>
      <w:r w:rsidRPr="0054061D">
        <w:rPr>
          <w:sz w:val="28"/>
        </w:rPr>
        <w:t>Первая часть – теоретическая, в которой раскрываются основные полож</w:t>
      </w:r>
      <w:r w:rsidRPr="0054061D">
        <w:rPr>
          <w:sz w:val="28"/>
        </w:rPr>
        <w:t>е</w:t>
      </w:r>
      <w:r w:rsidRPr="0054061D">
        <w:rPr>
          <w:sz w:val="28"/>
        </w:rPr>
        <w:t xml:space="preserve">ния выбранной темы в зависимости </w:t>
      </w:r>
      <w:r w:rsidR="00267A66" w:rsidRPr="0054061D">
        <w:rPr>
          <w:sz w:val="28"/>
        </w:rPr>
        <w:t>от поставленных</w:t>
      </w:r>
      <w:r w:rsidRPr="0054061D">
        <w:rPr>
          <w:sz w:val="28"/>
        </w:rPr>
        <w:t xml:space="preserve"> целей и задач. </w:t>
      </w:r>
    </w:p>
    <w:p w:rsidR="0054061D" w:rsidRPr="0054061D" w:rsidRDefault="0054061D" w:rsidP="003F10BC">
      <w:pPr>
        <w:jc w:val="both"/>
        <w:rPr>
          <w:sz w:val="28"/>
        </w:rPr>
      </w:pPr>
      <w:r w:rsidRPr="0054061D">
        <w:rPr>
          <w:sz w:val="28"/>
        </w:rPr>
        <w:t>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</w:t>
      </w:r>
      <w:r w:rsidRPr="0054061D">
        <w:rPr>
          <w:sz w:val="28"/>
        </w:rPr>
        <w:t>а</w:t>
      </w:r>
      <w:r w:rsidRPr="0054061D">
        <w:rPr>
          <w:sz w:val="28"/>
        </w:rPr>
        <w:lastRenderedPageBreak/>
        <w:t>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6.</w:t>
      </w:r>
      <w:r w:rsidRPr="0054061D">
        <w:rPr>
          <w:sz w:val="28"/>
        </w:rPr>
        <w:tab/>
        <w:t>Вторая часть 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54061D" w:rsidRPr="000C6374" w:rsidRDefault="0054061D" w:rsidP="000C6374">
      <w:pPr>
        <w:jc w:val="both"/>
        <w:rPr>
          <w:b/>
          <w:i/>
          <w:sz w:val="28"/>
        </w:rPr>
      </w:pPr>
      <w:r w:rsidRPr="000C6374">
        <w:rPr>
          <w:b/>
          <w:i/>
          <w:sz w:val="28"/>
        </w:rPr>
        <w:t>Требования к контрольной работе</w:t>
      </w:r>
    </w:p>
    <w:p w:rsidR="003F10BC" w:rsidRDefault="003F10BC" w:rsidP="0054061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4061D" w:rsidRPr="0054061D">
        <w:rPr>
          <w:sz w:val="28"/>
        </w:rPr>
        <w:t>Объем контрольной работы строго не регламентирован, но не должен прев</w:t>
      </w:r>
      <w:r w:rsidR="0054061D" w:rsidRPr="0054061D">
        <w:rPr>
          <w:sz w:val="28"/>
        </w:rPr>
        <w:t>ы</w:t>
      </w:r>
      <w:r w:rsidR="0054061D" w:rsidRPr="0054061D">
        <w:rPr>
          <w:sz w:val="28"/>
        </w:rPr>
        <w:t xml:space="preserve">шать </w:t>
      </w:r>
      <w:r w:rsidR="0054061D" w:rsidRPr="003F10BC">
        <w:rPr>
          <w:sz w:val="28"/>
        </w:rPr>
        <w:t>12-15</w:t>
      </w:r>
      <w:r w:rsidR="0054061D" w:rsidRPr="0054061D">
        <w:rPr>
          <w:sz w:val="28"/>
        </w:rPr>
        <w:t xml:space="preserve"> печатных страниц, оформлен в отдельную папку с титульным листом.  Печать только на одной стороне листа. </w:t>
      </w:r>
    </w:p>
    <w:p w:rsidR="00C226C3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 xml:space="preserve">Текст набирается на компьютере: шрифт 14, интервал 1,5, с полями: </w:t>
      </w:r>
    </w:p>
    <w:p w:rsidR="0054061D" w:rsidRPr="0054061D" w:rsidRDefault="0054061D" w:rsidP="00C226C3">
      <w:pPr>
        <w:jc w:val="both"/>
        <w:rPr>
          <w:sz w:val="28"/>
        </w:rPr>
      </w:pPr>
      <w:r w:rsidRPr="0054061D">
        <w:rPr>
          <w:sz w:val="28"/>
        </w:rPr>
        <w:t>справа 1 см, слева 3 см, сверху и снизу 2 см. Нумерация страниц в верхнем правом углу без точек и тире, начиная с третьей страницы (с введения). Выравнивание по ширине.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должен соответствовать содержанию. Разделы плана нумеруются ара</w:t>
      </w:r>
      <w:r w:rsidRPr="0054061D">
        <w:rPr>
          <w:sz w:val="28"/>
        </w:rPr>
        <w:t>б</w:t>
      </w:r>
      <w:r w:rsidRPr="0054061D">
        <w:rPr>
          <w:sz w:val="28"/>
        </w:rPr>
        <w:t>скими цифрами. Заголовки должны быть прописаны в тексте и выделены (оставл</w:t>
      </w:r>
      <w:r w:rsidRPr="0054061D">
        <w:rPr>
          <w:sz w:val="28"/>
        </w:rPr>
        <w:t>я</w:t>
      </w:r>
      <w:r w:rsidRPr="0054061D">
        <w:rPr>
          <w:sz w:val="28"/>
        </w:rPr>
        <w:t>ют интервалы до заголовка и после). Текст заголовка выполняют через один инте</w:t>
      </w:r>
      <w:r w:rsidRPr="0054061D">
        <w:rPr>
          <w:sz w:val="28"/>
        </w:rPr>
        <w:t>р</w:t>
      </w:r>
      <w:r w:rsidRPr="0054061D">
        <w:rPr>
          <w:sz w:val="28"/>
        </w:rPr>
        <w:t>вал. В конце любого заголовка точка не ставится.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Таблицы и графики оформляются или в тексте, или в приложении. Таблицы подписываются сверху, а графики снизу.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Сноски. По контексту рукописи контрольной работы автор может ссылаться на соответствующие литературные источники. Это делается тогда, когда текст лит</w:t>
      </w:r>
      <w:r w:rsidRPr="0054061D">
        <w:rPr>
          <w:sz w:val="28"/>
        </w:rPr>
        <w:t>е</w:t>
      </w:r>
      <w:r w:rsidRPr="0054061D">
        <w:rPr>
          <w:sz w:val="28"/>
        </w:rPr>
        <w:t xml:space="preserve">ратурного источника цитируется дословно </w:t>
      </w:r>
      <w:r w:rsidR="00C226C3" w:rsidRPr="0054061D">
        <w:rPr>
          <w:sz w:val="28"/>
        </w:rPr>
        <w:t>или,</w:t>
      </w:r>
      <w:r w:rsidRPr="0054061D">
        <w:rPr>
          <w:sz w:val="28"/>
        </w:rPr>
        <w:t xml:space="preserve"> </w:t>
      </w:r>
      <w:r w:rsidR="00C226C3" w:rsidRPr="0054061D">
        <w:rPr>
          <w:sz w:val="28"/>
        </w:rPr>
        <w:t>когда используются</w:t>
      </w:r>
      <w:r w:rsidRPr="0054061D">
        <w:rPr>
          <w:sz w:val="28"/>
        </w:rPr>
        <w:t xml:space="preserve">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</w:t>
      </w:r>
      <w:r w:rsidRPr="0054061D">
        <w:rPr>
          <w:sz w:val="28"/>
        </w:rPr>
        <w:t>а</w:t>
      </w:r>
      <w:r w:rsidRPr="0054061D">
        <w:rPr>
          <w:sz w:val="28"/>
        </w:rPr>
        <w:t>туры, размещенному в конце работы, и страницы источника.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Примеры: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Б.Г. Ананьев пишет: «Личность есть объект и субъект исторического проце</w:t>
      </w:r>
      <w:r w:rsidRPr="0054061D">
        <w:rPr>
          <w:sz w:val="28"/>
        </w:rPr>
        <w:t>с</w:t>
      </w:r>
      <w:r w:rsidRPr="0054061D">
        <w:rPr>
          <w:sz w:val="28"/>
        </w:rPr>
        <w:t>са,  объект и субъект общественных отношений, субъект и объект общения, нак</w:t>
      </w:r>
      <w:r w:rsidRPr="0054061D">
        <w:rPr>
          <w:sz w:val="28"/>
        </w:rPr>
        <w:t>о</w:t>
      </w:r>
      <w:r w:rsidRPr="0054061D">
        <w:rPr>
          <w:sz w:val="28"/>
        </w:rPr>
        <w:t>нец, что очень важно, субъект общественного поведения – носитель нравственного поведения» [4, 52].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Или: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«В работах ряда ученых-психологов освещаются результаты теоретических и опытно-экспериментальных исследований по проблемам психологического  ко</w:t>
      </w:r>
      <w:r w:rsidRPr="0054061D">
        <w:rPr>
          <w:sz w:val="28"/>
        </w:rPr>
        <w:t>н</w:t>
      </w:r>
      <w:r w:rsidRPr="0054061D">
        <w:rPr>
          <w:sz w:val="28"/>
        </w:rPr>
        <w:t xml:space="preserve">сультирования, психодиагностики и </w:t>
      </w:r>
      <w:proofErr w:type="spellStart"/>
      <w:r w:rsidRPr="0054061D">
        <w:rPr>
          <w:sz w:val="28"/>
        </w:rPr>
        <w:t>психокоррекции</w:t>
      </w:r>
      <w:proofErr w:type="spellEnd"/>
      <w:r w:rsidRPr="0054061D">
        <w:rPr>
          <w:sz w:val="28"/>
        </w:rPr>
        <w:t xml:space="preserve"> [8; 11; 13; 14; 18 и др.].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 ссылке на литературу, число, заключенное до запятой, означает номер л</w:t>
      </w:r>
      <w:r w:rsidRPr="0054061D">
        <w:rPr>
          <w:sz w:val="28"/>
        </w:rPr>
        <w:t>и</w:t>
      </w:r>
      <w:r w:rsidRPr="0054061D">
        <w:rPr>
          <w:sz w:val="28"/>
        </w:rPr>
        <w:t>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</w:t>
      </w:r>
      <w:r w:rsidRPr="0054061D">
        <w:rPr>
          <w:sz w:val="28"/>
        </w:rPr>
        <w:t>ч</w:t>
      </w:r>
      <w:r w:rsidRPr="0054061D">
        <w:rPr>
          <w:sz w:val="28"/>
        </w:rPr>
        <w:t>ника. Числа, разделенные точкой с запятой, означают перечисление литературных источников.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Список литературных источников, использованных при написании работы, оформляется в алфавитном порядке (Приложение 3).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введения, основной части, заключения, список литературы и прилож</w:t>
      </w:r>
      <w:r w:rsidRPr="0054061D">
        <w:rPr>
          <w:sz w:val="28"/>
        </w:rPr>
        <w:t>е</w:t>
      </w:r>
      <w:r w:rsidRPr="0054061D">
        <w:rPr>
          <w:sz w:val="28"/>
        </w:rPr>
        <w:t>ние должны быть на отдельных листах.</w:t>
      </w:r>
    </w:p>
    <w:p w:rsidR="00862DDB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В конце работы ставится подпись студента, указывается дата выполнения р</w:t>
      </w:r>
      <w:r w:rsidRPr="0054061D">
        <w:rPr>
          <w:sz w:val="28"/>
        </w:rPr>
        <w:t>а</w:t>
      </w:r>
      <w:r w:rsidRPr="0054061D">
        <w:rPr>
          <w:sz w:val="28"/>
        </w:rPr>
        <w:t>боты и оставляется одна чистая страница для заключения рецензента, который будет проверять работу.</w:t>
      </w:r>
    </w:p>
    <w:p w:rsidR="00747DE8" w:rsidRDefault="00747DE8" w:rsidP="0054061D">
      <w:pPr>
        <w:ind w:firstLine="709"/>
        <w:jc w:val="both"/>
        <w:rPr>
          <w:sz w:val="28"/>
        </w:rPr>
      </w:pPr>
    </w:p>
    <w:p w:rsidR="00747DE8" w:rsidRPr="00D0222D" w:rsidRDefault="00747DE8" w:rsidP="00747DE8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lastRenderedPageBreak/>
        <w:t xml:space="preserve">Методические указания для обучающихся по формированию навыков конспектирования лекционного материала </w:t>
      </w:r>
    </w:p>
    <w:p w:rsidR="00747DE8" w:rsidRPr="00D0222D" w:rsidRDefault="00747DE8" w:rsidP="00747DE8">
      <w:pPr>
        <w:ind w:firstLine="709"/>
        <w:jc w:val="both"/>
        <w:rPr>
          <w:color w:val="000000"/>
          <w:sz w:val="28"/>
          <w:szCs w:val="28"/>
        </w:rPr>
      </w:pP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  Главное в период подготовки к лекционным занятиям – научиться методам самостоятельного умственного труда, сознательно развивать свои творческие сп</w:t>
      </w:r>
      <w:r w:rsidRPr="00D0222D">
        <w:rPr>
          <w:color w:val="000000"/>
          <w:sz w:val="28"/>
          <w:szCs w:val="28"/>
        </w:rPr>
        <w:t>о</w:t>
      </w:r>
      <w:r w:rsidRPr="00D0222D">
        <w:rPr>
          <w:color w:val="000000"/>
          <w:sz w:val="28"/>
          <w:szCs w:val="28"/>
        </w:rPr>
        <w:t xml:space="preserve">собности и овладевать навыками творческой работы. Для этого необходимо строго соблюдать дисциплину учебы и поведения.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Четкое планирование своего рабочего времени и отдыха является необход</w:t>
      </w:r>
      <w:r w:rsidRPr="00D0222D">
        <w:rPr>
          <w:color w:val="000000"/>
          <w:sz w:val="28"/>
          <w:szCs w:val="28"/>
        </w:rPr>
        <w:t>и</w:t>
      </w:r>
      <w:r w:rsidRPr="00D0222D">
        <w:rPr>
          <w:color w:val="000000"/>
          <w:sz w:val="28"/>
          <w:szCs w:val="28"/>
        </w:rPr>
        <w:t>мым условием для успешной самостоятельной работы. В основу его нужно пол</w:t>
      </w:r>
      <w:r w:rsidRPr="00D0222D">
        <w:rPr>
          <w:color w:val="000000"/>
          <w:sz w:val="28"/>
          <w:szCs w:val="28"/>
        </w:rPr>
        <w:t>о</w:t>
      </w:r>
      <w:r w:rsidRPr="00D0222D">
        <w:rPr>
          <w:color w:val="000000"/>
          <w:sz w:val="28"/>
          <w:szCs w:val="28"/>
        </w:rPr>
        <w:t xml:space="preserve">жить рабочие программы изучаемых в семестре дисциплин.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</w:t>
      </w:r>
      <w:r w:rsidRPr="00D0222D">
        <w:rPr>
          <w:color w:val="000000"/>
          <w:sz w:val="28"/>
          <w:szCs w:val="28"/>
        </w:rPr>
        <w:t>о</w:t>
      </w:r>
      <w:r w:rsidRPr="00D0222D">
        <w:rPr>
          <w:color w:val="000000"/>
          <w:sz w:val="28"/>
          <w:szCs w:val="28"/>
        </w:rPr>
        <w:t xml:space="preserve">дить 3–4 часа. </w:t>
      </w:r>
    </w:p>
    <w:p w:rsidR="00747DE8" w:rsidRPr="00D0222D" w:rsidRDefault="00747DE8" w:rsidP="00747DE8">
      <w:pPr>
        <w:jc w:val="both"/>
        <w:rPr>
          <w:color w:val="000000"/>
          <w:sz w:val="28"/>
          <w:szCs w:val="28"/>
        </w:rPr>
      </w:pPr>
      <w:r w:rsidRPr="00D0222D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 xml:space="preserve">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:rsidR="00747DE8" w:rsidRPr="00D0222D" w:rsidRDefault="00747DE8" w:rsidP="00747DE8">
      <w:pPr>
        <w:ind w:firstLine="709"/>
        <w:jc w:val="both"/>
        <w:rPr>
          <w:color w:val="000000"/>
          <w:sz w:val="28"/>
          <w:szCs w:val="28"/>
        </w:rPr>
      </w:pPr>
      <w:r w:rsidRPr="00D0222D">
        <w:rPr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>мя для завершения этой части работы, не уменьшая объема недельного плана.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b/>
          <w:bCs/>
          <w:color w:val="000000"/>
          <w:sz w:val="28"/>
          <w:szCs w:val="28"/>
        </w:rPr>
        <w:t xml:space="preserve">Самостоятельная работа на лекции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   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  Конспект является полезным тогда, когда записано самое существенное, о</w:t>
      </w:r>
      <w:r w:rsidRPr="00D0222D">
        <w:rPr>
          <w:color w:val="000000"/>
          <w:sz w:val="28"/>
          <w:szCs w:val="28"/>
        </w:rPr>
        <w:t>с</w:t>
      </w:r>
      <w:r w:rsidRPr="00D0222D">
        <w:rPr>
          <w:color w:val="000000"/>
          <w:sz w:val="28"/>
          <w:szCs w:val="28"/>
        </w:rPr>
        <w:t xml:space="preserve">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Запись лекций рекомендуется вести по возможности собственными формулировк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 xml:space="preserve">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</w:t>
      </w:r>
      <w:r w:rsidRPr="00D0222D">
        <w:rPr>
          <w:color w:val="000000"/>
          <w:sz w:val="28"/>
          <w:szCs w:val="28"/>
        </w:rPr>
        <w:t>д</w:t>
      </w:r>
      <w:r w:rsidRPr="00D0222D">
        <w:rPr>
          <w:color w:val="000000"/>
          <w:sz w:val="28"/>
          <w:szCs w:val="28"/>
        </w:rPr>
        <w:t xml:space="preserve">ложенные преподавателям.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  Принципиальные места, определения, формулы и другое следует сопрово</w:t>
      </w:r>
      <w:r w:rsidRPr="00D0222D">
        <w:rPr>
          <w:color w:val="000000"/>
          <w:sz w:val="28"/>
          <w:szCs w:val="28"/>
        </w:rPr>
        <w:t>ж</w:t>
      </w:r>
      <w:r w:rsidRPr="00D0222D">
        <w:rPr>
          <w:color w:val="000000"/>
          <w:sz w:val="28"/>
          <w:szCs w:val="28"/>
        </w:rPr>
        <w:t>дать замечаниями «важно», «особо важно», «хорошо запомнить» и т.п. Можно д</w:t>
      </w:r>
      <w:r w:rsidRPr="00D0222D">
        <w:rPr>
          <w:color w:val="000000"/>
          <w:sz w:val="28"/>
          <w:szCs w:val="28"/>
        </w:rPr>
        <w:t>е</w:t>
      </w:r>
      <w:r w:rsidRPr="00D0222D">
        <w:rPr>
          <w:color w:val="000000"/>
          <w:sz w:val="28"/>
          <w:szCs w:val="28"/>
        </w:rPr>
        <w:t xml:space="preserve">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:rsidR="00747DE8" w:rsidRPr="00D0222D" w:rsidRDefault="00747DE8" w:rsidP="00747D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Целесообразно разработать </w:t>
      </w:r>
      <w:proofErr w:type="gramStart"/>
      <w:r w:rsidRPr="00D0222D">
        <w:rPr>
          <w:color w:val="000000"/>
          <w:sz w:val="28"/>
          <w:szCs w:val="28"/>
        </w:rPr>
        <w:t>собственную</w:t>
      </w:r>
      <w:proofErr w:type="gramEnd"/>
      <w:r w:rsidRPr="00D0222D">
        <w:rPr>
          <w:color w:val="000000"/>
          <w:sz w:val="28"/>
          <w:szCs w:val="28"/>
        </w:rPr>
        <w:t xml:space="preserve"> «</w:t>
      </w:r>
      <w:proofErr w:type="spellStart"/>
      <w:r w:rsidRPr="00D0222D">
        <w:rPr>
          <w:color w:val="000000"/>
          <w:sz w:val="28"/>
          <w:szCs w:val="28"/>
        </w:rPr>
        <w:t>маркографию</w:t>
      </w:r>
      <w:proofErr w:type="spellEnd"/>
      <w:r w:rsidRPr="00D0222D">
        <w:rPr>
          <w:color w:val="000000"/>
          <w:sz w:val="28"/>
          <w:szCs w:val="28"/>
        </w:rPr>
        <w:t>» (значки, символы), сокр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 xml:space="preserve">щения слов.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</w:t>
      </w:r>
      <w:r w:rsidRPr="00D0222D">
        <w:rPr>
          <w:sz w:val="28"/>
          <w:szCs w:val="28"/>
        </w:rPr>
        <w:t>о</w:t>
      </w:r>
      <w:r w:rsidRPr="00D0222D">
        <w:rPr>
          <w:sz w:val="28"/>
          <w:szCs w:val="28"/>
        </w:rPr>
        <w:t>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747DE8" w:rsidRPr="00D0222D" w:rsidRDefault="00747DE8" w:rsidP="00747DE8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lastRenderedPageBreak/>
        <w:br/>
        <w:t xml:space="preserve">Методические указания для обучающихся </w:t>
      </w:r>
      <w:r w:rsidRPr="00D0222D">
        <w:rPr>
          <w:b/>
          <w:bCs/>
          <w:sz w:val="28"/>
          <w:szCs w:val="28"/>
        </w:rPr>
        <w:t>по решению ситуационных задач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Это вид самостоятельной работы</w:t>
      </w:r>
      <w:r w:rsidRPr="00D0222D">
        <w:rPr>
          <w:b/>
          <w:sz w:val="28"/>
          <w:szCs w:val="28"/>
        </w:rPr>
        <w:t xml:space="preserve"> </w:t>
      </w:r>
      <w:r w:rsidRPr="00D0222D">
        <w:rPr>
          <w:sz w:val="28"/>
          <w:szCs w:val="28"/>
        </w:rPr>
        <w:t>обучающегося</w:t>
      </w:r>
      <w:r w:rsidRPr="00D0222D">
        <w:rPr>
          <w:b/>
          <w:sz w:val="28"/>
          <w:szCs w:val="28"/>
        </w:rPr>
        <w:t xml:space="preserve"> </w:t>
      </w:r>
      <w:r w:rsidRPr="00D0222D">
        <w:rPr>
          <w:sz w:val="28"/>
          <w:szCs w:val="28"/>
        </w:rPr>
        <w:t>по систематизации информ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ции в рамках постановки или решения конкретных проблем. Такой вид самосто</w:t>
      </w:r>
      <w:r w:rsidRPr="00D0222D">
        <w:rPr>
          <w:sz w:val="28"/>
          <w:szCs w:val="28"/>
        </w:rPr>
        <w:t>я</w:t>
      </w:r>
      <w:r w:rsidRPr="00D0222D">
        <w:rPr>
          <w:sz w:val="28"/>
          <w:szCs w:val="28"/>
        </w:rPr>
        <w:t>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</w:t>
      </w:r>
      <w:r w:rsidRPr="00D0222D">
        <w:rPr>
          <w:sz w:val="28"/>
          <w:szCs w:val="28"/>
        </w:rPr>
        <w:t>ь</w:t>
      </w:r>
      <w:r w:rsidRPr="00D0222D">
        <w:rPr>
          <w:sz w:val="28"/>
          <w:szCs w:val="28"/>
        </w:rPr>
        <w:t xml:space="preserve">нейшем в профессиональной деятельности.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Студент должен опираться на уже имеющуюся базу знаний. Решения ситуац</w:t>
      </w:r>
      <w:r w:rsidRPr="00D0222D">
        <w:rPr>
          <w:sz w:val="28"/>
          <w:szCs w:val="28"/>
        </w:rPr>
        <w:t>и</w:t>
      </w:r>
      <w:r w:rsidRPr="00D0222D">
        <w:rPr>
          <w:sz w:val="28"/>
          <w:szCs w:val="28"/>
        </w:rPr>
        <w:t>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</w:t>
      </w:r>
      <w:r w:rsidRPr="00D0222D">
        <w:rPr>
          <w:sz w:val="28"/>
          <w:szCs w:val="28"/>
        </w:rPr>
        <w:t>ч</w:t>
      </w:r>
      <w:r w:rsidRPr="00D0222D">
        <w:rPr>
          <w:sz w:val="28"/>
          <w:szCs w:val="28"/>
        </w:rPr>
        <w:t>кой для оценки качества этого вида работ. Преподаватель определяет тему, либо раздел, рекомендует литературу, консультирует студента при возникновении з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труднений.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D0222D">
        <w:rPr>
          <w:b/>
          <w:sz w:val="28"/>
          <w:szCs w:val="28"/>
        </w:rPr>
        <w:t>подобрать извес</w:t>
      </w:r>
      <w:r w:rsidRPr="00D0222D">
        <w:rPr>
          <w:b/>
          <w:sz w:val="28"/>
          <w:szCs w:val="28"/>
        </w:rPr>
        <w:t>т</w:t>
      </w:r>
      <w:r w:rsidRPr="00D0222D">
        <w:rPr>
          <w:b/>
          <w:sz w:val="28"/>
          <w:szCs w:val="28"/>
        </w:rPr>
        <w:t>ные и стандартные алгоритмы действия</w:t>
      </w:r>
      <w:r w:rsidRPr="00D0222D">
        <w:rPr>
          <w:sz w:val="28"/>
          <w:szCs w:val="28"/>
        </w:rPr>
        <w:t xml:space="preserve">) или варианты разрешения, оформить и сдать на контроль в установленный срок. </w:t>
      </w:r>
    </w:p>
    <w:p w:rsidR="00747DE8" w:rsidRPr="00D0222D" w:rsidRDefault="00747DE8" w:rsidP="00747DE8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t>Методические указания для обучающихся по выполнению тестовых з</w:t>
      </w:r>
      <w:r w:rsidRPr="00D0222D">
        <w:rPr>
          <w:b/>
          <w:sz w:val="28"/>
          <w:szCs w:val="28"/>
        </w:rPr>
        <w:t>а</w:t>
      </w:r>
      <w:r w:rsidRPr="00D0222D">
        <w:rPr>
          <w:b/>
          <w:sz w:val="28"/>
          <w:szCs w:val="28"/>
        </w:rPr>
        <w:t>даний</w:t>
      </w:r>
    </w:p>
    <w:p w:rsidR="00747DE8" w:rsidRPr="00D0222D" w:rsidRDefault="00747DE8" w:rsidP="00747DE8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         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>вильный и один неправильный ответ. Всех правильных или всех неправильных о</w:t>
      </w:r>
      <w:r w:rsidRPr="00D0222D">
        <w:rPr>
          <w:color w:val="000000"/>
          <w:sz w:val="28"/>
          <w:szCs w:val="28"/>
        </w:rPr>
        <w:t>т</w:t>
      </w:r>
      <w:r w:rsidRPr="00D0222D">
        <w:rPr>
          <w:color w:val="000000"/>
          <w:sz w:val="28"/>
          <w:szCs w:val="28"/>
        </w:rPr>
        <w:t>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:rsidR="00747DE8" w:rsidRPr="00D0222D" w:rsidRDefault="00747DE8" w:rsidP="00747DE8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</w:t>
      </w:r>
      <w:proofErr w:type="gramStart"/>
      <w:r w:rsidRPr="00D0222D">
        <w:rPr>
          <w:color w:val="000000"/>
          <w:sz w:val="28"/>
          <w:szCs w:val="28"/>
        </w:rPr>
        <w:t>обучающемуся</w:t>
      </w:r>
      <w:proofErr w:type="gramEnd"/>
      <w:r w:rsidRPr="00D0222D">
        <w:rPr>
          <w:color w:val="000000"/>
          <w:sz w:val="28"/>
          <w:szCs w:val="28"/>
        </w:rPr>
        <w:t xml:space="preserve"> и следует ориентироваться, поскольку полностью запомнить всю получаемую информацию и в точности ее во</w:t>
      </w:r>
      <w:r w:rsidRPr="00D0222D">
        <w:rPr>
          <w:color w:val="000000"/>
          <w:sz w:val="28"/>
          <w:szCs w:val="28"/>
        </w:rPr>
        <w:t>с</w:t>
      </w:r>
      <w:r w:rsidRPr="00D0222D">
        <w:rPr>
          <w:color w:val="000000"/>
          <w:sz w:val="28"/>
          <w:szCs w:val="28"/>
        </w:rPr>
        <w:t>произвести при ответе невозможно. Кроме того, вопросы в тестах могут быть обо</w:t>
      </w:r>
      <w:r w:rsidRPr="00D0222D">
        <w:rPr>
          <w:color w:val="000000"/>
          <w:sz w:val="28"/>
          <w:szCs w:val="28"/>
        </w:rPr>
        <w:t>б</w:t>
      </w:r>
      <w:r w:rsidRPr="00D0222D">
        <w:rPr>
          <w:color w:val="000000"/>
          <w:sz w:val="28"/>
          <w:szCs w:val="28"/>
        </w:rPr>
        <w:t>щенными, не затрагивать каких-то деталей.</w:t>
      </w:r>
    </w:p>
    <w:p w:rsidR="00747DE8" w:rsidRPr="00D0222D" w:rsidRDefault="00747DE8" w:rsidP="00747DE8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          Тестовые задания сгруппированы по темам учебной дисциплины.  Количество тестовых вопросов/заданий по каждой теме дисциплины определено так, чтобы быть достаточным для оценки знаний обучающегося по всему пройденному мат</w:t>
      </w:r>
      <w:r w:rsidRPr="00D0222D">
        <w:rPr>
          <w:color w:val="000000"/>
          <w:sz w:val="28"/>
          <w:szCs w:val="28"/>
        </w:rPr>
        <w:t>е</w:t>
      </w:r>
      <w:r w:rsidRPr="00D0222D">
        <w:rPr>
          <w:color w:val="000000"/>
          <w:sz w:val="28"/>
          <w:szCs w:val="28"/>
        </w:rPr>
        <w:t>риалу.</w:t>
      </w:r>
    </w:p>
    <w:p w:rsidR="00747DE8" w:rsidRPr="00D0222D" w:rsidRDefault="00747DE8" w:rsidP="00747DE8">
      <w:pPr>
        <w:shd w:val="clear" w:color="auto" w:fill="FFFFFF"/>
        <w:jc w:val="center"/>
        <w:rPr>
          <w:iCs/>
          <w:sz w:val="28"/>
          <w:szCs w:val="28"/>
        </w:rPr>
      </w:pPr>
      <w:r w:rsidRPr="00D0222D">
        <w:rPr>
          <w:b/>
          <w:sz w:val="28"/>
          <w:szCs w:val="28"/>
        </w:rPr>
        <w:t xml:space="preserve">Методические указания для </w:t>
      </w:r>
      <w:proofErr w:type="gramStart"/>
      <w:r w:rsidRPr="00D0222D">
        <w:rPr>
          <w:b/>
          <w:sz w:val="28"/>
          <w:szCs w:val="28"/>
        </w:rPr>
        <w:t>обучающихся</w:t>
      </w:r>
      <w:proofErr w:type="gramEnd"/>
      <w:r w:rsidRPr="00D0222D">
        <w:rPr>
          <w:b/>
          <w:sz w:val="28"/>
          <w:szCs w:val="28"/>
        </w:rPr>
        <w:t xml:space="preserve"> </w:t>
      </w:r>
      <w:r w:rsidRPr="00D0222D">
        <w:rPr>
          <w:b/>
          <w:bCs/>
          <w:sz w:val="28"/>
          <w:szCs w:val="28"/>
        </w:rPr>
        <w:t xml:space="preserve">по </w:t>
      </w:r>
      <w:r w:rsidRPr="00D0222D">
        <w:rPr>
          <w:b/>
          <w:sz w:val="28"/>
          <w:szCs w:val="28"/>
        </w:rPr>
        <w:t>п</w:t>
      </w:r>
      <w:r w:rsidRPr="00D0222D">
        <w:rPr>
          <w:b/>
          <w:iCs/>
          <w:sz w:val="28"/>
          <w:szCs w:val="28"/>
        </w:rPr>
        <w:t>исьменным ответам на вопросы</w:t>
      </w:r>
    </w:p>
    <w:p w:rsidR="00747DE8" w:rsidRPr="00D0222D" w:rsidRDefault="00747DE8" w:rsidP="00747DE8">
      <w:pPr>
        <w:ind w:firstLine="709"/>
        <w:jc w:val="center"/>
        <w:rPr>
          <w:b/>
          <w:sz w:val="28"/>
          <w:szCs w:val="28"/>
        </w:rPr>
      </w:pPr>
    </w:p>
    <w:p w:rsidR="00747DE8" w:rsidRPr="00D0222D" w:rsidRDefault="00747DE8" w:rsidP="00747DE8">
      <w:pPr>
        <w:ind w:firstLine="708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Письменные ответы на вопросы - это контрольное опрашивание, проверка степени и осознанности усвоения учебного материала всей группы.</w:t>
      </w:r>
    </w:p>
    <w:p w:rsidR="00747DE8" w:rsidRPr="00D0222D" w:rsidRDefault="00747DE8" w:rsidP="00747DE8">
      <w:pPr>
        <w:ind w:firstLine="708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Такой способ опроса позволяет охватить проверкой многих студентов:</w:t>
      </w:r>
    </w:p>
    <w:p w:rsidR="00747DE8" w:rsidRPr="00D0222D" w:rsidRDefault="00747DE8" w:rsidP="00747DE8">
      <w:pPr>
        <w:numPr>
          <w:ilvl w:val="0"/>
          <w:numId w:val="14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lastRenderedPageBreak/>
        <w:t xml:space="preserve">вырабатывает способность к краткому, но точному ответу; </w:t>
      </w:r>
    </w:p>
    <w:p w:rsidR="00747DE8" w:rsidRPr="00D0222D" w:rsidRDefault="00747DE8" w:rsidP="00747DE8">
      <w:pPr>
        <w:numPr>
          <w:ilvl w:val="0"/>
          <w:numId w:val="14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t>обращает внимание на существенные детали темы и способствует их з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 xml:space="preserve">поминанию; </w:t>
      </w:r>
    </w:p>
    <w:p w:rsidR="00747DE8" w:rsidRPr="00D0222D" w:rsidRDefault="00747DE8" w:rsidP="00747DE8">
      <w:pPr>
        <w:numPr>
          <w:ilvl w:val="0"/>
          <w:numId w:val="14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приучает к последовательности и обоснованности изложения материала; </w:t>
      </w:r>
    </w:p>
    <w:p w:rsidR="00747DE8" w:rsidRPr="00D0222D" w:rsidRDefault="00747DE8" w:rsidP="00747DE8">
      <w:pPr>
        <w:numPr>
          <w:ilvl w:val="0"/>
          <w:numId w:val="14"/>
        </w:numPr>
        <w:jc w:val="both"/>
        <w:rPr>
          <w:sz w:val="28"/>
          <w:szCs w:val="28"/>
        </w:rPr>
      </w:pPr>
      <w:r w:rsidRPr="00D0222D">
        <w:rPr>
          <w:sz w:val="28"/>
          <w:szCs w:val="28"/>
        </w:rPr>
        <w:t>вовлекает в работу всю группу, активизируя процессы внимания и мы</w:t>
      </w:r>
      <w:r w:rsidRPr="00D0222D">
        <w:rPr>
          <w:sz w:val="28"/>
          <w:szCs w:val="28"/>
        </w:rPr>
        <w:t>ш</w:t>
      </w:r>
      <w:r w:rsidRPr="00D0222D">
        <w:rPr>
          <w:sz w:val="28"/>
          <w:szCs w:val="28"/>
        </w:rPr>
        <w:t>ления.</w:t>
      </w:r>
    </w:p>
    <w:p w:rsidR="00747DE8" w:rsidRPr="00D0222D" w:rsidRDefault="00747DE8" w:rsidP="00747DE8">
      <w:pPr>
        <w:ind w:firstLine="708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Опрос способствует развитию умственных способностей студентов, воспит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нию моральных и волевых качеств, связанных с преодолением трудностей учения. Он влияет на общее развитие студентов, на формирование качеств личности, на о</w:t>
      </w:r>
      <w:r w:rsidRPr="00D0222D">
        <w:rPr>
          <w:sz w:val="28"/>
          <w:szCs w:val="28"/>
        </w:rPr>
        <w:t>т</w:t>
      </w:r>
      <w:r w:rsidRPr="00D0222D">
        <w:rPr>
          <w:sz w:val="28"/>
          <w:szCs w:val="28"/>
        </w:rPr>
        <w:t xml:space="preserve">ношение студентов к учебе. </w:t>
      </w:r>
    </w:p>
    <w:p w:rsidR="00747DE8" w:rsidRPr="00D0222D" w:rsidRDefault="00747DE8" w:rsidP="00747DE8">
      <w:pPr>
        <w:ind w:firstLine="709"/>
        <w:jc w:val="both"/>
        <w:rPr>
          <w:sz w:val="28"/>
        </w:rPr>
      </w:pPr>
      <w:r w:rsidRPr="00D0222D">
        <w:rPr>
          <w:b/>
          <w:i/>
          <w:sz w:val="28"/>
        </w:rPr>
        <w:t>Порядок выполнения письменных работ в рамках самостоятельной раб</w:t>
      </w:r>
      <w:r w:rsidRPr="00D0222D">
        <w:rPr>
          <w:b/>
          <w:i/>
          <w:sz w:val="28"/>
        </w:rPr>
        <w:t>о</w:t>
      </w:r>
      <w:r w:rsidRPr="00D0222D">
        <w:rPr>
          <w:b/>
          <w:i/>
          <w:sz w:val="28"/>
        </w:rPr>
        <w:t>ты</w:t>
      </w:r>
    </w:p>
    <w:p w:rsidR="00747DE8" w:rsidRPr="00D0222D" w:rsidRDefault="00747DE8" w:rsidP="00747DE8">
      <w:pPr>
        <w:ind w:firstLine="709"/>
        <w:jc w:val="both"/>
        <w:rPr>
          <w:sz w:val="28"/>
        </w:rPr>
      </w:pPr>
      <w:r w:rsidRPr="00D0222D">
        <w:rPr>
          <w:sz w:val="28"/>
        </w:rPr>
        <w:t>К выполнению письменной работы можно приступать только после изучения учебно-методических материалов соответствующего модуля.</w:t>
      </w:r>
    </w:p>
    <w:p w:rsidR="00747DE8" w:rsidRPr="00D0222D" w:rsidRDefault="00747DE8" w:rsidP="00747DE8">
      <w:pPr>
        <w:ind w:firstLine="709"/>
        <w:jc w:val="both"/>
        <w:rPr>
          <w:sz w:val="28"/>
        </w:rPr>
      </w:pPr>
      <w:r w:rsidRPr="00D0222D">
        <w:rPr>
          <w:sz w:val="28"/>
        </w:rPr>
        <w:t>При выполнении работы необходимо соблюдать следующие общие требов</w:t>
      </w:r>
      <w:r w:rsidRPr="00D0222D">
        <w:rPr>
          <w:sz w:val="28"/>
        </w:rPr>
        <w:t>а</w:t>
      </w:r>
      <w:r w:rsidRPr="00D0222D">
        <w:rPr>
          <w:sz w:val="28"/>
        </w:rPr>
        <w:t xml:space="preserve">ния: </w:t>
      </w:r>
    </w:p>
    <w:p w:rsidR="00747DE8" w:rsidRPr="00D0222D" w:rsidRDefault="00747DE8" w:rsidP="00747DE8">
      <w:pPr>
        <w:ind w:firstLine="709"/>
        <w:jc w:val="both"/>
        <w:rPr>
          <w:sz w:val="28"/>
        </w:rPr>
      </w:pPr>
      <w:r w:rsidRPr="00D0222D">
        <w:rPr>
          <w:sz w:val="28"/>
        </w:rPr>
        <w:t xml:space="preserve">- при написании письменных ответов на вопросы текст не должен дословно повторять текст учебника, теоретического материала  (учебного пособия), Интернет-ресурса </w:t>
      </w:r>
    </w:p>
    <w:p w:rsidR="00747DE8" w:rsidRPr="00D0222D" w:rsidRDefault="00747DE8" w:rsidP="00747DE8">
      <w:pPr>
        <w:ind w:firstLine="709"/>
        <w:jc w:val="both"/>
        <w:rPr>
          <w:sz w:val="28"/>
        </w:rPr>
      </w:pPr>
      <w:r w:rsidRPr="00D0222D">
        <w:rPr>
          <w:sz w:val="28"/>
        </w:rPr>
        <w:t xml:space="preserve">- текст необходимо писать грамотно, шрифтом </w:t>
      </w:r>
      <w:r w:rsidRPr="00D0222D">
        <w:rPr>
          <w:sz w:val="28"/>
          <w:lang w:val="en-US"/>
        </w:rPr>
        <w:t>Times</w:t>
      </w:r>
      <w:r w:rsidRPr="00D0222D">
        <w:rPr>
          <w:sz w:val="28"/>
        </w:rPr>
        <w:t xml:space="preserve"> </w:t>
      </w:r>
      <w:r w:rsidRPr="00D0222D">
        <w:rPr>
          <w:sz w:val="28"/>
          <w:lang w:val="en-US"/>
        </w:rPr>
        <w:t>New</w:t>
      </w:r>
      <w:r w:rsidRPr="00D0222D">
        <w:rPr>
          <w:sz w:val="28"/>
        </w:rPr>
        <w:t xml:space="preserve"> </w:t>
      </w:r>
      <w:r w:rsidRPr="00D0222D">
        <w:rPr>
          <w:sz w:val="28"/>
          <w:lang w:val="en-US"/>
        </w:rPr>
        <w:t>Roman</w:t>
      </w:r>
      <w:r w:rsidRPr="00D0222D">
        <w:rPr>
          <w:sz w:val="28"/>
        </w:rPr>
        <w:t xml:space="preserve"> 12или 14</w:t>
      </w:r>
    </w:p>
    <w:p w:rsidR="00747DE8" w:rsidRPr="00D0222D" w:rsidRDefault="00747DE8" w:rsidP="00747DE8">
      <w:pPr>
        <w:ind w:firstLine="709"/>
        <w:jc w:val="both"/>
        <w:rPr>
          <w:sz w:val="28"/>
        </w:rPr>
      </w:pPr>
      <w:r w:rsidRPr="00D0222D">
        <w:rPr>
          <w:sz w:val="28"/>
        </w:rPr>
        <w:t>- оформляется титульный лист работы с указанием ФИО студента, группы, изучаемой дисциплины и модуля.</w:t>
      </w:r>
    </w:p>
    <w:p w:rsidR="00747DE8" w:rsidRPr="00D0222D" w:rsidRDefault="00747DE8" w:rsidP="00747DE8">
      <w:pPr>
        <w:spacing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D0222D">
        <w:rPr>
          <w:b/>
          <w:i/>
          <w:color w:val="000000"/>
          <w:sz w:val="27"/>
          <w:szCs w:val="27"/>
        </w:rPr>
        <w:t>Этапы самостоятельной работы</w:t>
      </w:r>
      <w:r w:rsidRPr="00D0222D">
        <w:rPr>
          <w:color w:val="000000"/>
          <w:sz w:val="27"/>
          <w:szCs w:val="27"/>
        </w:rPr>
        <w:t xml:space="preserve">: </w:t>
      </w:r>
    </w:p>
    <w:p w:rsidR="00747DE8" w:rsidRPr="00D0222D" w:rsidRDefault="00747DE8" w:rsidP="00747DE8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- осознание учебной задачи, которая решается с помощью данной самостоятельной работы; </w:t>
      </w:r>
    </w:p>
    <w:p w:rsidR="00747DE8" w:rsidRPr="00D0222D" w:rsidRDefault="00747DE8" w:rsidP="00747DE8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- ознакомление с инструкцией о её выполнении; </w:t>
      </w:r>
    </w:p>
    <w:p w:rsidR="00747DE8" w:rsidRPr="00D0222D" w:rsidRDefault="00747DE8" w:rsidP="00747DE8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- осуществление процесса выполнения работы; </w:t>
      </w:r>
    </w:p>
    <w:p w:rsidR="00747DE8" w:rsidRPr="00D0222D" w:rsidRDefault="00747DE8" w:rsidP="00747DE8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- самоанализ, самоконтроль; </w:t>
      </w:r>
    </w:p>
    <w:p w:rsidR="00747DE8" w:rsidRPr="00D0222D" w:rsidRDefault="00747DE8" w:rsidP="00747DE8">
      <w:pPr>
        <w:spacing w:line="294" w:lineRule="atLeast"/>
        <w:jc w:val="both"/>
        <w:rPr>
          <w:color w:val="000000"/>
          <w:sz w:val="27"/>
          <w:szCs w:val="27"/>
        </w:rPr>
      </w:pPr>
      <w:r w:rsidRPr="00D0222D">
        <w:rPr>
          <w:color w:val="000000"/>
          <w:sz w:val="28"/>
          <w:szCs w:val="28"/>
        </w:rPr>
        <w:t>- оценивание работ студента преподавателем, выделение и разбор типичных пр</w:t>
      </w:r>
      <w:r w:rsidRPr="00D0222D">
        <w:rPr>
          <w:color w:val="000000"/>
          <w:sz w:val="28"/>
          <w:szCs w:val="28"/>
        </w:rPr>
        <w:t>е</w:t>
      </w:r>
      <w:r w:rsidRPr="00D0222D">
        <w:rPr>
          <w:color w:val="000000"/>
          <w:sz w:val="28"/>
          <w:szCs w:val="28"/>
        </w:rPr>
        <w:t>имуществ и ошибок</w:t>
      </w:r>
      <w:r w:rsidRPr="00D0222D">
        <w:rPr>
          <w:color w:val="000000"/>
          <w:sz w:val="27"/>
          <w:szCs w:val="27"/>
        </w:rPr>
        <w:t>.</w:t>
      </w:r>
    </w:p>
    <w:p w:rsidR="00747DE8" w:rsidRPr="00D0222D" w:rsidRDefault="00747DE8" w:rsidP="00747DE8">
      <w:pPr>
        <w:ind w:firstLine="709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Перед выполнением внеаудиторной самостоятельной работы студент изучает информационное письмо преподавателя с определением цели заданий, их содерж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 xml:space="preserve">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</w:t>
      </w:r>
    </w:p>
    <w:p w:rsidR="00747DE8" w:rsidRPr="00D0222D" w:rsidRDefault="00747DE8" w:rsidP="00747DE8">
      <w:pPr>
        <w:ind w:firstLine="709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Самостоятельная работа осуществляется индивидуально.</w:t>
      </w:r>
    </w:p>
    <w:p w:rsidR="00747DE8" w:rsidRPr="00D0222D" w:rsidRDefault="00747DE8" w:rsidP="00747DE8">
      <w:pPr>
        <w:spacing w:line="294" w:lineRule="atLeast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Для обеспечения внеаудиторной самостоятельной работы по дисциплине препод</w:t>
      </w:r>
      <w:r w:rsidRPr="00D0222D">
        <w:rPr>
          <w:color w:val="000000"/>
          <w:sz w:val="28"/>
          <w:szCs w:val="28"/>
        </w:rPr>
        <w:t>а</w:t>
      </w:r>
      <w:r w:rsidRPr="00D0222D">
        <w:rPr>
          <w:color w:val="000000"/>
          <w:sz w:val="28"/>
          <w:szCs w:val="28"/>
        </w:rPr>
        <w:t>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</w:t>
      </w:r>
      <w:r w:rsidRPr="00D0222D">
        <w:rPr>
          <w:color w:val="000000"/>
          <w:sz w:val="28"/>
          <w:szCs w:val="28"/>
        </w:rPr>
        <w:t>у</w:t>
      </w:r>
      <w:r w:rsidRPr="00D0222D">
        <w:rPr>
          <w:color w:val="000000"/>
          <w:sz w:val="28"/>
          <w:szCs w:val="28"/>
        </w:rPr>
        <w:t>чающихся.</w:t>
      </w:r>
    </w:p>
    <w:p w:rsidR="00747DE8" w:rsidRPr="00D0222D" w:rsidRDefault="00747DE8" w:rsidP="00747DE8">
      <w:pPr>
        <w:spacing w:line="294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</w:t>
      </w:r>
      <w:r w:rsidRPr="00D0222D">
        <w:rPr>
          <w:color w:val="000000"/>
          <w:sz w:val="28"/>
          <w:szCs w:val="28"/>
        </w:rPr>
        <w:t>и</w:t>
      </w:r>
      <w:r w:rsidRPr="00D0222D">
        <w:rPr>
          <w:color w:val="000000"/>
          <w:sz w:val="28"/>
          <w:szCs w:val="28"/>
        </w:rPr>
        <w:t>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747DE8" w:rsidRPr="00D0222D" w:rsidRDefault="00747DE8" w:rsidP="00747DE8">
      <w:pPr>
        <w:spacing w:line="294" w:lineRule="atLeast"/>
        <w:jc w:val="both"/>
        <w:rPr>
          <w:color w:val="000000"/>
          <w:sz w:val="28"/>
          <w:szCs w:val="28"/>
        </w:rPr>
      </w:pPr>
      <w:r w:rsidRPr="00D0222D">
        <w:rPr>
          <w:color w:val="000000"/>
          <w:sz w:val="28"/>
          <w:szCs w:val="28"/>
        </w:rP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</w:t>
      </w:r>
      <w:r w:rsidRPr="00D0222D">
        <w:rPr>
          <w:color w:val="000000"/>
          <w:sz w:val="28"/>
          <w:szCs w:val="28"/>
        </w:rPr>
        <w:t>у</w:t>
      </w:r>
      <w:r w:rsidRPr="00D0222D">
        <w:rPr>
          <w:color w:val="000000"/>
          <w:sz w:val="28"/>
          <w:szCs w:val="28"/>
        </w:rPr>
        <w:t>чающимися группы. Преподаватель ведет электронный журнал с выставлением ре</w:t>
      </w:r>
      <w:r w:rsidRPr="00D0222D">
        <w:rPr>
          <w:color w:val="000000"/>
          <w:sz w:val="28"/>
          <w:szCs w:val="28"/>
        </w:rPr>
        <w:t>й</w:t>
      </w:r>
      <w:r w:rsidRPr="00D0222D">
        <w:rPr>
          <w:color w:val="000000"/>
          <w:sz w:val="28"/>
          <w:szCs w:val="28"/>
        </w:rPr>
        <w:lastRenderedPageBreak/>
        <w:t>тинговой оценки за каждое задание</w:t>
      </w:r>
      <w:proofErr w:type="gramStart"/>
      <w:r w:rsidRPr="00D0222D">
        <w:rPr>
          <w:color w:val="000000"/>
          <w:sz w:val="28"/>
          <w:szCs w:val="28"/>
        </w:rPr>
        <w:t>.</w:t>
      </w:r>
      <w:proofErr w:type="gramEnd"/>
      <w:r w:rsidRPr="00D0222D">
        <w:rPr>
          <w:color w:val="000000"/>
          <w:sz w:val="28"/>
          <w:szCs w:val="28"/>
        </w:rPr>
        <w:t xml:space="preserve"> </w:t>
      </w:r>
      <w:proofErr w:type="gramStart"/>
      <w:r w:rsidRPr="00D0222D">
        <w:rPr>
          <w:color w:val="000000"/>
          <w:sz w:val="28"/>
          <w:szCs w:val="28"/>
        </w:rPr>
        <w:t>ч</w:t>
      </w:r>
      <w:proofErr w:type="gramEnd"/>
      <w:r w:rsidRPr="00D0222D">
        <w:rPr>
          <w:color w:val="000000"/>
          <w:sz w:val="28"/>
          <w:szCs w:val="28"/>
        </w:rPr>
        <w:t>то позволяет отслеживать выполнение мин</w:t>
      </w:r>
      <w:r w:rsidRPr="00D0222D">
        <w:rPr>
          <w:color w:val="000000"/>
          <w:sz w:val="28"/>
          <w:szCs w:val="28"/>
        </w:rPr>
        <w:t>и</w:t>
      </w:r>
      <w:r w:rsidRPr="00D0222D">
        <w:rPr>
          <w:color w:val="000000"/>
          <w:sz w:val="28"/>
          <w:szCs w:val="28"/>
        </w:rPr>
        <w:t xml:space="preserve">мума заданий, необходимых для допуска к итоговой аттестации по дисциплине. </w:t>
      </w:r>
    </w:p>
    <w:p w:rsidR="00747DE8" w:rsidRPr="00D0222D" w:rsidRDefault="00747DE8" w:rsidP="00747DE8">
      <w:pPr>
        <w:rPr>
          <w:b/>
          <w:sz w:val="28"/>
          <w:szCs w:val="28"/>
        </w:rPr>
      </w:pPr>
    </w:p>
    <w:p w:rsidR="00747DE8" w:rsidRPr="00D0222D" w:rsidRDefault="00747DE8" w:rsidP="00747DE8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t xml:space="preserve">Методические указания для </w:t>
      </w:r>
      <w:proofErr w:type="gramStart"/>
      <w:r w:rsidRPr="00D0222D">
        <w:rPr>
          <w:b/>
          <w:sz w:val="28"/>
          <w:szCs w:val="28"/>
        </w:rPr>
        <w:t>обучающихся</w:t>
      </w:r>
      <w:proofErr w:type="gramEnd"/>
      <w:r w:rsidRPr="00D0222D">
        <w:rPr>
          <w:b/>
          <w:sz w:val="28"/>
          <w:szCs w:val="28"/>
        </w:rPr>
        <w:t xml:space="preserve"> по подготовке</w:t>
      </w:r>
    </w:p>
    <w:p w:rsidR="00747DE8" w:rsidRPr="00D0222D" w:rsidRDefault="00747DE8" w:rsidP="00747DE8">
      <w:pPr>
        <w:ind w:firstLine="709"/>
        <w:jc w:val="center"/>
        <w:rPr>
          <w:b/>
          <w:sz w:val="28"/>
          <w:szCs w:val="28"/>
        </w:rPr>
      </w:pPr>
      <w:r w:rsidRPr="00D0222D">
        <w:rPr>
          <w:b/>
          <w:sz w:val="28"/>
          <w:szCs w:val="28"/>
        </w:rPr>
        <w:t xml:space="preserve"> к практическим занятиям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Практическое занятие </w:t>
      </w:r>
      <w:r w:rsidRPr="00D0222D">
        <w:rPr>
          <w:i/>
          <w:sz w:val="28"/>
          <w:szCs w:val="28"/>
        </w:rPr>
        <w:t>–</w:t>
      </w:r>
      <w:r w:rsidRPr="00D0222D">
        <w:rPr>
          <w:sz w:val="28"/>
          <w:szCs w:val="28"/>
        </w:rPr>
        <w:t xml:space="preserve"> форма организации учебного процесса, направленная на повышение </w:t>
      </w:r>
      <w:proofErr w:type="gramStart"/>
      <w:r w:rsidRPr="00D0222D">
        <w:rPr>
          <w:sz w:val="28"/>
          <w:szCs w:val="28"/>
        </w:rPr>
        <w:t>обучающимися</w:t>
      </w:r>
      <w:proofErr w:type="gramEnd"/>
      <w:r w:rsidRPr="00D0222D">
        <w:rPr>
          <w:sz w:val="28"/>
          <w:szCs w:val="28"/>
        </w:rPr>
        <w:t xml:space="preserve"> практических умений и навыков посредством гру</w:t>
      </w:r>
      <w:r w:rsidRPr="00D0222D">
        <w:rPr>
          <w:sz w:val="28"/>
          <w:szCs w:val="28"/>
        </w:rPr>
        <w:t>п</w:t>
      </w:r>
      <w:r w:rsidRPr="00D0222D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D0222D">
        <w:rPr>
          <w:sz w:val="28"/>
          <w:szCs w:val="28"/>
        </w:rPr>
        <w:t>о</w:t>
      </w:r>
      <w:r w:rsidRPr="00D0222D">
        <w:rPr>
          <w:sz w:val="28"/>
          <w:szCs w:val="28"/>
        </w:rPr>
        <w:t xml:space="preserve">гической последовательности.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3. «</w:t>
      </w:r>
      <w:r w:rsidRPr="00D0222D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D0222D">
        <w:rPr>
          <w:spacing w:val="-4"/>
          <w:sz w:val="28"/>
          <w:szCs w:val="28"/>
        </w:rPr>
        <w:t>р</w:t>
      </w:r>
      <w:r w:rsidRPr="00D0222D">
        <w:rPr>
          <w:spacing w:val="-4"/>
          <w:sz w:val="28"/>
          <w:szCs w:val="28"/>
        </w:rPr>
        <w:t>жания</w:t>
      </w:r>
      <w:r w:rsidRPr="00D0222D">
        <w:rPr>
          <w:sz w:val="28"/>
          <w:szCs w:val="28"/>
        </w:rPr>
        <w:t>.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D0222D">
        <w:rPr>
          <w:sz w:val="28"/>
          <w:szCs w:val="28"/>
        </w:rPr>
        <w:t>б</w:t>
      </w:r>
      <w:r w:rsidRPr="00D0222D">
        <w:rPr>
          <w:sz w:val="28"/>
          <w:szCs w:val="28"/>
        </w:rPr>
        <w:t>ходимости).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747DE8" w:rsidRPr="00D0222D" w:rsidRDefault="00747DE8" w:rsidP="00747DE8">
      <w:pPr>
        <w:ind w:firstLine="709"/>
        <w:jc w:val="center"/>
        <w:rPr>
          <w:sz w:val="28"/>
          <w:szCs w:val="28"/>
        </w:rPr>
      </w:pPr>
      <w:r w:rsidRPr="00D0222D">
        <w:rPr>
          <w:i/>
          <w:sz w:val="28"/>
          <w:szCs w:val="28"/>
        </w:rPr>
        <w:t>Рекомендации по построению композиции устного ответа: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1. Во введение следует: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>та;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D0222D">
        <w:rPr>
          <w:sz w:val="28"/>
          <w:szCs w:val="28"/>
        </w:rPr>
        <w:t>и</w:t>
      </w:r>
      <w:r w:rsidRPr="00D0222D">
        <w:rPr>
          <w:sz w:val="28"/>
          <w:szCs w:val="28"/>
        </w:rPr>
        <w:t>тетными, значимыми;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2. В предуведомлении следует: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показать её социальную, научную или практическую значимость;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раскрыть известные ранее попытки её решения.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3. В процессе аргументации необходимо: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D0222D">
        <w:rPr>
          <w:sz w:val="28"/>
          <w:szCs w:val="28"/>
        </w:rPr>
        <w:t>с</w:t>
      </w:r>
      <w:r w:rsidRPr="00D0222D">
        <w:rPr>
          <w:sz w:val="28"/>
          <w:szCs w:val="28"/>
        </w:rPr>
        <w:t>нения, дополнительную информацию;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сформулировать заключение в общем виде;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 xml:space="preserve">- </w:t>
      </w:r>
      <w:r w:rsidRPr="00D0222D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D0222D">
        <w:rPr>
          <w:spacing w:val="-4"/>
          <w:sz w:val="28"/>
          <w:szCs w:val="28"/>
        </w:rPr>
        <w:t>о</w:t>
      </w:r>
      <w:r w:rsidRPr="00D0222D">
        <w:rPr>
          <w:spacing w:val="-4"/>
          <w:sz w:val="28"/>
          <w:szCs w:val="28"/>
        </w:rPr>
        <w:t>зиции</w:t>
      </w:r>
      <w:r w:rsidRPr="00D0222D">
        <w:rPr>
          <w:sz w:val="28"/>
          <w:szCs w:val="28"/>
        </w:rPr>
        <w:t xml:space="preserve">. 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4. В заключении целесообразно: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обобщить вашу позицию по обсуждаемой проблеме, ваш окончательный в</w:t>
      </w:r>
      <w:r w:rsidRPr="00D0222D">
        <w:rPr>
          <w:sz w:val="28"/>
          <w:szCs w:val="28"/>
        </w:rPr>
        <w:t>ы</w:t>
      </w:r>
      <w:r w:rsidRPr="00D0222D">
        <w:rPr>
          <w:sz w:val="28"/>
          <w:szCs w:val="28"/>
        </w:rPr>
        <w:t>вод и решение;</w:t>
      </w:r>
    </w:p>
    <w:p w:rsidR="00747DE8" w:rsidRPr="00D0222D" w:rsidRDefault="00747DE8" w:rsidP="00747DE8">
      <w:pPr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 xml:space="preserve">нию проблемы. </w:t>
      </w:r>
    </w:p>
    <w:p w:rsidR="00747DE8" w:rsidRPr="00D0222D" w:rsidRDefault="00747DE8" w:rsidP="00747DE8">
      <w:pPr>
        <w:ind w:firstLine="709"/>
        <w:jc w:val="center"/>
        <w:rPr>
          <w:i/>
          <w:color w:val="000000"/>
          <w:sz w:val="28"/>
          <w:szCs w:val="28"/>
        </w:rPr>
      </w:pPr>
      <w:r w:rsidRPr="00D0222D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747DE8" w:rsidRPr="00D0222D" w:rsidRDefault="00747DE8" w:rsidP="00747DE8">
      <w:pPr>
        <w:ind w:firstLine="709"/>
        <w:jc w:val="center"/>
        <w:rPr>
          <w:i/>
          <w:color w:val="000000"/>
          <w:sz w:val="28"/>
          <w:szCs w:val="28"/>
        </w:rPr>
      </w:pPr>
      <w:r w:rsidRPr="00D0222D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747DE8" w:rsidRPr="00D0222D" w:rsidRDefault="00747DE8" w:rsidP="00747DE8">
      <w:pPr>
        <w:tabs>
          <w:tab w:val="left" w:pos="554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747DE8" w:rsidRPr="00D0222D" w:rsidRDefault="00747DE8" w:rsidP="00747DE8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D0222D">
        <w:rPr>
          <w:sz w:val="28"/>
          <w:szCs w:val="28"/>
        </w:rPr>
        <w:t>ы</w:t>
      </w:r>
      <w:r w:rsidRPr="00D0222D">
        <w:rPr>
          <w:sz w:val="28"/>
          <w:szCs w:val="28"/>
        </w:rPr>
        <w:t>тия каждого из них.</w:t>
      </w:r>
    </w:p>
    <w:p w:rsidR="00747DE8" w:rsidRPr="00D0222D" w:rsidRDefault="00747DE8" w:rsidP="00747DE8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D0222D">
        <w:rPr>
          <w:sz w:val="28"/>
          <w:szCs w:val="28"/>
        </w:rPr>
        <w:t>а</w:t>
      </w:r>
      <w:r w:rsidRPr="00D0222D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747DE8" w:rsidRPr="00D0222D" w:rsidRDefault="00747DE8" w:rsidP="00747DE8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4. В конспе</w:t>
      </w:r>
      <w:proofErr w:type="gramStart"/>
      <w:r w:rsidRPr="00D0222D">
        <w:rPr>
          <w:sz w:val="28"/>
          <w:szCs w:val="28"/>
        </w:rPr>
        <w:t>кт вкл</w:t>
      </w:r>
      <w:proofErr w:type="gramEnd"/>
      <w:r w:rsidRPr="00D0222D">
        <w:rPr>
          <w:sz w:val="28"/>
          <w:szCs w:val="28"/>
        </w:rPr>
        <w:t>ючайте как основные положения, так и конкретные факты, и примеры, но без их подробного описания.</w:t>
      </w:r>
    </w:p>
    <w:p w:rsidR="00747DE8" w:rsidRPr="00D0222D" w:rsidRDefault="00747DE8" w:rsidP="00747DE8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D0222D">
        <w:rPr>
          <w:sz w:val="28"/>
          <w:szCs w:val="28"/>
        </w:rPr>
        <w:t>и</w:t>
      </w:r>
      <w:r w:rsidRPr="00D0222D">
        <w:rPr>
          <w:sz w:val="28"/>
          <w:szCs w:val="28"/>
        </w:rPr>
        <w:t>тируемой работы, применяйте условные обозначения.</w:t>
      </w:r>
    </w:p>
    <w:p w:rsidR="00747DE8" w:rsidRPr="00D0222D" w:rsidRDefault="00747DE8" w:rsidP="00747DE8">
      <w:pPr>
        <w:tabs>
          <w:tab w:val="left" w:pos="549"/>
        </w:tabs>
        <w:ind w:firstLine="709"/>
        <w:jc w:val="both"/>
        <w:rPr>
          <w:sz w:val="28"/>
          <w:szCs w:val="28"/>
        </w:rPr>
      </w:pPr>
      <w:r w:rsidRPr="00D0222D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D0222D">
        <w:rPr>
          <w:sz w:val="28"/>
          <w:szCs w:val="28"/>
        </w:rPr>
        <w:t>е</w:t>
      </w:r>
      <w:r w:rsidRPr="00D0222D">
        <w:rPr>
          <w:sz w:val="28"/>
          <w:szCs w:val="28"/>
        </w:rPr>
        <w:t>ры, фломастеры для выделения значимых мест.</w:t>
      </w:r>
    </w:p>
    <w:p w:rsidR="00747DE8" w:rsidRDefault="00747DE8" w:rsidP="0054061D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0C6374" w:rsidRDefault="000C6374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Pr="003227D0" w:rsidRDefault="00CC3B40" w:rsidP="00CC3B40">
      <w:pPr>
        <w:ind w:firstLine="709"/>
        <w:jc w:val="right"/>
        <w:rPr>
          <w:sz w:val="28"/>
        </w:rPr>
      </w:pPr>
      <w:r>
        <w:rPr>
          <w:sz w:val="28"/>
        </w:rPr>
        <w:t xml:space="preserve">ПРИЛОЖЕНИЕ </w:t>
      </w:r>
      <w:r w:rsidRPr="003227D0">
        <w:rPr>
          <w:sz w:val="28"/>
        </w:rPr>
        <w:t>1.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высшего образования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«Оренбургский государственный медицинский университет»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Министерства здравоохранения Российской Федерации</w:t>
      </w: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D22019" w:rsidRPr="00D22019" w:rsidRDefault="00D22019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Кафедра сестринского дела</w:t>
      </w: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BB680F" w:rsidRDefault="00BB680F" w:rsidP="00CC3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  <w:r w:rsidR="00CC3B40" w:rsidRPr="00BB680F">
        <w:rPr>
          <w:b/>
          <w:sz w:val="32"/>
          <w:szCs w:val="32"/>
        </w:rPr>
        <w:t xml:space="preserve"> № </w:t>
      </w:r>
    </w:p>
    <w:p w:rsidR="00811F3F" w:rsidRPr="00D22019" w:rsidRDefault="00811F3F" w:rsidP="00CC3B40">
      <w:pPr>
        <w:jc w:val="center"/>
        <w:rPr>
          <w:b/>
          <w:sz w:val="28"/>
          <w:szCs w:val="28"/>
        </w:rPr>
      </w:pPr>
    </w:p>
    <w:p w:rsidR="00811F3F" w:rsidRPr="00D22019" w:rsidRDefault="00811F3F" w:rsidP="00CC3B40">
      <w:pPr>
        <w:jc w:val="center"/>
        <w:rPr>
          <w:b/>
          <w:sz w:val="28"/>
          <w:szCs w:val="28"/>
        </w:rPr>
      </w:pPr>
    </w:p>
    <w:p w:rsidR="00811F3F" w:rsidRPr="00D22019" w:rsidRDefault="00811F3F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по дисциплине 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</w:p>
    <w:p w:rsidR="00CC3B40" w:rsidRPr="00D22019" w:rsidRDefault="00BB680F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3B40" w:rsidRPr="00D22019">
        <w:rPr>
          <w:sz w:val="28"/>
          <w:szCs w:val="28"/>
        </w:rPr>
        <w:t>Школа здоровья для больных сахарным диабетом</w:t>
      </w:r>
      <w:r>
        <w:rPr>
          <w:sz w:val="28"/>
          <w:szCs w:val="28"/>
        </w:rPr>
        <w:t>»</w:t>
      </w: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7072F2" w:rsidRDefault="00845309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2F2" w:rsidRDefault="007072F2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7072F2" w:rsidRPr="007A42BE" w:rsidTr="002F284A">
        <w:tc>
          <w:tcPr>
            <w:tcW w:w="5097" w:type="dxa"/>
          </w:tcPr>
          <w:p w:rsidR="007072F2" w:rsidRPr="007A42BE" w:rsidRDefault="007072F2" w:rsidP="00CC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Выполнил: студент(ка)_____курса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группы ___________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очной формы обучения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с применением дистанционных технологий</w:t>
            </w:r>
          </w:p>
          <w:p w:rsidR="007A42BE" w:rsidRDefault="003A066C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Ф.И.О.__________________________________</w:t>
            </w:r>
          </w:p>
          <w:p w:rsidR="007A42BE" w:rsidRDefault="007A42BE" w:rsidP="007A42BE">
            <w:pPr>
              <w:rPr>
                <w:sz w:val="24"/>
                <w:szCs w:val="24"/>
              </w:rPr>
            </w:pPr>
          </w:p>
          <w:p w:rsidR="007A42BE" w:rsidRPr="007A42BE" w:rsidRDefault="007A42BE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 xml:space="preserve">Проверил: </w:t>
            </w:r>
          </w:p>
          <w:p w:rsidR="007A42BE" w:rsidRDefault="007A42BE" w:rsidP="007A42BE">
            <w:pPr>
              <w:jc w:val="center"/>
              <w:rPr>
                <w:sz w:val="28"/>
                <w:szCs w:val="28"/>
              </w:rPr>
            </w:pPr>
          </w:p>
          <w:p w:rsidR="007072F2" w:rsidRDefault="007072F2" w:rsidP="007072F2">
            <w:pPr>
              <w:jc w:val="center"/>
              <w:rPr>
                <w:sz w:val="24"/>
                <w:szCs w:val="24"/>
              </w:rPr>
            </w:pPr>
          </w:p>
          <w:p w:rsidR="00330A93" w:rsidRPr="007A42BE" w:rsidRDefault="00330A93" w:rsidP="007072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42BE" w:rsidRPr="00D22019" w:rsidRDefault="007A42BE" w:rsidP="00CC3B40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</w:t>
      </w:r>
    </w:p>
    <w:p w:rsidR="00CC3B40" w:rsidRDefault="00CC3B40" w:rsidP="002F284A">
      <w:pPr>
        <w:ind w:firstLine="709"/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Оренбург</w:t>
      </w:r>
      <w:r w:rsidR="00D22019" w:rsidRPr="00D22019">
        <w:rPr>
          <w:sz w:val="28"/>
          <w:szCs w:val="28"/>
        </w:rPr>
        <w:t xml:space="preserve"> 2019</w:t>
      </w:r>
      <w:r w:rsidR="002F284A">
        <w:rPr>
          <w:sz w:val="28"/>
          <w:szCs w:val="28"/>
        </w:rPr>
        <w:t>.</w:t>
      </w:r>
    </w:p>
    <w:p w:rsidR="00330A93" w:rsidRDefault="00330A93" w:rsidP="00330A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330A93" w:rsidRPr="00330A93" w:rsidRDefault="00330A93" w:rsidP="00330A93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План контрольной работы (образец)</w:t>
      </w:r>
    </w:p>
    <w:p w:rsidR="00330A93" w:rsidRPr="00330A93" w:rsidRDefault="00330A93" w:rsidP="00330A93">
      <w:pPr>
        <w:jc w:val="center"/>
        <w:rPr>
          <w:sz w:val="28"/>
          <w:szCs w:val="28"/>
        </w:rPr>
      </w:pPr>
    </w:p>
    <w:p w:rsidR="00330A93" w:rsidRPr="00330A93" w:rsidRDefault="00330A93" w:rsidP="00330A93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План</w:t>
      </w:r>
    </w:p>
    <w:p w:rsidR="007F078F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6"/>
        <w:gridCol w:w="1269"/>
      </w:tblGrid>
      <w:tr w:rsidR="007F078F" w:rsidTr="003E533B">
        <w:tc>
          <w:tcPr>
            <w:tcW w:w="8926" w:type="dxa"/>
          </w:tcPr>
          <w:p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Введение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269" w:type="dxa"/>
          </w:tcPr>
          <w:p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3</w:t>
            </w:r>
          </w:p>
        </w:tc>
      </w:tr>
      <w:tr w:rsidR="007F078F" w:rsidTr="003E533B">
        <w:tc>
          <w:tcPr>
            <w:tcW w:w="8926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 Основная часть. Пищеварительная система: значение, строение, функци</w:t>
            </w:r>
            <w:r>
              <w:rPr>
                <w:sz w:val="28"/>
                <w:szCs w:val="28"/>
              </w:rPr>
              <w:t>и</w:t>
            </w:r>
            <w:r w:rsidR="00A50191"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269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</w:p>
          <w:p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4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1.1. Значение пищеварительной системы</w:t>
            </w:r>
            <w:r w:rsidR="00A50191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4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1.2. Строение пищеварительного тракта</w:t>
            </w:r>
            <w:r w:rsidR="00A50191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5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0A93">
              <w:rPr>
                <w:sz w:val="28"/>
                <w:szCs w:val="28"/>
              </w:rPr>
              <w:t>.3. Полость рта: местоположение, строение, функции</w:t>
            </w:r>
            <w:r w:rsidR="00A50191">
              <w:rPr>
                <w:sz w:val="28"/>
                <w:szCs w:val="28"/>
              </w:rPr>
              <w:t>…………………...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1.4. Глотка, пищевод: местоположение, строение, функц</w:t>
            </w:r>
            <w:r>
              <w:rPr>
                <w:sz w:val="28"/>
                <w:szCs w:val="28"/>
              </w:rPr>
              <w:t>ии</w:t>
            </w:r>
            <w:r w:rsidR="00A50191">
              <w:rPr>
                <w:sz w:val="28"/>
                <w:szCs w:val="28"/>
              </w:rPr>
              <w:t>……………...</w:t>
            </w:r>
          </w:p>
        </w:tc>
        <w:tc>
          <w:tcPr>
            <w:tcW w:w="1269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1.5. Кишечник: местоположение, строение, функции</w:t>
            </w:r>
            <w:r w:rsidR="00A50191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1269" w:type="dxa"/>
          </w:tcPr>
          <w:p w:rsidR="007F078F" w:rsidRDefault="003E533B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8F" w:rsidTr="003E533B">
        <w:tc>
          <w:tcPr>
            <w:tcW w:w="8926" w:type="dxa"/>
          </w:tcPr>
          <w:p w:rsidR="007F078F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1.6. Пищеварительные железы</w:t>
            </w:r>
            <w:r w:rsidR="00A50191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1269" w:type="dxa"/>
          </w:tcPr>
          <w:p w:rsidR="007F078F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8</w:t>
            </w:r>
          </w:p>
        </w:tc>
      </w:tr>
      <w:tr w:rsidR="003E533B" w:rsidTr="003E533B">
        <w:tc>
          <w:tcPr>
            <w:tcW w:w="8926" w:type="dxa"/>
          </w:tcPr>
          <w:p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Заключение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1269" w:type="dxa"/>
          </w:tcPr>
          <w:p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9</w:t>
            </w:r>
          </w:p>
        </w:tc>
      </w:tr>
      <w:tr w:rsidR="003E533B" w:rsidTr="003E533B">
        <w:tc>
          <w:tcPr>
            <w:tcW w:w="8926" w:type="dxa"/>
            <w:vAlign w:val="center"/>
          </w:tcPr>
          <w:p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Список литера</w:t>
            </w:r>
            <w:r>
              <w:rPr>
                <w:sz w:val="28"/>
                <w:szCs w:val="28"/>
              </w:rPr>
              <w:t>ту</w:t>
            </w:r>
            <w:r w:rsidRPr="00330A93">
              <w:rPr>
                <w:sz w:val="28"/>
                <w:szCs w:val="28"/>
              </w:rPr>
              <w:t>ры</w:t>
            </w:r>
            <w:r w:rsidR="00A50191">
              <w:rPr>
                <w:sz w:val="28"/>
                <w:szCs w:val="28"/>
              </w:rPr>
              <w:t>…………………………………………………………..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</w:tcPr>
          <w:p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10</w:t>
            </w:r>
          </w:p>
        </w:tc>
      </w:tr>
    </w:tbl>
    <w:p w:rsidR="00330A93" w:rsidRPr="00330A93" w:rsidRDefault="00330A93" w:rsidP="00330A93">
      <w:pPr>
        <w:rPr>
          <w:sz w:val="28"/>
          <w:szCs w:val="28"/>
        </w:rPr>
      </w:pPr>
    </w:p>
    <w:p w:rsidR="00330A93" w:rsidRDefault="00330A93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Pr="00330A93" w:rsidRDefault="00125774" w:rsidP="00330A93">
      <w:pPr>
        <w:rPr>
          <w:sz w:val="28"/>
          <w:szCs w:val="28"/>
        </w:rPr>
      </w:pPr>
    </w:p>
    <w:p w:rsidR="00330A93" w:rsidRPr="00330A93" w:rsidRDefault="00F63B11" w:rsidP="001257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  <w:r w:rsidR="00330A93" w:rsidRPr="00330A93">
        <w:rPr>
          <w:sz w:val="28"/>
          <w:szCs w:val="28"/>
        </w:rPr>
        <w:t> </w:t>
      </w:r>
    </w:p>
    <w:p w:rsidR="00A50191" w:rsidRDefault="00A50191" w:rsidP="00F63B11">
      <w:pPr>
        <w:jc w:val="center"/>
        <w:rPr>
          <w:b/>
          <w:bCs/>
          <w:sz w:val="28"/>
          <w:szCs w:val="28"/>
        </w:rPr>
      </w:pPr>
    </w:p>
    <w:p w:rsidR="00A50191" w:rsidRDefault="00A50191" w:rsidP="00F63B11">
      <w:pPr>
        <w:jc w:val="center"/>
        <w:rPr>
          <w:b/>
          <w:bCs/>
          <w:sz w:val="28"/>
          <w:szCs w:val="28"/>
        </w:rPr>
      </w:pPr>
    </w:p>
    <w:p w:rsidR="00330A93" w:rsidRPr="00330A93" w:rsidRDefault="00330A93" w:rsidP="00F63B11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Образец оформления списка использованной литературы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Список использованной литературы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1.      Аванесов В.С. Композиция тестовых заданий // Химия в школе. 1993. № 1. С. 24-31.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2.      Аванесов В.С. Содержание теста: теоретический анализ // Химия в школе. 1994. № 2 С. 30-34.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3.      Беспалько В.П. Слагаемые педагогической технологии. М., 1986. С. 121.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4.      Васильев В.И. Культура компьютерного тестирования. Программно-дидактическое тестовое задание. М.: МГУП, 2002. С. 89.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5.      Веретенникова Е.Г., </w:t>
      </w:r>
      <w:proofErr w:type="spellStart"/>
      <w:r w:rsidRPr="00330A93">
        <w:rPr>
          <w:sz w:val="28"/>
          <w:szCs w:val="28"/>
        </w:rPr>
        <w:t>Патрушина</w:t>
      </w:r>
      <w:proofErr w:type="spellEnd"/>
      <w:r w:rsidRPr="00330A93">
        <w:rPr>
          <w:sz w:val="28"/>
          <w:szCs w:val="28"/>
        </w:rPr>
        <w:t xml:space="preserve"> С.М., Савельева Н.Г. Тесты по информатике (500 вопросов). Ростов-на-Дону: Издательский центр «</w:t>
      </w:r>
      <w:proofErr w:type="spellStart"/>
      <w:r w:rsidRPr="00330A93">
        <w:rPr>
          <w:sz w:val="28"/>
          <w:szCs w:val="28"/>
        </w:rPr>
        <w:t>МарТ</w:t>
      </w:r>
      <w:proofErr w:type="spellEnd"/>
      <w:r w:rsidRPr="00330A93">
        <w:rPr>
          <w:sz w:val="28"/>
          <w:szCs w:val="28"/>
        </w:rPr>
        <w:t>», 2001. 144с.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6.      Возрастная и педагогическая психология. / Под редакцией </w:t>
      </w:r>
      <w:proofErr w:type="spellStart"/>
      <w:r w:rsidRPr="00330A93">
        <w:rPr>
          <w:sz w:val="28"/>
          <w:szCs w:val="28"/>
        </w:rPr>
        <w:t>М.В.Гомезо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М.В.Матихиной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Т.С.Мехальчик</w:t>
      </w:r>
      <w:proofErr w:type="spellEnd"/>
      <w:r w:rsidRPr="00330A93">
        <w:rPr>
          <w:sz w:val="28"/>
          <w:szCs w:val="28"/>
        </w:rPr>
        <w:t>. М.: Просвещение, 1984. 220с.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7.      </w:t>
      </w:r>
      <w:proofErr w:type="spellStart"/>
      <w:r w:rsidRPr="00330A93">
        <w:rPr>
          <w:sz w:val="28"/>
          <w:szCs w:val="28"/>
        </w:rPr>
        <w:t>Волохова</w:t>
      </w:r>
      <w:proofErr w:type="spellEnd"/>
      <w:r w:rsidRPr="00330A93">
        <w:rPr>
          <w:sz w:val="28"/>
          <w:szCs w:val="28"/>
        </w:rPr>
        <w:t xml:space="preserve"> Л.С. Тестовая форма контроля результатов обучения в учебном пр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цессе // Сборник материалов научно-практической конференции ЛОГУ им. А.С. Пушкина. Пушкин, 2001. 56с.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8.      Воронкова О.Б. Информатика: методическая копилка преподавателя. Р-на-Д.: ФЕНИКС, 2007. 327с.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9.      </w:t>
      </w:r>
      <w:proofErr w:type="spellStart"/>
      <w:r w:rsidRPr="00330A93">
        <w:rPr>
          <w:sz w:val="28"/>
          <w:szCs w:val="28"/>
        </w:rPr>
        <w:t>Гришачева</w:t>
      </w:r>
      <w:proofErr w:type="spellEnd"/>
      <w:r w:rsidRPr="00330A93">
        <w:rPr>
          <w:sz w:val="28"/>
          <w:szCs w:val="28"/>
        </w:rPr>
        <w:t xml:space="preserve"> Н.А. Тестовые методики и пути их использования. Методическое пособие. М., 1999. 134с.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10.  Давыдова Е.В., Дашкова Л.В. Проведение олимпиад по информатике на основе тестов // Информатика и образование. 1997. № 4. С. 31-36.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11.  Еженедельное учебно-методическое приложение к газете «Первое сентября». Информатика. 2000. № 26. С. 27.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lastRenderedPageBreak/>
        <w:t xml:space="preserve">12.  Ермилов О., Морозов В., </w:t>
      </w:r>
      <w:proofErr w:type="spellStart"/>
      <w:r w:rsidRPr="00330A93">
        <w:rPr>
          <w:sz w:val="28"/>
          <w:szCs w:val="28"/>
        </w:rPr>
        <w:t>Угринович</w:t>
      </w:r>
      <w:proofErr w:type="spellEnd"/>
      <w:r w:rsidRPr="00330A93">
        <w:rPr>
          <w:sz w:val="28"/>
          <w:szCs w:val="28"/>
        </w:rPr>
        <w:t xml:space="preserve"> Н. Курс компьютерной технологии с осн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вами информатики. Учебное пособие для старших классов. М.: ООО Издательство АСТ, 2000. С. 392. 412.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13.  Информатика 9-11 классы. Контрольные и самостоятельные работы по пр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граммированию / авт.-сост. А.А.Чернов, А.Ф.Чернов. Волгоград: Учитель, 2006. 202с.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14.  Информатика. Задачник-практикум в 2 т. / Под ред. И.Г. Семакина, Е.К. </w:t>
      </w:r>
      <w:proofErr w:type="spellStart"/>
      <w:r w:rsidRPr="00330A93">
        <w:rPr>
          <w:sz w:val="28"/>
          <w:szCs w:val="28"/>
        </w:rPr>
        <w:t>Хенн</w:t>
      </w:r>
      <w:r w:rsidRPr="00330A93">
        <w:rPr>
          <w:sz w:val="28"/>
          <w:szCs w:val="28"/>
        </w:rPr>
        <w:t>е</w:t>
      </w:r>
      <w:r w:rsidRPr="00330A93">
        <w:rPr>
          <w:sz w:val="28"/>
          <w:szCs w:val="28"/>
        </w:rPr>
        <w:t>ра</w:t>
      </w:r>
      <w:proofErr w:type="spellEnd"/>
      <w:r w:rsidRPr="00330A93">
        <w:rPr>
          <w:sz w:val="28"/>
          <w:szCs w:val="28"/>
        </w:rPr>
        <w:t>. М.: БИНОМ. Лаборатория знаний, 2004.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15.  Информатика. Методическое пособие для учителей / Под ред.проф. Н.В. Мак</w:t>
      </w:r>
      <w:r w:rsidRPr="00330A93">
        <w:rPr>
          <w:sz w:val="28"/>
          <w:szCs w:val="28"/>
        </w:rPr>
        <w:t>а</w:t>
      </w:r>
      <w:r w:rsidRPr="00330A93">
        <w:rPr>
          <w:sz w:val="28"/>
          <w:szCs w:val="28"/>
        </w:rPr>
        <w:t>ровой. СПб.: Питер, 2003. 231с.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</w:t>
      </w:r>
      <w:r w:rsidR="00F63B11">
        <w:rPr>
          <w:sz w:val="28"/>
          <w:szCs w:val="28"/>
        </w:rPr>
        <w:t>6</w:t>
      </w:r>
      <w:r w:rsidRPr="00330A93">
        <w:rPr>
          <w:sz w:val="28"/>
          <w:szCs w:val="28"/>
        </w:rPr>
        <w:t xml:space="preserve">.  Материалы сайта </w:t>
      </w:r>
      <w:hyperlink r:id="rId7" w:history="1">
        <w:r w:rsidRPr="00330A93">
          <w:rPr>
            <w:color w:val="0000FF"/>
            <w:sz w:val="28"/>
            <w:szCs w:val="28"/>
            <w:u w:val="single"/>
          </w:rPr>
          <w:t>http://festival.1september.ru/</w:t>
        </w:r>
      </w:hyperlink>
      <w:r w:rsidRPr="00330A93">
        <w:rPr>
          <w:sz w:val="28"/>
          <w:szCs w:val="28"/>
        </w:rPr>
        <w:t>.</w:t>
      </w:r>
    </w:p>
    <w:p w:rsidR="00330A93" w:rsidRPr="00330A93" w:rsidRDefault="00330A93" w:rsidP="00330A93">
      <w:pPr>
        <w:rPr>
          <w:sz w:val="28"/>
          <w:szCs w:val="28"/>
        </w:rPr>
      </w:pPr>
    </w:p>
    <w:sectPr w:rsidR="00330A93" w:rsidRPr="00330A9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BE" w:rsidRDefault="006771BE" w:rsidP="00FD5B6B">
      <w:r>
        <w:separator/>
      </w:r>
    </w:p>
  </w:endnote>
  <w:endnote w:type="continuationSeparator" w:id="0">
    <w:p w:rsidR="006771BE" w:rsidRDefault="006771BE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6B" w:rsidRDefault="00986C43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715875">
      <w:rPr>
        <w:noProof/>
      </w:rPr>
      <w:t>4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BE" w:rsidRDefault="006771BE" w:rsidP="00FD5B6B">
      <w:r>
        <w:separator/>
      </w:r>
    </w:p>
  </w:footnote>
  <w:footnote w:type="continuationSeparator" w:id="0">
    <w:p w:rsidR="006771BE" w:rsidRDefault="006771BE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B670A"/>
    <w:multiLevelType w:val="hybridMultilevel"/>
    <w:tmpl w:val="6EECD916"/>
    <w:lvl w:ilvl="0" w:tplc="B7BAC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16FE"/>
    <w:rsid w:val="000931E3"/>
    <w:rsid w:val="000C6374"/>
    <w:rsid w:val="00125774"/>
    <w:rsid w:val="001D42D7"/>
    <w:rsid w:val="001F5EE1"/>
    <w:rsid w:val="00206627"/>
    <w:rsid w:val="00240F34"/>
    <w:rsid w:val="002444A2"/>
    <w:rsid w:val="002533E1"/>
    <w:rsid w:val="0026698D"/>
    <w:rsid w:val="00267A66"/>
    <w:rsid w:val="002C663A"/>
    <w:rsid w:val="002D2784"/>
    <w:rsid w:val="002E12D7"/>
    <w:rsid w:val="002E2A17"/>
    <w:rsid w:val="002F284A"/>
    <w:rsid w:val="003227D0"/>
    <w:rsid w:val="00330A93"/>
    <w:rsid w:val="003A066C"/>
    <w:rsid w:val="003B5F75"/>
    <w:rsid w:val="003C37BE"/>
    <w:rsid w:val="003E533B"/>
    <w:rsid w:val="003F10BC"/>
    <w:rsid w:val="00476000"/>
    <w:rsid w:val="004B2C94"/>
    <w:rsid w:val="004B6790"/>
    <w:rsid w:val="004C1386"/>
    <w:rsid w:val="004D1091"/>
    <w:rsid w:val="00501121"/>
    <w:rsid w:val="0054061D"/>
    <w:rsid w:val="005661CD"/>
    <w:rsid w:val="005677BE"/>
    <w:rsid w:val="00582BA5"/>
    <w:rsid w:val="00593334"/>
    <w:rsid w:val="005F329A"/>
    <w:rsid w:val="006771BE"/>
    <w:rsid w:val="00680912"/>
    <w:rsid w:val="006847B8"/>
    <w:rsid w:val="00693E11"/>
    <w:rsid w:val="006D5668"/>
    <w:rsid w:val="006D7D04"/>
    <w:rsid w:val="006F14A4"/>
    <w:rsid w:val="006F7AD8"/>
    <w:rsid w:val="00706F41"/>
    <w:rsid w:val="007072F2"/>
    <w:rsid w:val="00715078"/>
    <w:rsid w:val="00715875"/>
    <w:rsid w:val="00721346"/>
    <w:rsid w:val="00742208"/>
    <w:rsid w:val="00747DE8"/>
    <w:rsid w:val="00755609"/>
    <w:rsid w:val="00774F28"/>
    <w:rsid w:val="0079237F"/>
    <w:rsid w:val="007A42BE"/>
    <w:rsid w:val="007F078F"/>
    <w:rsid w:val="008113A5"/>
    <w:rsid w:val="00811F3F"/>
    <w:rsid w:val="00816523"/>
    <w:rsid w:val="008251B7"/>
    <w:rsid w:val="00832D24"/>
    <w:rsid w:val="00833D28"/>
    <w:rsid w:val="00845309"/>
    <w:rsid w:val="00845C7D"/>
    <w:rsid w:val="00862DDB"/>
    <w:rsid w:val="00870D9F"/>
    <w:rsid w:val="008C0638"/>
    <w:rsid w:val="00926745"/>
    <w:rsid w:val="009328F7"/>
    <w:rsid w:val="009501E5"/>
    <w:rsid w:val="009511F7"/>
    <w:rsid w:val="0097724A"/>
    <w:rsid w:val="00985E1D"/>
    <w:rsid w:val="00986C43"/>
    <w:rsid w:val="009978D9"/>
    <w:rsid w:val="009C24A7"/>
    <w:rsid w:val="009C2F35"/>
    <w:rsid w:val="009C4A0D"/>
    <w:rsid w:val="009F49C5"/>
    <w:rsid w:val="009F5DA2"/>
    <w:rsid w:val="00A3036C"/>
    <w:rsid w:val="00A50191"/>
    <w:rsid w:val="00AD3EBB"/>
    <w:rsid w:val="00AE5AB8"/>
    <w:rsid w:val="00AF327C"/>
    <w:rsid w:val="00AF4B99"/>
    <w:rsid w:val="00B350F3"/>
    <w:rsid w:val="00B55BD6"/>
    <w:rsid w:val="00B946EC"/>
    <w:rsid w:val="00BB680F"/>
    <w:rsid w:val="00BD531C"/>
    <w:rsid w:val="00BF1CD1"/>
    <w:rsid w:val="00C226C3"/>
    <w:rsid w:val="00C22E33"/>
    <w:rsid w:val="00C35B2E"/>
    <w:rsid w:val="00C83AB7"/>
    <w:rsid w:val="00CA65DB"/>
    <w:rsid w:val="00CC3B40"/>
    <w:rsid w:val="00D06B87"/>
    <w:rsid w:val="00D12247"/>
    <w:rsid w:val="00D22019"/>
    <w:rsid w:val="00D33524"/>
    <w:rsid w:val="00D35869"/>
    <w:rsid w:val="00D471E6"/>
    <w:rsid w:val="00DA4431"/>
    <w:rsid w:val="00E46DF2"/>
    <w:rsid w:val="00E52942"/>
    <w:rsid w:val="00E57C66"/>
    <w:rsid w:val="00ED6717"/>
    <w:rsid w:val="00EE2775"/>
    <w:rsid w:val="00F0689E"/>
    <w:rsid w:val="00F44E53"/>
    <w:rsid w:val="00F5136B"/>
    <w:rsid w:val="00F55788"/>
    <w:rsid w:val="00F63341"/>
    <w:rsid w:val="00F63B11"/>
    <w:rsid w:val="00F8248C"/>
    <w:rsid w:val="00F86DDF"/>
    <w:rsid w:val="00F8739C"/>
    <w:rsid w:val="00F922E9"/>
    <w:rsid w:val="00F93314"/>
    <w:rsid w:val="00FD34ED"/>
    <w:rsid w:val="00FD5B6B"/>
    <w:rsid w:val="00FE0F59"/>
    <w:rsid w:val="00FE5D1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4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Дажга</cp:lastModifiedBy>
  <cp:revision>14</cp:revision>
  <dcterms:created xsi:type="dcterms:W3CDTF">2019-02-04T05:01:00Z</dcterms:created>
  <dcterms:modified xsi:type="dcterms:W3CDTF">2021-01-09T05:14:00Z</dcterms:modified>
</cp:coreProperties>
</file>