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064C52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64C52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064C52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064C52" w:rsidRDefault="00A73B3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РЕНТГЕНУРОЛОГИЯ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по </w:t>
      </w:r>
      <w:r w:rsidR="00C04E03" w:rsidRPr="00064C52">
        <w:rPr>
          <w:rFonts w:ascii="Times New Roman" w:hAnsi="Times New Roman"/>
          <w:sz w:val="28"/>
          <w:szCs w:val="28"/>
        </w:rPr>
        <w:t>специальности</w:t>
      </w:r>
    </w:p>
    <w:p w:rsidR="00C04E03" w:rsidRPr="00064C52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F60C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sz w:val="28"/>
          <w:szCs w:val="28"/>
          <w:u w:val="single"/>
        </w:rPr>
        <w:t>31.08.09</w:t>
      </w:r>
      <w:r w:rsidR="00C04E03" w:rsidRPr="00064C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64C52">
        <w:rPr>
          <w:rFonts w:ascii="Times New Roman" w:hAnsi="Times New Roman"/>
          <w:b/>
          <w:sz w:val="28"/>
          <w:szCs w:val="28"/>
          <w:u w:val="single"/>
        </w:rPr>
        <w:t>РЕНТГЕНОЛОГИЯ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специальности 31.08.09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Рентгенология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064C52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064C52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протокол № 11 от «22» июня 2018 г.</w:t>
      </w:r>
    </w:p>
    <w:p w:rsidR="00CF7355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B28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Оренбург</w:t>
      </w:r>
      <w:r w:rsidR="00633B28" w:rsidRPr="00064C52">
        <w:rPr>
          <w:rFonts w:ascii="Times New Roman" w:hAnsi="Times New Roman"/>
          <w:sz w:val="28"/>
          <w:szCs w:val="28"/>
        </w:rPr>
        <w:br w:type="page"/>
      </w:r>
    </w:p>
    <w:p w:rsidR="00E72595" w:rsidRPr="00064C52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0C08" w:rsidRPr="00064C52" w:rsidRDefault="00E72595" w:rsidP="00F60C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Общие вопросы лучевой диагностики</w:t>
      </w:r>
      <w:r w:rsidR="00147F35">
        <w:rPr>
          <w:rFonts w:ascii="Times New Roman" w:hAnsi="Times New Roman"/>
          <w:color w:val="000000"/>
          <w:sz w:val="28"/>
          <w:szCs w:val="28"/>
        </w:rPr>
        <w:t xml:space="preserve"> в урологии</w:t>
      </w:r>
    </w:p>
    <w:p w:rsidR="00993391" w:rsidRPr="00064C52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рентгенологической службы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 Основы деятельности врача-р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ентгенолога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</w:t>
      </w:r>
    </w:p>
    <w:p w:rsidR="00F46C81" w:rsidRPr="00064C52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064C52">
        <w:rPr>
          <w:rFonts w:ascii="Times New Roman" w:hAnsi="Times New Roman"/>
          <w:sz w:val="28"/>
          <w:szCs w:val="28"/>
        </w:rPr>
        <w:t xml:space="preserve">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организации рентгенологической службы. Основы деятельности врача-рентгенолога.</w:t>
      </w:r>
    </w:p>
    <w:p w:rsidR="00F46C81" w:rsidRPr="00064C52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064C5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93391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Pr="00064C52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64C5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Pr="00064C5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,2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Контрастная рентгенография (пиелография). Ретроградная пиелография.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3,4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Выделительная урография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5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Пневморен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 xml:space="preserve">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пневморетроперитонеум</w:t>
      </w:r>
      <w:proofErr w:type="spellEnd"/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6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Ангиография почек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7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Лимфография</w:t>
      </w:r>
      <w:proofErr w:type="spellEnd"/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8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Цистография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160" w:line="259" w:lineRule="auto"/>
        <w:rPr>
          <w:rFonts w:eastAsia="Calibri"/>
          <w:b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9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Уретрография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10</w:t>
      </w: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Простатография</w:t>
      </w:r>
      <w:proofErr w:type="spellEnd"/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147F35" w:rsidRPr="00147F35" w:rsidRDefault="00147F35" w:rsidP="00147F35">
      <w:pPr>
        <w:spacing w:after="160" w:line="259" w:lineRule="auto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11</w:t>
      </w:r>
      <w:bookmarkStart w:id="0" w:name="_GoBack"/>
      <w:bookmarkEnd w:id="0"/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147F3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Везикулография</w:t>
      </w:r>
      <w:proofErr w:type="spellEnd"/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углубить и обновить знания обучающихся с историей развития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радиотерпаии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, а также с работой радиологической службы и </w:t>
      </w:r>
      <w:proofErr w:type="spellStart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нормотивно</w:t>
      </w:r>
      <w:proofErr w:type="spellEnd"/>
      <w:r w:rsidRPr="00147F35">
        <w:rPr>
          <w:rFonts w:ascii="Times New Roman" w:eastAsia="Calibri" w:hAnsi="Times New Roman"/>
          <w:color w:val="000000"/>
          <w:sz w:val="28"/>
          <w:szCs w:val="24"/>
          <w:lang w:eastAsia="en-US"/>
        </w:rPr>
        <w:t>-правовой документацией.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47F35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147F35" w:rsidRPr="00147F35" w:rsidTr="00A657A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F35" w:rsidRPr="00147F35" w:rsidRDefault="00147F35" w:rsidP="00147F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47F35" w:rsidRPr="00147F35" w:rsidRDefault="00147F35" w:rsidP="00147F3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47F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47F35" w:rsidRPr="00147F35" w:rsidRDefault="00147F35" w:rsidP="00147F3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147F35">
        <w:rPr>
          <w:rFonts w:eastAsia="Calibri"/>
          <w:lang w:eastAsia="en-US"/>
        </w:rPr>
        <w:t xml:space="preserve">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5159E2" w:rsidRDefault="00147F35" w:rsidP="00147F35">
      <w:r w:rsidRPr="00147F3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147F35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5159E2" w:rsidRPr="00437266" w:rsidRDefault="005159E2" w:rsidP="00064C52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A6" w:rsidRDefault="005A7AA6" w:rsidP="00CF7355">
      <w:pPr>
        <w:spacing w:after="0" w:line="240" w:lineRule="auto"/>
      </w:pPr>
      <w:r>
        <w:separator/>
      </w:r>
    </w:p>
  </w:endnote>
  <w:endnote w:type="continuationSeparator" w:id="0">
    <w:p w:rsidR="005A7AA6" w:rsidRDefault="005A7AA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64C52" w:rsidRDefault="00064C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35">
          <w:rPr>
            <w:noProof/>
          </w:rPr>
          <w:t>8</w:t>
        </w:r>
        <w:r>
          <w:fldChar w:fldCharType="end"/>
        </w:r>
      </w:p>
    </w:sdtContent>
  </w:sdt>
  <w:p w:rsidR="00064C52" w:rsidRDefault="00064C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A6" w:rsidRDefault="005A7AA6" w:rsidP="00CF7355">
      <w:pPr>
        <w:spacing w:after="0" w:line="240" w:lineRule="auto"/>
      </w:pPr>
      <w:r>
        <w:separator/>
      </w:r>
    </w:p>
  </w:footnote>
  <w:footnote w:type="continuationSeparator" w:id="0">
    <w:p w:rsidR="005A7AA6" w:rsidRDefault="005A7AA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8DF"/>
    <w:multiLevelType w:val="multilevel"/>
    <w:tmpl w:val="644C335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64C52"/>
    <w:rsid w:val="000808CA"/>
    <w:rsid w:val="0009668E"/>
    <w:rsid w:val="000E726D"/>
    <w:rsid w:val="00104C6C"/>
    <w:rsid w:val="001174FA"/>
    <w:rsid w:val="00136B7E"/>
    <w:rsid w:val="00147F35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57B7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A7AA6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D3F9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30933"/>
    <w:rsid w:val="00A45FDC"/>
    <w:rsid w:val="00A73B3D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A1912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0C08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f"/>
    <w:uiPriority w:val="59"/>
    <w:rsid w:val="00064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2019-02-05T10:00:00Z</cp:lastPrinted>
  <dcterms:created xsi:type="dcterms:W3CDTF">2019-06-18T03:49:00Z</dcterms:created>
  <dcterms:modified xsi:type="dcterms:W3CDTF">2019-10-14T13:07:00Z</dcterms:modified>
</cp:coreProperties>
</file>