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C" w:rsidRPr="00EB65FE" w:rsidRDefault="006600AC" w:rsidP="006600AC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6600AC" w:rsidRDefault="006600AC" w:rsidP="006600AC">
      <w:pPr>
        <w:ind w:firstLine="5387"/>
        <w:rPr>
          <w:sz w:val="28"/>
        </w:rPr>
      </w:pPr>
    </w:p>
    <w:p w:rsidR="006600AC" w:rsidRDefault="006600AC" w:rsidP="006600AC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6600AC" w:rsidRDefault="006600AC" w:rsidP="006600AC">
      <w:pPr>
        <w:ind w:firstLine="5387"/>
        <w:rPr>
          <w:sz w:val="28"/>
        </w:rPr>
      </w:pPr>
    </w:p>
    <w:p w:rsidR="006600AC" w:rsidRDefault="006600AC" w:rsidP="006600AC">
      <w:pPr>
        <w:rPr>
          <w:b/>
          <w:szCs w:val="28"/>
        </w:rPr>
      </w:pPr>
    </w:p>
    <w:p w:rsidR="006600AC" w:rsidRDefault="006600AC" w:rsidP="006600AC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6600AC" w:rsidRDefault="006600AC" w:rsidP="006600A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6600AC" w:rsidRPr="00CC105C" w:rsidRDefault="006600AC" w:rsidP="006600AC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6600AC" w:rsidRDefault="006600AC" w:rsidP="006600AC">
      <w:pPr>
        <w:jc w:val="center"/>
        <w:rPr>
          <w:szCs w:val="28"/>
        </w:rPr>
      </w:pPr>
    </w:p>
    <w:p w:rsidR="006600AC" w:rsidRDefault="006600AC" w:rsidP="006600A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0AC" w:rsidRDefault="006600AC" w:rsidP="006600AC">
      <w:pPr>
        <w:rPr>
          <w:szCs w:val="28"/>
        </w:rPr>
      </w:pPr>
    </w:p>
    <w:p w:rsidR="006600AC" w:rsidRPr="00EB65FE" w:rsidRDefault="006600AC" w:rsidP="006600AC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 xml:space="preserve">Модуль </w:t>
      </w:r>
      <w:r>
        <w:rPr>
          <w:sz w:val="32"/>
          <w:szCs w:val="32"/>
        </w:rPr>
        <w:t>2</w:t>
      </w:r>
      <w:r w:rsidRPr="00EB65FE">
        <w:rPr>
          <w:sz w:val="32"/>
          <w:szCs w:val="32"/>
        </w:rPr>
        <w:t>.</w:t>
      </w:r>
      <w:r w:rsidRPr="00EB65FE">
        <w:rPr>
          <w:color w:val="000000"/>
        </w:rPr>
        <w:t xml:space="preserve"> </w:t>
      </w:r>
      <w:r w:rsidRPr="00200367">
        <w:rPr>
          <w:b/>
          <w:color w:val="000000"/>
        </w:rPr>
        <w:t>Охрана среды обитания и человека от радиоактивных загрязнений</w:t>
      </w:r>
    </w:p>
    <w:p w:rsidR="006600AC" w:rsidRPr="00EB65FE" w:rsidRDefault="006600AC" w:rsidP="006600AC">
      <w:pPr>
        <w:jc w:val="center"/>
        <w:rPr>
          <w:b/>
          <w:color w:val="000000"/>
        </w:rPr>
      </w:pPr>
    </w:p>
    <w:p w:rsidR="006600AC" w:rsidRPr="00EB65FE" w:rsidRDefault="006600AC" w:rsidP="006600AC">
      <w:pPr>
        <w:jc w:val="center"/>
        <w:rPr>
          <w:b/>
          <w:color w:val="000000"/>
        </w:rPr>
      </w:pPr>
    </w:p>
    <w:p w:rsidR="006600AC" w:rsidRPr="00EB65FE" w:rsidRDefault="006600AC" w:rsidP="006600AC">
      <w:pPr>
        <w:jc w:val="center"/>
        <w:rPr>
          <w:b/>
          <w:sz w:val="20"/>
          <w:szCs w:val="20"/>
        </w:rPr>
      </w:pPr>
    </w:p>
    <w:p w:rsidR="006600AC" w:rsidRDefault="006600AC" w:rsidP="006600AC">
      <w:pPr>
        <w:rPr>
          <w:szCs w:val="28"/>
        </w:rPr>
      </w:pPr>
    </w:p>
    <w:p w:rsidR="006600AC" w:rsidRDefault="006600AC" w:rsidP="006600AC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№8 (самостоятельная работа)</w:t>
      </w:r>
    </w:p>
    <w:p w:rsidR="006600AC" w:rsidRPr="009574ED" w:rsidRDefault="006600AC" w:rsidP="006600AC">
      <w:pPr>
        <w:jc w:val="center"/>
        <w:rPr>
          <w:b/>
          <w:szCs w:val="28"/>
        </w:rPr>
      </w:pPr>
    </w:p>
    <w:p w:rsidR="006600AC" w:rsidRPr="00F12244" w:rsidRDefault="006600AC" w:rsidP="006600AC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882786">
        <w:rPr>
          <w:sz w:val="32"/>
          <w:szCs w:val="32"/>
        </w:rPr>
        <w:t>Актуальные проблемы радиационной бе</w:t>
      </w:r>
      <w:r w:rsidRPr="00882786">
        <w:rPr>
          <w:sz w:val="32"/>
          <w:szCs w:val="32"/>
        </w:rPr>
        <w:t>з</w:t>
      </w:r>
      <w:r w:rsidRPr="00882786">
        <w:rPr>
          <w:sz w:val="32"/>
          <w:szCs w:val="32"/>
        </w:rPr>
        <w:t>опасности</w:t>
      </w:r>
      <w:r w:rsidRPr="00F12244">
        <w:rPr>
          <w:sz w:val="32"/>
          <w:szCs w:val="32"/>
        </w:rPr>
        <w:t>»</w:t>
      </w:r>
    </w:p>
    <w:p w:rsidR="006600AC" w:rsidRDefault="006600AC" w:rsidP="006600AC">
      <w:pPr>
        <w:rPr>
          <w:b/>
          <w:szCs w:val="28"/>
        </w:rPr>
      </w:pPr>
    </w:p>
    <w:p w:rsidR="006600AC" w:rsidRPr="002D4113" w:rsidRDefault="006600AC" w:rsidP="006600AC">
      <w:pPr>
        <w:rPr>
          <w:b/>
          <w:szCs w:val="28"/>
        </w:rPr>
      </w:pPr>
    </w:p>
    <w:p w:rsidR="006600AC" w:rsidRDefault="006600AC" w:rsidP="006600AC">
      <w:pPr>
        <w:jc w:val="center"/>
        <w:rPr>
          <w:szCs w:val="28"/>
        </w:rPr>
      </w:pPr>
    </w:p>
    <w:p w:rsidR="006600AC" w:rsidRPr="00EB65FE" w:rsidRDefault="006600AC" w:rsidP="006600AC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6600AC" w:rsidRPr="00EB65FE" w:rsidRDefault="006600AC" w:rsidP="006600AC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6600AC" w:rsidRPr="00EB65FE" w:rsidRDefault="006600AC" w:rsidP="006600AC">
      <w:pPr>
        <w:jc w:val="center"/>
        <w:rPr>
          <w:b/>
        </w:rPr>
      </w:pPr>
    </w:p>
    <w:p w:rsidR="006600AC" w:rsidRDefault="006600AC" w:rsidP="006600AC">
      <w:pPr>
        <w:jc w:val="center"/>
        <w:rPr>
          <w:b/>
        </w:rPr>
      </w:pPr>
    </w:p>
    <w:p w:rsidR="006600AC" w:rsidRPr="00EB65FE" w:rsidRDefault="006600AC" w:rsidP="006600AC">
      <w:pPr>
        <w:jc w:val="center"/>
        <w:rPr>
          <w:b/>
        </w:rPr>
      </w:pPr>
    </w:p>
    <w:p w:rsidR="006600AC" w:rsidRPr="00EB65FE" w:rsidRDefault="006600AC" w:rsidP="006600AC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6600AC" w:rsidRPr="00EB65FE" w:rsidRDefault="006600AC" w:rsidP="006600AC">
      <w:pPr>
        <w:rPr>
          <w:sz w:val="28"/>
          <w:szCs w:val="28"/>
        </w:rPr>
      </w:pPr>
    </w:p>
    <w:p w:rsidR="006600AC" w:rsidRPr="00EB65FE" w:rsidRDefault="006600AC" w:rsidP="006600AC">
      <w:pPr>
        <w:jc w:val="center"/>
        <w:rPr>
          <w:sz w:val="28"/>
          <w:szCs w:val="28"/>
        </w:rPr>
      </w:pPr>
    </w:p>
    <w:p w:rsidR="006600AC" w:rsidRPr="00EB65FE" w:rsidRDefault="006600AC" w:rsidP="006600AC">
      <w:pPr>
        <w:rPr>
          <w:sz w:val="28"/>
          <w:szCs w:val="28"/>
        </w:rPr>
      </w:pPr>
    </w:p>
    <w:p w:rsidR="006600AC" w:rsidRPr="00EB65FE" w:rsidRDefault="006600AC" w:rsidP="006600AC">
      <w:pPr>
        <w:jc w:val="center"/>
        <w:rPr>
          <w:b/>
        </w:rPr>
      </w:pPr>
    </w:p>
    <w:p w:rsidR="006600AC" w:rsidRPr="00EB65FE" w:rsidRDefault="006600AC" w:rsidP="006600AC">
      <w:pPr>
        <w:jc w:val="center"/>
        <w:rPr>
          <w:b/>
        </w:rPr>
      </w:pPr>
    </w:p>
    <w:p w:rsidR="006600AC" w:rsidRPr="00EB65FE" w:rsidRDefault="006600AC" w:rsidP="006600AC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6600AC" w:rsidRPr="00EB65FE" w:rsidRDefault="006600AC" w:rsidP="006600AC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6600AC" w:rsidRPr="00EB65FE" w:rsidRDefault="006600AC" w:rsidP="006600AC">
      <w:pPr>
        <w:rPr>
          <w:b/>
        </w:rPr>
      </w:pPr>
    </w:p>
    <w:p w:rsidR="006600AC" w:rsidRPr="00EB65FE" w:rsidRDefault="006600AC" w:rsidP="006600AC">
      <w:pPr>
        <w:jc w:val="center"/>
        <w:rPr>
          <w:b/>
        </w:rPr>
      </w:pPr>
    </w:p>
    <w:p w:rsidR="006600AC" w:rsidRPr="00EB65FE" w:rsidRDefault="006600AC" w:rsidP="006600AC">
      <w:pPr>
        <w:jc w:val="center"/>
        <w:rPr>
          <w:b/>
        </w:rPr>
      </w:pPr>
      <w:r w:rsidRPr="00EB65FE">
        <w:rPr>
          <w:b/>
        </w:rPr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</w:p>
    <w:p w:rsidR="006600AC" w:rsidRPr="00882786" w:rsidRDefault="006600AC" w:rsidP="006600AC">
      <w:pPr>
        <w:ind w:firstLine="709"/>
        <w:jc w:val="both"/>
        <w:rPr>
          <w:color w:val="000000"/>
          <w:lang w:eastAsia="en-US"/>
        </w:rPr>
      </w:pPr>
      <w:r>
        <w:rPr>
          <w:szCs w:val="28"/>
        </w:rPr>
        <w:br w:type="page"/>
      </w:r>
    </w:p>
    <w:p w:rsidR="006600AC" w:rsidRPr="00882786" w:rsidRDefault="006600AC" w:rsidP="006600AC">
      <w:pPr>
        <w:ind w:firstLine="709"/>
        <w:jc w:val="center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>Практическое занятие №</w:t>
      </w:r>
      <w:r>
        <w:rPr>
          <w:color w:val="000000"/>
          <w:lang w:eastAsia="en-US"/>
        </w:rPr>
        <w:t>8</w:t>
      </w:r>
      <w:r w:rsidRPr="00882786">
        <w:rPr>
          <w:color w:val="000000"/>
          <w:lang w:eastAsia="en-US"/>
        </w:rPr>
        <w:t>.</w:t>
      </w:r>
    </w:p>
    <w:p w:rsidR="006600AC" w:rsidRPr="00882786" w:rsidRDefault="006600AC" w:rsidP="006600AC">
      <w:pPr>
        <w:ind w:firstLine="709"/>
        <w:jc w:val="both"/>
        <w:rPr>
          <w:b/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1. Тема: Актуальные проблемы радиационной безопасности.</w:t>
      </w:r>
    </w:p>
    <w:p w:rsidR="006600AC" w:rsidRPr="00882786" w:rsidRDefault="006600AC" w:rsidP="006600AC">
      <w:pPr>
        <w:ind w:firstLine="709"/>
        <w:jc w:val="both"/>
        <w:rPr>
          <w:color w:val="000000"/>
          <w:sz w:val="8"/>
          <w:lang w:eastAsia="en-US"/>
        </w:rPr>
      </w:pPr>
    </w:p>
    <w:p w:rsidR="006600AC" w:rsidRPr="00882786" w:rsidRDefault="006600AC" w:rsidP="006600AC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2. Цель:</w:t>
      </w:r>
      <w:r w:rsidRPr="00882786">
        <w:rPr>
          <w:color w:val="000000"/>
          <w:lang w:eastAsia="en-US"/>
        </w:rPr>
        <w:t xml:space="preserve"> углубление, расширение, детализация полученных на лекциях и практич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ских занятиях знаний.</w:t>
      </w:r>
    </w:p>
    <w:p w:rsidR="006600AC" w:rsidRPr="00882786" w:rsidRDefault="006600AC" w:rsidP="006600AC">
      <w:pPr>
        <w:ind w:firstLine="709"/>
        <w:jc w:val="both"/>
        <w:rPr>
          <w:color w:val="000000"/>
          <w:sz w:val="8"/>
          <w:lang w:eastAsia="en-US"/>
        </w:rPr>
      </w:pPr>
    </w:p>
    <w:p w:rsidR="006600AC" w:rsidRPr="00882786" w:rsidRDefault="006600AC" w:rsidP="006600AC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3. Задачи:</w:t>
      </w:r>
      <w:r w:rsidRPr="00882786">
        <w:rPr>
          <w:color w:val="000000"/>
          <w:lang w:eastAsia="en-US"/>
        </w:rPr>
        <w:t xml:space="preserve"> </w:t>
      </w:r>
    </w:p>
    <w:p w:rsidR="006600AC" w:rsidRPr="00882786" w:rsidRDefault="006600AC" w:rsidP="006600AC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Обучающая</w:t>
      </w:r>
      <w:proofErr w:type="gramEnd"/>
      <w:r w:rsidRPr="00882786">
        <w:rPr>
          <w:color w:val="000000"/>
          <w:lang w:eastAsia="en-US"/>
        </w:rPr>
        <w:t>: закрепить и расширить знания основных вопросов обеспечения р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диационной безопасности для персонала и населения.</w:t>
      </w:r>
    </w:p>
    <w:p w:rsidR="006600AC" w:rsidRPr="00882786" w:rsidRDefault="006600AC" w:rsidP="006600AC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Развивающая</w:t>
      </w:r>
      <w:proofErr w:type="gramEnd"/>
      <w:r w:rsidRPr="00882786">
        <w:rPr>
          <w:color w:val="000000"/>
          <w:lang w:eastAsia="en-US"/>
        </w:rPr>
        <w:t>: формировать у студентов потребности и мотивы профессиональн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го становления и развития, умения анализа, синтеза и обобщения разнообразных теоретич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ских положений и фактов, навыки работы с литературой.</w:t>
      </w:r>
    </w:p>
    <w:p w:rsidR="006600AC" w:rsidRPr="00882786" w:rsidRDefault="006600AC" w:rsidP="006600AC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Воспитывающая</w:t>
      </w:r>
      <w:proofErr w:type="gramEnd"/>
      <w:r w:rsidRPr="00882786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6600AC" w:rsidRPr="00882786" w:rsidRDefault="006600AC" w:rsidP="006600AC">
      <w:pPr>
        <w:ind w:firstLine="709"/>
        <w:jc w:val="both"/>
        <w:rPr>
          <w:color w:val="000000"/>
          <w:sz w:val="8"/>
          <w:lang w:eastAsia="en-US"/>
        </w:rPr>
      </w:pPr>
    </w:p>
    <w:p w:rsidR="006600AC" w:rsidRDefault="006600AC" w:rsidP="006600AC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4. Предлагаемые темы УИРС (учебно-исследовательская работа студентов):</w:t>
      </w:r>
      <w:r w:rsidRPr="00882786">
        <w:rPr>
          <w:color w:val="000000"/>
          <w:lang w:eastAsia="en-US"/>
        </w:rPr>
        <w:t xml:space="preserve"> </w:t>
      </w:r>
    </w:p>
    <w:p w:rsidR="006600AC" w:rsidRPr="00882786" w:rsidRDefault="006600AC" w:rsidP="006600AC">
      <w:pPr>
        <w:ind w:firstLine="709"/>
        <w:jc w:val="both"/>
        <w:rPr>
          <w:color w:val="000000"/>
          <w:lang w:eastAsia="en-US"/>
        </w:rPr>
      </w:pP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Мирное использование атомной энергии.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Естественный и технологически измененный естественный радиационный фон. Характ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ристика естественной радиоактивности тела человека. Дозы облучения человека за счет радиационного фона, их гигиеническая оценка.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Искусственный радиационный фон. Гигиеническая характеристика источников загря</w:t>
      </w:r>
      <w:r w:rsidRPr="00882786">
        <w:rPr>
          <w:color w:val="000000"/>
          <w:lang w:eastAsia="en-US"/>
        </w:rPr>
        <w:t>з</w:t>
      </w:r>
      <w:r w:rsidRPr="00882786">
        <w:rPr>
          <w:color w:val="000000"/>
          <w:lang w:eastAsia="en-US"/>
        </w:rPr>
        <w:t>нения окружающей среды радиоактивными веществами. Миграция радиоактивных в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ществ, пути их поступления в организм человека.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Современные проблемы радиационной безопасности в связи с загрязнением окружа</w:t>
      </w:r>
      <w:r w:rsidRPr="00882786">
        <w:rPr>
          <w:color w:val="000000"/>
          <w:lang w:eastAsia="en-US"/>
        </w:rPr>
        <w:t>ю</w:t>
      </w:r>
      <w:r w:rsidRPr="00882786">
        <w:rPr>
          <w:color w:val="000000"/>
          <w:lang w:eastAsia="en-US"/>
        </w:rPr>
        <w:t>щей среды радиоактивными отходами.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Современные проблемы радиационной безопасности в связи с загрязнением окружа</w:t>
      </w:r>
      <w:r w:rsidRPr="00882786">
        <w:rPr>
          <w:color w:val="000000"/>
          <w:lang w:eastAsia="en-US"/>
        </w:rPr>
        <w:t>ю</w:t>
      </w:r>
      <w:r w:rsidRPr="00882786">
        <w:rPr>
          <w:color w:val="000000"/>
          <w:lang w:eastAsia="en-US"/>
        </w:rPr>
        <w:t>щей среды при авариях на АЭС и реакторах.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Современные проблемы радиационной безопасности в связи с загрязнением окружа</w:t>
      </w:r>
      <w:r w:rsidRPr="00882786">
        <w:rPr>
          <w:color w:val="000000"/>
          <w:lang w:eastAsia="en-US"/>
        </w:rPr>
        <w:t>ю</w:t>
      </w:r>
      <w:r w:rsidRPr="00882786">
        <w:rPr>
          <w:color w:val="000000"/>
          <w:lang w:eastAsia="en-US"/>
        </w:rPr>
        <w:t>щей среды при испытаниях ядерного оружия.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Ионизирующее излучение и наследственность человека.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История развития представлений о дозовых пределах ионизирующих изл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>чений.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Особенности радиационного загрязнения продуктов питания с учетом воздействия пр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родных и техногенных источников ионизирующих излучений.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Применение закрытых источников ионизирующих источников в медицине при диагн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стике и лечении заболеваний. 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Применение открытых источников ионизирующих источников в медицине при диагн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стике и лечении заболеваний. Вклад медицинского облучения в формирование радиац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онной нагрузки на население.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Гигиена труда в условиях воздействия источников ионизирующего излучения. Проф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лактика профессиональных заболеваний, связанных с последствиями радиационного воздействия.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Состояние здоровья населения, проживающего в районе Тоцкого ядерного взрыва в Оренбургской области в 1954 году.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Обеспечение безопасных условий жизни населения в условиях содержания радиоакти</w:t>
      </w:r>
      <w:r w:rsidRPr="00882786">
        <w:rPr>
          <w:color w:val="000000"/>
          <w:lang w:eastAsia="en-US"/>
        </w:rPr>
        <w:t>в</w:t>
      </w:r>
      <w:r w:rsidRPr="00882786">
        <w:rPr>
          <w:color w:val="000000"/>
          <w:lang w:eastAsia="en-US"/>
        </w:rPr>
        <w:t xml:space="preserve">ных веществ (радон, </w:t>
      </w:r>
      <w:proofErr w:type="spellStart"/>
      <w:r w:rsidRPr="00882786">
        <w:rPr>
          <w:color w:val="000000"/>
          <w:lang w:eastAsia="en-US"/>
        </w:rPr>
        <w:t>торон</w:t>
      </w:r>
      <w:proofErr w:type="spellEnd"/>
      <w:r w:rsidRPr="00882786">
        <w:rPr>
          <w:color w:val="000000"/>
          <w:lang w:eastAsia="en-US"/>
        </w:rPr>
        <w:t>) в воздушной среде жилых зданий.</w:t>
      </w:r>
    </w:p>
    <w:p w:rsidR="006600AC" w:rsidRPr="00882786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Организация работы радиационных отделов, их преемственность в территориальном управлении </w:t>
      </w:r>
      <w:proofErr w:type="spellStart"/>
      <w:r w:rsidRPr="00882786">
        <w:rPr>
          <w:color w:val="000000"/>
          <w:lang w:eastAsia="en-US"/>
        </w:rPr>
        <w:t>Роспотребнадзора</w:t>
      </w:r>
      <w:proofErr w:type="spellEnd"/>
      <w:r w:rsidRPr="00882786">
        <w:rPr>
          <w:color w:val="000000"/>
          <w:lang w:eastAsia="en-US"/>
        </w:rPr>
        <w:t xml:space="preserve"> и Федеральном государственном центре здравоохранения.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Острая лучевая болезнь. Костномозговая форма.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Острая лучевая болезнь. Кишечная форма.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 xml:space="preserve">Острая лучевая болезнь. </w:t>
      </w:r>
      <w:proofErr w:type="spellStart"/>
      <w:r w:rsidRPr="006600AC">
        <w:rPr>
          <w:color w:val="000000"/>
          <w:lang w:eastAsia="en-US"/>
        </w:rPr>
        <w:t>Токсемическая</w:t>
      </w:r>
      <w:proofErr w:type="spellEnd"/>
      <w:r w:rsidRPr="006600AC">
        <w:rPr>
          <w:color w:val="000000"/>
          <w:lang w:eastAsia="en-US"/>
        </w:rPr>
        <w:t xml:space="preserve"> форма.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lastRenderedPageBreak/>
        <w:t>Острая лучевая болезнь. Церебральная форма.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Хроническая лучевая болезнь.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Лучевые ожоги.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Генетические эффекты от воздействия радиации на организм человека.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Стохастические соматические эффекты радиационного воздействия. Механизм канцерогенеза.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 xml:space="preserve">Действие малых доз радиации на организм. Концепция линейного </w:t>
      </w:r>
      <w:proofErr w:type="spellStart"/>
      <w:r w:rsidRPr="006600AC">
        <w:rPr>
          <w:color w:val="000000"/>
          <w:lang w:eastAsia="en-US"/>
        </w:rPr>
        <w:t>беспорог</w:t>
      </w:r>
      <w:r w:rsidRPr="006600AC">
        <w:rPr>
          <w:color w:val="000000"/>
          <w:lang w:eastAsia="en-US"/>
        </w:rPr>
        <w:t>о</w:t>
      </w:r>
      <w:r w:rsidRPr="006600AC">
        <w:rPr>
          <w:color w:val="000000"/>
          <w:lang w:eastAsia="en-US"/>
        </w:rPr>
        <w:t>вого</w:t>
      </w:r>
      <w:proofErr w:type="spellEnd"/>
      <w:r w:rsidRPr="006600AC">
        <w:rPr>
          <w:color w:val="000000"/>
          <w:lang w:eastAsia="en-US"/>
        </w:rPr>
        <w:t xml:space="preserve"> действия ионизирующих излучений. 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Биологическое действие наиболее опасных для здоровья человека радионукл</w:t>
      </w:r>
      <w:r w:rsidRPr="006600AC">
        <w:rPr>
          <w:color w:val="000000"/>
          <w:lang w:eastAsia="en-US"/>
        </w:rPr>
        <w:t>и</w:t>
      </w:r>
      <w:r w:rsidRPr="006600AC">
        <w:rPr>
          <w:color w:val="000000"/>
          <w:lang w:eastAsia="en-US"/>
        </w:rPr>
        <w:t>дов с органным типом распределения: 131I, 90</w:t>
      </w:r>
      <w:proofErr w:type="spellStart"/>
      <w:r w:rsidRPr="006600AC">
        <w:rPr>
          <w:color w:val="000000"/>
          <w:lang w:eastAsia="en-US"/>
        </w:rPr>
        <w:t>Sr</w:t>
      </w:r>
      <w:proofErr w:type="spellEnd"/>
      <w:r w:rsidRPr="006600AC">
        <w:rPr>
          <w:color w:val="000000"/>
          <w:lang w:eastAsia="en-US"/>
        </w:rPr>
        <w:t>, 239</w:t>
      </w:r>
      <w:proofErr w:type="spellStart"/>
      <w:r w:rsidRPr="006600AC">
        <w:rPr>
          <w:color w:val="000000"/>
          <w:lang w:eastAsia="en-US"/>
        </w:rPr>
        <w:t>Pu</w:t>
      </w:r>
      <w:proofErr w:type="spellEnd"/>
      <w:r w:rsidRPr="006600AC">
        <w:rPr>
          <w:color w:val="000000"/>
          <w:lang w:eastAsia="en-US"/>
        </w:rPr>
        <w:t>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Биологическое действие наиболее опасных для здоровья человека радионукл</w:t>
      </w:r>
      <w:r w:rsidRPr="006600AC">
        <w:rPr>
          <w:color w:val="000000"/>
          <w:lang w:eastAsia="en-US"/>
        </w:rPr>
        <w:t>и</w:t>
      </w:r>
      <w:r w:rsidRPr="006600AC">
        <w:rPr>
          <w:color w:val="000000"/>
          <w:lang w:eastAsia="en-US"/>
        </w:rPr>
        <w:t>дов с равномерным типом распределения: окись трития, 14С, 137Cs.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Последствия атомных бомбардировок Хиросимы и Нагасаки.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Лучевые поражения первых исследователей ионизирующего излучения.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Оценка риска стохастических эффектов. Концепция приемлемого риска.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Особенности радиационных поражений при неравномерном облучении.</w:t>
      </w:r>
    </w:p>
    <w:p w:rsidR="006600AC" w:rsidRPr="006600AC" w:rsidRDefault="006600AC" w:rsidP="006600AC">
      <w:pPr>
        <w:numPr>
          <w:ilvl w:val="0"/>
          <w:numId w:val="1"/>
        </w:numPr>
        <w:ind w:left="425" w:hanging="357"/>
        <w:jc w:val="both"/>
        <w:rPr>
          <w:color w:val="000000"/>
          <w:lang w:eastAsia="en-US"/>
        </w:rPr>
      </w:pPr>
      <w:r w:rsidRPr="006600AC">
        <w:rPr>
          <w:color w:val="000000"/>
          <w:lang w:eastAsia="en-US"/>
        </w:rPr>
        <w:t>Неотложная помощь при инкорпорации радионуклидов в организм.</w:t>
      </w:r>
    </w:p>
    <w:p w:rsidR="0004727C" w:rsidRPr="006600AC" w:rsidRDefault="0004727C" w:rsidP="006600AC">
      <w:pPr>
        <w:ind w:left="425"/>
        <w:jc w:val="both"/>
        <w:rPr>
          <w:color w:val="000000"/>
          <w:lang w:eastAsia="en-US"/>
        </w:rPr>
      </w:pPr>
    </w:p>
    <w:sectPr w:rsidR="0004727C" w:rsidRPr="006600AC" w:rsidSect="000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2EB2"/>
    <w:multiLevelType w:val="hybridMultilevel"/>
    <w:tmpl w:val="4F7CA750"/>
    <w:lvl w:ilvl="0" w:tplc="10FACBA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00AC"/>
    <w:rsid w:val="0004727C"/>
    <w:rsid w:val="006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0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4036</Characters>
  <Application>Microsoft Office Word</Application>
  <DocSecurity>0</DocSecurity>
  <Lines>33</Lines>
  <Paragraphs>9</Paragraphs>
  <ScaleCrop>false</ScaleCrop>
  <Company>HP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2020-04-06T12:52:00Z</dcterms:created>
  <dcterms:modified xsi:type="dcterms:W3CDTF">2020-04-06T13:02:00Z</dcterms:modified>
</cp:coreProperties>
</file>