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  <w:r w:rsidRPr="00246B1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  <w:r w:rsidRPr="00246B18">
        <w:rPr>
          <w:sz w:val="24"/>
          <w:szCs w:val="24"/>
        </w:rPr>
        <w:t>высшего образования</w:t>
      </w: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  <w:r w:rsidRPr="00246B18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246B18" w:rsidRDefault="00FD5B6B" w:rsidP="00AA58D4">
      <w:pPr>
        <w:ind w:firstLine="709"/>
        <w:jc w:val="center"/>
        <w:rPr>
          <w:sz w:val="24"/>
          <w:szCs w:val="24"/>
        </w:rPr>
      </w:pPr>
      <w:r w:rsidRPr="00246B18">
        <w:rPr>
          <w:sz w:val="24"/>
          <w:szCs w:val="24"/>
        </w:rPr>
        <w:t>Министерства здравоохранения Российской Федерации</w:t>
      </w: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 xml:space="preserve">МЕТОДИЧЕСКИЕ </w:t>
      </w:r>
      <w:r w:rsidR="005677BE" w:rsidRPr="00246B18">
        <w:rPr>
          <w:b/>
          <w:sz w:val="24"/>
          <w:szCs w:val="24"/>
        </w:rPr>
        <w:t xml:space="preserve">УКАЗАНИЯ </w:t>
      </w:r>
    </w:p>
    <w:p w:rsidR="004B2C94" w:rsidRPr="00246B18" w:rsidRDefault="004B2C94" w:rsidP="00AA58D4">
      <w:pPr>
        <w:ind w:firstLine="709"/>
        <w:jc w:val="center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246B18">
        <w:rPr>
          <w:b/>
          <w:sz w:val="24"/>
          <w:szCs w:val="24"/>
        </w:rPr>
        <w:t>ОБУЧАЮЩИХСЯ</w:t>
      </w:r>
      <w:proofErr w:type="gramEnd"/>
      <w:r w:rsidRPr="00246B18">
        <w:rPr>
          <w:b/>
          <w:sz w:val="24"/>
          <w:szCs w:val="24"/>
        </w:rPr>
        <w:t xml:space="preserve"> </w:t>
      </w:r>
    </w:p>
    <w:p w:rsidR="00407BE4" w:rsidRPr="00246B18" w:rsidRDefault="00407BE4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  <w:proofErr w:type="spellStart"/>
      <w:r w:rsidRPr="00246B18">
        <w:rPr>
          <w:sz w:val="24"/>
          <w:szCs w:val="24"/>
        </w:rPr>
        <w:t>Психо</w:t>
      </w:r>
      <w:r w:rsidR="000506B6" w:rsidRPr="00246B18">
        <w:rPr>
          <w:sz w:val="24"/>
          <w:szCs w:val="24"/>
        </w:rPr>
        <w:t>соматика</w:t>
      </w:r>
      <w:proofErr w:type="spellEnd"/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1C5E49" w:rsidRDefault="00806776" w:rsidP="001C5E49">
      <w:pPr>
        <w:jc w:val="center"/>
        <w:rPr>
          <w:sz w:val="24"/>
          <w:szCs w:val="24"/>
        </w:rPr>
      </w:pPr>
      <w:r w:rsidRPr="001C5E49">
        <w:rPr>
          <w:sz w:val="24"/>
          <w:szCs w:val="24"/>
        </w:rPr>
        <w:t xml:space="preserve">по специализации </w:t>
      </w:r>
      <w:r w:rsidR="001C5E49" w:rsidRPr="001C5E49">
        <w:rPr>
          <w:sz w:val="24"/>
          <w:szCs w:val="24"/>
        </w:rPr>
        <w:t xml:space="preserve">31.08.20 </w:t>
      </w:r>
      <w:r w:rsidRPr="001C5E49">
        <w:rPr>
          <w:sz w:val="24"/>
          <w:szCs w:val="24"/>
        </w:rPr>
        <w:t>Психиатрия</w:t>
      </w: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sz w:val="24"/>
          <w:szCs w:val="24"/>
        </w:rPr>
      </w:pPr>
    </w:p>
    <w:p w:rsidR="00806776" w:rsidRPr="00246B18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246B18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246B18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246B18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246B18" w:rsidRDefault="00806776" w:rsidP="00AA58D4">
      <w:pPr>
        <w:jc w:val="center"/>
        <w:rPr>
          <w:color w:val="000000"/>
          <w:sz w:val="24"/>
          <w:szCs w:val="24"/>
        </w:rPr>
      </w:pPr>
      <w:r w:rsidRPr="00246B1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46B18">
        <w:rPr>
          <w:sz w:val="24"/>
          <w:szCs w:val="24"/>
        </w:rPr>
        <w:t>по специальности</w:t>
      </w:r>
      <w:r w:rsidRPr="00246B18">
        <w:rPr>
          <w:color w:val="000000"/>
          <w:sz w:val="24"/>
          <w:szCs w:val="24"/>
        </w:rPr>
        <w:t xml:space="preserve"> </w:t>
      </w:r>
      <w:r w:rsidRPr="001C5E49">
        <w:rPr>
          <w:sz w:val="24"/>
          <w:szCs w:val="24"/>
        </w:rPr>
        <w:t>31.08.20 Психиатрия</w:t>
      </w:r>
      <w:r w:rsidRPr="00246B18">
        <w:rPr>
          <w:color w:val="000000"/>
          <w:sz w:val="24"/>
          <w:szCs w:val="24"/>
        </w:rPr>
        <w:t xml:space="preserve">, </w:t>
      </w:r>
    </w:p>
    <w:p w:rsidR="00806776" w:rsidRPr="00246B18" w:rsidRDefault="00806776" w:rsidP="00AA58D4">
      <w:pPr>
        <w:jc w:val="both"/>
        <w:rPr>
          <w:color w:val="000000"/>
          <w:sz w:val="24"/>
          <w:szCs w:val="24"/>
        </w:rPr>
      </w:pPr>
      <w:r w:rsidRPr="00246B18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246B18">
        <w:rPr>
          <w:color w:val="000000"/>
          <w:sz w:val="24"/>
          <w:szCs w:val="24"/>
        </w:rPr>
        <w:t>ОрГМУ</w:t>
      </w:r>
      <w:proofErr w:type="spellEnd"/>
      <w:r w:rsidRPr="00246B18">
        <w:rPr>
          <w:color w:val="000000"/>
          <w:sz w:val="24"/>
          <w:szCs w:val="24"/>
        </w:rPr>
        <w:t xml:space="preserve"> Минздрава России</w:t>
      </w:r>
    </w:p>
    <w:p w:rsidR="00A10EB8" w:rsidRPr="00246B18" w:rsidRDefault="00A10EB8" w:rsidP="00A10EB8">
      <w:pPr>
        <w:ind w:firstLine="709"/>
        <w:jc w:val="center"/>
        <w:rPr>
          <w:color w:val="000000"/>
          <w:sz w:val="24"/>
          <w:szCs w:val="24"/>
        </w:rPr>
      </w:pPr>
      <w:r w:rsidRPr="00246B18">
        <w:rPr>
          <w:color w:val="000000"/>
          <w:sz w:val="24"/>
          <w:szCs w:val="24"/>
        </w:rPr>
        <w:t>протокол № __11______  от «_22__» _июня___________2018___</w:t>
      </w: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246B18" w:rsidRDefault="00125FBC" w:rsidP="00AA58D4">
      <w:pPr>
        <w:ind w:firstLine="709"/>
        <w:jc w:val="center"/>
        <w:rPr>
          <w:sz w:val="24"/>
          <w:szCs w:val="24"/>
        </w:rPr>
      </w:pPr>
    </w:p>
    <w:p w:rsidR="00892B70" w:rsidRPr="00246B18" w:rsidRDefault="00892B70" w:rsidP="00AA58D4">
      <w:pPr>
        <w:ind w:firstLine="709"/>
        <w:jc w:val="center"/>
        <w:rPr>
          <w:sz w:val="24"/>
          <w:szCs w:val="24"/>
        </w:rPr>
      </w:pPr>
    </w:p>
    <w:p w:rsidR="00892B70" w:rsidRPr="00246B18" w:rsidRDefault="00892B70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FD5B6B" w:rsidP="00AA58D4">
      <w:pPr>
        <w:ind w:firstLine="709"/>
        <w:jc w:val="center"/>
        <w:rPr>
          <w:sz w:val="24"/>
          <w:szCs w:val="24"/>
        </w:rPr>
      </w:pPr>
      <w:r w:rsidRPr="00246B18">
        <w:rPr>
          <w:sz w:val="24"/>
          <w:szCs w:val="24"/>
        </w:rPr>
        <w:t>Оренбург</w:t>
      </w: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246B18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246B18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125FBC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1C5E49" w:rsidRPr="00246B18" w:rsidRDefault="001C5E49" w:rsidP="00AA58D4">
      <w:pPr>
        <w:ind w:firstLine="709"/>
        <w:jc w:val="both"/>
        <w:rPr>
          <w:b/>
          <w:sz w:val="24"/>
          <w:szCs w:val="24"/>
        </w:rPr>
      </w:pPr>
    </w:p>
    <w:p w:rsidR="00892B70" w:rsidRPr="00246B18" w:rsidRDefault="00892B70" w:rsidP="00AA58D4">
      <w:pPr>
        <w:ind w:firstLine="709"/>
        <w:jc w:val="both"/>
        <w:rPr>
          <w:b/>
          <w:sz w:val="24"/>
          <w:szCs w:val="24"/>
        </w:rPr>
      </w:pPr>
    </w:p>
    <w:p w:rsidR="00AA58D4" w:rsidRPr="00246B18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246B18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246B18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246B18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FD5B6B" w:rsidRPr="00246B18" w:rsidRDefault="009511F7" w:rsidP="00AA58D4">
      <w:pPr>
        <w:ind w:firstLine="709"/>
        <w:jc w:val="both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lastRenderedPageBreak/>
        <w:t>1.</w:t>
      </w:r>
      <w:r w:rsidR="00FD5B6B" w:rsidRPr="00246B18">
        <w:rPr>
          <w:b/>
          <w:sz w:val="24"/>
          <w:szCs w:val="24"/>
        </w:rPr>
        <w:t>Пояснительная записка</w:t>
      </w:r>
      <w:r w:rsidRPr="00246B18">
        <w:rPr>
          <w:b/>
          <w:sz w:val="24"/>
          <w:szCs w:val="24"/>
        </w:rPr>
        <w:t xml:space="preserve"> </w:t>
      </w:r>
    </w:p>
    <w:p w:rsidR="004B2C94" w:rsidRPr="00246B18" w:rsidRDefault="009511F7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246B18">
        <w:rPr>
          <w:sz w:val="24"/>
          <w:szCs w:val="24"/>
        </w:rPr>
        <w:t>ю</w:t>
      </w:r>
      <w:r w:rsidRPr="00246B18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246B18">
        <w:rPr>
          <w:sz w:val="24"/>
          <w:szCs w:val="24"/>
        </w:rPr>
        <w:t>обучающихся</w:t>
      </w:r>
      <w:proofErr w:type="gramEnd"/>
      <w:r w:rsidRPr="00246B18">
        <w:rPr>
          <w:sz w:val="24"/>
          <w:szCs w:val="24"/>
        </w:rPr>
        <w:t>.</w:t>
      </w:r>
    </w:p>
    <w:p w:rsidR="004B2C94" w:rsidRPr="00246B18" w:rsidRDefault="009511F7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Самостоятельная работа </w:t>
      </w:r>
      <w:r w:rsidR="000931E3" w:rsidRPr="00246B18">
        <w:rPr>
          <w:sz w:val="24"/>
          <w:szCs w:val="24"/>
        </w:rPr>
        <w:t>обучающихся</w:t>
      </w:r>
      <w:r w:rsidRPr="00246B18">
        <w:rPr>
          <w:sz w:val="24"/>
          <w:szCs w:val="24"/>
        </w:rPr>
        <w:t xml:space="preserve"> является обязательным компонентом образовател</w:t>
      </w:r>
      <w:r w:rsidRPr="00246B18">
        <w:rPr>
          <w:sz w:val="24"/>
          <w:szCs w:val="24"/>
        </w:rPr>
        <w:t>ь</w:t>
      </w:r>
      <w:r w:rsidRPr="00246B18">
        <w:rPr>
          <w:sz w:val="24"/>
          <w:szCs w:val="24"/>
        </w:rPr>
        <w:t>ного процесса, так как она обеспечивает закрепление получаемых знаний путем приобретения н</w:t>
      </w:r>
      <w:r w:rsidRPr="00246B18">
        <w:rPr>
          <w:sz w:val="24"/>
          <w:szCs w:val="24"/>
        </w:rPr>
        <w:t>а</w:t>
      </w:r>
      <w:r w:rsidRPr="00246B18">
        <w:rPr>
          <w:sz w:val="24"/>
          <w:szCs w:val="24"/>
        </w:rPr>
        <w:t xml:space="preserve">выков осмысления и расширения их содержания, </w:t>
      </w:r>
      <w:r w:rsidR="00FD5B6B" w:rsidRPr="00246B18">
        <w:rPr>
          <w:sz w:val="24"/>
          <w:szCs w:val="24"/>
        </w:rPr>
        <w:t>р</w:t>
      </w:r>
      <w:r w:rsidRPr="00246B18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246B18">
        <w:rPr>
          <w:sz w:val="24"/>
          <w:szCs w:val="24"/>
        </w:rPr>
        <w:t xml:space="preserve">, общепрофессиональных </w:t>
      </w:r>
      <w:r w:rsidRPr="00246B18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246B18">
        <w:rPr>
          <w:sz w:val="24"/>
          <w:szCs w:val="24"/>
        </w:rPr>
        <w:t>ельской деятельности, подготовку</w:t>
      </w:r>
      <w:r w:rsidRPr="00246B18">
        <w:rPr>
          <w:sz w:val="24"/>
          <w:szCs w:val="24"/>
        </w:rPr>
        <w:t xml:space="preserve"> к </w:t>
      </w:r>
      <w:r w:rsidR="000931E3" w:rsidRPr="00246B18">
        <w:rPr>
          <w:sz w:val="24"/>
          <w:szCs w:val="24"/>
        </w:rPr>
        <w:t>за</w:t>
      </w:r>
      <w:r w:rsidR="00FD5B6B" w:rsidRPr="00246B18">
        <w:rPr>
          <w:sz w:val="24"/>
          <w:szCs w:val="24"/>
        </w:rPr>
        <w:t>нятиям и прохождение</w:t>
      </w:r>
      <w:r w:rsidR="000931E3" w:rsidRPr="00246B18">
        <w:rPr>
          <w:sz w:val="24"/>
          <w:szCs w:val="24"/>
        </w:rPr>
        <w:t xml:space="preserve"> промежуточной аттестации</w:t>
      </w:r>
      <w:r w:rsidRPr="00246B18">
        <w:rPr>
          <w:sz w:val="24"/>
          <w:szCs w:val="24"/>
        </w:rPr>
        <w:t xml:space="preserve">. </w:t>
      </w:r>
    </w:p>
    <w:p w:rsidR="004B2C94" w:rsidRPr="00246B18" w:rsidRDefault="009511F7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Самостоятельная работа </w:t>
      </w:r>
      <w:r w:rsidR="000931E3" w:rsidRPr="00246B18">
        <w:rPr>
          <w:sz w:val="24"/>
          <w:szCs w:val="24"/>
        </w:rPr>
        <w:t>обучающихся</w:t>
      </w:r>
      <w:r w:rsidRPr="00246B18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246B18">
        <w:rPr>
          <w:sz w:val="24"/>
          <w:szCs w:val="24"/>
        </w:rPr>
        <w:t>м</w:t>
      </w:r>
      <w:r w:rsidRPr="00246B18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246B18">
        <w:rPr>
          <w:sz w:val="24"/>
          <w:szCs w:val="24"/>
        </w:rPr>
        <w:t>о</w:t>
      </w:r>
      <w:r w:rsidRPr="00246B18">
        <w:rPr>
          <w:sz w:val="24"/>
          <w:szCs w:val="24"/>
        </w:rPr>
        <w:t xml:space="preserve">стоятельной работы </w:t>
      </w:r>
      <w:proofErr w:type="gramStart"/>
      <w:r w:rsidR="00FD5B6B" w:rsidRPr="00246B18">
        <w:rPr>
          <w:sz w:val="24"/>
          <w:szCs w:val="24"/>
        </w:rPr>
        <w:t>обучающихся</w:t>
      </w:r>
      <w:proofErr w:type="gramEnd"/>
      <w:r w:rsidRPr="00246B18">
        <w:rPr>
          <w:sz w:val="24"/>
          <w:szCs w:val="24"/>
        </w:rPr>
        <w:t xml:space="preserve"> определяется содержанием учебной дисциплины и формой о</w:t>
      </w:r>
      <w:r w:rsidRPr="00246B18">
        <w:rPr>
          <w:sz w:val="24"/>
          <w:szCs w:val="24"/>
        </w:rPr>
        <w:t>р</w:t>
      </w:r>
      <w:r w:rsidRPr="00246B18">
        <w:rPr>
          <w:sz w:val="24"/>
          <w:szCs w:val="24"/>
        </w:rPr>
        <w:t>ганизации обучения (лекция, семинар, практическое заня</w:t>
      </w:r>
      <w:r w:rsidR="000931E3" w:rsidRPr="00246B18">
        <w:rPr>
          <w:sz w:val="24"/>
          <w:szCs w:val="24"/>
        </w:rPr>
        <w:t>тие,</w:t>
      </w:r>
      <w:r w:rsidRPr="00246B18">
        <w:rPr>
          <w:sz w:val="24"/>
          <w:szCs w:val="24"/>
        </w:rPr>
        <w:t xml:space="preserve"> др.). </w:t>
      </w:r>
    </w:p>
    <w:p w:rsidR="00892B70" w:rsidRPr="00246B18" w:rsidRDefault="00892B70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Целью самостоятельной работы является: В результате выполнения самостоятельной раб</w:t>
      </w:r>
      <w:r w:rsidRPr="00246B18">
        <w:rPr>
          <w:sz w:val="24"/>
          <w:szCs w:val="24"/>
        </w:rPr>
        <w:t>о</w:t>
      </w:r>
      <w:r w:rsidRPr="00246B18">
        <w:rPr>
          <w:sz w:val="24"/>
          <w:szCs w:val="24"/>
        </w:rPr>
        <w:t>ты по дисциплине (модулю) обучающийся должен: овладеть знаниями по общим вопросам псих</w:t>
      </w:r>
      <w:r w:rsidRPr="00246B18">
        <w:rPr>
          <w:sz w:val="24"/>
          <w:szCs w:val="24"/>
        </w:rPr>
        <w:t>и</w:t>
      </w:r>
      <w:r w:rsidRPr="00246B18">
        <w:rPr>
          <w:sz w:val="24"/>
          <w:szCs w:val="24"/>
        </w:rPr>
        <w:t>атрии, а также сформировать умение написания полной истории болезни по психиатрии, а также уметь написать  направление больного к психиатру.</w:t>
      </w:r>
    </w:p>
    <w:p w:rsidR="00892B70" w:rsidRPr="00246B18" w:rsidRDefault="00892B70" w:rsidP="00AA58D4">
      <w:pPr>
        <w:ind w:firstLine="567"/>
        <w:jc w:val="both"/>
        <w:rPr>
          <w:sz w:val="24"/>
          <w:szCs w:val="24"/>
        </w:rPr>
      </w:pPr>
    </w:p>
    <w:p w:rsidR="00F5136B" w:rsidRPr="00246B18" w:rsidRDefault="006F14A4" w:rsidP="00AA58D4">
      <w:pPr>
        <w:ind w:firstLine="709"/>
        <w:jc w:val="both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 xml:space="preserve">2. </w:t>
      </w:r>
      <w:r w:rsidR="00F55788" w:rsidRPr="00246B18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246B18">
        <w:rPr>
          <w:b/>
          <w:sz w:val="24"/>
          <w:szCs w:val="24"/>
        </w:rPr>
        <w:t>обучающихся</w:t>
      </w:r>
      <w:proofErr w:type="gramEnd"/>
      <w:r w:rsidR="00F55788" w:rsidRPr="00246B18">
        <w:rPr>
          <w:b/>
          <w:sz w:val="24"/>
          <w:szCs w:val="24"/>
        </w:rPr>
        <w:t>.</w:t>
      </w:r>
    </w:p>
    <w:p w:rsidR="00476000" w:rsidRPr="00246B18" w:rsidRDefault="00476000" w:rsidP="00AA58D4">
      <w:pPr>
        <w:ind w:firstLine="709"/>
        <w:jc w:val="both"/>
        <w:rPr>
          <w:sz w:val="24"/>
          <w:szCs w:val="24"/>
        </w:rPr>
      </w:pPr>
    </w:p>
    <w:p w:rsidR="00476000" w:rsidRPr="00246B18" w:rsidRDefault="00476000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246B18">
        <w:rPr>
          <w:sz w:val="24"/>
          <w:szCs w:val="24"/>
        </w:rPr>
        <w:t>обучающихся</w:t>
      </w:r>
      <w:r w:rsidRPr="00246B18">
        <w:rPr>
          <w:sz w:val="24"/>
          <w:szCs w:val="24"/>
        </w:rPr>
        <w:t xml:space="preserve"> по дисциплине предста</w:t>
      </w:r>
      <w:r w:rsidRPr="00246B18">
        <w:rPr>
          <w:sz w:val="24"/>
          <w:szCs w:val="24"/>
        </w:rPr>
        <w:t>в</w:t>
      </w:r>
      <w:r w:rsidRPr="00246B18">
        <w:rPr>
          <w:sz w:val="24"/>
          <w:szCs w:val="24"/>
        </w:rPr>
        <w:t xml:space="preserve">лено </w:t>
      </w:r>
      <w:r w:rsidRPr="00246B18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246B18">
        <w:rPr>
          <w:b/>
          <w:i/>
          <w:sz w:val="24"/>
          <w:szCs w:val="24"/>
        </w:rPr>
        <w:t>е</w:t>
      </w:r>
      <w:r w:rsidRPr="00246B18">
        <w:rPr>
          <w:b/>
          <w:i/>
          <w:sz w:val="24"/>
          <w:szCs w:val="24"/>
        </w:rPr>
        <w:t>жуточной аттестации по дисциплине</w:t>
      </w:r>
      <w:r w:rsidRPr="00246B18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246B18">
        <w:rPr>
          <w:sz w:val="24"/>
          <w:szCs w:val="24"/>
        </w:rPr>
        <w:t>о-</w:t>
      </w:r>
      <w:proofErr w:type="gramEnd"/>
      <w:r w:rsidRPr="00246B18">
        <w:rPr>
          <w:sz w:val="24"/>
          <w:szCs w:val="24"/>
        </w:rPr>
        <w:t xml:space="preserve"> методическое обеспечение по дисциплине (модулю)», в информационной си</w:t>
      </w:r>
      <w:r w:rsidRPr="00246B18">
        <w:rPr>
          <w:sz w:val="24"/>
          <w:szCs w:val="24"/>
        </w:rPr>
        <w:t>с</w:t>
      </w:r>
      <w:r w:rsidRPr="00246B18">
        <w:rPr>
          <w:sz w:val="24"/>
          <w:szCs w:val="24"/>
        </w:rPr>
        <w:t>теме Университета.</w:t>
      </w:r>
    </w:p>
    <w:p w:rsidR="00476000" w:rsidRPr="00246B18" w:rsidRDefault="00476000" w:rsidP="00AA58D4">
      <w:pPr>
        <w:ind w:firstLine="709"/>
        <w:jc w:val="both"/>
        <w:rPr>
          <w:b/>
          <w:bCs/>
          <w:sz w:val="24"/>
          <w:szCs w:val="24"/>
        </w:rPr>
      </w:pPr>
      <w:r w:rsidRPr="00246B18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246B18">
        <w:rPr>
          <w:sz w:val="24"/>
          <w:szCs w:val="24"/>
        </w:rPr>
        <w:t>р</w:t>
      </w:r>
      <w:r w:rsidRPr="00246B18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246B18">
        <w:rPr>
          <w:sz w:val="24"/>
          <w:szCs w:val="24"/>
        </w:rPr>
        <w:t>, раздел 8 « Пер</w:t>
      </w:r>
      <w:r w:rsidR="00F55788" w:rsidRPr="00246B18">
        <w:rPr>
          <w:sz w:val="24"/>
          <w:szCs w:val="24"/>
        </w:rPr>
        <w:t>е</w:t>
      </w:r>
      <w:r w:rsidR="00F55788" w:rsidRPr="00246B18">
        <w:rPr>
          <w:sz w:val="24"/>
          <w:szCs w:val="24"/>
        </w:rPr>
        <w:t>чень основной и дополнительной учебной литературы, необходимой для освоения дисциплины (модуля)»</w:t>
      </w:r>
      <w:r w:rsidRPr="00246B18">
        <w:rPr>
          <w:sz w:val="24"/>
          <w:szCs w:val="24"/>
        </w:rPr>
        <w:t xml:space="preserve">. </w:t>
      </w:r>
    </w:p>
    <w:p w:rsidR="00476000" w:rsidRPr="00246B18" w:rsidRDefault="00476000" w:rsidP="00AA58D4">
      <w:pPr>
        <w:ind w:firstLine="709"/>
        <w:jc w:val="both"/>
        <w:rPr>
          <w:b/>
          <w:sz w:val="24"/>
          <w:szCs w:val="24"/>
        </w:rPr>
      </w:pPr>
    </w:p>
    <w:p w:rsidR="00F5136B" w:rsidRPr="00246B18" w:rsidRDefault="00F5136B" w:rsidP="00AA58D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242"/>
        <w:gridCol w:w="2269"/>
        <w:gridCol w:w="2248"/>
        <w:gridCol w:w="2055"/>
      </w:tblGrid>
      <w:tr w:rsidR="006F14A4" w:rsidRPr="00246B18" w:rsidTr="00A053CB">
        <w:tc>
          <w:tcPr>
            <w:tcW w:w="607" w:type="dxa"/>
            <w:shd w:val="clear" w:color="auto" w:fill="auto"/>
          </w:tcPr>
          <w:p w:rsidR="006F14A4" w:rsidRPr="00246B18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№</w:t>
            </w:r>
          </w:p>
        </w:tc>
        <w:tc>
          <w:tcPr>
            <w:tcW w:w="3242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Тема </w:t>
            </w:r>
            <w:proofErr w:type="gramStart"/>
            <w:r w:rsidRPr="00246B18">
              <w:rPr>
                <w:sz w:val="24"/>
                <w:szCs w:val="24"/>
              </w:rPr>
              <w:t>самостоятельной</w:t>
            </w:r>
            <w:proofErr w:type="gramEnd"/>
            <w:r w:rsidRPr="00246B18">
              <w:rPr>
                <w:sz w:val="24"/>
                <w:szCs w:val="24"/>
              </w:rPr>
              <w:t xml:space="preserve">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9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Форма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46B18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246B1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48" w:type="dxa"/>
            <w:shd w:val="clear" w:color="auto" w:fill="auto"/>
          </w:tcPr>
          <w:p w:rsidR="00F55788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246B18" w:rsidRDefault="00F55788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 </w:t>
            </w:r>
            <w:r w:rsidRPr="00246B1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246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Форма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контактной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работы </w:t>
            </w:r>
            <w:proofErr w:type="gramStart"/>
            <w:r w:rsidRPr="00246B18">
              <w:rPr>
                <w:sz w:val="24"/>
                <w:szCs w:val="24"/>
              </w:rPr>
              <w:t>при</w:t>
            </w:r>
            <w:proofErr w:type="gramEnd"/>
            <w:r w:rsidRPr="00246B18">
              <w:rPr>
                <w:sz w:val="24"/>
                <w:szCs w:val="24"/>
              </w:rPr>
              <w:t xml:space="preserve">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proofErr w:type="gramStart"/>
            <w:r w:rsidRPr="00246B18">
              <w:rPr>
                <w:sz w:val="24"/>
                <w:szCs w:val="24"/>
              </w:rPr>
              <w:t>проведении</w:t>
            </w:r>
            <w:proofErr w:type="gramEnd"/>
            <w:r w:rsidRPr="00246B18">
              <w:rPr>
                <w:sz w:val="24"/>
                <w:szCs w:val="24"/>
              </w:rPr>
              <w:t xml:space="preserve">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текущего </w:t>
            </w:r>
          </w:p>
          <w:p w:rsidR="006F14A4" w:rsidRPr="00246B18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46B18">
              <w:rPr>
                <w:sz w:val="24"/>
                <w:szCs w:val="24"/>
              </w:rPr>
              <w:t>контроля</w:t>
            </w:r>
            <w:proofErr w:type="gramStart"/>
            <w:r w:rsidR="009978D9" w:rsidRPr="00246B1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246B18" w:rsidTr="00A053CB">
        <w:tc>
          <w:tcPr>
            <w:tcW w:w="607" w:type="dxa"/>
            <w:shd w:val="clear" w:color="auto" w:fill="auto"/>
          </w:tcPr>
          <w:p w:rsidR="006F14A4" w:rsidRPr="00246B18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3</w:t>
            </w:r>
          </w:p>
        </w:tc>
        <w:tc>
          <w:tcPr>
            <w:tcW w:w="2248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6F14A4" w:rsidRPr="00246B18" w:rsidRDefault="006F14A4" w:rsidP="00AA58D4">
            <w:pPr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5</w:t>
            </w:r>
          </w:p>
        </w:tc>
      </w:tr>
      <w:tr w:rsidR="009978D9" w:rsidRPr="00246B18" w:rsidTr="00D11EE9">
        <w:tc>
          <w:tcPr>
            <w:tcW w:w="10421" w:type="dxa"/>
            <w:gridSpan w:val="5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46B1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246B18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246B18" w:rsidTr="00A053CB">
        <w:tc>
          <w:tcPr>
            <w:tcW w:w="607" w:type="dxa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9978D9" w:rsidRPr="00246B18" w:rsidRDefault="00693E11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46B18">
              <w:rPr>
                <w:sz w:val="24"/>
                <w:szCs w:val="24"/>
              </w:rPr>
              <w:t>Х</w:t>
            </w:r>
            <w:proofErr w:type="gramStart"/>
            <w:r w:rsidRPr="00246B18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9978D9" w:rsidRPr="00246B18" w:rsidRDefault="00A053CB" w:rsidP="00A053CB">
            <w:pPr>
              <w:rPr>
                <w:sz w:val="24"/>
                <w:szCs w:val="24"/>
              </w:rPr>
            </w:pPr>
            <w:r w:rsidRPr="003A2AE0">
              <w:rPr>
                <w:color w:val="000000"/>
              </w:rPr>
              <w:t>Работа с лекционным материалом</w:t>
            </w:r>
            <w:r>
              <w:rPr>
                <w:color w:val="000000"/>
              </w:rPr>
              <w:t>.</w:t>
            </w:r>
            <w:r>
              <w:rPr>
                <w:sz w:val="24"/>
                <w:szCs w:val="24"/>
              </w:rPr>
              <w:t xml:space="preserve"> Напис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 w:rsidR="007E74EA" w:rsidRPr="00246B18">
              <w:rPr>
                <w:sz w:val="24"/>
                <w:szCs w:val="24"/>
              </w:rPr>
              <w:t xml:space="preserve"> амбулаторн</w:t>
            </w:r>
            <w:r>
              <w:rPr>
                <w:sz w:val="24"/>
                <w:szCs w:val="24"/>
              </w:rPr>
              <w:t>ой</w:t>
            </w:r>
            <w:r w:rsidR="007E74EA" w:rsidRPr="00246B18">
              <w:rPr>
                <w:sz w:val="24"/>
                <w:szCs w:val="24"/>
              </w:rPr>
              <w:t xml:space="preserve"> истори</w:t>
            </w:r>
            <w:r>
              <w:rPr>
                <w:sz w:val="24"/>
                <w:szCs w:val="24"/>
              </w:rPr>
              <w:t>и</w:t>
            </w:r>
            <w:r w:rsidR="007E74EA" w:rsidRPr="00246B18">
              <w:rPr>
                <w:sz w:val="24"/>
                <w:szCs w:val="24"/>
              </w:rPr>
              <w:t xml:space="preserve"> болезни больного с псих</w:t>
            </w:r>
            <w:r w:rsidR="007E74EA" w:rsidRPr="00246B18">
              <w:rPr>
                <w:sz w:val="24"/>
                <w:szCs w:val="24"/>
              </w:rPr>
              <w:t>о</w:t>
            </w:r>
            <w:r w:rsidR="007E74EA" w:rsidRPr="00246B18">
              <w:rPr>
                <w:sz w:val="24"/>
                <w:szCs w:val="24"/>
              </w:rPr>
              <w:t>соматическим з</w:t>
            </w:r>
            <w:r w:rsidR="007E74EA" w:rsidRPr="00246B18">
              <w:rPr>
                <w:sz w:val="24"/>
                <w:szCs w:val="24"/>
              </w:rPr>
              <w:t>а</w:t>
            </w:r>
            <w:r w:rsidR="007E74EA" w:rsidRPr="00246B18">
              <w:rPr>
                <w:sz w:val="24"/>
                <w:szCs w:val="24"/>
              </w:rPr>
              <w:t>болеванием</w:t>
            </w:r>
          </w:p>
        </w:tc>
        <w:tc>
          <w:tcPr>
            <w:tcW w:w="2248" w:type="dxa"/>
            <w:shd w:val="clear" w:color="auto" w:fill="auto"/>
          </w:tcPr>
          <w:p w:rsidR="009978D9" w:rsidRPr="00246B18" w:rsidRDefault="00900EFE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</w:t>
            </w:r>
            <w:r w:rsidRPr="00246B18">
              <w:rPr>
                <w:sz w:val="24"/>
                <w:szCs w:val="24"/>
              </w:rPr>
              <w:t>л</w:t>
            </w:r>
            <w:r w:rsidRPr="00246B18">
              <w:rPr>
                <w:sz w:val="24"/>
                <w:szCs w:val="24"/>
              </w:rPr>
              <w:t>нения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>ского задания;</w:t>
            </w:r>
            <w:r w:rsidRPr="00246B18">
              <w:rPr>
                <w:sz w:val="24"/>
                <w:szCs w:val="24"/>
              </w:rPr>
              <w:br/>
              <w:t>проверка историй болезни</w:t>
            </w:r>
          </w:p>
        </w:tc>
        <w:tc>
          <w:tcPr>
            <w:tcW w:w="2055" w:type="dxa"/>
            <w:shd w:val="clear" w:color="auto" w:fill="auto"/>
          </w:tcPr>
          <w:p w:rsidR="009978D9" w:rsidRPr="00246B18" w:rsidRDefault="00900EFE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КСР, на базе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>ской подготовки</w:t>
            </w:r>
          </w:p>
        </w:tc>
      </w:tr>
      <w:tr w:rsidR="009978D9" w:rsidRPr="00246B18" w:rsidTr="00A053CB">
        <w:tc>
          <w:tcPr>
            <w:tcW w:w="607" w:type="dxa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…</w:t>
            </w:r>
          </w:p>
        </w:tc>
        <w:tc>
          <w:tcPr>
            <w:tcW w:w="3242" w:type="dxa"/>
            <w:shd w:val="clear" w:color="auto" w:fill="auto"/>
          </w:tcPr>
          <w:p w:rsidR="009978D9" w:rsidRPr="00246B18" w:rsidRDefault="009978D9" w:rsidP="00AA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9978D9" w:rsidRPr="00246B18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978D9" w:rsidRPr="00246B18" w:rsidTr="00D11EE9">
        <w:tc>
          <w:tcPr>
            <w:tcW w:w="10421" w:type="dxa"/>
            <w:gridSpan w:val="5"/>
            <w:shd w:val="clear" w:color="auto" w:fill="auto"/>
          </w:tcPr>
          <w:p w:rsidR="009978D9" w:rsidRPr="00246B18" w:rsidRDefault="009978D9" w:rsidP="00AA58D4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46B18">
              <w:rPr>
                <w:i/>
                <w:sz w:val="24"/>
                <w:szCs w:val="24"/>
              </w:rPr>
              <w:t>Самостоятел</w:t>
            </w:r>
            <w:r w:rsidR="00693E11" w:rsidRPr="00246B18">
              <w:rPr>
                <w:i/>
                <w:sz w:val="24"/>
                <w:szCs w:val="24"/>
              </w:rPr>
              <w:t>ьная работа в рамках м</w:t>
            </w:r>
            <w:r w:rsidRPr="00246B18">
              <w:rPr>
                <w:i/>
                <w:sz w:val="24"/>
                <w:szCs w:val="24"/>
              </w:rPr>
              <w:t xml:space="preserve">одуля </w:t>
            </w:r>
            <w:r w:rsidRPr="00246B18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00EFE" w:rsidRPr="00246B18" w:rsidTr="00A053CB">
        <w:tc>
          <w:tcPr>
            <w:tcW w:w="607" w:type="dxa"/>
            <w:vMerge w:val="restart"/>
            <w:shd w:val="clear" w:color="auto" w:fill="auto"/>
          </w:tcPr>
          <w:p w:rsidR="00900EFE" w:rsidRPr="00246B18" w:rsidRDefault="00900EFE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900EFE" w:rsidRPr="00246B18" w:rsidRDefault="00900EFE" w:rsidP="007E74EA">
            <w:pPr>
              <w:jc w:val="both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Модуль</w:t>
            </w:r>
            <w:r w:rsidR="00AA58D4" w:rsidRPr="00246B18">
              <w:rPr>
                <w:sz w:val="24"/>
                <w:szCs w:val="24"/>
              </w:rPr>
              <w:t xml:space="preserve"> 1.</w:t>
            </w:r>
            <w:r w:rsidRPr="00246B18">
              <w:rPr>
                <w:sz w:val="24"/>
                <w:szCs w:val="24"/>
              </w:rPr>
              <w:t xml:space="preserve"> «</w:t>
            </w:r>
            <w:proofErr w:type="spellStart"/>
            <w:r w:rsidR="00AA58D4" w:rsidRPr="001C5E49">
              <w:rPr>
                <w:sz w:val="24"/>
                <w:szCs w:val="24"/>
              </w:rPr>
              <w:t>Психо</w:t>
            </w:r>
            <w:r w:rsidR="007E74EA" w:rsidRPr="001C5E49">
              <w:rPr>
                <w:sz w:val="24"/>
                <w:szCs w:val="24"/>
              </w:rPr>
              <w:t>соматика</w:t>
            </w:r>
            <w:proofErr w:type="spellEnd"/>
            <w:r w:rsidRPr="001C5E49">
              <w:rPr>
                <w:sz w:val="24"/>
                <w:szCs w:val="24"/>
              </w:rPr>
              <w:t xml:space="preserve"> </w:t>
            </w:r>
            <w:r w:rsidRPr="00246B18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900EFE" w:rsidRPr="00246B18" w:rsidRDefault="00900EFE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Подготовка рефератов</w:t>
            </w:r>
          </w:p>
          <w:p w:rsidR="00900EFE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3A2AE0">
              <w:rPr>
                <w:color w:val="000000"/>
              </w:rPr>
              <w:t>Работа с лекционным м</w:t>
            </w:r>
            <w:r w:rsidRPr="003A2AE0">
              <w:rPr>
                <w:color w:val="000000"/>
              </w:rPr>
              <w:t>а</w:t>
            </w:r>
            <w:r w:rsidRPr="003A2AE0">
              <w:rPr>
                <w:color w:val="000000"/>
              </w:rPr>
              <w:t>териалом</w:t>
            </w:r>
          </w:p>
        </w:tc>
        <w:tc>
          <w:tcPr>
            <w:tcW w:w="2248" w:type="dxa"/>
            <w:shd w:val="clear" w:color="auto" w:fill="auto"/>
          </w:tcPr>
          <w:p w:rsidR="0088073A" w:rsidRPr="00246B18" w:rsidRDefault="00900EFE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Проверка рефератов</w:t>
            </w:r>
            <w:r w:rsidR="0088073A" w:rsidRPr="00246B18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:rsidR="00900EFE" w:rsidRPr="00246B18" w:rsidRDefault="00900EFE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КСР, на базе пра</w:t>
            </w:r>
            <w:r w:rsidRPr="00246B18">
              <w:rPr>
                <w:sz w:val="24"/>
                <w:szCs w:val="24"/>
              </w:rPr>
              <w:t>к</w:t>
            </w:r>
            <w:r w:rsidRPr="00246B18">
              <w:rPr>
                <w:sz w:val="24"/>
                <w:szCs w:val="24"/>
              </w:rPr>
              <w:t>тической подгото</w:t>
            </w:r>
            <w:r w:rsidRPr="00246B18">
              <w:rPr>
                <w:sz w:val="24"/>
                <w:szCs w:val="24"/>
              </w:rPr>
              <w:t>в</w:t>
            </w:r>
            <w:r w:rsidRPr="00246B18">
              <w:rPr>
                <w:sz w:val="24"/>
                <w:szCs w:val="24"/>
              </w:rPr>
              <w:t>ки</w:t>
            </w:r>
          </w:p>
        </w:tc>
      </w:tr>
      <w:tr w:rsidR="00A053CB" w:rsidRPr="00246B18" w:rsidTr="00A053CB">
        <w:tc>
          <w:tcPr>
            <w:tcW w:w="607" w:type="dxa"/>
            <w:vMerge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053CB" w:rsidRPr="00246B18" w:rsidRDefault="00A053CB" w:rsidP="00AA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57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 w:rsidRPr="00246B18">
              <w:rPr>
                <w:sz w:val="24"/>
                <w:szCs w:val="24"/>
              </w:rPr>
              <w:t xml:space="preserve"> амбул</w:t>
            </w:r>
            <w:r w:rsidRPr="00246B18">
              <w:rPr>
                <w:sz w:val="24"/>
                <w:szCs w:val="24"/>
              </w:rPr>
              <w:t>а</w:t>
            </w:r>
            <w:r w:rsidRPr="00246B18">
              <w:rPr>
                <w:sz w:val="24"/>
                <w:szCs w:val="24"/>
              </w:rPr>
              <w:t>торн</w:t>
            </w:r>
            <w:r>
              <w:rPr>
                <w:sz w:val="24"/>
                <w:szCs w:val="24"/>
              </w:rPr>
              <w:t>ой</w:t>
            </w:r>
            <w:r w:rsidRPr="00246B18">
              <w:rPr>
                <w:sz w:val="24"/>
                <w:szCs w:val="24"/>
              </w:rPr>
              <w:t xml:space="preserve"> истори</w:t>
            </w:r>
            <w:r>
              <w:rPr>
                <w:sz w:val="24"/>
                <w:szCs w:val="24"/>
              </w:rPr>
              <w:t>и</w:t>
            </w:r>
            <w:r w:rsidRPr="00246B18">
              <w:rPr>
                <w:sz w:val="24"/>
                <w:szCs w:val="24"/>
              </w:rPr>
              <w:t xml:space="preserve"> б</w:t>
            </w:r>
            <w:r w:rsidRPr="00246B18">
              <w:rPr>
                <w:sz w:val="24"/>
                <w:szCs w:val="24"/>
              </w:rPr>
              <w:t>о</w:t>
            </w:r>
            <w:r w:rsidRPr="00246B18">
              <w:rPr>
                <w:sz w:val="24"/>
                <w:szCs w:val="24"/>
              </w:rPr>
              <w:lastRenderedPageBreak/>
              <w:t>лезни больного с психосоматическим заболеванием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4B1962" w:rsidP="00AA58D4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истории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лезни</w:t>
            </w: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</w:p>
        </w:tc>
      </w:tr>
      <w:tr w:rsidR="00A053CB" w:rsidRPr="00246B18" w:rsidTr="00A053CB">
        <w:tc>
          <w:tcPr>
            <w:tcW w:w="607" w:type="dxa"/>
            <w:vMerge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A053CB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>рефератов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выполнения практического зад</w:t>
            </w:r>
            <w:r w:rsidRPr="00246B18">
              <w:rPr>
                <w:sz w:val="24"/>
                <w:szCs w:val="24"/>
              </w:rPr>
              <w:t>а</w:t>
            </w:r>
            <w:r w:rsidRPr="00246B18">
              <w:rPr>
                <w:sz w:val="24"/>
                <w:szCs w:val="24"/>
              </w:rPr>
              <w:t>ния</w:t>
            </w: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Аудиторна</w:t>
            </w:r>
            <w:proofErr w:type="gramStart"/>
            <w:r w:rsidRPr="00246B18">
              <w:rPr>
                <w:sz w:val="24"/>
                <w:szCs w:val="24"/>
              </w:rPr>
              <w:t>я-</w:t>
            </w:r>
            <w:proofErr w:type="gramEnd"/>
            <w:r w:rsidRPr="00246B18">
              <w:rPr>
                <w:sz w:val="24"/>
                <w:szCs w:val="24"/>
              </w:rPr>
              <w:t xml:space="preserve"> на практических зан</w:t>
            </w:r>
            <w:r w:rsidRPr="00246B18">
              <w:rPr>
                <w:sz w:val="24"/>
                <w:szCs w:val="24"/>
              </w:rPr>
              <w:t>я</w:t>
            </w:r>
            <w:r w:rsidRPr="00246B18">
              <w:rPr>
                <w:sz w:val="24"/>
                <w:szCs w:val="24"/>
              </w:rPr>
              <w:t>тиях</w:t>
            </w:r>
          </w:p>
        </w:tc>
      </w:tr>
      <w:tr w:rsidR="00A053CB" w:rsidRPr="00246B18" w:rsidTr="00D11EE9">
        <w:tc>
          <w:tcPr>
            <w:tcW w:w="10421" w:type="dxa"/>
            <w:gridSpan w:val="5"/>
            <w:shd w:val="clear" w:color="auto" w:fill="auto"/>
          </w:tcPr>
          <w:p w:rsidR="00A053CB" w:rsidRPr="00246B18" w:rsidRDefault="00A053CB" w:rsidP="00AA58D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246B18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053CB" w:rsidRPr="00246B18" w:rsidRDefault="00A053CB" w:rsidP="00246B18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46B18">
              <w:rPr>
                <w:i/>
                <w:sz w:val="24"/>
                <w:szCs w:val="24"/>
              </w:rPr>
              <w:t xml:space="preserve">модуля </w:t>
            </w:r>
            <w:r w:rsidRPr="00246B18">
              <w:rPr>
                <w:sz w:val="24"/>
                <w:szCs w:val="24"/>
              </w:rPr>
              <w:t>«</w:t>
            </w:r>
            <w:proofErr w:type="spellStart"/>
            <w:r w:rsidRPr="001C5E49">
              <w:rPr>
                <w:sz w:val="24"/>
                <w:szCs w:val="24"/>
              </w:rPr>
              <w:t>Психосоматика</w:t>
            </w:r>
            <w:proofErr w:type="spellEnd"/>
            <w:r w:rsidRPr="00246B18">
              <w:rPr>
                <w:sz w:val="24"/>
                <w:szCs w:val="24"/>
              </w:rPr>
              <w:t>»</w:t>
            </w:r>
            <w:r w:rsidRPr="00246B18">
              <w:rPr>
                <w:i/>
                <w:sz w:val="24"/>
                <w:szCs w:val="24"/>
              </w:rPr>
              <w:t xml:space="preserve"> и т.д. (дисциплины)</w:t>
            </w:r>
            <w:r w:rsidRPr="00246B18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A053CB" w:rsidRPr="00246B18" w:rsidTr="00A053CB">
        <w:tc>
          <w:tcPr>
            <w:tcW w:w="607" w:type="dxa"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A053CB" w:rsidRPr="00246B18" w:rsidRDefault="00A053CB" w:rsidP="00AA58D4">
            <w:pPr>
              <w:jc w:val="both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Тема</w:t>
            </w:r>
            <w:proofErr w:type="gramStart"/>
            <w:r w:rsidRPr="00246B18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246B18">
              <w:rPr>
                <w:color w:val="000000"/>
                <w:sz w:val="24"/>
                <w:szCs w:val="24"/>
              </w:rPr>
              <w:t>.</w:t>
            </w:r>
            <w:r w:rsidRPr="00246B18">
              <w:rPr>
                <w:iCs/>
                <w:color w:val="000000"/>
                <w:sz w:val="24"/>
                <w:szCs w:val="24"/>
              </w:rPr>
              <w:t xml:space="preserve"> Психические   реа</w:t>
            </w:r>
            <w:r w:rsidRPr="00246B18">
              <w:rPr>
                <w:iCs/>
                <w:color w:val="000000"/>
                <w:sz w:val="24"/>
                <w:szCs w:val="24"/>
              </w:rPr>
              <w:t>к</w:t>
            </w:r>
            <w:r w:rsidRPr="00246B18">
              <w:rPr>
                <w:iCs/>
                <w:color w:val="000000"/>
                <w:sz w:val="24"/>
                <w:szCs w:val="24"/>
              </w:rPr>
              <w:t>ции  на  соматические заб</w:t>
            </w:r>
            <w:r w:rsidRPr="00246B18">
              <w:rPr>
                <w:iCs/>
                <w:color w:val="000000"/>
                <w:sz w:val="24"/>
                <w:szCs w:val="24"/>
              </w:rPr>
              <w:t>о</w:t>
            </w:r>
            <w:r w:rsidRPr="00246B18">
              <w:rPr>
                <w:iCs/>
                <w:color w:val="000000"/>
                <w:sz w:val="24"/>
                <w:szCs w:val="24"/>
              </w:rPr>
              <w:t>левания</w:t>
            </w: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AA58D4">
            <w:pPr>
              <w:ind w:right="-293"/>
              <w:jc w:val="both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Комплекс заданий на самостоятельное в</w:t>
            </w:r>
            <w:r w:rsidRPr="00246B18">
              <w:rPr>
                <w:sz w:val="24"/>
                <w:szCs w:val="24"/>
              </w:rPr>
              <w:t>ы</w:t>
            </w:r>
            <w:r w:rsidRPr="00246B18">
              <w:rPr>
                <w:sz w:val="24"/>
                <w:szCs w:val="24"/>
              </w:rPr>
              <w:t>полнение при подг</w:t>
            </w:r>
            <w:r w:rsidRPr="00246B18">
              <w:rPr>
                <w:sz w:val="24"/>
                <w:szCs w:val="24"/>
              </w:rPr>
              <w:t>о</w:t>
            </w:r>
            <w:r w:rsidRPr="00246B18">
              <w:rPr>
                <w:sz w:val="24"/>
                <w:szCs w:val="24"/>
              </w:rPr>
              <w:t>товке к практическому заданию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</w:t>
            </w:r>
            <w:r w:rsidRPr="00246B18">
              <w:rPr>
                <w:sz w:val="24"/>
                <w:szCs w:val="24"/>
              </w:rPr>
              <w:t>л</w:t>
            </w:r>
            <w:r w:rsidRPr="00246B18">
              <w:rPr>
                <w:sz w:val="24"/>
                <w:szCs w:val="24"/>
              </w:rPr>
              <w:t>нения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 xml:space="preserve">ского </w:t>
            </w:r>
          </w:p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задания</w:t>
            </w:r>
          </w:p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246B18">
              <w:rPr>
                <w:sz w:val="24"/>
                <w:szCs w:val="24"/>
              </w:rPr>
              <w:t>аудиторная</w:t>
            </w:r>
            <w:proofErr w:type="gramEnd"/>
            <w:r w:rsidRPr="00246B18">
              <w:rPr>
                <w:sz w:val="24"/>
                <w:szCs w:val="24"/>
              </w:rPr>
              <w:t xml:space="preserve"> – на практических зан</w:t>
            </w:r>
            <w:r w:rsidRPr="00246B18">
              <w:rPr>
                <w:sz w:val="24"/>
                <w:szCs w:val="24"/>
              </w:rPr>
              <w:t>я</w:t>
            </w:r>
            <w:r w:rsidRPr="00246B18">
              <w:rPr>
                <w:sz w:val="24"/>
                <w:szCs w:val="24"/>
              </w:rPr>
              <w:t>тиях</w:t>
            </w:r>
          </w:p>
        </w:tc>
      </w:tr>
      <w:tr w:rsidR="00A053CB" w:rsidRPr="00246B18" w:rsidTr="00A053CB">
        <w:tc>
          <w:tcPr>
            <w:tcW w:w="607" w:type="dxa"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:rsidR="00A053CB" w:rsidRPr="00246B18" w:rsidRDefault="00A053CB" w:rsidP="00AA58D4">
            <w:pPr>
              <w:jc w:val="both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Тема 2.</w:t>
            </w:r>
            <w:r w:rsidRPr="00246B18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Pr="00246B18">
              <w:rPr>
                <w:iCs/>
                <w:color w:val="000000"/>
                <w:sz w:val="24"/>
                <w:szCs w:val="24"/>
              </w:rPr>
              <w:t>Варианты воспр</w:t>
            </w:r>
            <w:r w:rsidRPr="00246B18">
              <w:rPr>
                <w:iCs/>
                <w:color w:val="000000"/>
                <w:sz w:val="24"/>
                <w:szCs w:val="24"/>
              </w:rPr>
              <w:t>и</w:t>
            </w:r>
            <w:r w:rsidRPr="00246B18">
              <w:rPr>
                <w:iCs/>
                <w:color w:val="000000"/>
                <w:sz w:val="24"/>
                <w:szCs w:val="24"/>
              </w:rPr>
              <w:t>ятия болезни и типы реакций на информацию о болезни.</w:t>
            </w: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AA58D4">
            <w:pPr>
              <w:ind w:right="-293"/>
              <w:jc w:val="both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Комплекс заданий на самостоятельное в</w:t>
            </w:r>
            <w:r w:rsidRPr="00246B18">
              <w:rPr>
                <w:sz w:val="24"/>
                <w:szCs w:val="24"/>
              </w:rPr>
              <w:t>ы</w:t>
            </w:r>
            <w:r w:rsidRPr="00246B18">
              <w:rPr>
                <w:sz w:val="24"/>
                <w:szCs w:val="24"/>
              </w:rPr>
              <w:t>полнение при подг</w:t>
            </w:r>
            <w:r w:rsidRPr="00246B18">
              <w:rPr>
                <w:sz w:val="24"/>
                <w:szCs w:val="24"/>
              </w:rPr>
              <w:t>о</w:t>
            </w:r>
            <w:r w:rsidRPr="00246B18">
              <w:rPr>
                <w:sz w:val="24"/>
                <w:szCs w:val="24"/>
              </w:rPr>
              <w:t>товке к практическому занятию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</w:t>
            </w:r>
            <w:r w:rsidRPr="00246B18">
              <w:rPr>
                <w:sz w:val="24"/>
                <w:szCs w:val="24"/>
              </w:rPr>
              <w:t>л</w:t>
            </w:r>
            <w:r w:rsidRPr="00246B18">
              <w:rPr>
                <w:sz w:val="24"/>
                <w:szCs w:val="24"/>
              </w:rPr>
              <w:t>нения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 xml:space="preserve">ского </w:t>
            </w:r>
          </w:p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задания</w:t>
            </w:r>
          </w:p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Реферат, тестиров</w:t>
            </w:r>
            <w:r w:rsidRPr="00246B18">
              <w:rPr>
                <w:sz w:val="24"/>
                <w:szCs w:val="24"/>
              </w:rPr>
              <w:t>а</w:t>
            </w:r>
            <w:r w:rsidRPr="00246B18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 w:rsidRPr="00246B18">
              <w:rPr>
                <w:sz w:val="24"/>
                <w:szCs w:val="24"/>
              </w:rPr>
              <w:t>аудиторная</w:t>
            </w:r>
            <w:proofErr w:type="gramEnd"/>
            <w:r w:rsidRPr="00246B18">
              <w:rPr>
                <w:sz w:val="24"/>
                <w:szCs w:val="24"/>
              </w:rPr>
              <w:t xml:space="preserve"> – на практических зан</w:t>
            </w:r>
            <w:r w:rsidRPr="00246B18">
              <w:rPr>
                <w:sz w:val="24"/>
                <w:szCs w:val="24"/>
              </w:rPr>
              <w:t>я</w:t>
            </w:r>
            <w:r w:rsidRPr="00246B18">
              <w:rPr>
                <w:sz w:val="24"/>
                <w:szCs w:val="24"/>
              </w:rPr>
              <w:t>тиях</w:t>
            </w:r>
          </w:p>
        </w:tc>
      </w:tr>
      <w:tr w:rsidR="00A053CB" w:rsidRPr="00246B18" w:rsidTr="00A053CB">
        <w:tc>
          <w:tcPr>
            <w:tcW w:w="607" w:type="dxa"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Тема </w:t>
            </w:r>
            <w:r w:rsidRPr="00246B18">
              <w:rPr>
                <w:b/>
                <w:color w:val="000000"/>
                <w:sz w:val="24"/>
                <w:szCs w:val="24"/>
              </w:rPr>
              <w:t>3.</w:t>
            </w:r>
            <w:r w:rsidRPr="00246B18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Pr="00246B18">
              <w:rPr>
                <w:iCs/>
                <w:color w:val="000000"/>
                <w:sz w:val="24"/>
                <w:szCs w:val="24"/>
              </w:rPr>
              <w:t>Типы личностной реа</w:t>
            </w:r>
            <w:r w:rsidRPr="00246B18">
              <w:rPr>
                <w:iCs/>
                <w:color w:val="000000"/>
                <w:sz w:val="24"/>
                <w:szCs w:val="24"/>
              </w:rPr>
              <w:t>к</w:t>
            </w:r>
            <w:r w:rsidRPr="00246B18">
              <w:rPr>
                <w:iCs/>
                <w:color w:val="000000"/>
                <w:sz w:val="24"/>
                <w:szCs w:val="24"/>
              </w:rPr>
              <w:t>ции на заболевание и их п</w:t>
            </w:r>
            <w:r w:rsidRPr="00246B18">
              <w:rPr>
                <w:iCs/>
                <w:color w:val="000000"/>
                <w:sz w:val="24"/>
                <w:szCs w:val="24"/>
              </w:rPr>
              <w:t>о</w:t>
            </w:r>
            <w:r w:rsidRPr="00246B18">
              <w:rPr>
                <w:iCs/>
                <w:color w:val="000000"/>
                <w:sz w:val="24"/>
                <w:szCs w:val="24"/>
              </w:rPr>
              <w:t xml:space="preserve">следствия; </w:t>
            </w:r>
            <w:proofErr w:type="spellStart"/>
            <w:r w:rsidRPr="00246B18">
              <w:rPr>
                <w:iCs/>
                <w:color w:val="000000"/>
                <w:sz w:val="24"/>
                <w:szCs w:val="24"/>
              </w:rPr>
              <w:t>содружественная</w:t>
            </w:r>
            <w:proofErr w:type="spellEnd"/>
            <w:r w:rsidRPr="00246B18">
              <w:rPr>
                <w:iCs/>
                <w:color w:val="000000"/>
                <w:sz w:val="24"/>
                <w:szCs w:val="24"/>
              </w:rPr>
              <w:t>, спокойная,    неосознаваемая,    следовая,    негативная, панич</w:t>
            </w:r>
            <w:r w:rsidRPr="00246B18">
              <w:rPr>
                <w:iCs/>
                <w:color w:val="000000"/>
                <w:sz w:val="24"/>
                <w:szCs w:val="24"/>
              </w:rPr>
              <w:t>е</w:t>
            </w:r>
            <w:r w:rsidRPr="00246B18">
              <w:rPr>
                <w:iCs/>
                <w:color w:val="000000"/>
                <w:sz w:val="24"/>
                <w:szCs w:val="24"/>
              </w:rPr>
              <w:t>ская, разрушительная реакции.</w:t>
            </w: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Комплекс заданий на самостоятельное в</w:t>
            </w:r>
            <w:r w:rsidRPr="00246B18">
              <w:rPr>
                <w:sz w:val="24"/>
                <w:szCs w:val="24"/>
              </w:rPr>
              <w:t>ы</w:t>
            </w:r>
            <w:r w:rsidRPr="00246B18">
              <w:rPr>
                <w:sz w:val="24"/>
                <w:szCs w:val="24"/>
              </w:rPr>
              <w:t>полнение при подг</w:t>
            </w:r>
            <w:r w:rsidRPr="00246B18">
              <w:rPr>
                <w:sz w:val="24"/>
                <w:szCs w:val="24"/>
              </w:rPr>
              <w:t>о</w:t>
            </w:r>
            <w:r w:rsidRPr="00246B18">
              <w:rPr>
                <w:sz w:val="24"/>
                <w:szCs w:val="24"/>
              </w:rPr>
              <w:t>товке к практическому занятию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</w:t>
            </w:r>
            <w:r w:rsidRPr="00246B18">
              <w:rPr>
                <w:sz w:val="24"/>
                <w:szCs w:val="24"/>
              </w:rPr>
              <w:t>л</w:t>
            </w:r>
            <w:r w:rsidRPr="00246B18">
              <w:rPr>
                <w:sz w:val="24"/>
                <w:szCs w:val="24"/>
              </w:rPr>
              <w:t>нения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 xml:space="preserve">ского </w:t>
            </w:r>
          </w:p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задания</w:t>
            </w:r>
          </w:p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Реферат, тестиров</w:t>
            </w:r>
            <w:r w:rsidRPr="00246B18">
              <w:rPr>
                <w:sz w:val="24"/>
                <w:szCs w:val="24"/>
              </w:rPr>
              <w:t>а</w:t>
            </w:r>
            <w:r w:rsidRPr="00246B18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246B18">
              <w:rPr>
                <w:sz w:val="24"/>
                <w:szCs w:val="24"/>
              </w:rPr>
              <w:t>аудиторная</w:t>
            </w:r>
            <w:proofErr w:type="gramEnd"/>
            <w:r w:rsidRPr="00246B18">
              <w:rPr>
                <w:sz w:val="24"/>
                <w:szCs w:val="24"/>
              </w:rPr>
              <w:t xml:space="preserve"> – на практических зан</w:t>
            </w:r>
            <w:r w:rsidRPr="00246B18">
              <w:rPr>
                <w:sz w:val="24"/>
                <w:szCs w:val="24"/>
              </w:rPr>
              <w:t>я</w:t>
            </w:r>
            <w:r w:rsidRPr="00246B18">
              <w:rPr>
                <w:sz w:val="24"/>
                <w:szCs w:val="24"/>
              </w:rPr>
              <w:t>тиях</w:t>
            </w:r>
          </w:p>
        </w:tc>
      </w:tr>
      <w:tr w:rsidR="00A053CB" w:rsidRPr="00246B18" w:rsidTr="00A053CB">
        <w:tc>
          <w:tcPr>
            <w:tcW w:w="607" w:type="dxa"/>
            <w:shd w:val="clear" w:color="auto" w:fill="auto"/>
          </w:tcPr>
          <w:p w:rsidR="00A053CB" w:rsidRPr="00246B18" w:rsidRDefault="00A053CB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4</w:t>
            </w:r>
          </w:p>
        </w:tc>
        <w:tc>
          <w:tcPr>
            <w:tcW w:w="3242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 xml:space="preserve">Тема </w:t>
            </w:r>
            <w:r w:rsidRPr="00246B18">
              <w:rPr>
                <w:b/>
                <w:color w:val="000000"/>
                <w:sz w:val="24"/>
                <w:szCs w:val="24"/>
              </w:rPr>
              <w:t>4.</w:t>
            </w:r>
            <w:r w:rsidRPr="00246B18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Pr="00246B18">
              <w:rPr>
                <w:iCs/>
                <w:color w:val="000000"/>
                <w:sz w:val="24"/>
                <w:szCs w:val="24"/>
              </w:rPr>
              <w:t>Факторы,     влияющие     на     формирование     и дин</w:t>
            </w:r>
            <w:r w:rsidRPr="00246B18">
              <w:rPr>
                <w:iCs/>
                <w:color w:val="000000"/>
                <w:sz w:val="24"/>
                <w:szCs w:val="24"/>
              </w:rPr>
              <w:t>а</w:t>
            </w:r>
            <w:r w:rsidRPr="00246B18">
              <w:rPr>
                <w:iCs/>
                <w:color w:val="000000"/>
                <w:sz w:val="24"/>
                <w:szCs w:val="24"/>
              </w:rPr>
              <w:t>мику        ВКБ. Проблема  пс</w:t>
            </w:r>
            <w:r w:rsidRPr="00246B18">
              <w:rPr>
                <w:iCs/>
                <w:color w:val="000000"/>
                <w:sz w:val="24"/>
                <w:szCs w:val="24"/>
              </w:rPr>
              <w:t>и</w:t>
            </w:r>
            <w:r w:rsidRPr="00246B18">
              <w:rPr>
                <w:iCs/>
                <w:color w:val="000000"/>
                <w:sz w:val="24"/>
                <w:szCs w:val="24"/>
              </w:rPr>
              <w:t>хологической диагностики ВКБ.</w:t>
            </w:r>
          </w:p>
        </w:tc>
        <w:tc>
          <w:tcPr>
            <w:tcW w:w="2269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Комплекс заданий на самостоятельное в</w:t>
            </w:r>
            <w:r w:rsidRPr="00246B18">
              <w:rPr>
                <w:sz w:val="24"/>
                <w:szCs w:val="24"/>
              </w:rPr>
              <w:t>ы</w:t>
            </w:r>
            <w:r w:rsidRPr="00246B18">
              <w:rPr>
                <w:sz w:val="24"/>
                <w:szCs w:val="24"/>
              </w:rPr>
              <w:t>полнение при подг</w:t>
            </w:r>
            <w:r w:rsidRPr="00246B18">
              <w:rPr>
                <w:sz w:val="24"/>
                <w:szCs w:val="24"/>
              </w:rPr>
              <w:t>о</w:t>
            </w:r>
            <w:r w:rsidRPr="00246B18">
              <w:rPr>
                <w:sz w:val="24"/>
                <w:szCs w:val="24"/>
              </w:rPr>
              <w:t>товке к практическому занятию</w:t>
            </w:r>
          </w:p>
        </w:tc>
        <w:tc>
          <w:tcPr>
            <w:tcW w:w="2248" w:type="dxa"/>
            <w:shd w:val="clear" w:color="auto" w:fill="auto"/>
          </w:tcPr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Контроль выпо</w:t>
            </w:r>
            <w:r w:rsidRPr="00246B18">
              <w:rPr>
                <w:sz w:val="24"/>
                <w:szCs w:val="24"/>
              </w:rPr>
              <w:t>л</w:t>
            </w:r>
            <w:r w:rsidRPr="00246B18">
              <w:rPr>
                <w:sz w:val="24"/>
                <w:szCs w:val="24"/>
              </w:rPr>
              <w:t>нения практич</w:t>
            </w:r>
            <w:r w:rsidRPr="00246B18">
              <w:rPr>
                <w:sz w:val="24"/>
                <w:szCs w:val="24"/>
              </w:rPr>
              <w:t>е</w:t>
            </w:r>
            <w:r w:rsidRPr="00246B18">
              <w:rPr>
                <w:sz w:val="24"/>
                <w:szCs w:val="24"/>
              </w:rPr>
              <w:t xml:space="preserve">ского </w:t>
            </w:r>
          </w:p>
          <w:p w:rsidR="00A053CB" w:rsidRPr="00246B18" w:rsidRDefault="00A053CB" w:rsidP="00AA58D4">
            <w:pPr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задания</w:t>
            </w:r>
          </w:p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r w:rsidRPr="00246B18">
              <w:rPr>
                <w:sz w:val="24"/>
                <w:szCs w:val="24"/>
              </w:rPr>
              <w:t>Реферат, тестиров</w:t>
            </w:r>
            <w:r w:rsidRPr="00246B18">
              <w:rPr>
                <w:sz w:val="24"/>
                <w:szCs w:val="24"/>
              </w:rPr>
              <w:t>а</w:t>
            </w:r>
            <w:r w:rsidRPr="00246B18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5" w:type="dxa"/>
            <w:shd w:val="clear" w:color="auto" w:fill="auto"/>
          </w:tcPr>
          <w:p w:rsidR="00A053CB" w:rsidRPr="00246B18" w:rsidRDefault="00A053CB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246B18">
              <w:rPr>
                <w:sz w:val="24"/>
                <w:szCs w:val="24"/>
              </w:rPr>
              <w:t>аудиторная</w:t>
            </w:r>
            <w:proofErr w:type="gramEnd"/>
            <w:r w:rsidRPr="00246B18">
              <w:rPr>
                <w:sz w:val="24"/>
                <w:szCs w:val="24"/>
              </w:rPr>
              <w:t xml:space="preserve"> – на практических зан</w:t>
            </w:r>
            <w:r w:rsidRPr="00246B18">
              <w:rPr>
                <w:sz w:val="24"/>
                <w:szCs w:val="24"/>
              </w:rPr>
              <w:t>я</w:t>
            </w:r>
            <w:r w:rsidRPr="00246B18">
              <w:rPr>
                <w:sz w:val="24"/>
                <w:szCs w:val="24"/>
              </w:rPr>
              <w:t>тиях</w:t>
            </w:r>
          </w:p>
        </w:tc>
      </w:tr>
    </w:tbl>
    <w:p w:rsidR="00246B18" w:rsidRPr="00246B18" w:rsidRDefault="00246B18" w:rsidP="00AA58D4">
      <w:pPr>
        <w:ind w:firstLine="709"/>
        <w:jc w:val="center"/>
        <w:rPr>
          <w:b/>
          <w:sz w:val="24"/>
          <w:szCs w:val="24"/>
        </w:rPr>
      </w:pPr>
    </w:p>
    <w:p w:rsidR="00BD3051" w:rsidRPr="00246B18" w:rsidRDefault="00BD3051" w:rsidP="00AA58D4">
      <w:pPr>
        <w:ind w:firstLine="709"/>
        <w:jc w:val="center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 xml:space="preserve">Методические указания </w:t>
      </w:r>
      <w:proofErr w:type="gramStart"/>
      <w:r w:rsidRPr="00246B18">
        <w:rPr>
          <w:b/>
          <w:sz w:val="24"/>
          <w:szCs w:val="24"/>
        </w:rPr>
        <w:t>обучающимся</w:t>
      </w:r>
      <w:proofErr w:type="gramEnd"/>
      <w:r w:rsidRPr="00246B18">
        <w:rPr>
          <w:b/>
          <w:sz w:val="24"/>
          <w:szCs w:val="24"/>
        </w:rPr>
        <w:t xml:space="preserve"> по подготовке</w:t>
      </w:r>
    </w:p>
    <w:p w:rsidR="00BD3051" w:rsidRPr="00246B18" w:rsidRDefault="00BD3051" w:rsidP="00AA58D4">
      <w:pPr>
        <w:ind w:firstLine="709"/>
        <w:jc w:val="center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 xml:space="preserve">к практическим занятиям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Практическое занятие </w:t>
      </w:r>
      <w:r w:rsidRPr="00246B18">
        <w:rPr>
          <w:i/>
          <w:sz w:val="24"/>
          <w:szCs w:val="24"/>
        </w:rPr>
        <w:t>–</w:t>
      </w:r>
      <w:r w:rsidRPr="00246B18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246B18">
        <w:rPr>
          <w:sz w:val="24"/>
          <w:szCs w:val="24"/>
        </w:rPr>
        <w:t>е</w:t>
      </w:r>
      <w:r w:rsidRPr="00246B18">
        <w:rPr>
          <w:sz w:val="24"/>
          <w:szCs w:val="24"/>
        </w:rPr>
        <w:t xml:space="preserve">ние </w:t>
      </w:r>
      <w:proofErr w:type="gramStart"/>
      <w:r w:rsidRPr="00246B18">
        <w:rPr>
          <w:sz w:val="24"/>
          <w:szCs w:val="24"/>
        </w:rPr>
        <w:t>обучающимися</w:t>
      </w:r>
      <w:proofErr w:type="gramEnd"/>
      <w:r w:rsidRPr="00246B18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="0062661D" w:rsidRPr="00246B18">
        <w:rPr>
          <w:i/>
          <w:sz w:val="24"/>
          <w:szCs w:val="24"/>
        </w:rPr>
        <w:t xml:space="preserve"> </w:t>
      </w:r>
      <w:r w:rsidRPr="00246B18">
        <w:rPr>
          <w:i/>
          <w:sz w:val="24"/>
          <w:szCs w:val="24"/>
        </w:rPr>
        <w:t>класс</w:t>
      </w:r>
      <w:r w:rsidRPr="00246B18">
        <w:rPr>
          <w:i/>
          <w:sz w:val="24"/>
          <w:szCs w:val="24"/>
        </w:rPr>
        <w:t>и</w:t>
      </w:r>
      <w:r w:rsidRPr="00246B18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246B18">
        <w:rPr>
          <w:sz w:val="24"/>
          <w:szCs w:val="24"/>
        </w:rPr>
        <w:t xml:space="preserve">: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246B18">
        <w:rPr>
          <w:sz w:val="24"/>
          <w:szCs w:val="24"/>
        </w:rPr>
        <w:t>о</w:t>
      </w:r>
      <w:r w:rsidRPr="00246B18">
        <w:rPr>
          <w:sz w:val="24"/>
          <w:szCs w:val="24"/>
        </w:rPr>
        <w:t xml:space="preserve">следовательности.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3. «</w:t>
      </w:r>
      <w:r w:rsidRPr="00246B18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246B18">
        <w:rPr>
          <w:sz w:val="24"/>
          <w:szCs w:val="24"/>
        </w:rPr>
        <w:t>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BD3051" w:rsidRPr="00246B18" w:rsidRDefault="00BD3051" w:rsidP="00AA58D4">
      <w:pPr>
        <w:ind w:firstLine="709"/>
        <w:jc w:val="center"/>
        <w:rPr>
          <w:sz w:val="24"/>
          <w:szCs w:val="24"/>
        </w:rPr>
      </w:pPr>
      <w:r w:rsidRPr="00246B18">
        <w:rPr>
          <w:i/>
          <w:sz w:val="24"/>
          <w:szCs w:val="24"/>
        </w:rPr>
        <w:t>Рекомендации по построению композиции устного ответа: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1. Во введение следует: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246B18">
        <w:rPr>
          <w:sz w:val="24"/>
          <w:szCs w:val="24"/>
        </w:rPr>
        <w:t>а</w:t>
      </w:r>
      <w:r w:rsidRPr="00246B18">
        <w:rPr>
          <w:sz w:val="24"/>
          <w:szCs w:val="24"/>
        </w:rPr>
        <w:t>чимыми;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2. В предуведомлении следует: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lastRenderedPageBreak/>
        <w:t>- показать её социальную, научную или практическую значимость;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раскрыть известные ранее попытки её решения.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3. В процессе аргументации необходимо: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246B18">
        <w:rPr>
          <w:sz w:val="24"/>
          <w:szCs w:val="24"/>
        </w:rPr>
        <w:t>л</w:t>
      </w:r>
      <w:r w:rsidRPr="00246B18">
        <w:rPr>
          <w:sz w:val="24"/>
          <w:szCs w:val="24"/>
        </w:rPr>
        <w:t>нительную информацию;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246B18">
        <w:rPr>
          <w:sz w:val="24"/>
          <w:szCs w:val="24"/>
        </w:rPr>
        <w:t>ь</w:t>
      </w:r>
      <w:r w:rsidRPr="00246B18">
        <w:rPr>
          <w:sz w:val="24"/>
          <w:szCs w:val="24"/>
        </w:rPr>
        <w:t>ной информацией;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сформулировать заключение в общем виде;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- </w:t>
      </w:r>
      <w:r w:rsidRPr="00246B18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246B18">
        <w:rPr>
          <w:sz w:val="24"/>
          <w:szCs w:val="24"/>
        </w:rPr>
        <w:t xml:space="preserve">.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4. В заключении целесообразно: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246B18">
        <w:rPr>
          <w:sz w:val="24"/>
          <w:szCs w:val="24"/>
        </w:rPr>
        <w:t>е</w:t>
      </w:r>
      <w:r w:rsidRPr="00246B18">
        <w:rPr>
          <w:sz w:val="24"/>
          <w:szCs w:val="24"/>
        </w:rPr>
        <w:t>ние;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BD3051" w:rsidRPr="00246B18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246B18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BD3051" w:rsidRPr="00246B18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246B18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BD3051" w:rsidRPr="00246B18" w:rsidRDefault="00BD3051" w:rsidP="00AA58D4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1. Читая изучаемый материал в первый раз, подразделяйте его на основные смысловые ча</w:t>
      </w:r>
      <w:r w:rsidRPr="00246B18">
        <w:rPr>
          <w:szCs w:val="24"/>
        </w:rPr>
        <w:t>с</w:t>
      </w:r>
      <w:r w:rsidRPr="00246B18">
        <w:rPr>
          <w:szCs w:val="24"/>
        </w:rPr>
        <w:t>ти, выделяйте главные мысли, выводы.</w:t>
      </w:r>
    </w:p>
    <w:p w:rsidR="00BD3051" w:rsidRPr="00246B18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D3051" w:rsidRPr="00246B18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D3051" w:rsidRPr="00246B18" w:rsidRDefault="00BD3051" w:rsidP="00AA58D4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4. В конспе</w:t>
      </w:r>
      <w:proofErr w:type="gramStart"/>
      <w:r w:rsidRPr="00246B18">
        <w:rPr>
          <w:szCs w:val="24"/>
        </w:rPr>
        <w:t>кт вкл</w:t>
      </w:r>
      <w:proofErr w:type="gramEnd"/>
      <w:r w:rsidRPr="00246B18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BD3051" w:rsidRPr="00246B18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5. Отдельные слова и целые предложения пишите сокращенно, выписывайте только ключ</w:t>
      </w:r>
      <w:r w:rsidRPr="00246B18">
        <w:rPr>
          <w:szCs w:val="24"/>
        </w:rPr>
        <w:t>е</w:t>
      </w:r>
      <w:r w:rsidRPr="00246B18">
        <w:rPr>
          <w:szCs w:val="24"/>
        </w:rPr>
        <w:t>вые слова, вместо цитирования делайте лишь ссылки на страницы цитируемой работы, применя</w:t>
      </w:r>
      <w:r w:rsidRPr="00246B18">
        <w:rPr>
          <w:szCs w:val="24"/>
        </w:rPr>
        <w:t>й</w:t>
      </w:r>
      <w:r w:rsidRPr="00246B18">
        <w:rPr>
          <w:szCs w:val="24"/>
        </w:rPr>
        <w:t>те условные обозначения.</w:t>
      </w:r>
    </w:p>
    <w:p w:rsidR="00BD3051" w:rsidRPr="00246B18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246B18">
        <w:rPr>
          <w:szCs w:val="24"/>
        </w:rPr>
        <w:t>6. Располагайте абзацы ступеньками, применяйте цветные карандаши, маркеры, фломаст</w:t>
      </w:r>
      <w:r w:rsidRPr="00246B18">
        <w:rPr>
          <w:szCs w:val="24"/>
        </w:rPr>
        <w:t>е</w:t>
      </w:r>
      <w:r w:rsidRPr="00246B18">
        <w:rPr>
          <w:szCs w:val="24"/>
        </w:rPr>
        <w:t>ры для выделения значимых мест.</w:t>
      </w:r>
    </w:p>
    <w:p w:rsidR="00BF1CD1" w:rsidRPr="00246B18" w:rsidRDefault="00BF1CD1" w:rsidP="00AA58D4">
      <w:pPr>
        <w:ind w:firstLine="709"/>
        <w:jc w:val="both"/>
        <w:rPr>
          <w:sz w:val="24"/>
          <w:szCs w:val="24"/>
        </w:rPr>
      </w:pPr>
    </w:p>
    <w:p w:rsidR="00F44E53" w:rsidRPr="00246B18" w:rsidRDefault="00F44E53" w:rsidP="00AA58D4">
      <w:pPr>
        <w:ind w:firstLine="709"/>
        <w:jc w:val="both"/>
        <w:rPr>
          <w:sz w:val="24"/>
          <w:szCs w:val="24"/>
        </w:rPr>
      </w:pPr>
    </w:p>
    <w:p w:rsidR="00BD3051" w:rsidRPr="00246B18" w:rsidRDefault="00BD3051" w:rsidP="00AA58D4">
      <w:pPr>
        <w:ind w:firstLine="709"/>
        <w:jc w:val="center"/>
        <w:rPr>
          <w:b/>
          <w:bCs/>
          <w:sz w:val="24"/>
          <w:szCs w:val="24"/>
        </w:rPr>
      </w:pPr>
      <w:r w:rsidRPr="00246B18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</w:t>
      </w:r>
      <w:r w:rsidRPr="00246B18">
        <w:rPr>
          <w:sz w:val="24"/>
          <w:szCs w:val="24"/>
        </w:rPr>
        <w:t>е</w:t>
      </w:r>
      <w:r w:rsidRPr="00246B18">
        <w:rPr>
          <w:sz w:val="24"/>
          <w:szCs w:val="24"/>
        </w:rPr>
        <w:t>ферате в последовательности должны быть все его структурные элементы: титульный лист, с</w:t>
      </w:r>
      <w:r w:rsidRPr="00246B18">
        <w:rPr>
          <w:sz w:val="24"/>
          <w:szCs w:val="24"/>
        </w:rPr>
        <w:t>о</w:t>
      </w:r>
      <w:r w:rsidRPr="00246B18">
        <w:rPr>
          <w:sz w:val="24"/>
          <w:szCs w:val="24"/>
        </w:rPr>
        <w:t>держание, введение, основная часть, заключение, список использованных источников.</w:t>
      </w:r>
    </w:p>
    <w:p w:rsidR="00BD3051" w:rsidRPr="00246B18" w:rsidRDefault="00BD3051" w:rsidP="00AA58D4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1. Титульный лист реферата должен отражать название вуза, название факультета и кафе</w:t>
      </w:r>
      <w:r w:rsidRPr="00246B18">
        <w:rPr>
          <w:sz w:val="24"/>
          <w:szCs w:val="24"/>
        </w:rPr>
        <w:t>д</w:t>
      </w:r>
      <w:r w:rsidRPr="00246B18">
        <w:rPr>
          <w:sz w:val="24"/>
          <w:szCs w:val="24"/>
        </w:rPr>
        <w:t xml:space="preserve">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</w:t>
      </w:r>
      <w:r w:rsidRPr="00246B18">
        <w:rPr>
          <w:sz w:val="24"/>
          <w:szCs w:val="24"/>
        </w:rPr>
        <w:t>е</w:t>
      </w:r>
      <w:r w:rsidRPr="00246B18">
        <w:rPr>
          <w:sz w:val="24"/>
          <w:szCs w:val="24"/>
        </w:rPr>
        <w:t>ристика используемой литературы.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</w:t>
      </w:r>
      <w:r w:rsidRPr="00246B18">
        <w:rPr>
          <w:sz w:val="24"/>
          <w:szCs w:val="24"/>
        </w:rPr>
        <w:t>д</w:t>
      </w:r>
      <w:r w:rsidRPr="00246B18">
        <w:rPr>
          <w:sz w:val="24"/>
          <w:szCs w:val="24"/>
        </w:rPr>
        <w:t>ставлены таблицы, графики, схемы.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5. Заключение: подводятся итоги или дается обобщенный вывод по теме реферата, предл</w:t>
      </w:r>
      <w:r w:rsidRPr="00246B18">
        <w:rPr>
          <w:sz w:val="24"/>
          <w:szCs w:val="24"/>
        </w:rPr>
        <w:t>а</w:t>
      </w:r>
      <w:r w:rsidRPr="00246B18">
        <w:rPr>
          <w:sz w:val="24"/>
          <w:szCs w:val="24"/>
        </w:rPr>
        <w:t>гаются рекомендации.</w:t>
      </w:r>
    </w:p>
    <w:p w:rsidR="00BD3051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BD3051" w:rsidRPr="00246B18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актуальность рассматриваемой проблемы;</w:t>
      </w:r>
    </w:p>
    <w:p w:rsidR="00BD3051" w:rsidRPr="00246B18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обоснованность излагаемых проблем, вопросов, предложений;</w:t>
      </w:r>
    </w:p>
    <w:p w:rsidR="00BD3051" w:rsidRPr="00246B18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логичность, последовательность и краткость изложения;</w:t>
      </w:r>
    </w:p>
    <w:p w:rsidR="00BD3051" w:rsidRPr="00246B18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>- отражение мнения по проблеме реферирующего.</w:t>
      </w:r>
    </w:p>
    <w:p w:rsidR="00D35869" w:rsidRPr="00246B18" w:rsidRDefault="00BD3051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lastRenderedPageBreak/>
        <w:t>Ссылки по тексту реферата на используемые источники необходимо оформлять в квадра</w:t>
      </w:r>
      <w:r w:rsidRPr="00246B18">
        <w:rPr>
          <w:sz w:val="24"/>
          <w:szCs w:val="24"/>
        </w:rPr>
        <w:t>т</w:t>
      </w:r>
      <w:r w:rsidRPr="00246B18">
        <w:rPr>
          <w:sz w:val="24"/>
          <w:szCs w:val="24"/>
        </w:rPr>
        <w:t>ных скобках, указывая номер источника по списку литературы, приведенному в конце работы (н</w:t>
      </w:r>
      <w:r w:rsidRPr="00246B18">
        <w:rPr>
          <w:sz w:val="24"/>
          <w:szCs w:val="24"/>
        </w:rPr>
        <w:t>а</w:t>
      </w:r>
      <w:r w:rsidRPr="00246B18">
        <w:rPr>
          <w:sz w:val="24"/>
          <w:szCs w:val="24"/>
        </w:rPr>
        <w:t>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246B18">
        <w:rPr>
          <w:sz w:val="24"/>
          <w:szCs w:val="24"/>
        </w:rPr>
        <w:t>4</w:t>
      </w:r>
      <w:proofErr w:type="gramEnd"/>
      <w:r w:rsidRPr="00246B18">
        <w:rPr>
          <w:sz w:val="24"/>
          <w:szCs w:val="24"/>
        </w:rPr>
        <w:t>. Размер шрифта «</w:t>
      </w:r>
      <w:proofErr w:type="spellStart"/>
      <w:r w:rsidRPr="00246B18">
        <w:rPr>
          <w:sz w:val="24"/>
          <w:szCs w:val="24"/>
        </w:rPr>
        <w:t>TimesNewRoman</w:t>
      </w:r>
      <w:proofErr w:type="spellEnd"/>
      <w:r w:rsidRPr="00246B18">
        <w:rPr>
          <w:sz w:val="24"/>
          <w:szCs w:val="24"/>
        </w:rPr>
        <w:t xml:space="preserve">» 14 </w:t>
      </w:r>
      <w:proofErr w:type="spellStart"/>
      <w:proofErr w:type="gramStart"/>
      <w:r w:rsidRPr="00246B18">
        <w:rPr>
          <w:sz w:val="24"/>
          <w:szCs w:val="24"/>
        </w:rPr>
        <w:t>пт</w:t>
      </w:r>
      <w:proofErr w:type="spellEnd"/>
      <w:proofErr w:type="gramEnd"/>
      <w:r w:rsidRPr="00246B18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246B18">
          <w:rPr>
            <w:sz w:val="24"/>
            <w:szCs w:val="24"/>
          </w:rPr>
          <w:t>10 мм</w:t>
        </w:r>
      </w:smartTag>
      <w:r w:rsidRPr="00246B18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246B18">
          <w:rPr>
            <w:sz w:val="24"/>
            <w:szCs w:val="24"/>
          </w:rPr>
          <w:t>20 мм</w:t>
        </w:r>
      </w:smartTag>
      <w:r w:rsidRPr="00246B18">
        <w:rPr>
          <w:sz w:val="24"/>
          <w:szCs w:val="24"/>
        </w:rPr>
        <w:t>. Нумерация страниц должна быть сквозной, начиная с титульн</w:t>
      </w:r>
      <w:r w:rsidRPr="00246B18">
        <w:rPr>
          <w:sz w:val="24"/>
          <w:szCs w:val="24"/>
        </w:rPr>
        <w:t>о</w:t>
      </w:r>
      <w:r w:rsidRPr="00246B18">
        <w:rPr>
          <w:sz w:val="24"/>
          <w:szCs w:val="24"/>
        </w:rPr>
        <w:t>го листа (на титульном листе номер не ставится).</w:t>
      </w: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62661D" w:rsidRPr="00246B18" w:rsidRDefault="0062661D" w:rsidP="00AA58D4">
      <w:pPr>
        <w:ind w:firstLine="709"/>
        <w:jc w:val="both"/>
        <w:rPr>
          <w:b/>
          <w:sz w:val="24"/>
          <w:szCs w:val="24"/>
        </w:rPr>
      </w:pPr>
      <w:r w:rsidRPr="00246B18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62661D" w:rsidRPr="00246B18" w:rsidRDefault="0062661D" w:rsidP="00AA58D4">
      <w:pPr>
        <w:ind w:firstLine="709"/>
        <w:jc w:val="both"/>
        <w:rPr>
          <w:sz w:val="24"/>
          <w:szCs w:val="24"/>
        </w:rPr>
      </w:pPr>
      <w:r w:rsidRPr="00246B18">
        <w:rPr>
          <w:sz w:val="24"/>
          <w:szCs w:val="24"/>
        </w:rPr>
        <w:t xml:space="preserve">Критерии оценивания выполненных заданий представлены </w:t>
      </w:r>
      <w:r w:rsidRPr="00246B18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</w:t>
      </w:r>
      <w:r w:rsidRPr="00246B18">
        <w:rPr>
          <w:b/>
          <w:i/>
          <w:sz w:val="24"/>
          <w:szCs w:val="24"/>
        </w:rPr>
        <w:t>п</w:t>
      </w:r>
      <w:r w:rsidRPr="00246B18">
        <w:rPr>
          <w:b/>
          <w:i/>
          <w:sz w:val="24"/>
          <w:szCs w:val="24"/>
        </w:rPr>
        <w:t>лине</w:t>
      </w:r>
      <w:r w:rsidRPr="00246B18">
        <w:rPr>
          <w:sz w:val="24"/>
          <w:szCs w:val="24"/>
        </w:rPr>
        <w:t>, который прикреплен к рабочей программе дисциплины, раздел 6 «</w:t>
      </w:r>
      <w:proofErr w:type="spellStart"/>
      <w:r w:rsidRPr="00246B18">
        <w:rPr>
          <w:sz w:val="24"/>
          <w:szCs w:val="24"/>
        </w:rPr>
        <w:t>Учебн</w:t>
      </w:r>
      <w:proofErr w:type="gramStart"/>
      <w:r w:rsidRPr="00246B18">
        <w:rPr>
          <w:sz w:val="24"/>
          <w:szCs w:val="24"/>
        </w:rPr>
        <w:t>о</w:t>
      </w:r>
      <w:proofErr w:type="spellEnd"/>
      <w:r w:rsidRPr="00246B18">
        <w:rPr>
          <w:sz w:val="24"/>
          <w:szCs w:val="24"/>
        </w:rPr>
        <w:t>-</w:t>
      </w:r>
      <w:proofErr w:type="gramEnd"/>
      <w:r w:rsidRPr="00246B18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246B18" w:rsidRDefault="00D35869" w:rsidP="00AA58D4">
      <w:pPr>
        <w:ind w:firstLine="709"/>
        <w:jc w:val="both"/>
        <w:rPr>
          <w:sz w:val="24"/>
          <w:szCs w:val="24"/>
        </w:rPr>
      </w:pPr>
    </w:p>
    <w:sectPr w:rsidR="00D35869" w:rsidRPr="00246B18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50" w:rsidRDefault="00BC3F50" w:rsidP="00FD5B6B">
      <w:r>
        <w:separator/>
      </w:r>
    </w:p>
  </w:endnote>
  <w:endnote w:type="continuationSeparator" w:id="0">
    <w:p w:rsidR="00BC3F50" w:rsidRDefault="00BC3F5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51" w:rsidRDefault="005736C8">
    <w:pPr>
      <w:pStyle w:val="ad"/>
      <w:jc w:val="right"/>
    </w:pPr>
    <w:fldSimple w:instr="PAGE   \* MERGEFORMAT">
      <w:r w:rsidR="001C5E49">
        <w:rPr>
          <w:noProof/>
        </w:rPr>
        <w:t>2</w:t>
      </w:r>
    </w:fldSimple>
  </w:p>
  <w:p w:rsidR="00BD3051" w:rsidRDefault="00BD30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50" w:rsidRDefault="00BC3F50" w:rsidP="00FD5B6B">
      <w:r>
        <w:separator/>
      </w:r>
    </w:p>
  </w:footnote>
  <w:footnote w:type="continuationSeparator" w:id="0">
    <w:p w:rsidR="00BC3F50" w:rsidRDefault="00BC3F5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506B6"/>
    <w:rsid w:val="00083C34"/>
    <w:rsid w:val="000931E3"/>
    <w:rsid w:val="000A5020"/>
    <w:rsid w:val="000B430F"/>
    <w:rsid w:val="00100390"/>
    <w:rsid w:val="00103777"/>
    <w:rsid w:val="00125FBC"/>
    <w:rsid w:val="00127C87"/>
    <w:rsid w:val="001C5E49"/>
    <w:rsid w:val="001F5EE1"/>
    <w:rsid w:val="00246B18"/>
    <w:rsid w:val="0026698D"/>
    <w:rsid w:val="002D2784"/>
    <w:rsid w:val="0032084F"/>
    <w:rsid w:val="00324672"/>
    <w:rsid w:val="003B5F75"/>
    <w:rsid w:val="003C37BE"/>
    <w:rsid w:val="00407BE4"/>
    <w:rsid w:val="00476000"/>
    <w:rsid w:val="004B1962"/>
    <w:rsid w:val="004B2C94"/>
    <w:rsid w:val="004C1386"/>
    <w:rsid w:val="004D1091"/>
    <w:rsid w:val="004E733A"/>
    <w:rsid w:val="00506FD6"/>
    <w:rsid w:val="00530DFE"/>
    <w:rsid w:val="005677BE"/>
    <w:rsid w:val="005736C8"/>
    <w:rsid w:val="00582BA5"/>
    <w:rsid w:val="00593334"/>
    <w:rsid w:val="006110ED"/>
    <w:rsid w:val="00615075"/>
    <w:rsid w:val="00616828"/>
    <w:rsid w:val="0062661D"/>
    <w:rsid w:val="006847B8"/>
    <w:rsid w:val="00693E11"/>
    <w:rsid w:val="006B4413"/>
    <w:rsid w:val="006C6BCB"/>
    <w:rsid w:val="006F14A4"/>
    <w:rsid w:val="006F7AD8"/>
    <w:rsid w:val="00742208"/>
    <w:rsid w:val="00743737"/>
    <w:rsid w:val="00745127"/>
    <w:rsid w:val="00755609"/>
    <w:rsid w:val="0079237F"/>
    <w:rsid w:val="00797131"/>
    <w:rsid w:val="007E74EA"/>
    <w:rsid w:val="00802E3B"/>
    <w:rsid w:val="00806776"/>
    <w:rsid w:val="008113A5"/>
    <w:rsid w:val="00832D24"/>
    <w:rsid w:val="00845C7D"/>
    <w:rsid w:val="0088073A"/>
    <w:rsid w:val="00892B70"/>
    <w:rsid w:val="008C067D"/>
    <w:rsid w:val="00900EFE"/>
    <w:rsid w:val="00914A47"/>
    <w:rsid w:val="00917DB3"/>
    <w:rsid w:val="009511F7"/>
    <w:rsid w:val="009714CF"/>
    <w:rsid w:val="00985E1D"/>
    <w:rsid w:val="009978D9"/>
    <w:rsid w:val="009C2F35"/>
    <w:rsid w:val="009C4A0D"/>
    <w:rsid w:val="009F49C5"/>
    <w:rsid w:val="00A053CB"/>
    <w:rsid w:val="00A10EB8"/>
    <w:rsid w:val="00A57AB0"/>
    <w:rsid w:val="00A60787"/>
    <w:rsid w:val="00AA58D4"/>
    <w:rsid w:val="00AD3EBB"/>
    <w:rsid w:val="00AF327C"/>
    <w:rsid w:val="00B350F3"/>
    <w:rsid w:val="00B70596"/>
    <w:rsid w:val="00BC3F50"/>
    <w:rsid w:val="00BC6A77"/>
    <w:rsid w:val="00BD3051"/>
    <w:rsid w:val="00BD675A"/>
    <w:rsid w:val="00BF1CD1"/>
    <w:rsid w:val="00C056B3"/>
    <w:rsid w:val="00C35B2E"/>
    <w:rsid w:val="00C755A6"/>
    <w:rsid w:val="00C83AB7"/>
    <w:rsid w:val="00D06B87"/>
    <w:rsid w:val="00D11EE9"/>
    <w:rsid w:val="00D33524"/>
    <w:rsid w:val="00D35869"/>
    <w:rsid w:val="00D471E6"/>
    <w:rsid w:val="00DA2052"/>
    <w:rsid w:val="00E156C3"/>
    <w:rsid w:val="00E4730C"/>
    <w:rsid w:val="00E54DEE"/>
    <w:rsid w:val="00E569D6"/>
    <w:rsid w:val="00E57C66"/>
    <w:rsid w:val="00EE5BD4"/>
    <w:rsid w:val="00F00A1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B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917DB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7DB3"/>
    <w:rPr>
      <w:sz w:val="24"/>
      <w:szCs w:val="24"/>
    </w:rPr>
  </w:style>
  <w:style w:type="paragraph" w:styleId="31">
    <w:name w:val="Body Text 3"/>
    <w:basedOn w:val="a"/>
    <w:link w:val="32"/>
    <w:rsid w:val="00917D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7D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21</cp:revision>
  <dcterms:created xsi:type="dcterms:W3CDTF">2019-02-04T05:01:00Z</dcterms:created>
  <dcterms:modified xsi:type="dcterms:W3CDTF">2019-10-24T10:55:00Z</dcterms:modified>
</cp:coreProperties>
</file>