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CD197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ПСИХОЛОГИЯ</w:t>
      </w:r>
      <w:r w:rsidR="00C06547">
        <w:rPr>
          <w:rFonts w:ascii="Times New Roman" w:hAnsi="Times New Roman"/>
          <w:sz w:val="28"/>
          <w:szCs w:val="28"/>
        </w:rPr>
        <w:t xml:space="preserve"> ТРУДА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02CA" w:rsidRPr="00AD5487">
        <w:rPr>
          <w:rFonts w:ascii="Times New Roman" w:hAnsi="Times New Roman"/>
          <w:b/>
          <w:color w:val="000000"/>
          <w:sz w:val="28"/>
          <w:szCs w:val="28"/>
        </w:rPr>
        <w:t xml:space="preserve">Психология </w:t>
      </w:r>
      <w:r w:rsidR="00512CE1" w:rsidRPr="00AD5487">
        <w:rPr>
          <w:rFonts w:ascii="Times New Roman" w:hAnsi="Times New Roman"/>
          <w:b/>
          <w:color w:val="000000"/>
          <w:sz w:val="28"/>
          <w:szCs w:val="28"/>
        </w:rPr>
        <w:t>профессиональной деятельности и субъекта профессиональной деятельности</w:t>
      </w:r>
      <w:r w:rsidR="00514D02" w:rsidRPr="00AD548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3365" w:rsidRPr="00B73365" w:rsidRDefault="00B73365" w:rsidP="00B73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B73365">
        <w:rPr>
          <w:rFonts w:ascii="Times New Roman" w:hAnsi="Times New Roman"/>
          <w:color w:val="000000"/>
          <w:sz w:val="28"/>
          <w:szCs w:val="28"/>
        </w:rPr>
        <w:t xml:space="preserve">Психологическое </w:t>
      </w:r>
      <w:proofErr w:type="spellStart"/>
      <w:r w:rsidRPr="00B73365">
        <w:rPr>
          <w:rFonts w:ascii="Times New Roman" w:hAnsi="Times New Roman"/>
          <w:color w:val="000000"/>
          <w:sz w:val="28"/>
          <w:szCs w:val="28"/>
        </w:rPr>
        <w:t>профессиоведение</w:t>
      </w:r>
      <w:proofErr w:type="spellEnd"/>
      <w:r w:rsidRPr="00B73365">
        <w:rPr>
          <w:rFonts w:ascii="Times New Roman" w:hAnsi="Times New Roman"/>
          <w:color w:val="000000"/>
          <w:sz w:val="28"/>
          <w:szCs w:val="28"/>
        </w:rPr>
        <w:t>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3365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</w:t>
      </w:r>
      <w:proofErr w:type="gramStart"/>
      <w:r w:rsidRPr="00B73365">
        <w:rPr>
          <w:rFonts w:ascii="Times New Roman" w:hAnsi="Times New Roman"/>
          <w:color w:val="000000"/>
          <w:sz w:val="28"/>
          <w:szCs w:val="28"/>
        </w:rPr>
        <w:t>психологическом</w:t>
      </w:r>
      <w:proofErr w:type="gramEnd"/>
      <w:r w:rsidRPr="00B733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73365">
        <w:rPr>
          <w:rFonts w:ascii="Times New Roman" w:hAnsi="Times New Roman"/>
          <w:color w:val="000000"/>
          <w:sz w:val="28"/>
          <w:szCs w:val="28"/>
        </w:rPr>
        <w:t>профессиоведении</w:t>
      </w:r>
      <w:proofErr w:type="spellEnd"/>
      <w:r w:rsidRPr="00B73365">
        <w:rPr>
          <w:rFonts w:ascii="Times New Roman" w:hAnsi="Times New Roman"/>
          <w:color w:val="000000"/>
          <w:sz w:val="28"/>
          <w:szCs w:val="28"/>
        </w:rPr>
        <w:t>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73365">
        <w:rPr>
          <w:rFonts w:ascii="Times New Roman" w:hAnsi="Times New Roman"/>
          <w:sz w:val="28"/>
          <w:szCs w:val="28"/>
        </w:rPr>
        <w:t xml:space="preserve">Основные проблемы психологии труда. </w:t>
      </w:r>
      <w:proofErr w:type="gramStart"/>
      <w:r w:rsidRPr="00B73365">
        <w:rPr>
          <w:rFonts w:ascii="Times New Roman" w:hAnsi="Times New Roman"/>
          <w:sz w:val="28"/>
          <w:szCs w:val="28"/>
        </w:rPr>
        <w:t>Психологическое</w:t>
      </w:r>
      <w:proofErr w:type="gramEnd"/>
      <w:r w:rsidRPr="00B733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3365">
        <w:rPr>
          <w:rFonts w:ascii="Times New Roman" w:hAnsi="Times New Roman"/>
          <w:sz w:val="28"/>
          <w:szCs w:val="28"/>
        </w:rPr>
        <w:t>профессиоведение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 -  основа познания мира профессий. Понятия: «профессия», «специальность», «трудовой пост», «должность». Условия и типы становления трудового поста, характеристики профессии. </w:t>
      </w:r>
      <w:proofErr w:type="spellStart"/>
      <w:r w:rsidRPr="00B73365">
        <w:rPr>
          <w:rFonts w:ascii="Times New Roman" w:hAnsi="Times New Roman"/>
          <w:sz w:val="28"/>
          <w:szCs w:val="28"/>
        </w:rPr>
        <w:t>Профессиография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365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365">
        <w:rPr>
          <w:rFonts w:ascii="Times New Roman" w:hAnsi="Times New Roman"/>
          <w:sz w:val="28"/>
          <w:szCs w:val="28"/>
        </w:rPr>
        <w:t>психограмма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. Виды </w:t>
      </w:r>
      <w:proofErr w:type="spellStart"/>
      <w:r w:rsidRPr="00B73365">
        <w:rPr>
          <w:rFonts w:ascii="Times New Roman" w:hAnsi="Times New Roman"/>
          <w:sz w:val="28"/>
          <w:szCs w:val="28"/>
        </w:rPr>
        <w:t>профессиограмм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. Профессиональные задачи и особенности трудовых действий по их выполнению. </w:t>
      </w:r>
    </w:p>
    <w:p w:rsidR="00B73365" w:rsidRPr="00B73365" w:rsidRDefault="00B73365" w:rsidP="00B73365">
      <w:pPr>
        <w:pStyle w:val="a5"/>
        <w:tabs>
          <w:tab w:val="left" w:pos="3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3365">
        <w:rPr>
          <w:rFonts w:ascii="Times New Roman" w:hAnsi="Times New Roman"/>
          <w:sz w:val="28"/>
          <w:szCs w:val="28"/>
        </w:rPr>
        <w:t>Понятия «</w:t>
      </w:r>
      <w:proofErr w:type="spellStart"/>
      <w:r w:rsidRPr="00B73365">
        <w:rPr>
          <w:rFonts w:ascii="Times New Roman" w:hAnsi="Times New Roman"/>
          <w:sz w:val="28"/>
          <w:szCs w:val="28"/>
        </w:rPr>
        <w:t>эргатическая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 система», «</w:t>
      </w:r>
      <w:proofErr w:type="spellStart"/>
      <w:r w:rsidRPr="00B73365">
        <w:rPr>
          <w:rFonts w:ascii="Times New Roman" w:hAnsi="Times New Roman"/>
          <w:sz w:val="28"/>
          <w:szCs w:val="28"/>
        </w:rPr>
        <w:t>эргатические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 функции». Виды </w:t>
      </w:r>
      <w:proofErr w:type="spellStart"/>
      <w:r w:rsidRPr="00B73365">
        <w:rPr>
          <w:rFonts w:ascii="Times New Roman" w:hAnsi="Times New Roman"/>
          <w:sz w:val="28"/>
          <w:szCs w:val="28"/>
        </w:rPr>
        <w:t>эргатических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 функций. Объекты труда и их разновидности. Предмет труда. Цели труда. Средства, орудия труда. Условия труда. Продукты труда, их виды. Классификации профессий.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73365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B73365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(объяснение, разъяснение, рассказ). </w:t>
      </w:r>
    </w:p>
    <w:p w:rsidR="00B73365" w:rsidRPr="005C0F77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0F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3365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7336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3365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365" w:rsidRPr="00B73365" w:rsidRDefault="00B73365" w:rsidP="00B73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B73365" w:rsidRPr="00AD5487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D5487">
        <w:rPr>
          <w:rFonts w:ascii="Times New Roman" w:hAnsi="Times New Roman"/>
          <w:color w:val="000000"/>
          <w:sz w:val="28"/>
          <w:szCs w:val="28"/>
        </w:rPr>
        <w:t>Психологическая структура субъекта профессиональной деятельности.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3365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развитии человека как субъекта труда.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73365">
        <w:rPr>
          <w:rFonts w:ascii="Times New Roman" w:hAnsi="Times New Roman"/>
          <w:sz w:val="28"/>
          <w:szCs w:val="28"/>
        </w:rPr>
        <w:t xml:space="preserve">Развитие человека в труде. Профессиональное становление личности. Детерминация профессионального становления личности. Варианты сценариев профессионального становления. Стадии профессионального становления по Т.В. Кудрявцеву, Е.А. Климову, Э.Ф. </w:t>
      </w:r>
      <w:proofErr w:type="spellStart"/>
      <w:r w:rsidRPr="00B73365">
        <w:rPr>
          <w:rFonts w:ascii="Times New Roman" w:hAnsi="Times New Roman"/>
          <w:sz w:val="28"/>
          <w:szCs w:val="28"/>
        </w:rPr>
        <w:t>Зееру</w:t>
      </w:r>
      <w:proofErr w:type="spellEnd"/>
      <w:r w:rsidRPr="00B73365">
        <w:rPr>
          <w:rFonts w:ascii="Times New Roman" w:hAnsi="Times New Roman"/>
          <w:sz w:val="28"/>
          <w:szCs w:val="28"/>
        </w:rPr>
        <w:t xml:space="preserve">. Уровни профессионализма личности по А.К. Марковой. Понятие и типы карьеры. Планирование карьеры. Проблема формирования индивидуального стиля деятельности. Развитие профессионального самосознания. Кризисы и психологическое сопровождение </w:t>
      </w:r>
      <w:proofErr w:type="spellStart"/>
      <w:proofErr w:type="gramStart"/>
      <w:r w:rsidRPr="00B73365">
        <w:rPr>
          <w:rFonts w:ascii="Times New Roman" w:hAnsi="Times New Roman"/>
          <w:sz w:val="28"/>
          <w:szCs w:val="28"/>
        </w:rPr>
        <w:t>профес-сионального</w:t>
      </w:r>
      <w:proofErr w:type="spellEnd"/>
      <w:proofErr w:type="gramEnd"/>
      <w:r w:rsidRPr="00B73365">
        <w:rPr>
          <w:rFonts w:ascii="Times New Roman" w:hAnsi="Times New Roman"/>
          <w:sz w:val="28"/>
          <w:szCs w:val="28"/>
        </w:rPr>
        <w:t xml:space="preserve"> становления личности.  Профессиональные деструкции и деформации личности. Синдром эмоционального выгорания.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73365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B73365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(объяснение, разъяснение, рассказ).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3365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7336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3365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365" w:rsidRPr="00B73365" w:rsidRDefault="00B73365" w:rsidP="00B73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 3.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B73365">
        <w:rPr>
          <w:rFonts w:ascii="Times New Roman" w:hAnsi="Times New Roman"/>
          <w:color w:val="000000"/>
          <w:sz w:val="28"/>
          <w:szCs w:val="28"/>
        </w:rPr>
        <w:t>Мотивация трудовой деятельности.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3365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психологии трудовой мотивации.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3365">
        <w:rPr>
          <w:rFonts w:ascii="Times New Roman" w:hAnsi="Times New Roman"/>
          <w:sz w:val="28"/>
          <w:szCs w:val="28"/>
        </w:rPr>
        <w:t>Мотивация труда. Диспозиционные  и когнитивные теории мотивации труда, их достоинства, ограничения и пути использования  в практике работы с персоналом. Трудовая мотивация, основанная на подкреплении. Методы диагностики мотивационных образований (оценка ценностных ориентаций, преобладающих потребностей, мотивов труда, профессиональных интересов). Удовлетворённость трудом. Факторы удовлетворённости трудом. Методы исследования удовлетворённости труда.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73365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B73365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(объяснение, разъяснение, рассказ).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3365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D0230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36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7336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3365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B73365" w:rsidRPr="00B73365" w:rsidRDefault="00B73365" w:rsidP="00B73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5DD0" w:rsidRDefault="00905DD0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871" w:rsidRPr="00AD5487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93B0D" w:rsidRPr="00AD5487">
        <w:rPr>
          <w:rFonts w:ascii="Times New Roman" w:hAnsi="Times New Roman"/>
          <w:b/>
          <w:color w:val="000000"/>
          <w:sz w:val="28"/>
          <w:szCs w:val="28"/>
          <w:lang w:eastAsia="en-US"/>
        </w:rPr>
        <w:t>Прикладн</w:t>
      </w:r>
      <w:r w:rsidR="00700FAE">
        <w:rPr>
          <w:rFonts w:ascii="Times New Roman" w:hAnsi="Times New Roman"/>
          <w:b/>
          <w:color w:val="000000"/>
          <w:sz w:val="28"/>
          <w:szCs w:val="28"/>
          <w:lang w:eastAsia="en-US"/>
        </w:rPr>
        <w:t>ые аспекты</w:t>
      </w:r>
      <w:r w:rsidR="00993B0D" w:rsidRPr="00AD5487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психологи</w:t>
      </w:r>
      <w:r w:rsidR="00700FAE">
        <w:rPr>
          <w:rFonts w:ascii="Times New Roman" w:hAnsi="Times New Roman"/>
          <w:b/>
          <w:color w:val="000000"/>
          <w:sz w:val="28"/>
          <w:szCs w:val="28"/>
          <w:lang w:eastAsia="en-US"/>
        </w:rPr>
        <w:t>и</w:t>
      </w:r>
      <w:r w:rsidR="00993B0D" w:rsidRPr="00AD5487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труда</w:t>
      </w:r>
      <w:r w:rsidR="00A978BD" w:rsidRPr="00AD5487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5C38F1" w:rsidRPr="00AD5487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</w:p>
    <w:p w:rsidR="000F27AC" w:rsidRPr="00AD5487" w:rsidRDefault="000F27AC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93B0D" w:rsidRPr="00993B0D" w:rsidRDefault="00993B0D" w:rsidP="00993B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93B0D">
        <w:rPr>
          <w:rFonts w:ascii="Times New Roman" w:hAnsi="Times New Roman"/>
          <w:color w:val="000000"/>
          <w:sz w:val="28"/>
          <w:szCs w:val="28"/>
        </w:rPr>
        <w:t>Работоспособность и функциональные состояния человека в труде.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работоспособности и видах функционального состояния человека в труде.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Подходы к пониманию работоспособности. Работоспособность актуализированная и резервная. Функциональные состояния как «интегральные комплексы характеристик» функций и качеств человека, обуславливающие успешность деятельности. Обусловленность функциональных состояний субъекта труда характером профессиональной нагрузки, условиями труда и его внутренними ресурсами. Виды функциональных состояний. Особые функциональные состояния в труде. Утомление.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Монотония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>. Стресс. Пути конструктивного преодоления стресса. Оптимизация функциональных состояний в психологии труда и эргономике. Профилактика неблагоприятных функциональных состояний.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лекция-беседа</w:t>
      </w:r>
      <w:r w:rsidRPr="00993B0D">
        <w:rPr>
          <w:rFonts w:ascii="Times New Roman" w:hAnsi="Times New Roman"/>
          <w:i/>
          <w:color w:val="000000"/>
          <w:spacing w:val="-4"/>
          <w:sz w:val="28"/>
          <w:szCs w:val="28"/>
        </w:rPr>
        <w:t>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: </w:t>
      </w:r>
      <w:r w:rsidRPr="00993B0D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(объяснение, разъяснение, рассказ). 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AD0230" w:rsidRPr="00AD0230">
        <w:rPr>
          <w:rFonts w:ascii="Times New Roman" w:hAnsi="Times New Roman"/>
          <w:color w:val="000000"/>
          <w:sz w:val="28"/>
          <w:szCs w:val="28"/>
        </w:rPr>
        <w:t>(схемы</w:t>
      </w:r>
      <w:r w:rsidRPr="00AD0230">
        <w:rPr>
          <w:rFonts w:ascii="Times New Roman" w:hAnsi="Times New Roman"/>
          <w:color w:val="000000"/>
          <w:sz w:val="28"/>
          <w:szCs w:val="28"/>
        </w:rPr>
        <w:t>).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93B0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93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230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993B0D" w:rsidRDefault="00993B0D" w:rsidP="00993B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3B0D" w:rsidRPr="00993B0D" w:rsidRDefault="00993B0D" w:rsidP="00993B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93B0D">
        <w:rPr>
          <w:rFonts w:ascii="Times New Roman" w:hAnsi="Times New Roman"/>
          <w:color w:val="000000"/>
          <w:sz w:val="28"/>
          <w:szCs w:val="28"/>
        </w:rPr>
        <w:t>Психологические основы профессионального отбора и аттестация кадров.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профессиональном отборе и аттестации кадров.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93B0D">
        <w:rPr>
          <w:rFonts w:ascii="Times New Roman" w:hAnsi="Times New Roman"/>
          <w:color w:val="000000"/>
          <w:sz w:val="28"/>
          <w:szCs w:val="28"/>
        </w:rPr>
        <w:t>Психология профессионального самоопределения. Профессиональное и личностное самоопределение. Психологические аспекты профориентации молодёжи и ориентации безработных. Задачи и уровни профориентации. Основные методы профориентации и активизации профессионального самоопределения.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Актуальность проблемы профотбора. Профотбор и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профподбор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 кадров. Аспекты профотбора: медицинский, физиологический, педагогический, психологический. Психологический профотбор. Абсолютная и относительная профпригодность. Подготовка и этапы профотбора. Психологические аспекты аттестации персонала. Цели, задачи и основные принципы аттестации. Оценка личности, оценка результатов труда, оценка развивающего потенциала как составляющие системы аттестации. Методы оценки персонала.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Pr="00993B0D">
        <w:rPr>
          <w:rFonts w:ascii="Times New Roman" w:hAnsi="Times New Roman"/>
          <w:i/>
          <w:color w:val="000000"/>
          <w:spacing w:val="-4"/>
          <w:sz w:val="28"/>
          <w:szCs w:val="28"/>
        </w:rPr>
        <w:t>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93B0D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(объяснение, разъяснение, рассказ). 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D0230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93B0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93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230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B0D" w:rsidRPr="00993B0D" w:rsidRDefault="00993B0D" w:rsidP="00993B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93B0D">
        <w:rPr>
          <w:rFonts w:ascii="Times New Roman" w:hAnsi="Times New Roman"/>
          <w:color w:val="000000"/>
          <w:sz w:val="28"/>
          <w:szCs w:val="28"/>
        </w:rPr>
        <w:t>Психологическое профессиональное консультирование.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профессиональном консультировании.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Психологическое профессиональное консультирование как метод психологической помощи людям в профессиональном самоопределении, планировании профессиональной карьеры, а также преодолении трудностей в профессиональной жизни. Принципы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профконсультирования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. Основные направления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профконсультирования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Психотехнологии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профконсультирования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Пятишаговая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 модель построения беседы. Групповые формы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профконсультации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. Психодиагностика в профессиональном консультировании. 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Pr="00993B0D">
        <w:rPr>
          <w:rFonts w:ascii="Times New Roman" w:hAnsi="Times New Roman"/>
          <w:i/>
          <w:color w:val="000000"/>
          <w:spacing w:val="-4"/>
          <w:sz w:val="28"/>
          <w:szCs w:val="28"/>
        </w:rPr>
        <w:t>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93B0D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(объяснение, разъяснение, рассказ). 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D0230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93B0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93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230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B0D" w:rsidRPr="00993B0D" w:rsidRDefault="00993B0D" w:rsidP="00993B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93B0D">
        <w:rPr>
          <w:rFonts w:ascii="Times New Roman" w:hAnsi="Times New Roman"/>
          <w:color w:val="000000"/>
          <w:sz w:val="28"/>
          <w:szCs w:val="28"/>
        </w:rPr>
        <w:t>Основы инженерной психологии и эргономики.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23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об основах инженерной психологии и эргономики.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D023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Предмет изучения инженерной психологии. Основные задачи инженерной психологии. Операторский вид деятельности. Трудовые операции работника-оператора. Основные требования операторского труда к </w:t>
      </w:r>
      <w:r w:rsidRPr="00993B0D">
        <w:rPr>
          <w:rFonts w:ascii="Times New Roman" w:hAnsi="Times New Roman"/>
          <w:color w:val="000000"/>
          <w:sz w:val="28"/>
          <w:szCs w:val="28"/>
        </w:rPr>
        <w:lastRenderedPageBreak/>
        <w:t>психологической и физической организации человека. Психологические уровни взаимодействия человека с машиной. Психологическая характеристика операторских видов труда. Принятие решения оператором. Ошибки в труде оператора. Конструирование машин с точки зрения соответствия  психологической организации человека. Психологический анализ причин аварий в операторской деятельности.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Понятие, предмет изучения цель и задачи эргономики. Надёжность человека как части </w:t>
      </w:r>
      <w:proofErr w:type="spellStart"/>
      <w:r w:rsidRPr="00993B0D">
        <w:rPr>
          <w:rFonts w:ascii="Times New Roman" w:hAnsi="Times New Roman"/>
          <w:color w:val="000000"/>
          <w:sz w:val="28"/>
          <w:szCs w:val="28"/>
        </w:rPr>
        <w:t>эргатической</w:t>
      </w:r>
      <w:proofErr w:type="spellEnd"/>
      <w:r w:rsidRPr="00993B0D">
        <w:rPr>
          <w:rFonts w:ascii="Times New Roman" w:hAnsi="Times New Roman"/>
          <w:color w:val="000000"/>
          <w:sz w:val="28"/>
          <w:szCs w:val="28"/>
        </w:rPr>
        <w:t xml:space="preserve"> системы. Рабочее место и рабочая поза. Напряжённость на рабочем месте, монотонность труда. Профилактика повышенной напряжённости при выполнении трудовых обязанностей, мероприятия по борьбе с монотонностью. Условия труда. Требования к организации комнаты психологической разгрузки. 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AD023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93B0D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Pr="00993B0D">
        <w:rPr>
          <w:rFonts w:ascii="Times New Roman" w:hAnsi="Times New Roman"/>
          <w:i/>
          <w:color w:val="000000"/>
          <w:spacing w:val="-4"/>
          <w:sz w:val="28"/>
          <w:szCs w:val="28"/>
        </w:rPr>
        <w:t>.</w:t>
      </w:r>
    </w:p>
    <w:p w:rsidR="00993B0D" w:rsidRPr="00993B0D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3B0D">
        <w:rPr>
          <w:rFonts w:ascii="Times New Roman" w:hAnsi="Times New Roman"/>
          <w:color w:val="000000"/>
          <w:spacing w:val="-4"/>
          <w:sz w:val="28"/>
          <w:szCs w:val="28"/>
        </w:rPr>
        <w:t>Методы, используемые на лекции</w:t>
      </w:r>
      <w:r w:rsidR="00AD0230">
        <w:rPr>
          <w:rFonts w:ascii="Times New Roman" w:hAnsi="Times New Roman"/>
          <w:color w:val="000000"/>
          <w:spacing w:val="-4"/>
          <w:sz w:val="28"/>
          <w:szCs w:val="28"/>
        </w:rPr>
        <w:t>: словесные</w:t>
      </w:r>
      <w:r w:rsidRPr="00993B0D"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разъяснение, рассказ). 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2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D0230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993B0D" w:rsidRPr="00AD0230" w:rsidRDefault="00993B0D" w:rsidP="0099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B0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93B0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93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230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993B0D" w:rsidRDefault="00993B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D3636" w:rsidRPr="001D3636" w:rsidRDefault="002B5FA7" w:rsidP="001D363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038C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038C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 w:rsidRPr="0010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7AC" w:rsidRPr="001038C8">
        <w:rPr>
          <w:rFonts w:ascii="Times New Roman" w:hAnsi="Times New Roman"/>
          <w:color w:val="000000"/>
          <w:sz w:val="28"/>
          <w:szCs w:val="28"/>
        </w:rPr>
        <w:t xml:space="preserve">Психология </w:t>
      </w:r>
      <w:r w:rsidR="00E274D6">
        <w:rPr>
          <w:rFonts w:ascii="Times New Roman" w:hAnsi="Times New Roman"/>
          <w:color w:val="000000"/>
          <w:sz w:val="28"/>
          <w:szCs w:val="28"/>
        </w:rPr>
        <w:t>профессиональной деятельности  и субъекта профессиональной деятельности</w:t>
      </w:r>
      <w:r w:rsidR="001D3636" w:rsidRPr="001038C8">
        <w:rPr>
          <w:rFonts w:ascii="Times New Roman" w:hAnsi="Times New Roman"/>
          <w:color w:val="000000"/>
          <w:sz w:val="28"/>
          <w:szCs w:val="28"/>
        </w:rPr>
        <w:t>.</w:t>
      </w:r>
    </w:p>
    <w:p w:rsidR="001A3D97" w:rsidRPr="001A3D97" w:rsidRDefault="003A7817" w:rsidP="001A3D9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74D6">
        <w:rPr>
          <w:rFonts w:ascii="Times New Roman" w:hAnsi="Times New Roman"/>
          <w:color w:val="000000"/>
          <w:sz w:val="28"/>
          <w:szCs w:val="28"/>
        </w:rPr>
        <w:t xml:space="preserve">Обзорная характеристика и история становления психологии труда. </w:t>
      </w:r>
    </w:p>
    <w:p w:rsidR="001A3D97" w:rsidRPr="001A3D97" w:rsidRDefault="003A7817" w:rsidP="001A3D9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A3D97" w:rsidRPr="001A3D97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представление об истории становления </w:t>
      </w:r>
      <w:r w:rsidR="00E274D6">
        <w:rPr>
          <w:rFonts w:ascii="Times New Roman" w:hAnsi="Times New Roman"/>
          <w:color w:val="000000"/>
          <w:sz w:val="28"/>
          <w:szCs w:val="28"/>
        </w:rPr>
        <w:t>психологии труда</w:t>
      </w:r>
      <w:r w:rsidR="001A3D97">
        <w:rPr>
          <w:rFonts w:ascii="Times New Roman" w:hAnsi="Times New Roman"/>
          <w:color w:val="000000"/>
          <w:sz w:val="28"/>
          <w:szCs w:val="28"/>
        </w:rPr>
        <w:t>.</w:t>
      </w:r>
    </w:p>
    <w:p w:rsidR="009D5A39" w:rsidRDefault="009D5A39" w:rsidP="001A3D9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B50430" w:rsidRDefault="00853D3F" w:rsidP="0017343A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1587D" w:rsidRPr="00B50430" w:rsidRDefault="001A3D97" w:rsidP="0017343A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3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</w:t>
            </w:r>
            <w:proofErr w:type="spellStart"/>
            <w:r w:rsidRPr="001A3D97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Pr="001A3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(Задания представлены в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A3D97">
        <w:rPr>
          <w:rFonts w:ascii="Times New Roman" w:hAnsi="Times New Roman"/>
          <w:color w:val="000000"/>
          <w:sz w:val="28"/>
          <w:szCs w:val="28"/>
        </w:rPr>
        <w:t>учебник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A3D97">
        <w:rPr>
          <w:rFonts w:ascii="Times New Roman" w:hAnsi="Times New Roman"/>
          <w:color w:val="000000"/>
          <w:sz w:val="28"/>
          <w:szCs w:val="28"/>
        </w:rPr>
        <w:t>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A377DE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274D6">
        <w:rPr>
          <w:rFonts w:ascii="Times New Roman" w:hAnsi="Times New Roman"/>
          <w:color w:val="000000"/>
          <w:sz w:val="28"/>
          <w:szCs w:val="28"/>
          <w:lang w:eastAsia="en-US"/>
        </w:rPr>
        <w:t>Методы психологии труда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A3D97" w:rsidRPr="001A3D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представление о </w:t>
      </w:r>
      <w:r w:rsidR="00E274D6">
        <w:rPr>
          <w:rFonts w:ascii="Times New Roman" w:hAnsi="Times New Roman"/>
          <w:color w:val="000000"/>
          <w:sz w:val="28"/>
          <w:szCs w:val="28"/>
          <w:lang w:eastAsia="en-US"/>
        </w:rPr>
        <w:t>методах психологии труда, актуализировать в сознании студентов проблему справедливости оплаты труда</w:t>
      </w:r>
      <w:r w:rsidR="001A3D97" w:rsidRPr="001A3D9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17343A" w:rsidRDefault="0017343A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17343A" w:rsidRDefault="00E274D6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Игра-дискуссия «Заработная плата работников»</w:t>
            </w:r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Содержание игры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</w:t>
            </w:r>
            <w:r w:rsidR="0001765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9316D8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</w:t>
      </w:r>
      <w:r w:rsidR="009F56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- 4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="009F56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Психологическое </w:t>
      </w:r>
      <w:proofErr w:type="spellStart"/>
      <w:r w:rsidR="009F564E">
        <w:rPr>
          <w:rFonts w:ascii="Times New Roman" w:hAnsi="Times New Roman"/>
          <w:color w:val="000000"/>
          <w:sz w:val="28"/>
          <w:szCs w:val="28"/>
          <w:lang w:eastAsia="en-US"/>
        </w:rPr>
        <w:t>профессиоведение</w:t>
      </w:r>
      <w:proofErr w:type="spellEnd"/>
      <w:r w:rsidR="004B1A1B" w:rsidRPr="004B1A1B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4B1A1B" w:rsidRPr="004B1A1B" w:rsidRDefault="0007145F" w:rsidP="004B1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4B1A1B" w:rsidRPr="004B1A1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у студентов представление о </w:t>
      </w:r>
      <w:r w:rsidR="009F56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психологических аспектах характеристики профессии. </w:t>
      </w:r>
    </w:p>
    <w:p w:rsidR="0007145F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7145F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91D87" w:rsidRPr="00321A77" w:rsidRDefault="00391D87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45F" w:rsidRPr="00321A77" w:rsidTr="005B1BDE">
        <w:trPr>
          <w:trHeight w:val="132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B1BDE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321A77" w:rsidRDefault="0007145F" w:rsidP="005B1BD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4B1A1B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1A1B" w:rsidRPr="004B1A1B" w:rsidRDefault="00346723" w:rsidP="004B1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 w:rsidR="00D86C22">
        <w:rPr>
          <w:rFonts w:ascii="Times New Roman" w:hAnsi="Times New Roman"/>
          <w:b/>
          <w:color w:val="000000"/>
          <w:sz w:val="28"/>
          <w:szCs w:val="28"/>
          <w:lang w:eastAsia="en-US"/>
        </w:rPr>
        <w:t>5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D350A1">
        <w:rPr>
          <w:rFonts w:ascii="Times New Roman" w:hAnsi="Times New Roman"/>
          <w:b/>
          <w:color w:val="000000"/>
          <w:sz w:val="28"/>
          <w:szCs w:val="28"/>
          <w:lang w:eastAsia="en-US"/>
        </w:rPr>
        <w:t>Психология субъекта профессиональной деятельности</w:t>
      </w:r>
      <w:r w:rsidR="004B1A1B" w:rsidRPr="004B1A1B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</w:p>
    <w:p w:rsidR="00682433" w:rsidRPr="00682433" w:rsidRDefault="00346723" w:rsidP="00682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BD4D23" w:rsidRPr="00BD4D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</w:t>
      </w:r>
      <w:r w:rsidR="00D350A1">
        <w:rPr>
          <w:rFonts w:ascii="Times New Roman" w:hAnsi="Times New Roman"/>
          <w:color w:val="000000"/>
          <w:sz w:val="28"/>
          <w:szCs w:val="28"/>
          <w:lang w:eastAsia="en-US"/>
        </w:rPr>
        <w:t>у студентов представление о психологических характеристиках субъекта профессиональной деятельности</w:t>
      </w:r>
      <w:proofErr w:type="gramStart"/>
      <w:r w:rsidR="00D350A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D4D23"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gramEnd"/>
    </w:p>
    <w:p w:rsidR="001038C8" w:rsidRDefault="001038C8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102DCB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6723" w:rsidRPr="00102DCB" w:rsidRDefault="00D350A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Дискуссия на тему «Профессионально</w:t>
            </w:r>
            <w:r w:rsidR="00356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важные качества в профессии психолога» </w:t>
            </w:r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</w:t>
            </w:r>
            <w:r w:rsidR="0025178C"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</w:t>
            </w:r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91D87" w:rsidRPr="00872E44" w:rsidRDefault="00391D87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02DCB" w:rsidRDefault="00102DCB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98279B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4D23" w:rsidRP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 w:rsidR="005E2C8C">
        <w:rPr>
          <w:rFonts w:ascii="Times New Roman" w:hAnsi="Times New Roman"/>
          <w:b/>
          <w:color w:val="000000"/>
          <w:sz w:val="28"/>
          <w:szCs w:val="28"/>
          <w:lang w:eastAsia="en-US"/>
        </w:rPr>
        <w:t>6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5E2C8C">
        <w:rPr>
          <w:rFonts w:ascii="Times New Roman" w:hAnsi="Times New Roman"/>
          <w:color w:val="000000"/>
          <w:sz w:val="28"/>
          <w:szCs w:val="28"/>
          <w:lang w:eastAsia="en-US"/>
        </w:rPr>
        <w:t>Мотивация трудовой деятельности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D4D23" w:rsidRP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</w:t>
      </w:r>
      <w:r w:rsidR="005E2C8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представление о </w:t>
      </w:r>
      <w:r w:rsidR="005E2C8C">
        <w:rPr>
          <w:rFonts w:ascii="Times New Roman" w:hAnsi="Times New Roman"/>
          <w:color w:val="000000"/>
          <w:sz w:val="28"/>
          <w:szCs w:val="28"/>
          <w:lang w:eastAsia="en-US"/>
        </w:rPr>
        <w:t>теориях мотивации в трудовой деятельности, а также практические умения применения этих знаний на практике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D4D23" w:rsidRPr="00A377DE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BD4D23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D4D23" w:rsidRPr="00321A77" w:rsidRDefault="00BD4D23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D23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3" w:rsidRPr="00321A77" w:rsidRDefault="00BD4D23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D4D23" w:rsidRPr="00321A77" w:rsidRDefault="00BD4D23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4D23" w:rsidRPr="00321A77" w:rsidRDefault="00BD4D23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D4D23" w:rsidRPr="00321A77" w:rsidRDefault="00BD4D23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D4D23" w:rsidRPr="00321A77" w:rsidRDefault="00BD4D23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BD4D23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D4D23" w:rsidRPr="00102DCB" w:rsidRDefault="00BD4D23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BD4D23" w:rsidRPr="00102DCB" w:rsidRDefault="00BD4D23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</w:t>
            </w:r>
            <w:proofErr w:type="spellStart"/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BD4D23" w:rsidRPr="00872E44" w:rsidRDefault="00BD4D23" w:rsidP="00993B0D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4D23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D4D23" w:rsidRPr="00321A77" w:rsidRDefault="00BD4D23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D4D23" w:rsidRPr="00D33797" w:rsidRDefault="00BD4D23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D4D23" w:rsidRPr="0007145F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BD4D23" w:rsidRPr="0007145F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BD4D23" w:rsidRPr="005B40F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A474A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78D1" w:rsidRDefault="001078D1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78D1" w:rsidRDefault="001078D1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78D1" w:rsidRPr="00BD4D23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7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D33359" w:rsidRPr="00D33359">
        <w:rPr>
          <w:rFonts w:ascii="Times New Roman" w:hAnsi="Times New Roman"/>
          <w:color w:val="000000"/>
          <w:sz w:val="28"/>
          <w:szCs w:val="28"/>
          <w:lang w:eastAsia="en-US"/>
        </w:rPr>
        <w:t>Развитие человека как субъекта труда</w:t>
      </w:r>
      <w:r w:rsidR="00D3335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рофессиональное становление личности</w:t>
      </w:r>
      <w:r w:rsidR="00D33359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078D1" w:rsidRPr="00BD4D23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представление 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процессе развития человека как субъекта </w:t>
      </w:r>
      <w:r w:rsidRPr="00A178D5">
        <w:rPr>
          <w:rFonts w:ascii="Times New Roman" w:hAnsi="Times New Roman"/>
          <w:color w:val="000000"/>
          <w:sz w:val="28"/>
          <w:szCs w:val="28"/>
          <w:lang w:eastAsia="en-US"/>
        </w:rPr>
        <w:t>труда</w:t>
      </w:r>
      <w:r w:rsidRPr="00A178D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078D1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78D1" w:rsidRPr="00A377DE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78D1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1" w:rsidRPr="00321A77" w:rsidRDefault="001078D1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78D1" w:rsidRPr="00321A77" w:rsidRDefault="001078D1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1" w:rsidRPr="00321A77" w:rsidRDefault="001078D1" w:rsidP="002521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78D1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1" w:rsidRPr="00321A77" w:rsidRDefault="001078D1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78D1" w:rsidRPr="00321A77" w:rsidRDefault="001078D1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78D1" w:rsidRPr="00321A77" w:rsidRDefault="001078D1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1" w:rsidRPr="00321A77" w:rsidRDefault="001078D1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78D1" w:rsidRPr="00321A77" w:rsidRDefault="001078D1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78D1" w:rsidRPr="00321A77" w:rsidRDefault="001078D1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78D1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1" w:rsidRPr="00321A77" w:rsidRDefault="001078D1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1" w:rsidRPr="00321A77" w:rsidRDefault="001078D1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78D1" w:rsidRPr="00102DCB" w:rsidRDefault="001078D1" w:rsidP="002521B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078D1" w:rsidRPr="00102DCB" w:rsidRDefault="00907A32" w:rsidP="002521B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078D1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1078D1"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 w:rsidR="00F322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1078D1"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 w:rsidR="00F322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1078D1"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 w:rsidR="001078D1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1078D1" w:rsidRPr="00872E44" w:rsidRDefault="001078D1" w:rsidP="002521B5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78D1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1" w:rsidRPr="00321A77" w:rsidRDefault="001078D1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1" w:rsidRPr="00321A77" w:rsidRDefault="001078D1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78D1" w:rsidRPr="00321A77" w:rsidRDefault="001078D1" w:rsidP="002521B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78D1" w:rsidRPr="00D33797" w:rsidRDefault="001078D1" w:rsidP="002521B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078D1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078D1" w:rsidRPr="0007145F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1078D1" w:rsidRPr="0007145F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1078D1" w:rsidRPr="005B40F3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1078D1" w:rsidRDefault="001078D1" w:rsidP="001078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78D1" w:rsidRDefault="001078D1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4D23" w:rsidRDefault="00BD4D23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Рубежный контроль модуля 1.</w:t>
      </w:r>
    </w:p>
    <w:p w:rsidR="001741F4" w:rsidRPr="00BD4D23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Систематизация и контроль знаний по модулю «Психология </w:t>
      </w:r>
      <w:r w:rsidR="001D5E2E">
        <w:rPr>
          <w:rFonts w:ascii="Times New Roman" w:hAnsi="Times New Roman"/>
          <w:color w:val="000000"/>
          <w:sz w:val="28"/>
          <w:szCs w:val="28"/>
          <w:lang w:eastAsia="en-US"/>
        </w:rPr>
        <w:t>профессиональной деятельности и субъекта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741F4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741F4" w:rsidRPr="00A377DE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41F4" w:rsidRDefault="001741F4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информационной системе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741F4" w:rsidRPr="00102DCB" w:rsidRDefault="001741F4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741F4" w:rsidRPr="00872E44" w:rsidRDefault="001741F4" w:rsidP="00993B0D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41F4" w:rsidRPr="00321A77" w:rsidRDefault="001741F4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41F4" w:rsidRPr="00D33797" w:rsidRDefault="001741F4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741F4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741F4" w:rsidRPr="0007145F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1741F4" w:rsidRPr="0007145F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1741F4" w:rsidRPr="005B40F3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1741F4" w:rsidRDefault="001741F4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6979" w:rsidRPr="004E0ED5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038C8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1D5E2E">
        <w:rPr>
          <w:rFonts w:ascii="Times New Roman" w:hAnsi="Times New Roman"/>
          <w:color w:val="000000"/>
          <w:sz w:val="28"/>
          <w:szCs w:val="28"/>
        </w:rPr>
        <w:t>Прикладные аспекты психологии труда</w:t>
      </w:r>
      <w:r w:rsidR="00685F7F" w:rsidRPr="001038C8">
        <w:rPr>
          <w:rFonts w:ascii="Times New Roman" w:hAnsi="Times New Roman"/>
          <w:color w:val="000000"/>
          <w:sz w:val="28"/>
          <w:szCs w:val="28"/>
        </w:rPr>
        <w:t>.</w:t>
      </w:r>
    </w:p>
    <w:p w:rsidR="00970D3F" w:rsidRPr="00970D3F" w:rsidRDefault="00705DEE" w:rsidP="0097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16D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Работоспособность и функциональные состояния человека в труде. </w:t>
      </w:r>
    </w:p>
    <w:p w:rsidR="00970D3F" w:rsidRPr="00970D3F" w:rsidRDefault="00705DEE" w:rsidP="0097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16D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представление о работоспособности и функциональных состояниях человека в труде.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146E2C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677346" w:rsidRPr="00677346" w:rsidRDefault="00F16C75" w:rsidP="00F16C75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практического задания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DE6724">
        <w:rPr>
          <w:rFonts w:ascii="Times New Roman" w:hAnsi="Times New Roman"/>
          <w:color w:val="000000"/>
          <w:sz w:val="28"/>
          <w:szCs w:val="28"/>
          <w:lang w:eastAsia="en-US"/>
        </w:rPr>
        <w:t>раздаточный материал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146E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E6724" w:rsidRPr="008F0241" w:rsidRDefault="00705DEE" w:rsidP="00DE67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4636B">
        <w:rPr>
          <w:rFonts w:ascii="Times New Roman" w:hAnsi="Times New Roman"/>
          <w:color w:val="000000"/>
          <w:sz w:val="28"/>
          <w:szCs w:val="28"/>
          <w:lang w:eastAsia="en-US"/>
        </w:rPr>
        <w:t>Психология профессионального самоопределения</w:t>
      </w:r>
      <w:r w:rsidR="00DE6724" w:rsidRPr="008F024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8F0241" w:rsidRPr="008F0241" w:rsidRDefault="00705DEE" w:rsidP="008F0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8F0241" w:rsidRPr="008F02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</w:t>
      </w:r>
      <w:r w:rsidR="0024636B">
        <w:rPr>
          <w:rFonts w:ascii="Times New Roman" w:hAnsi="Times New Roman"/>
          <w:color w:val="000000"/>
          <w:sz w:val="28"/>
          <w:szCs w:val="28"/>
          <w:lang w:eastAsia="en-US"/>
        </w:rPr>
        <w:t>у студентов представление о профессиональной ориентации и профессиональном</w:t>
      </w:r>
      <w:r w:rsidR="00007AD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самоопределении</w:t>
      </w:r>
      <w:r w:rsidR="008F024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038C8" w:rsidRPr="00677346" w:rsidRDefault="001038C8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05DEE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p w:rsidR="001038C8" w:rsidRDefault="001038C8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F0241" w:rsidRPr="00677346" w:rsidRDefault="008F0241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677346" w:rsidRDefault="00DE6724" w:rsidP="00DE6724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практического задания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  <w:r w:rsidR="00A9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8F0241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82B46" w:rsidRPr="00923631" w:rsidRDefault="00F84169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15C6C">
        <w:rPr>
          <w:rFonts w:ascii="Times New Roman" w:hAnsi="Times New Roman"/>
          <w:color w:val="000000"/>
          <w:sz w:val="28"/>
          <w:szCs w:val="28"/>
        </w:rPr>
        <w:t>Профессиональный отбор и аттестация кадров.</w:t>
      </w:r>
    </w:p>
    <w:p w:rsidR="00682B46" w:rsidRPr="00682B46" w:rsidRDefault="00705DEE" w:rsidP="00682B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82B46" w:rsidRPr="00682B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представление о </w:t>
      </w:r>
      <w:r w:rsidR="00515C6C">
        <w:rPr>
          <w:rFonts w:ascii="Times New Roman" w:hAnsi="Times New Roman"/>
          <w:color w:val="000000"/>
          <w:sz w:val="28"/>
          <w:szCs w:val="28"/>
          <w:lang w:eastAsia="en-US"/>
        </w:rPr>
        <w:t>профессиональном отборе и аттестации кадров</w:t>
      </w:r>
      <w:r w:rsidR="00682B46" w:rsidRPr="00682B46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D64A3" w:rsidRPr="002D64A3" w:rsidRDefault="002D64A3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146E2C" w:rsidRDefault="0055530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682B46">
        <w:rPr>
          <w:rFonts w:ascii="Times New Roman" w:hAnsi="Times New Roman"/>
          <w:color w:val="000000"/>
          <w:sz w:val="28"/>
          <w:szCs w:val="28"/>
          <w:lang w:eastAsia="en-US"/>
        </w:rPr>
        <w:t>учебник, ролевая игра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FD2A83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D2A83" w:rsidRPr="00923631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 w:rsidR="00A61236">
        <w:rPr>
          <w:rFonts w:ascii="Times New Roman" w:hAnsi="Times New Roman"/>
          <w:color w:val="000000"/>
          <w:sz w:val="28"/>
          <w:szCs w:val="28"/>
        </w:rPr>
        <w:t>офессиональное консультирование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2A83" w:rsidRPr="00682B46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82B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</w:t>
      </w:r>
      <w:r w:rsidR="00A6123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 w:rsidRPr="00682B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представление 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профессиональном </w:t>
      </w:r>
      <w:r w:rsidR="00A61236">
        <w:rPr>
          <w:rFonts w:ascii="Times New Roman" w:hAnsi="Times New Roman"/>
          <w:color w:val="000000"/>
          <w:sz w:val="28"/>
          <w:szCs w:val="28"/>
          <w:lang w:eastAsia="en-US"/>
        </w:rPr>
        <w:t>консультировании</w:t>
      </w:r>
      <w:r w:rsidRPr="00682B46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FD2A83" w:rsidRPr="002D64A3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D2A83" w:rsidRPr="00677346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D2A83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2A83" w:rsidRPr="00321A77" w:rsidRDefault="00FD2A83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2521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2A83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83" w:rsidRPr="00321A77" w:rsidRDefault="00FD2A83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2A83" w:rsidRPr="00321A77" w:rsidRDefault="00FD2A83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2A83" w:rsidRPr="00321A77" w:rsidRDefault="00FD2A83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2A83" w:rsidRPr="00321A77" w:rsidRDefault="00FD2A83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2A83" w:rsidRPr="00321A77" w:rsidRDefault="00FD2A83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D2A83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2A83" w:rsidRPr="00146E2C" w:rsidRDefault="00FD2A83" w:rsidP="002521B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D2A83" w:rsidRPr="00146E2C" w:rsidRDefault="00FD2A83" w:rsidP="002521B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FD2A83" w:rsidRPr="00B92824" w:rsidRDefault="00FD2A83" w:rsidP="002521B5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2A83" w:rsidRPr="00321A77" w:rsidTr="002521B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2521B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2521B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2A83" w:rsidRPr="00321A77" w:rsidRDefault="00FD2A83" w:rsidP="002521B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2A83" w:rsidRPr="00D33797" w:rsidRDefault="00FD2A83" w:rsidP="002521B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D2A83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D2A83" w:rsidRPr="00677346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D2A83" w:rsidRPr="00677346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учебник, ролевая игра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D2A83" w:rsidRPr="000E1CA4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23631" w:rsidRP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="00A61236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675968">
        <w:rPr>
          <w:rFonts w:ascii="Times New Roman" w:hAnsi="Times New Roman"/>
          <w:sz w:val="28"/>
          <w:szCs w:val="28"/>
          <w:lang w:eastAsia="en-US"/>
        </w:rPr>
        <w:t xml:space="preserve">Основы инженерной психологии и эргономики. </w:t>
      </w:r>
    </w:p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923631">
        <w:rPr>
          <w:rFonts w:ascii="Times New Roman" w:hAnsi="Times New Roman"/>
          <w:sz w:val="28"/>
          <w:szCs w:val="28"/>
          <w:lang w:eastAsia="en-US"/>
        </w:rPr>
        <w:t xml:space="preserve">Сформировать </w:t>
      </w:r>
      <w:r w:rsidR="00B73D3B">
        <w:rPr>
          <w:rFonts w:ascii="Times New Roman" w:hAnsi="Times New Roman"/>
          <w:sz w:val="28"/>
          <w:szCs w:val="28"/>
          <w:lang w:eastAsia="en-US"/>
        </w:rPr>
        <w:t xml:space="preserve">у студентов </w:t>
      </w:r>
      <w:r w:rsidRPr="00923631">
        <w:rPr>
          <w:rFonts w:ascii="Times New Roman" w:hAnsi="Times New Roman"/>
          <w:sz w:val="28"/>
          <w:szCs w:val="28"/>
          <w:lang w:eastAsia="en-US"/>
        </w:rPr>
        <w:t xml:space="preserve">представление об </w:t>
      </w:r>
      <w:r w:rsidR="00FD2A83">
        <w:rPr>
          <w:rFonts w:ascii="Times New Roman" w:hAnsi="Times New Roman"/>
          <w:sz w:val="28"/>
          <w:szCs w:val="28"/>
          <w:lang w:eastAsia="en-US"/>
        </w:rPr>
        <w:t>основах инженерной психологии и эргономики</w:t>
      </w:r>
      <w:r w:rsidRPr="00923631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3631" w:rsidRPr="00146E2C" w:rsidRDefault="00923631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23631" w:rsidRPr="00146E2C" w:rsidRDefault="00923631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923631" w:rsidRPr="00B92824" w:rsidRDefault="00923631" w:rsidP="00993B0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3631" w:rsidRPr="00321A77" w:rsidRDefault="00923631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3631" w:rsidRPr="00D33797" w:rsidRDefault="00923631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FD2A83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23631" w:rsidRPr="000E1CA4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923631" w:rsidRDefault="00923631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6637A" w:rsidRP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="00A61236">
        <w:rPr>
          <w:rFonts w:ascii="Times New Roman" w:hAnsi="Times New Roman"/>
          <w:b/>
          <w:sz w:val="28"/>
          <w:szCs w:val="28"/>
          <w:lang w:eastAsia="en-US"/>
        </w:rPr>
        <w:t>6</w:t>
      </w: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A61236">
        <w:rPr>
          <w:rFonts w:ascii="Times New Roman" w:hAnsi="Times New Roman"/>
          <w:sz w:val="28"/>
          <w:szCs w:val="28"/>
          <w:lang w:eastAsia="en-US"/>
        </w:rPr>
        <w:t>Основы техники безопасности и психология труда</w:t>
      </w:r>
      <w:r w:rsidRPr="0036637A">
        <w:rPr>
          <w:rFonts w:ascii="Times New Roman" w:hAnsi="Times New Roman"/>
          <w:sz w:val="28"/>
          <w:szCs w:val="28"/>
          <w:lang w:eastAsia="en-US"/>
        </w:rPr>
        <w:t>.</w:t>
      </w:r>
    </w:p>
    <w:p w:rsidR="0036637A" w:rsidRP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36637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представление </w:t>
      </w:r>
      <w:proofErr w:type="gramStart"/>
      <w:r w:rsidRPr="0036637A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proofErr w:type="gramEnd"/>
      <w:r w:rsidRPr="0036637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61236">
        <w:rPr>
          <w:rFonts w:ascii="Times New Roman" w:hAnsi="Times New Roman"/>
          <w:color w:val="000000"/>
          <w:sz w:val="28"/>
          <w:szCs w:val="28"/>
          <w:lang w:eastAsia="en-US"/>
        </w:rPr>
        <w:t>основах техники безопасности в рамках психологии труда</w:t>
      </w:r>
      <w:r w:rsidRPr="0036637A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6637A" w:rsidRPr="00146E2C" w:rsidRDefault="0036637A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6637A" w:rsidRPr="00146E2C" w:rsidRDefault="0036637A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36637A" w:rsidRPr="00B92824" w:rsidRDefault="0036637A" w:rsidP="00993B0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637A" w:rsidRPr="00321A77" w:rsidRDefault="0036637A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6637A" w:rsidRPr="00D33797" w:rsidRDefault="0036637A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="009E114E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6637A" w:rsidRPr="000E1CA4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36637A" w:rsidRPr="00923631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Рубежный контроль модуля 2.</w:t>
      </w:r>
    </w:p>
    <w:p w:rsidR="003E22BD" w:rsidRPr="00BD4D23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Систематизация и контроль знаний по модулю «</w:t>
      </w:r>
      <w:r w:rsidR="005C0F77">
        <w:rPr>
          <w:rFonts w:ascii="Times New Roman" w:hAnsi="Times New Roman"/>
          <w:color w:val="000000"/>
          <w:sz w:val="28"/>
          <w:szCs w:val="28"/>
          <w:lang w:eastAsia="en-US"/>
        </w:rPr>
        <w:t>Прикладные аспекты психологии труда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E22BD" w:rsidRPr="00A377DE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22BD" w:rsidRDefault="003E22BD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информационной системе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E22BD" w:rsidRPr="00102DCB" w:rsidRDefault="003E22BD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E22BD" w:rsidRPr="00872E44" w:rsidRDefault="003E22BD" w:rsidP="00993B0D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22BD" w:rsidRPr="00321A77" w:rsidRDefault="003E22BD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22BD" w:rsidRPr="00D33797" w:rsidRDefault="003E22BD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E114E" w:rsidRPr="00923631" w:rsidRDefault="009E114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sectPr w:rsidR="009E114E" w:rsidRPr="00923631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0D" w:rsidRDefault="00993B0D" w:rsidP="00CF7355">
      <w:pPr>
        <w:spacing w:after="0" w:line="240" w:lineRule="auto"/>
      </w:pPr>
      <w:r>
        <w:separator/>
      </w:r>
    </w:p>
  </w:endnote>
  <w:endnote w:type="continuationSeparator" w:id="0">
    <w:p w:rsidR="00993B0D" w:rsidRDefault="00993B0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993B0D" w:rsidRDefault="00993B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262">
          <w:rPr>
            <w:noProof/>
          </w:rPr>
          <w:t>12</w:t>
        </w:r>
        <w:r>
          <w:fldChar w:fldCharType="end"/>
        </w:r>
      </w:p>
    </w:sdtContent>
  </w:sdt>
  <w:p w:rsidR="00993B0D" w:rsidRDefault="00993B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0D" w:rsidRDefault="00993B0D" w:rsidP="00CF7355">
      <w:pPr>
        <w:spacing w:after="0" w:line="240" w:lineRule="auto"/>
      </w:pPr>
      <w:r>
        <w:separator/>
      </w:r>
    </w:p>
  </w:footnote>
  <w:footnote w:type="continuationSeparator" w:id="0">
    <w:p w:rsidR="00993B0D" w:rsidRDefault="00993B0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ADF"/>
    <w:rsid w:val="00014868"/>
    <w:rsid w:val="00017651"/>
    <w:rsid w:val="000239D1"/>
    <w:rsid w:val="00033D30"/>
    <w:rsid w:val="00046979"/>
    <w:rsid w:val="00051E0A"/>
    <w:rsid w:val="000624CF"/>
    <w:rsid w:val="00062543"/>
    <w:rsid w:val="0007145F"/>
    <w:rsid w:val="00076360"/>
    <w:rsid w:val="000A3469"/>
    <w:rsid w:val="000B50EC"/>
    <w:rsid w:val="000D39E6"/>
    <w:rsid w:val="000D5F25"/>
    <w:rsid w:val="000E1CA4"/>
    <w:rsid w:val="000F27AC"/>
    <w:rsid w:val="000F5D2D"/>
    <w:rsid w:val="00102DCB"/>
    <w:rsid w:val="001038C8"/>
    <w:rsid w:val="00104C6C"/>
    <w:rsid w:val="001056A8"/>
    <w:rsid w:val="001078D1"/>
    <w:rsid w:val="00112877"/>
    <w:rsid w:val="00136B7E"/>
    <w:rsid w:val="00146E2C"/>
    <w:rsid w:val="00151A75"/>
    <w:rsid w:val="0017343A"/>
    <w:rsid w:val="001741F4"/>
    <w:rsid w:val="00176C33"/>
    <w:rsid w:val="001935CD"/>
    <w:rsid w:val="001A3D97"/>
    <w:rsid w:val="001A5942"/>
    <w:rsid w:val="001B7C0B"/>
    <w:rsid w:val="001C4BA0"/>
    <w:rsid w:val="001C5765"/>
    <w:rsid w:val="001D30A9"/>
    <w:rsid w:val="001D3636"/>
    <w:rsid w:val="001D5E2E"/>
    <w:rsid w:val="001F40F5"/>
    <w:rsid w:val="0024636B"/>
    <w:rsid w:val="0025178C"/>
    <w:rsid w:val="002648DD"/>
    <w:rsid w:val="002749B5"/>
    <w:rsid w:val="00274C1E"/>
    <w:rsid w:val="002A1E01"/>
    <w:rsid w:val="002B124D"/>
    <w:rsid w:val="002B5FA7"/>
    <w:rsid w:val="002D64A3"/>
    <w:rsid w:val="002F7402"/>
    <w:rsid w:val="00303E48"/>
    <w:rsid w:val="00305C98"/>
    <w:rsid w:val="003114BB"/>
    <w:rsid w:val="00321A77"/>
    <w:rsid w:val="003251D2"/>
    <w:rsid w:val="003314E4"/>
    <w:rsid w:val="00333944"/>
    <w:rsid w:val="00346723"/>
    <w:rsid w:val="00350309"/>
    <w:rsid w:val="00356D0D"/>
    <w:rsid w:val="0036209A"/>
    <w:rsid w:val="0036637A"/>
    <w:rsid w:val="00371973"/>
    <w:rsid w:val="003765B4"/>
    <w:rsid w:val="00376A61"/>
    <w:rsid w:val="003776A2"/>
    <w:rsid w:val="003870E9"/>
    <w:rsid w:val="00391D31"/>
    <w:rsid w:val="00391D87"/>
    <w:rsid w:val="003A7817"/>
    <w:rsid w:val="003B2526"/>
    <w:rsid w:val="003C345C"/>
    <w:rsid w:val="003E22BD"/>
    <w:rsid w:val="003E5B19"/>
    <w:rsid w:val="00402C68"/>
    <w:rsid w:val="004041B4"/>
    <w:rsid w:val="004711E5"/>
    <w:rsid w:val="00477222"/>
    <w:rsid w:val="00492BB2"/>
    <w:rsid w:val="0049623E"/>
    <w:rsid w:val="004B1A1B"/>
    <w:rsid w:val="004C5B7D"/>
    <w:rsid w:val="004D0592"/>
    <w:rsid w:val="004E0ED5"/>
    <w:rsid w:val="004E3163"/>
    <w:rsid w:val="00511905"/>
    <w:rsid w:val="00512CE1"/>
    <w:rsid w:val="00514D02"/>
    <w:rsid w:val="00515C6C"/>
    <w:rsid w:val="00523EFC"/>
    <w:rsid w:val="00546BA4"/>
    <w:rsid w:val="00555309"/>
    <w:rsid w:val="00574EFD"/>
    <w:rsid w:val="0058452A"/>
    <w:rsid w:val="00585328"/>
    <w:rsid w:val="00586A55"/>
    <w:rsid w:val="005913A0"/>
    <w:rsid w:val="005B1BDE"/>
    <w:rsid w:val="005B3503"/>
    <w:rsid w:val="005B40F3"/>
    <w:rsid w:val="005C0750"/>
    <w:rsid w:val="005C0F77"/>
    <w:rsid w:val="005C38F1"/>
    <w:rsid w:val="005E2C8C"/>
    <w:rsid w:val="00603262"/>
    <w:rsid w:val="00604F17"/>
    <w:rsid w:val="00616B40"/>
    <w:rsid w:val="00616D29"/>
    <w:rsid w:val="006214A2"/>
    <w:rsid w:val="0062325E"/>
    <w:rsid w:val="006357D1"/>
    <w:rsid w:val="006543C4"/>
    <w:rsid w:val="0066105F"/>
    <w:rsid w:val="00675968"/>
    <w:rsid w:val="00677346"/>
    <w:rsid w:val="00682433"/>
    <w:rsid w:val="00682B46"/>
    <w:rsid w:val="00685F7F"/>
    <w:rsid w:val="006961B0"/>
    <w:rsid w:val="006A2308"/>
    <w:rsid w:val="006C6108"/>
    <w:rsid w:val="006D1F9D"/>
    <w:rsid w:val="00700FAE"/>
    <w:rsid w:val="00705DEE"/>
    <w:rsid w:val="00714D84"/>
    <w:rsid w:val="00717387"/>
    <w:rsid w:val="00721C66"/>
    <w:rsid w:val="00724C69"/>
    <w:rsid w:val="0075623B"/>
    <w:rsid w:val="00770CE5"/>
    <w:rsid w:val="00774A23"/>
    <w:rsid w:val="007823B1"/>
    <w:rsid w:val="0079716A"/>
    <w:rsid w:val="007D1333"/>
    <w:rsid w:val="007E3427"/>
    <w:rsid w:val="007E53C2"/>
    <w:rsid w:val="007F017C"/>
    <w:rsid w:val="007F01DE"/>
    <w:rsid w:val="007F5C6D"/>
    <w:rsid w:val="008131BA"/>
    <w:rsid w:val="0081587D"/>
    <w:rsid w:val="008164AF"/>
    <w:rsid w:val="00824931"/>
    <w:rsid w:val="00827AE3"/>
    <w:rsid w:val="00840773"/>
    <w:rsid w:val="00853D3F"/>
    <w:rsid w:val="00872E44"/>
    <w:rsid w:val="00874A72"/>
    <w:rsid w:val="008B1D39"/>
    <w:rsid w:val="008C4075"/>
    <w:rsid w:val="008D775D"/>
    <w:rsid w:val="008F0241"/>
    <w:rsid w:val="00903954"/>
    <w:rsid w:val="00905DD0"/>
    <w:rsid w:val="00907A32"/>
    <w:rsid w:val="00923631"/>
    <w:rsid w:val="009316D8"/>
    <w:rsid w:val="00951144"/>
    <w:rsid w:val="00970D3F"/>
    <w:rsid w:val="00980F15"/>
    <w:rsid w:val="0098279B"/>
    <w:rsid w:val="00993B0D"/>
    <w:rsid w:val="009940A7"/>
    <w:rsid w:val="009A560B"/>
    <w:rsid w:val="009B1871"/>
    <w:rsid w:val="009C7CB9"/>
    <w:rsid w:val="009D5A39"/>
    <w:rsid w:val="009E114E"/>
    <w:rsid w:val="009E5C41"/>
    <w:rsid w:val="009E7709"/>
    <w:rsid w:val="009F564E"/>
    <w:rsid w:val="009F60D5"/>
    <w:rsid w:val="00A070A1"/>
    <w:rsid w:val="00A178D5"/>
    <w:rsid w:val="00A377DE"/>
    <w:rsid w:val="00A400CF"/>
    <w:rsid w:val="00A45FDC"/>
    <w:rsid w:val="00A61236"/>
    <w:rsid w:val="00A90AB2"/>
    <w:rsid w:val="00A94AED"/>
    <w:rsid w:val="00A978BD"/>
    <w:rsid w:val="00AA474A"/>
    <w:rsid w:val="00AC5521"/>
    <w:rsid w:val="00AD0230"/>
    <w:rsid w:val="00AD5487"/>
    <w:rsid w:val="00AE75A9"/>
    <w:rsid w:val="00B33104"/>
    <w:rsid w:val="00B50430"/>
    <w:rsid w:val="00B73365"/>
    <w:rsid w:val="00B73D28"/>
    <w:rsid w:val="00B73D3B"/>
    <w:rsid w:val="00B76A73"/>
    <w:rsid w:val="00B92824"/>
    <w:rsid w:val="00BB00E9"/>
    <w:rsid w:val="00BB785F"/>
    <w:rsid w:val="00BD4D23"/>
    <w:rsid w:val="00BD661B"/>
    <w:rsid w:val="00BE022E"/>
    <w:rsid w:val="00BE1DE8"/>
    <w:rsid w:val="00BF1071"/>
    <w:rsid w:val="00C029F3"/>
    <w:rsid w:val="00C05E63"/>
    <w:rsid w:val="00C064DB"/>
    <w:rsid w:val="00C06547"/>
    <w:rsid w:val="00C33FB9"/>
    <w:rsid w:val="00C37A1F"/>
    <w:rsid w:val="00C42278"/>
    <w:rsid w:val="00C65922"/>
    <w:rsid w:val="00CB250D"/>
    <w:rsid w:val="00CD1972"/>
    <w:rsid w:val="00CD4EE9"/>
    <w:rsid w:val="00CE5C9E"/>
    <w:rsid w:val="00CF7355"/>
    <w:rsid w:val="00D07D8E"/>
    <w:rsid w:val="00D13A12"/>
    <w:rsid w:val="00D279D7"/>
    <w:rsid w:val="00D33359"/>
    <w:rsid w:val="00D33797"/>
    <w:rsid w:val="00D350A1"/>
    <w:rsid w:val="00D46560"/>
    <w:rsid w:val="00D472EE"/>
    <w:rsid w:val="00D76C73"/>
    <w:rsid w:val="00D76ECD"/>
    <w:rsid w:val="00D80096"/>
    <w:rsid w:val="00D86C22"/>
    <w:rsid w:val="00DA1FE4"/>
    <w:rsid w:val="00DE6724"/>
    <w:rsid w:val="00E011D0"/>
    <w:rsid w:val="00E07F34"/>
    <w:rsid w:val="00E178E4"/>
    <w:rsid w:val="00E274D6"/>
    <w:rsid w:val="00E302CA"/>
    <w:rsid w:val="00E40904"/>
    <w:rsid w:val="00E60AB8"/>
    <w:rsid w:val="00E6646D"/>
    <w:rsid w:val="00E72595"/>
    <w:rsid w:val="00E96C4F"/>
    <w:rsid w:val="00EA0D93"/>
    <w:rsid w:val="00EA50CD"/>
    <w:rsid w:val="00EF59B6"/>
    <w:rsid w:val="00F0321B"/>
    <w:rsid w:val="00F156F8"/>
    <w:rsid w:val="00F16C75"/>
    <w:rsid w:val="00F32204"/>
    <w:rsid w:val="00F51644"/>
    <w:rsid w:val="00F74A95"/>
    <w:rsid w:val="00F76D5D"/>
    <w:rsid w:val="00F773F0"/>
    <w:rsid w:val="00F84169"/>
    <w:rsid w:val="00F965FC"/>
    <w:rsid w:val="00FA4A82"/>
    <w:rsid w:val="00FA5D02"/>
    <w:rsid w:val="00FB6BA0"/>
    <w:rsid w:val="00FD268C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3F72-31DD-45C4-A25C-75F9F531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12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44</cp:revision>
  <cp:lastPrinted>2019-02-05T10:00:00Z</cp:lastPrinted>
  <dcterms:created xsi:type="dcterms:W3CDTF">2019-03-13T18:40:00Z</dcterms:created>
  <dcterms:modified xsi:type="dcterms:W3CDTF">2019-06-01T19:29:00Z</dcterms:modified>
</cp:coreProperties>
</file>