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A5" w:rsidRPr="00B74CCE" w:rsidRDefault="00692632" w:rsidP="00B420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Семинар 2. Тема: </w:t>
      </w:r>
      <w:r w:rsidR="00B420A5" w:rsidRPr="00B74CCE">
        <w:rPr>
          <w:rFonts w:ascii="Times New Roman" w:hAnsi="Times New Roman"/>
          <w:b/>
          <w:sz w:val="28"/>
          <w:szCs w:val="28"/>
        </w:rPr>
        <w:t>Развитие личности как педагогическая проблема.</w:t>
      </w:r>
    </w:p>
    <w:p w:rsidR="00B74CCE" w:rsidRDefault="00B74CCE" w:rsidP="00B74CCE">
      <w:pPr>
        <w:pStyle w:val="13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4CCE" w:rsidRPr="00B74CCE" w:rsidRDefault="00B74CCE" w:rsidP="00B74CCE">
      <w:pPr>
        <w:pStyle w:val="13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74CCE">
        <w:rPr>
          <w:rFonts w:ascii="Times New Roman" w:hAnsi="Times New Roman" w:cs="Times New Roman"/>
          <w:b/>
          <w:spacing w:val="0"/>
          <w:sz w:val="28"/>
          <w:szCs w:val="28"/>
        </w:rPr>
        <w:t>Цели занятия: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i/>
          <w:sz w:val="28"/>
          <w:szCs w:val="28"/>
        </w:rPr>
        <w:t xml:space="preserve">- определить </w:t>
      </w:r>
      <w:r w:rsidRPr="00B74CCE">
        <w:rPr>
          <w:rFonts w:ascii="Times New Roman" w:hAnsi="Times New Roman"/>
          <w:sz w:val="28"/>
          <w:szCs w:val="28"/>
        </w:rPr>
        <w:t>понятия индивид, личность, индивидуальность; самообразование, самовоспитание;</w:t>
      </w:r>
    </w:p>
    <w:p w:rsidR="00B74CCE" w:rsidRPr="00B74CCE" w:rsidRDefault="00B74CCE" w:rsidP="00B74C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i/>
          <w:sz w:val="28"/>
          <w:szCs w:val="28"/>
        </w:rPr>
        <w:t>- сформировать систему знаний</w:t>
      </w:r>
      <w:r w:rsidRPr="00B74CCE">
        <w:rPr>
          <w:rFonts w:ascii="Times New Roman" w:hAnsi="Times New Roman"/>
          <w:b/>
          <w:sz w:val="28"/>
          <w:szCs w:val="28"/>
        </w:rPr>
        <w:t xml:space="preserve"> </w:t>
      </w:r>
      <w:r w:rsidRPr="00B74CCE">
        <w:rPr>
          <w:rFonts w:ascii="Times New Roman" w:hAnsi="Times New Roman"/>
          <w:sz w:val="28"/>
          <w:szCs w:val="28"/>
        </w:rPr>
        <w:t xml:space="preserve">о структурной организации личности человека; о факторах, влияющие на развитие личности; </w:t>
      </w:r>
    </w:p>
    <w:p w:rsidR="00B74CCE" w:rsidRPr="00B74CCE" w:rsidRDefault="00B74CCE" w:rsidP="00B74C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i/>
          <w:sz w:val="28"/>
          <w:szCs w:val="28"/>
        </w:rPr>
        <w:t>- овладеть умениями</w:t>
      </w:r>
      <w:r w:rsidRPr="00B74CCE">
        <w:rPr>
          <w:rFonts w:ascii="Times New Roman" w:hAnsi="Times New Roman"/>
          <w:sz w:val="28"/>
          <w:szCs w:val="28"/>
        </w:rPr>
        <w:t xml:space="preserve"> оперировать основными понятиями темы; использовать знания о закономерностях развития, индивидуально-психологических, возрастных и социокультурных особенностях обучающихся; </w:t>
      </w:r>
    </w:p>
    <w:p w:rsidR="00B74CCE" w:rsidRPr="00B74CCE" w:rsidRDefault="00B74CCE" w:rsidP="00B74C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CCE">
        <w:rPr>
          <w:rStyle w:val="a6"/>
          <w:rFonts w:ascii="Times New Roman" w:hAnsi="Times New Roman"/>
          <w:bCs/>
          <w:iCs w:val="0"/>
          <w:sz w:val="28"/>
          <w:szCs w:val="28"/>
          <w:shd w:val="clear" w:color="auto" w:fill="FFFFFF"/>
        </w:rPr>
        <w:t>- развить</w:t>
      </w:r>
      <w:r w:rsidRPr="00B74CCE">
        <w:rPr>
          <w:rStyle w:val="a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B74CCE">
        <w:rPr>
          <w:rFonts w:ascii="Times New Roman" w:hAnsi="Times New Roman"/>
          <w:sz w:val="28"/>
          <w:szCs w:val="28"/>
          <w:shd w:val="clear" w:color="auto" w:fill="FFFFFF"/>
        </w:rPr>
        <w:t>гуманистическую направленность на пациента у будущего врача</w:t>
      </w:r>
      <w:r w:rsidRPr="00B74CCE">
        <w:rPr>
          <w:rFonts w:ascii="Times New Roman" w:hAnsi="Times New Roman"/>
          <w:sz w:val="28"/>
          <w:szCs w:val="28"/>
        </w:rPr>
        <w:t xml:space="preserve"> лечебного профиля</w:t>
      </w:r>
      <w:r w:rsidRPr="00B74CC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4CCE" w:rsidRPr="00B74CCE" w:rsidRDefault="00B74CCE" w:rsidP="00B74CCE">
      <w:pPr>
        <w:tabs>
          <w:tab w:val="left" w:pos="156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b/>
          <w:sz w:val="28"/>
          <w:szCs w:val="28"/>
        </w:rPr>
        <w:t>Основные понятия темы:</w:t>
      </w:r>
      <w:r w:rsidRPr="00B74CCE">
        <w:rPr>
          <w:rFonts w:ascii="Times New Roman" w:hAnsi="Times New Roman"/>
          <w:sz w:val="28"/>
          <w:szCs w:val="28"/>
        </w:rPr>
        <w:t xml:space="preserve"> человек, индивид; личность; индивидуальность; развитие, формирование.</w:t>
      </w:r>
    </w:p>
    <w:p w:rsidR="00B74CCE" w:rsidRPr="00B74CCE" w:rsidRDefault="00B74CCE" w:rsidP="00B74CC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4CCE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B74CCE" w:rsidRPr="007A2F96" w:rsidRDefault="00B74CCE" w:rsidP="007A2F96">
      <w:pPr>
        <w:pStyle w:val="a9"/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A2F96">
        <w:rPr>
          <w:rFonts w:ascii="Times New Roman" w:hAnsi="Times New Roman"/>
          <w:sz w:val="28"/>
          <w:szCs w:val="28"/>
        </w:rPr>
        <w:t>Педагогика [Текст] : учебник для бакалавров и специалистов по направлению 050100 "Педагог</w:t>
      </w:r>
      <w:proofErr w:type="gramStart"/>
      <w:r w:rsidRPr="007A2F96">
        <w:rPr>
          <w:rFonts w:ascii="Times New Roman" w:hAnsi="Times New Roman"/>
          <w:sz w:val="28"/>
          <w:szCs w:val="28"/>
        </w:rPr>
        <w:t>.</w:t>
      </w:r>
      <w:proofErr w:type="gramEnd"/>
      <w:r w:rsidRPr="007A2F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2F96">
        <w:rPr>
          <w:rFonts w:ascii="Times New Roman" w:hAnsi="Times New Roman"/>
          <w:sz w:val="28"/>
          <w:szCs w:val="28"/>
        </w:rPr>
        <w:t>о</w:t>
      </w:r>
      <w:proofErr w:type="gramEnd"/>
      <w:r w:rsidRPr="007A2F96">
        <w:rPr>
          <w:rFonts w:ascii="Times New Roman" w:hAnsi="Times New Roman"/>
          <w:sz w:val="28"/>
          <w:szCs w:val="28"/>
        </w:rPr>
        <w:t xml:space="preserve">бразование": стандарт третьего поколения / А. Е. </w:t>
      </w:r>
      <w:proofErr w:type="spellStart"/>
      <w:r w:rsidRPr="007A2F96">
        <w:rPr>
          <w:rFonts w:ascii="Times New Roman" w:hAnsi="Times New Roman"/>
          <w:sz w:val="28"/>
          <w:szCs w:val="28"/>
        </w:rPr>
        <w:t>Бахмутский</w:t>
      </w:r>
      <w:proofErr w:type="spellEnd"/>
      <w:r w:rsidRPr="007A2F96">
        <w:rPr>
          <w:rFonts w:ascii="Times New Roman" w:hAnsi="Times New Roman"/>
          <w:sz w:val="28"/>
          <w:szCs w:val="28"/>
        </w:rPr>
        <w:t xml:space="preserve"> [и др.] ; ред. А. П. </w:t>
      </w:r>
      <w:proofErr w:type="spellStart"/>
      <w:r w:rsidRPr="007A2F96">
        <w:rPr>
          <w:rFonts w:ascii="Times New Roman" w:hAnsi="Times New Roman"/>
          <w:sz w:val="28"/>
          <w:szCs w:val="28"/>
        </w:rPr>
        <w:t>Тряпицына</w:t>
      </w:r>
      <w:proofErr w:type="spellEnd"/>
      <w:r w:rsidRPr="007A2F96">
        <w:rPr>
          <w:rFonts w:ascii="Times New Roman" w:hAnsi="Times New Roman"/>
          <w:sz w:val="28"/>
          <w:szCs w:val="28"/>
        </w:rPr>
        <w:t>, 2014. - 304 с. (Кол-во 30);</w:t>
      </w:r>
    </w:p>
    <w:p w:rsidR="00B74CCE" w:rsidRPr="007A2F96" w:rsidRDefault="00B74CCE" w:rsidP="007A2F96">
      <w:pPr>
        <w:pStyle w:val="a9"/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>Болотова</w:t>
      </w:r>
      <w:proofErr w:type="spellEnd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М. И., Москалева Ю. А. Педагогика</w:t>
      </w:r>
      <w:proofErr w:type="gramStart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  <w:proofErr w:type="gramEnd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>у</w:t>
      </w:r>
      <w:proofErr w:type="gramEnd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чебное пособие для студ. </w:t>
      </w:r>
      <w:proofErr w:type="spellStart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>высш</w:t>
      </w:r>
      <w:proofErr w:type="spellEnd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мед. учеб. заведений / М. И. </w:t>
      </w:r>
      <w:proofErr w:type="spellStart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>Болотова</w:t>
      </w:r>
      <w:proofErr w:type="spellEnd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>, Ю. А. Москалева. - Оренбург 2015. 120 с.</w:t>
      </w:r>
      <w:r w:rsidRPr="007A2F96">
        <w:rPr>
          <w:rFonts w:ascii="Times New Roman" w:hAnsi="Times New Roman"/>
          <w:sz w:val="28"/>
          <w:szCs w:val="28"/>
        </w:rPr>
        <w:t xml:space="preserve">  </w:t>
      </w:r>
    </w:p>
    <w:p w:rsidR="00B74CCE" w:rsidRPr="007A2F96" w:rsidRDefault="00B74CCE" w:rsidP="007A2F96">
      <w:pPr>
        <w:pStyle w:val="a9"/>
        <w:widowControl w:val="0"/>
        <w:numPr>
          <w:ilvl w:val="0"/>
          <w:numId w:val="9"/>
        </w:numPr>
        <w:spacing w:line="360" w:lineRule="auto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>Калюжный А.С. Психология и педагогика [Электронный ресурс]</w:t>
      </w:r>
      <w:proofErr w:type="gramStart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:</w:t>
      </w:r>
      <w:proofErr w:type="gramEnd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учебное пособие </w:t>
      </w:r>
      <w:bookmarkEnd w:id="0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>/ А.С. Калюжный. — Электрон</w:t>
      </w:r>
      <w:proofErr w:type="gramStart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  <w:proofErr w:type="gramEnd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>т</w:t>
      </w:r>
      <w:proofErr w:type="gramEnd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екстовые данные. — Саратов: </w:t>
      </w:r>
      <w:proofErr w:type="gramStart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>Ай</w:t>
      </w:r>
      <w:proofErr w:type="gramEnd"/>
      <w:r w:rsidRPr="007A2F9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Пи Эр Медиа, 2018. — 322 c. — 978-5-4486-0138-5. — Режим доступа: </w:t>
      </w:r>
      <w:hyperlink r:id="rId6" w:history="1">
        <w:r w:rsidRPr="007A2F96"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</w:rPr>
          <w:t>http://www.iprbookshop.ru/72814.html</w:t>
        </w:r>
      </w:hyperlink>
    </w:p>
    <w:p w:rsidR="00B74CCE" w:rsidRPr="00B74CCE" w:rsidRDefault="00B74CCE" w:rsidP="00B74C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74CCE">
        <w:rPr>
          <w:rFonts w:ascii="Times New Roman" w:hAnsi="Times New Roman"/>
          <w:b/>
          <w:sz w:val="28"/>
          <w:szCs w:val="28"/>
        </w:rPr>
        <w:t>Хронокарта</w:t>
      </w:r>
      <w:proofErr w:type="spellEnd"/>
      <w:r w:rsidRPr="00B74CCE">
        <w:rPr>
          <w:rFonts w:ascii="Times New Roman" w:hAnsi="Times New Roman"/>
          <w:b/>
          <w:sz w:val="28"/>
          <w:szCs w:val="28"/>
        </w:rPr>
        <w:t xml:space="preserve"> семинарского занятия</w:t>
      </w:r>
    </w:p>
    <w:tbl>
      <w:tblPr>
        <w:tblpPr w:leftFromText="180" w:rightFromText="180" w:vertAnchor="text" w:horzAnchor="margin" w:tblpY="362"/>
        <w:tblW w:w="99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7943"/>
        <w:gridCol w:w="1010"/>
      </w:tblGrid>
      <w:tr w:rsidR="00B74CCE" w:rsidRPr="00B74CCE" w:rsidTr="00B74CCE">
        <w:trPr>
          <w:cantSplit/>
          <w:trHeight w:val="81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B74CCE" w:rsidRPr="00B74CCE" w:rsidRDefault="00B74CC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4CC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74CCE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4CCE" w:rsidRPr="00B74CCE" w:rsidRDefault="00B74CCE">
            <w:pPr>
              <w:pStyle w:val="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B74CCE">
              <w:rPr>
                <w:sz w:val="28"/>
                <w:szCs w:val="28"/>
              </w:rPr>
              <w:t>Этапы и содержание занятия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4CCE" w:rsidRPr="00B74CCE" w:rsidRDefault="00B74CCE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74CCE">
              <w:rPr>
                <w:rFonts w:ascii="Times New Roman" w:hAnsi="Times New Roman" w:cs="Times New Roman"/>
                <w:i w:val="0"/>
              </w:rPr>
              <w:t>Время</w:t>
            </w: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i/>
                <w:iCs/>
                <w:sz w:val="28"/>
                <w:szCs w:val="28"/>
              </w:rPr>
              <w:t>Вступительная часть занятия.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B74CCE">
              <w:rPr>
                <w:sz w:val="28"/>
                <w:szCs w:val="28"/>
              </w:rPr>
              <w:t>Постановка основных вопросов перед группой.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4CCE">
              <w:rPr>
                <w:rFonts w:ascii="Times New Roman" w:hAnsi="Times New Roman"/>
                <w:i/>
                <w:iCs/>
                <w:sz w:val="28"/>
                <w:szCs w:val="28"/>
              </w:rPr>
              <w:t>Актуализация базовых (теоретических) знаний студентов по теме семинара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43 мин</w:t>
            </w: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B74CCE">
              <w:rPr>
                <w:sz w:val="28"/>
                <w:szCs w:val="28"/>
              </w:rPr>
              <w:t>Развернутая беседа по основным вопросам семинара.</w:t>
            </w:r>
          </w:p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Слушание выступлений, вопросов и реплик студентов по основным вопросам для обсуждения.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B74CCE">
              <w:rPr>
                <w:sz w:val="28"/>
                <w:szCs w:val="28"/>
              </w:rPr>
              <w:t>Слушание докладов студентов по дополнительным вопросам для обсуждения.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4CCE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 студентов под контролем преподавателя.</w:t>
            </w:r>
          </w:p>
          <w:p w:rsidR="00B74CCE" w:rsidRPr="00B74CCE" w:rsidRDefault="00B74CC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B74CCE">
              <w:rPr>
                <w:sz w:val="28"/>
                <w:szCs w:val="28"/>
              </w:rPr>
              <w:t xml:space="preserve">Задание 1. Анализ высказываний ученых по проблеме развития личности. </w:t>
            </w:r>
          </w:p>
          <w:p w:rsidR="00B74CCE" w:rsidRPr="00B74CCE" w:rsidRDefault="00B74C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Задание 2. Составление круговой схемы Эйлера по понятиям «индивид», «личность» и «индивидуальность».</w:t>
            </w:r>
          </w:p>
          <w:p w:rsidR="00B74CCE" w:rsidRPr="00B74CCE" w:rsidRDefault="00B74C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 xml:space="preserve">Задание 3. </w:t>
            </w:r>
            <w:r w:rsidRPr="00B74CCE">
              <w:rPr>
                <w:rFonts w:ascii="Times New Roman" w:hAnsi="Times New Roman"/>
                <w:bCs/>
                <w:sz w:val="28"/>
                <w:szCs w:val="28"/>
              </w:rPr>
              <w:t>Работа со схемой «Влияние основных факторов на развитие личности»</w:t>
            </w:r>
            <w:r w:rsidRPr="00B74C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4CCE" w:rsidRPr="00B74CCE" w:rsidRDefault="00B74C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Задание 4. Запись в терминологическую тетрадь основных понятий темы и профессионально-важных каче</w:t>
            </w:r>
            <w:proofErr w:type="gramStart"/>
            <w:r w:rsidRPr="00B74CCE">
              <w:rPr>
                <w:rFonts w:ascii="Times New Roman" w:hAnsi="Times New Roman"/>
                <w:sz w:val="28"/>
                <w:szCs w:val="28"/>
              </w:rPr>
              <w:t>ств вр</w:t>
            </w:r>
            <w:proofErr w:type="gramEnd"/>
            <w:r w:rsidRPr="00B74CCE">
              <w:rPr>
                <w:rFonts w:ascii="Times New Roman" w:hAnsi="Times New Roman"/>
                <w:sz w:val="28"/>
                <w:szCs w:val="28"/>
              </w:rPr>
              <w:t>ача лечебного профиля.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i/>
                <w:iCs/>
                <w:sz w:val="28"/>
                <w:szCs w:val="28"/>
              </w:rPr>
              <w:t>Заключительная часть занятия.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Обобщение, выводы по теме.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4CCE" w:rsidRPr="00B74CCE" w:rsidRDefault="00B74CC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Оценка работы студентов на занятии.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CCE" w:rsidRPr="00B74CCE" w:rsidTr="00B74CCE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CCE" w:rsidRPr="00B74CCE" w:rsidRDefault="00B74CCE">
            <w:pPr>
              <w:shd w:val="clear" w:color="auto" w:fill="FFFFFF"/>
              <w:tabs>
                <w:tab w:val="left" w:leader="underscore" w:pos="3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CE"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CCE" w:rsidRPr="00B74CCE" w:rsidRDefault="00B74CC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4CCE" w:rsidRPr="00B74CCE" w:rsidRDefault="00B74CCE" w:rsidP="00B74CCE">
      <w:pPr>
        <w:tabs>
          <w:tab w:val="left" w:pos="156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4CCE" w:rsidRPr="00B74CCE" w:rsidRDefault="00B74CCE" w:rsidP="00B74CCE">
      <w:pPr>
        <w:tabs>
          <w:tab w:val="left" w:pos="1560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74CCE">
        <w:rPr>
          <w:rFonts w:ascii="Times New Roman" w:hAnsi="Times New Roman"/>
          <w:b/>
          <w:sz w:val="28"/>
          <w:szCs w:val="28"/>
        </w:rPr>
        <w:t>План семинарского занятия</w:t>
      </w:r>
    </w:p>
    <w:p w:rsidR="00B74CCE" w:rsidRPr="00B74CCE" w:rsidRDefault="00B74CCE" w:rsidP="00B74CCE">
      <w:pPr>
        <w:tabs>
          <w:tab w:val="left" w:pos="15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CCE">
        <w:rPr>
          <w:rFonts w:ascii="Times New Roman" w:hAnsi="Times New Roman"/>
          <w:b/>
          <w:sz w:val="28"/>
          <w:szCs w:val="28"/>
        </w:rPr>
        <w:t>1. Основные вопросы:</w:t>
      </w:r>
    </w:p>
    <w:p w:rsidR="00B74CCE" w:rsidRPr="00B74CCE" w:rsidRDefault="00B74CCE" w:rsidP="00B74CC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Понятие индивид, личность, индивидуальность в педагогике – их особенности и взаимосвязь.</w:t>
      </w:r>
    </w:p>
    <w:p w:rsidR="00B74CCE" w:rsidRPr="00B74CCE" w:rsidRDefault="00B74CCE" w:rsidP="00B74CC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 xml:space="preserve">Понятие о процессе развития и формирования личности. </w:t>
      </w:r>
    </w:p>
    <w:p w:rsidR="00B74CCE" w:rsidRPr="00B74CCE" w:rsidRDefault="00B74CCE" w:rsidP="00B74CC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Роль наследственности в развитии человека.</w:t>
      </w:r>
    </w:p>
    <w:p w:rsidR="00B74CCE" w:rsidRPr="00B74CCE" w:rsidRDefault="00B74CCE" w:rsidP="00B74CC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Влияние среды на развитие личности.</w:t>
      </w:r>
    </w:p>
    <w:p w:rsidR="00B74CCE" w:rsidRPr="00B74CCE" w:rsidRDefault="00B74CCE" w:rsidP="00B74CC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Влияние воспитания на развитие личности.</w:t>
      </w:r>
    </w:p>
    <w:p w:rsidR="00B74CCE" w:rsidRPr="00B74CCE" w:rsidRDefault="00B74CCE" w:rsidP="00B74CC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Самовоспитание и самообразование в становлении личности специалистов, осуществляющих лечебную, профилактическую, санитарно-просветительскую и другие виды врачебной деятельности в области укрепления и сохранения здоровья, диагностики, лечения, реабилитации, профилактики заболеваний взрослого населения.</w:t>
      </w:r>
    </w:p>
    <w:p w:rsidR="00B74CCE" w:rsidRPr="00B74CCE" w:rsidRDefault="00B74CCE" w:rsidP="00B74CCE">
      <w:pPr>
        <w:tabs>
          <w:tab w:val="left" w:pos="1560"/>
        </w:tabs>
        <w:spacing w:line="360" w:lineRule="auto"/>
        <w:ind w:firstLine="720"/>
        <w:rPr>
          <w:rFonts w:ascii="Times New Roman" w:hAnsi="Times New Roman"/>
          <w:b/>
          <w:iCs/>
          <w:sz w:val="28"/>
          <w:szCs w:val="28"/>
        </w:rPr>
      </w:pPr>
    </w:p>
    <w:p w:rsidR="00B74CCE" w:rsidRPr="00B74CCE" w:rsidRDefault="00B74CCE" w:rsidP="00B74CCE">
      <w:pPr>
        <w:tabs>
          <w:tab w:val="left" w:pos="1560"/>
        </w:tabs>
        <w:spacing w:line="360" w:lineRule="auto"/>
        <w:ind w:firstLine="720"/>
        <w:rPr>
          <w:rFonts w:ascii="Times New Roman" w:hAnsi="Times New Roman"/>
          <w:b/>
          <w:iCs/>
          <w:sz w:val="28"/>
          <w:szCs w:val="28"/>
        </w:rPr>
      </w:pPr>
      <w:r w:rsidRPr="00B74CCE">
        <w:rPr>
          <w:rFonts w:ascii="Times New Roman" w:hAnsi="Times New Roman"/>
          <w:b/>
          <w:iCs/>
          <w:sz w:val="28"/>
          <w:szCs w:val="28"/>
        </w:rPr>
        <w:t>2. Самостоятельная работа студентов под контролем преподавателя</w:t>
      </w:r>
    </w:p>
    <w:p w:rsidR="00B74CCE" w:rsidRPr="00B74CCE" w:rsidRDefault="00B74CCE" w:rsidP="00B74CC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4CCE">
        <w:rPr>
          <w:rFonts w:ascii="Times New Roman" w:hAnsi="Times New Roman"/>
          <w:b/>
          <w:i/>
          <w:sz w:val="28"/>
          <w:szCs w:val="28"/>
        </w:rPr>
        <w:t>Задание 1.</w:t>
      </w:r>
      <w:r w:rsidRPr="00B74CCE">
        <w:rPr>
          <w:rFonts w:ascii="Times New Roman" w:hAnsi="Times New Roman"/>
          <w:b/>
          <w:sz w:val="28"/>
          <w:szCs w:val="28"/>
        </w:rPr>
        <w:t xml:space="preserve"> </w:t>
      </w:r>
      <w:r w:rsidRPr="00B74CCE">
        <w:rPr>
          <w:rFonts w:ascii="Times New Roman" w:hAnsi="Times New Roman"/>
          <w:sz w:val="28"/>
          <w:szCs w:val="28"/>
        </w:rPr>
        <w:t>Продолжите фразу:</w:t>
      </w:r>
    </w:p>
    <w:p w:rsidR="00B74CCE" w:rsidRPr="00B74CCE" w:rsidRDefault="00B74CCE" w:rsidP="00B74C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 xml:space="preserve">Я как индивид ___________, </w:t>
      </w:r>
    </w:p>
    <w:p w:rsidR="00B74CCE" w:rsidRPr="00B74CCE" w:rsidRDefault="00B74CCE" w:rsidP="00B74C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как личность ____________</w:t>
      </w:r>
    </w:p>
    <w:p w:rsidR="00B74CCE" w:rsidRPr="00B74CCE" w:rsidRDefault="00B74CCE" w:rsidP="00B74C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как индивидуальность_________.</w:t>
      </w:r>
    </w:p>
    <w:p w:rsidR="00B74CCE" w:rsidRPr="00B74CCE" w:rsidRDefault="00B74CCE" w:rsidP="00B74C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b/>
          <w:i/>
          <w:sz w:val="28"/>
          <w:szCs w:val="28"/>
        </w:rPr>
        <w:t>Задание 2.</w:t>
      </w:r>
      <w:r w:rsidRPr="00B74CCE">
        <w:rPr>
          <w:rFonts w:ascii="Times New Roman" w:hAnsi="Times New Roman"/>
          <w:sz w:val="28"/>
          <w:szCs w:val="28"/>
        </w:rPr>
        <w:t xml:space="preserve"> Представьте анализ высказываний ученых по проблеме развития личности:</w:t>
      </w:r>
    </w:p>
    <w:p w:rsidR="00B74CCE" w:rsidRPr="00B74CCE" w:rsidRDefault="00B74CCE" w:rsidP="00B74CCE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B74CCE">
        <w:rPr>
          <w:sz w:val="28"/>
          <w:szCs w:val="28"/>
        </w:rPr>
        <w:lastRenderedPageBreak/>
        <w:t xml:space="preserve">«Индивидом рождаются. Личностью становятся. Индивидуальность отстаивают» (А. Г. </w:t>
      </w:r>
      <w:proofErr w:type="spellStart"/>
      <w:r w:rsidRPr="00B74CCE">
        <w:rPr>
          <w:sz w:val="28"/>
          <w:szCs w:val="28"/>
        </w:rPr>
        <w:t>Асмолов</w:t>
      </w:r>
      <w:proofErr w:type="spellEnd"/>
      <w:r w:rsidRPr="00B74CCE">
        <w:rPr>
          <w:sz w:val="28"/>
          <w:szCs w:val="28"/>
        </w:rPr>
        <w:t xml:space="preserve"> и А. В. </w:t>
      </w:r>
      <w:proofErr w:type="spellStart"/>
      <w:r w:rsidRPr="00B74CCE">
        <w:rPr>
          <w:sz w:val="28"/>
          <w:szCs w:val="28"/>
        </w:rPr>
        <w:t>Петровскоий</w:t>
      </w:r>
      <w:proofErr w:type="spellEnd"/>
      <w:r w:rsidRPr="00B74CCE">
        <w:rPr>
          <w:sz w:val="28"/>
          <w:szCs w:val="28"/>
        </w:rPr>
        <w:t xml:space="preserve">); </w:t>
      </w:r>
    </w:p>
    <w:p w:rsidR="00B74CCE" w:rsidRPr="00B74CCE" w:rsidRDefault="00B74CCE" w:rsidP="00B74C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CCE">
        <w:rPr>
          <w:rFonts w:ascii="Times New Roman" w:hAnsi="Times New Roman"/>
          <w:sz w:val="28"/>
          <w:szCs w:val="28"/>
        </w:rPr>
        <w:t>«В личность, — писал М. М. Рубинштейн, — входит все то, что объединено ее самосознанием, все, что она окрасила личным характером, органической теплотой своего существования, будет ли это духовное, идеальное, душевное, социальное, телесное».</w:t>
      </w:r>
      <w:proofErr w:type="gramEnd"/>
      <w:r w:rsidRPr="00B74C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4CCE">
        <w:rPr>
          <w:rFonts w:ascii="Times New Roman" w:hAnsi="Times New Roman"/>
          <w:sz w:val="28"/>
          <w:szCs w:val="28"/>
        </w:rPr>
        <w:t>(Цит. по:</w:t>
      </w:r>
      <w:proofErr w:type="gramEnd"/>
      <w:r w:rsidRPr="00B74CCE">
        <w:rPr>
          <w:rFonts w:ascii="Times New Roman" w:hAnsi="Times New Roman"/>
          <w:sz w:val="28"/>
          <w:szCs w:val="28"/>
        </w:rPr>
        <w:t xml:space="preserve"> Козлова О.Н. Введение в теорию воспитания. — М.: </w:t>
      </w:r>
      <w:proofErr w:type="spellStart"/>
      <w:r w:rsidRPr="00B74CCE">
        <w:rPr>
          <w:rFonts w:ascii="Times New Roman" w:hAnsi="Times New Roman"/>
          <w:sz w:val="28"/>
          <w:szCs w:val="28"/>
        </w:rPr>
        <w:t>Интерпракс</w:t>
      </w:r>
      <w:proofErr w:type="spellEnd"/>
      <w:r w:rsidRPr="00B74CCE">
        <w:rPr>
          <w:rFonts w:ascii="Times New Roman" w:hAnsi="Times New Roman"/>
          <w:sz w:val="28"/>
          <w:szCs w:val="28"/>
        </w:rPr>
        <w:t xml:space="preserve">, 1994. — </w:t>
      </w:r>
      <w:proofErr w:type="gramStart"/>
      <w:r w:rsidRPr="00B74CCE">
        <w:rPr>
          <w:rFonts w:ascii="Times New Roman" w:hAnsi="Times New Roman"/>
          <w:sz w:val="28"/>
          <w:szCs w:val="28"/>
        </w:rPr>
        <w:t>С. 191).</w:t>
      </w:r>
      <w:proofErr w:type="gramEnd"/>
    </w:p>
    <w:p w:rsidR="00B74CCE" w:rsidRPr="00B74CCE" w:rsidRDefault="00B74CCE" w:rsidP="00B74C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b/>
          <w:i/>
          <w:sz w:val="28"/>
          <w:szCs w:val="28"/>
        </w:rPr>
        <w:t>Задание 3.</w:t>
      </w:r>
      <w:r w:rsidRPr="00B74CCE">
        <w:rPr>
          <w:rFonts w:ascii="Times New Roman" w:hAnsi="Times New Roman"/>
          <w:sz w:val="28"/>
          <w:szCs w:val="28"/>
        </w:rPr>
        <w:t xml:space="preserve"> Дайте анализ </w:t>
      </w:r>
      <w:r w:rsidRPr="00B74CCE">
        <w:rPr>
          <w:rFonts w:ascii="Times New Roman" w:hAnsi="Times New Roman"/>
          <w:bCs/>
          <w:sz w:val="28"/>
          <w:szCs w:val="28"/>
        </w:rPr>
        <w:t>схеме «Влияние основных факторов на развитие личности»</w:t>
      </w:r>
      <w:r w:rsidRPr="00B74CCE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74CCE" w:rsidRPr="00B74CCE" w:rsidTr="00B74CCE">
        <w:trPr>
          <w:trHeight w:val="2873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CE" w:rsidRPr="00B74CCE" w:rsidRDefault="00B74CCE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4CCE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373BEC20" wp14:editId="10DE6297">
                  <wp:extent cx="2895600" cy="1790700"/>
                  <wp:effectExtent l="0" t="0" r="0" b="0"/>
                  <wp:docPr id="2" name="Рисунок 2" descr="\includegraphics{D:/html/work/link1/metod/met126/r1.eps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includegraphics{D:/html/work/link1/metod/met126/r1.eps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CCE" w:rsidRPr="00B74CCE" w:rsidTr="00B74CC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CE" w:rsidRPr="00B74CCE" w:rsidRDefault="00B74CCE">
            <w:pPr>
              <w:pStyle w:val="a5"/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B74CCE">
              <w:rPr>
                <w:rFonts w:eastAsia="Calibri"/>
                <w:sz w:val="28"/>
                <w:szCs w:val="28"/>
              </w:rPr>
              <w:t xml:space="preserve">Схема 2. </w:t>
            </w:r>
            <w:r w:rsidRPr="00B74CCE">
              <w:rPr>
                <w:rFonts w:eastAsia="Calibri"/>
                <w:bCs/>
                <w:sz w:val="28"/>
                <w:szCs w:val="28"/>
              </w:rPr>
              <w:t>Влияние основных факторов на развитие личности</w:t>
            </w:r>
          </w:p>
        </w:tc>
      </w:tr>
    </w:tbl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4CCE">
        <w:rPr>
          <w:rFonts w:ascii="Times New Roman" w:hAnsi="Times New Roman"/>
          <w:i/>
          <w:sz w:val="28"/>
          <w:szCs w:val="28"/>
        </w:rPr>
        <w:t>Основные векторы анализа схемы:</w:t>
      </w:r>
      <w:r w:rsidRPr="00B74CCE">
        <w:rPr>
          <w:rFonts w:ascii="Times New Roman" w:hAnsi="Times New Roman"/>
          <w:sz w:val="28"/>
          <w:szCs w:val="28"/>
        </w:rPr>
        <w:t xml:space="preserve"> Базу образуют врожденные и унаследованные предрасположения, то есть наследственность. Врожденные и унаследованные предрасположения развиваются при воздействии главных внешних влияний - среды и воспитания. Взаимодействие этих факторов может быть оптимальным (см. равносторонний треугольник), либо негармоничным при переоценке одного или другого фактора (см. треугольники АВС 1 и АВС 2). Также возможно, что врожденная и унаследованная база недостаточно развивается как средой, так и воспитанием (см. треугольник АВС 3).</w:t>
      </w:r>
    </w:p>
    <w:tbl>
      <w:tblPr>
        <w:tblpPr w:leftFromText="180" w:rightFromText="180" w:vertAnchor="page" w:horzAnchor="margin" w:tblpXSpec="right" w:tblpY="107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2"/>
      </w:tblGrid>
      <w:tr w:rsidR="00B74CCE" w:rsidRPr="00B74CCE" w:rsidTr="00B74CCE">
        <w:trPr>
          <w:trHeight w:val="1031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CE" w:rsidRPr="00B74CCE" w:rsidRDefault="00B74CCE">
            <w:pPr>
              <w:pStyle w:val="a5"/>
              <w:spacing w:line="360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74CCE">
              <w:rPr>
                <w:rFonts w:eastAsia="Calibri"/>
                <w:noProof/>
                <w:sz w:val="28"/>
                <w:szCs w:val="28"/>
              </w:rPr>
              <w:lastRenderedPageBreak/>
              <w:drawing>
                <wp:inline distT="0" distB="0" distL="0" distR="0" wp14:anchorId="3E7901F6" wp14:editId="434D22AB">
                  <wp:extent cx="2876550" cy="2857500"/>
                  <wp:effectExtent l="0" t="0" r="0" b="0"/>
                  <wp:docPr id="1" name="Рисунок 1" descr="http://mnogotayn.ru/images/struktura-lichn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nogotayn.ru/images/struktura-lichn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CCE" w:rsidRPr="00B74CCE" w:rsidTr="00B74CCE">
        <w:trPr>
          <w:trHeight w:val="41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CE" w:rsidRPr="00B74CCE" w:rsidRDefault="00B74CCE">
            <w:pPr>
              <w:tabs>
                <w:tab w:val="left" w:pos="110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74CCE">
              <w:rPr>
                <w:rFonts w:ascii="Times New Roman" w:eastAsia="Calibri" w:hAnsi="Times New Roman"/>
                <w:sz w:val="28"/>
                <w:szCs w:val="28"/>
              </w:rPr>
              <w:t>Рис. 1.</w:t>
            </w:r>
            <w:r w:rsidRPr="00B74CC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B74CCE">
              <w:rPr>
                <w:rFonts w:ascii="Times New Roman" w:eastAsia="Calibri" w:hAnsi="Times New Roman"/>
                <w:sz w:val="28"/>
                <w:szCs w:val="28"/>
              </w:rPr>
              <w:t>Соотношения между понятиями «индивид», «личность» и «индивидуальность»</w:t>
            </w:r>
          </w:p>
        </w:tc>
      </w:tr>
    </w:tbl>
    <w:p w:rsidR="00B74CCE" w:rsidRPr="00B74CCE" w:rsidRDefault="00B74CCE" w:rsidP="00B74CCE">
      <w:pPr>
        <w:pStyle w:val="a5"/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74CCE">
        <w:rPr>
          <w:b/>
          <w:i/>
          <w:sz w:val="28"/>
          <w:szCs w:val="28"/>
        </w:rPr>
        <w:t>Задание 4</w:t>
      </w:r>
      <w:r w:rsidRPr="00B74CCE">
        <w:rPr>
          <w:b/>
          <w:sz w:val="28"/>
          <w:szCs w:val="28"/>
        </w:rPr>
        <w:t xml:space="preserve"> </w:t>
      </w:r>
      <w:r w:rsidRPr="00B74CCE">
        <w:rPr>
          <w:sz w:val="28"/>
          <w:szCs w:val="28"/>
        </w:rPr>
        <w:t xml:space="preserve">(дополнительное). </w:t>
      </w:r>
      <w:proofErr w:type="gramStart"/>
      <w:r w:rsidRPr="00B74CCE">
        <w:rPr>
          <w:bCs/>
          <w:sz w:val="28"/>
          <w:szCs w:val="28"/>
        </w:rPr>
        <w:t>Р</w:t>
      </w:r>
      <w:r w:rsidRPr="00B74CCE">
        <w:rPr>
          <w:sz w:val="28"/>
          <w:szCs w:val="28"/>
        </w:rPr>
        <w:t>ассмотрите отношения между понятиями «индивид», «личность» и «индивидуальность» с помощью схемы Эйлера (рис. 1) (</w:t>
      </w:r>
      <w:r w:rsidRPr="00B74CCE">
        <w:rPr>
          <w:bCs/>
          <w:i/>
          <w:sz w:val="28"/>
          <w:szCs w:val="28"/>
        </w:rPr>
        <w:t>суть приема</w:t>
      </w:r>
      <w:r w:rsidRPr="00B74CCE">
        <w:rPr>
          <w:bCs/>
          <w:sz w:val="28"/>
          <w:szCs w:val="28"/>
        </w:rPr>
        <w:t>: выявить отношения между изучаемыми понятиями:</w:t>
      </w:r>
      <w:r w:rsidRPr="00B74CCE">
        <w:rPr>
          <w:sz w:val="28"/>
          <w:szCs w:val="28"/>
        </w:rPr>
        <w:t xml:space="preserve"> совместимость – несовместимость, </w:t>
      </w:r>
      <w:r w:rsidRPr="00B74CCE">
        <w:rPr>
          <w:bCs/>
          <w:sz w:val="28"/>
          <w:szCs w:val="28"/>
        </w:rPr>
        <w:t>равнозначность – подчинение - соподчинение</w:t>
      </w:r>
      <w:r w:rsidRPr="00B74CCE">
        <w:rPr>
          <w:sz w:val="28"/>
          <w:szCs w:val="28"/>
        </w:rPr>
        <w:t xml:space="preserve">, </w:t>
      </w:r>
      <w:r w:rsidRPr="00B74CCE">
        <w:rPr>
          <w:bCs/>
          <w:sz w:val="28"/>
          <w:szCs w:val="28"/>
        </w:rPr>
        <w:t xml:space="preserve">противоречия и т.п.). </w:t>
      </w:r>
      <w:proofErr w:type="gramEnd"/>
    </w:p>
    <w:p w:rsidR="00B74CCE" w:rsidRPr="00B74CCE" w:rsidRDefault="00B74CCE" w:rsidP="00B74CCE">
      <w:pPr>
        <w:pStyle w:val="a5"/>
        <w:tabs>
          <w:tab w:val="left" w:pos="1104"/>
        </w:tabs>
        <w:spacing w:line="360" w:lineRule="auto"/>
        <w:ind w:left="0"/>
        <w:jc w:val="both"/>
        <w:rPr>
          <w:b/>
          <w:i/>
          <w:sz w:val="28"/>
          <w:szCs w:val="28"/>
        </w:rPr>
      </w:pPr>
    </w:p>
    <w:p w:rsidR="00B74CCE" w:rsidRPr="00B74CCE" w:rsidRDefault="00B74CCE" w:rsidP="00B74CCE">
      <w:pPr>
        <w:pStyle w:val="a5"/>
        <w:tabs>
          <w:tab w:val="left" w:pos="110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B74CCE">
        <w:rPr>
          <w:b/>
          <w:i/>
          <w:sz w:val="28"/>
          <w:szCs w:val="28"/>
        </w:rPr>
        <w:t>Задание 5</w:t>
      </w:r>
      <w:r w:rsidRPr="00B74CCE">
        <w:rPr>
          <w:b/>
          <w:sz w:val="28"/>
          <w:szCs w:val="28"/>
        </w:rPr>
        <w:t xml:space="preserve"> </w:t>
      </w:r>
      <w:r w:rsidRPr="00B74CCE">
        <w:rPr>
          <w:sz w:val="28"/>
          <w:szCs w:val="28"/>
        </w:rPr>
        <w:t xml:space="preserve">(дополнительное). Докажите, что </w:t>
      </w:r>
      <w:r w:rsidRPr="00B74CCE">
        <w:rPr>
          <w:sz w:val="28"/>
          <w:szCs w:val="28"/>
          <w:shd w:val="clear" w:color="auto" w:fill="F6F5EF"/>
        </w:rPr>
        <w:t xml:space="preserve">данные </w:t>
      </w:r>
      <w:r w:rsidRPr="00B74CCE">
        <w:rPr>
          <w:i/>
          <w:sz w:val="28"/>
          <w:szCs w:val="28"/>
          <w:shd w:val="clear" w:color="auto" w:fill="F6F5EF"/>
        </w:rPr>
        <w:t>профессионально-важные качества врача</w:t>
      </w:r>
      <w:r w:rsidRPr="00B74CCE">
        <w:rPr>
          <w:sz w:val="28"/>
          <w:szCs w:val="28"/>
          <w:shd w:val="clear" w:color="auto" w:fill="F6F5EF"/>
        </w:rPr>
        <w:t xml:space="preserve"> (ПВК) действительно создают возможность успешного выполнения его профессиональной деятельности. </w:t>
      </w:r>
    </w:p>
    <w:p w:rsidR="00B74CCE" w:rsidRPr="00B74CCE" w:rsidRDefault="00B74CCE" w:rsidP="00B74CCE">
      <w:pPr>
        <w:pStyle w:val="a5"/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r w:rsidRPr="00B74CCE">
        <w:rPr>
          <w:sz w:val="28"/>
          <w:szCs w:val="28"/>
          <w:shd w:val="clear" w:color="auto" w:fill="F6F5EF"/>
        </w:rPr>
        <w:t>ПВК врача</w:t>
      </w:r>
      <w:r w:rsidRPr="00B74CCE">
        <w:rPr>
          <w:sz w:val="28"/>
          <w:szCs w:val="28"/>
        </w:rPr>
        <w:t xml:space="preserve"> лечебного профиля</w:t>
      </w:r>
      <w:r w:rsidRPr="00B74CCE">
        <w:rPr>
          <w:sz w:val="28"/>
          <w:szCs w:val="28"/>
          <w:shd w:val="clear" w:color="auto" w:fill="F6F5EF"/>
        </w:rPr>
        <w:t xml:space="preserve">: 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proofErr w:type="spellStart"/>
      <w:r w:rsidRPr="00B74CCE">
        <w:rPr>
          <w:sz w:val="28"/>
          <w:szCs w:val="28"/>
          <w:shd w:val="clear" w:color="auto" w:fill="F6F5EF"/>
        </w:rPr>
        <w:t>Аттенционные</w:t>
      </w:r>
      <w:proofErr w:type="spellEnd"/>
      <w:r w:rsidRPr="00B74CCE">
        <w:rPr>
          <w:sz w:val="28"/>
          <w:szCs w:val="28"/>
          <w:shd w:val="clear" w:color="auto" w:fill="F6F5EF"/>
        </w:rPr>
        <w:t xml:space="preserve"> свойства: внимание – его избирательность, объем и устойчивость, распределение, переключение. Наблюдательность; 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proofErr w:type="spellStart"/>
      <w:r w:rsidRPr="00B74CCE">
        <w:rPr>
          <w:sz w:val="28"/>
          <w:szCs w:val="28"/>
          <w:shd w:val="clear" w:color="auto" w:fill="F6F5EF"/>
        </w:rPr>
        <w:t>Мнемические</w:t>
      </w:r>
      <w:proofErr w:type="spellEnd"/>
      <w:r w:rsidRPr="00B74CCE">
        <w:rPr>
          <w:sz w:val="28"/>
          <w:szCs w:val="28"/>
          <w:shd w:val="clear" w:color="auto" w:fill="F6F5EF"/>
        </w:rPr>
        <w:t xml:space="preserve"> свойства: память – ее объем, скорость запоминания, прочность сохранения материала и скорость воспроизведения. Оперативная память.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proofErr w:type="gramStart"/>
      <w:r w:rsidRPr="00B74CCE">
        <w:rPr>
          <w:sz w:val="28"/>
          <w:szCs w:val="28"/>
          <w:shd w:val="clear" w:color="auto" w:fill="F6F5EF"/>
        </w:rPr>
        <w:t>Моторные</w:t>
      </w:r>
      <w:proofErr w:type="gramEnd"/>
      <w:r w:rsidRPr="00B74CCE">
        <w:rPr>
          <w:sz w:val="28"/>
          <w:szCs w:val="28"/>
          <w:shd w:val="clear" w:color="auto" w:fill="F6F5EF"/>
        </w:rPr>
        <w:t xml:space="preserve"> – точность и скорость движений. 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r w:rsidRPr="00B74CCE">
        <w:rPr>
          <w:sz w:val="28"/>
          <w:szCs w:val="28"/>
          <w:shd w:val="clear" w:color="auto" w:fill="F6F5EF"/>
        </w:rPr>
        <w:t xml:space="preserve">Сенсорные свойства – чувствительность анализаторов, способность к различению температур, оттенков цвета и т.д. 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proofErr w:type="spellStart"/>
      <w:r w:rsidRPr="00B74CCE">
        <w:rPr>
          <w:sz w:val="28"/>
          <w:szCs w:val="28"/>
          <w:shd w:val="clear" w:color="auto" w:fill="F6F5EF"/>
        </w:rPr>
        <w:t>Имажитивные</w:t>
      </w:r>
      <w:proofErr w:type="spellEnd"/>
      <w:r w:rsidRPr="00B74CCE">
        <w:rPr>
          <w:sz w:val="28"/>
          <w:szCs w:val="28"/>
          <w:shd w:val="clear" w:color="auto" w:fill="F6F5EF"/>
        </w:rPr>
        <w:t xml:space="preserve"> свойства (способность оперировать образами объектов, воображение, прогнозирующие свойства). 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r w:rsidRPr="00B74CCE">
        <w:rPr>
          <w:sz w:val="28"/>
          <w:szCs w:val="28"/>
          <w:shd w:val="clear" w:color="auto" w:fill="F6F5EF"/>
        </w:rPr>
        <w:t xml:space="preserve">Мыслительные (интеллектуальные) свойства. 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r w:rsidRPr="00B74CCE">
        <w:rPr>
          <w:sz w:val="28"/>
          <w:szCs w:val="28"/>
          <w:shd w:val="clear" w:color="auto" w:fill="F6F5EF"/>
        </w:rPr>
        <w:t xml:space="preserve">Эмоциональная устойчивость. 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r w:rsidRPr="00B74CCE">
        <w:rPr>
          <w:sz w:val="28"/>
          <w:szCs w:val="28"/>
          <w:shd w:val="clear" w:color="auto" w:fill="F6F5EF"/>
        </w:rPr>
        <w:t xml:space="preserve">Волевые качества – выносливость. 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r w:rsidRPr="00B74CCE">
        <w:rPr>
          <w:sz w:val="28"/>
          <w:szCs w:val="28"/>
          <w:shd w:val="clear" w:color="auto" w:fill="F6F5EF"/>
        </w:rPr>
        <w:t xml:space="preserve">Речевые – четкость, разборчивость речи. 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r w:rsidRPr="00B74CCE">
        <w:rPr>
          <w:sz w:val="28"/>
          <w:szCs w:val="28"/>
          <w:shd w:val="clear" w:color="auto" w:fill="F6F5EF"/>
        </w:rPr>
        <w:lastRenderedPageBreak/>
        <w:t xml:space="preserve">Коммуникативные (способность устанавливать межличностные контакты, общительность, организаторские способности). 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6F5EF"/>
        </w:rPr>
      </w:pPr>
      <w:proofErr w:type="gramStart"/>
      <w:r w:rsidRPr="00B74CCE">
        <w:rPr>
          <w:sz w:val="28"/>
          <w:szCs w:val="28"/>
          <w:shd w:val="clear" w:color="auto" w:fill="F6F5EF"/>
        </w:rPr>
        <w:t>Профессиональные</w:t>
      </w:r>
      <w:proofErr w:type="gramEnd"/>
      <w:r w:rsidRPr="00B74CCE">
        <w:rPr>
          <w:sz w:val="28"/>
          <w:szCs w:val="28"/>
          <w:shd w:val="clear" w:color="auto" w:fill="F6F5EF"/>
        </w:rPr>
        <w:t xml:space="preserve"> ЗУН – профессиональная компетентность. </w:t>
      </w:r>
    </w:p>
    <w:p w:rsidR="00B74CCE" w:rsidRPr="00B74CCE" w:rsidRDefault="00B74CCE" w:rsidP="00B74CCE">
      <w:pPr>
        <w:pStyle w:val="a5"/>
        <w:numPr>
          <w:ilvl w:val="0"/>
          <w:numId w:val="2"/>
        </w:numPr>
        <w:tabs>
          <w:tab w:val="left" w:pos="11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4CCE">
        <w:rPr>
          <w:sz w:val="28"/>
          <w:szCs w:val="28"/>
          <w:shd w:val="clear" w:color="auto" w:fill="F6F5EF"/>
        </w:rPr>
        <w:t>Профессиональная направленность личности.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4CCE">
        <w:rPr>
          <w:rFonts w:ascii="Times New Roman" w:hAnsi="Times New Roman"/>
          <w:b/>
          <w:sz w:val="28"/>
          <w:szCs w:val="28"/>
        </w:rPr>
        <w:t>Темы рефератов:</w:t>
      </w:r>
    </w:p>
    <w:p w:rsidR="00B74CCE" w:rsidRPr="00B74CCE" w:rsidRDefault="00B74CCE" w:rsidP="00B74C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Движущие силы индивидуального развития человека.</w:t>
      </w:r>
    </w:p>
    <w:p w:rsidR="00B74CCE" w:rsidRPr="00B74CCE" w:rsidRDefault="00B74CCE" w:rsidP="00B74C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Развитие системы непрерывного медицинского образования в России.</w:t>
      </w:r>
    </w:p>
    <w:p w:rsidR="00B74CCE" w:rsidRPr="00B74CCE" w:rsidRDefault="00B74CCE" w:rsidP="00B74C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Значение самовоспитания в процессе формирования личности.</w:t>
      </w:r>
    </w:p>
    <w:p w:rsidR="00B74CCE" w:rsidRPr="00B74CCE" w:rsidRDefault="00B74CCE" w:rsidP="00B74C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Самообразование личности.</w:t>
      </w:r>
    </w:p>
    <w:p w:rsidR="00B74CCE" w:rsidRPr="00B74CCE" w:rsidRDefault="00B74CCE" w:rsidP="00B74C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Коллектив как фактор развития личности.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4CCE">
        <w:rPr>
          <w:rFonts w:ascii="Times New Roman" w:hAnsi="Times New Roman"/>
          <w:b/>
          <w:sz w:val="28"/>
          <w:szCs w:val="28"/>
        </w:rPr>
        <w:t xml:space="preserve">Вопрос для самостоятельного изучения к семинару: </w:t>
      </w:r>
    </w:p>
    <w:p w:rsidR="00B74CCE" w:rsidRPr="00B74CCE" w:rsidRDefault="00B74CCE" w:rsidP="00B74CCE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Значение непрерывного образования в развитии врача-профессионала.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74CCE">
        <w:rPr>
          <w:rFonts w:ascii="Times New Roman" w:hAnsi="Times New Roman"/>
          <w:b/>
          <w:iCs/>
          <w:sz w:val="28"/>
          <w:szCs w:val="28"/>
        </w:rPr>
        <w:t>Вопросы для самоконтроля: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Что такое личность?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Что такое развитие личности?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Что является движущей силой развития личности?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 xml:space="preserve">Какие противоречия относятся к </w:t>
      </w:r>
      <w:proofErr w:type="gramStart"/>
      <w:r w:rsidRPr="00B74CCE">
        <w:rPr>
          <w:rFonts w:ascii="Times New Roman" w:hAnsi="Times New Roman"/>
          <w:iCs/>
          <w:sz w:val="28"/>
          <w:szCs w:val="28"/>
        </w:rPr>
        <w:t>внутренним</w:t>
      </w:r>
      <w:proofErr w:type="gramEnd"/>
      <w:r w:rsidRPr="00B74CCE">
        <w:rPr>
          <w:rFonts w:ascii="Times New Roman" w:hAnsi="Times New Roman"/>
          <w:iCs/>
          <w:sz w:val="28"/>
          <w:szCs w:val="28"/>
        </w:rPr>
        <w:t>, а какие к внешним?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Какими факторами обуславливается развитие личности?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Что такое наследственность?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Какие признаки передаются по наследству от родителей к детям?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Что такое задатки? Передаются ли они?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Какие специальные задатки наследуются детьми?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Наследуются ли нравственные и социальные качества?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Что такое среда?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lastRenderedPageBreak/>
        <w:t>Как проявляется влияние ближайшего окружения на развитие личности?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 xml:space="preserve">Вы разделяете биологизаторскую или </w:t>
      </w:r>
      <w:proofErr w:type="spellStart"/>
      <w:r w:rsidRPr="00B74CCE">
        <w:rPr>
          <w:rFonts w:ascii="Times New Roman" w:hAnsi="Times New Roman"/>
          <w:iCs/>
          <w:sz w:val="28"/>
          <w:szCs w:val="28"/>
        </w:rPr>
        <w:t>социологизаторскую</w:t>
      </w:r>
      <w:proofErr w:type="spellEnd"/>
      <w:r w:rsidRPr="00B74CCE">
        <w:rPr>
          <w:rFonts w:ascii="Times New Roman" w:hAnsi="Times New Roman"/>
          <w:iCs/>
          <w:sz w:val="28"/>
          <w:szCs w:val="28"/>
        </w:rPr>
        <w:t xml:space="preserve"> точку зрения?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Как влияет на развитие личности воспитание?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Можно ли воспитанием полностью изменить человека?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Что такое «зона актуального развития» и «зона ближайшего развития»?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Что такое деятельность?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Как влияет деятельность на развитие личности? Какие основные виды деятельности школьников вы знаете?</w:t>
      </w:r>
    </w:p>
    <w:p w:rsidR="00B74CCE" w:rsidRPr="00B74CCE" w:rsidRDefault="00B74CCE" w:rsidP="00B74CCE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74CCE">
        <w:rPr>
          <w:rFonts w:ascii="Times New Roman" w:hAnsi="Times New Roman"/>
          <w:iCs/>
          <w:sz w:val="28"/>
          <w:szCs w:val="28"/>
        </w:rPr>
        <w:t>Зависит ли развитие от активности личности? Как?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74CCE">
        <w:rPr>
          <w:rFonts w:ascii="Times New Roman" w:hAnsi="Times New Roman"/>
          <w:b/>
          <w:iCs/>
          <w:sz w:val="28"/>
          <w:szCs w:val="28"/>
        </w:rPr>
        <w:t xml:space="preserve">Дополнительное задание: 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74CCE">
        <w:rPr>
          <w:rFonts w:ascii="Times New Roman" w:hAnsi="Times New Roman"/>
          <w:i/>
          <w:iCs/>
          <w:sz w:val="28"/>
          <w:szCs w:val="28"/>
        </w:rPr>
        <w:t xml:space="preserve">Вам предлагается пройти психологический </w:t>
      </w:r>
      <w:proofErr w:type="gramStart"/>
      <w:r w:rsidRPr="00B74CCE">
        <w:rPr>
          <w:rFonts w:ascii="Times New Roman" w:hAnsi="Times New Roman"/>
          <w:i/>
          <w:iCs/>
          <w:sz w:val="28"/>
          <w:szCs w:val="28"/>
        </w:rPr>
        <w:t>тест</w:t>
      </w:r>
      <w:proofErr w:type="gramEnd"/>
      <w:r w:rsidRPr="00B74CCE">
        <w:rPr>
          <w:rStyle w:val="submenu-table"/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B74CCE">
        <w:rPr>
          <w:rStyle w:val="submenu-tabl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«Какими чертами обладают </w:t>
      </w:r>
      <w:proofErr w:type="spellStart"/>
      <w:r w:rsidRPr="00B74CCE">
        <w:rPr>
          <w:rStyle w:val="submenu-table"/>
          <w:rFonts w:ascii="Times New Roman" w:hAnsi="Times New Roman"/>
          <w:i/>
          <w:iCs/>
          <w:sz w:val="28"/>
          <w:szCs w:val="28"/>
          <w:shd w:val="clear" w:color="auto" w:fill="FFFFFF"/>
        </w:rPr>
        <w:t>самоактуализирующиеся</w:t>
      </w:r>
      <w:proofErr w:type="spellEnd"/>
      <w:r w:rsidRPr="00B74CCE">
        <w:rPr>
          <w:rStyle w:val="submenu-tabl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личности?» </w:t>
      </w:r>
      <w:proofErr w:type="gram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(Гозман Л.Я.,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Кроз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М.В., Латинская М.В.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Самоактуализационный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тест.</w:t>
      </w:r>
      <w:proofErr w:type="gram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М., 1995).</w:t>
      </w:r>
      <w:proofErr w:type="gramEnd"/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Прежде чем давать более детальную характеристику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самоактуализирующейся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личности, заполните тест, который позволит Вам оценить, насколько значимы для Вас ценности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самоактуализации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, в какой степени вы можете назвать себя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самоактуализирующимся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человеком.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Тест содержит 15 вопросов-утверждений, оцените степень Вашего согласия с каждым из утверждений по следующей шкале: 1 - не согласен, 2 – скорее не согласен, 3 – скорее согласен, 4- полностью согласен.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не стыжусь ни одной из своих эмоций.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чувствую, что должен делать то, что ждут от меня другие.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верю, что по существу люди хорошие и им можно доверять.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могу сердиться на тех, кого люблю.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lastRenderedPageBreak/>
        <w:t>Всегда необходимо, чтобы другие одобряли то, что я делаю.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не принимаю свои слабости.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Мне могут нравиться люди, чьи действия я могу не одобрять.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боюсь неудач.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стараюсь не упрощать сложные сферы.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Лучше быть самим собой, чем популярным.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В моей жизни нет того, чему бы я особенно себя посвятил.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могу выразить мои чувства, даже если это приведет к нежелательным последствиям.</w:t>
      </w:r>
      <w:r w:rsidRPr="00B74CCE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не обязан помогать другим.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Я устал от собственных страхов.</w:t>
      </w:r>
    </w:p>
    <w:p w:rsidR="00B74CCE" w:rsidRPr="00B74CCE" w:rsidRDefault="00B74CCE" w:rsidP="00B74CC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</w:rPr>
        <w:t>Меня любят, потому что я люблю.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Теперь, прежде чем перейти к подсчету баллов, необходимо баллы-ответы на вопросы №№ 2, 5, 6, 8, 9, 11, 13, 14, «перекодировать» на противоположные: так, если вы указали 1, она переходит в 4, 4 – в 1, 2 – в 3, а 3 – в 2. После этой операции подсчитайте общее количество баллов, сложив измененный вариант по указанным вопросам </w:t>
      </w:r>
      <w:proofErr w:type="gram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неизменным по вопросам №№ 1, 3, 4, 7, 10, 12, 15 – т.е. по остальным. Чем ближе получившаяся цифра к 60, тем более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самоактуализирующейся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личностью Вы являетесь (но только в том случае, если Вы отвечали на вопросы достаточно откровенно).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CCE">
        <w:rPr>
          <w:rFonts w:ascii="Times New Roman" w:hAnsi="Times New Roman"/>
          <w:i/>
          <w:sz w:val="28"/>
          <w:szCs w:val="28"/>
          <w:shd w:val="clear" w:color="auto" w:fill="FFFFFF"/>
        </w:rPr>
        <w:t>Вывод</w:t>
      </w:r>
      <w:proofErr w:type="gramEnd"/>
      <w:r w:rsidRPr="00B74CCE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какие же черты отличают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самоактуализирующуюся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личность?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Во-первых, для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самоактуализирующихся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людей характерно более эффективное восприятие реальности. Это значит, что, познавая окружающий мир и самого себя, такой человек свободен от стереотипов и предрассудков, то есть тех «шор», которые формируются и укрепляются в системе мировоззрения человека в процессе взросления. Соответственно, его взгляд на мир оказывается гораздо более открытым, непредвзятым и свободным, что дает возможность сделать восприятие мира более тонким и точным. С этой особенностью восприятия связана и другая характерная черта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самоактуализирующейся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личности – способность к принятию себя, других людей и природы, т.е. толерантность, проявляющаяся в самом широком спектре ситуаций. 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Во-вторых, для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самоактуализирующейся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личности характерно сочетание, с одной стороны, независимости и потребности в уединении, а с другой – глубокого общественного интереса и способности к установлению искренних, эмоционально открытых и насыщенных межличностных отношений. Возможность согласования этих, казалось бы, разнонаправленных характеристик обеспечивается полноценной реализацией потребностей более низкого уровня – в принадлежности и в уважении – что дает возможность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самоактуализирующейся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личности преодолеть один из базовых человеческих страхов – страх одиночества и отвержения.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Самоактуализирующаяся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личность уже уверена в собственной ценности и социальной значимости, соответственно, не боится быть непонятой, отвергнутой другими и способна идти на риск самораскрытия, откровенности, на что не решаются многие люди, боясь быть обманутыми в лучших чувствах. И, наконец,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самоактуализирующимся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людям свойственен высокий творческий потенциал. Им есть, что сказать миру, и они знают, как это сделать.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74CC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37CDF8" wp14:editId="54E56062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184275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95" y="21130"/>
                <wp:lineTo x="2119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CCE">
        <w:rPr>
          <w:rFonts w:ascii="Times New Roman" w:hAnsi="Times New Roman"/>
          <w:b/>
          <w:i/>
          <w:sz w:val="28"/>
          <w:szCs w:val="28"/>
        </w:rPr>
        <w:t>Памятка</w:t>
      </w:r>
    </w:p>
    <w:p w:rsidR="00B74CCE" w:rsidRPr="00B74CCE" w:rsidRDefault="00B74CCE" w:rsidP="00B74CCE">
      <w:pPr>
        <w:pStyle w:val="3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CCE">
        <w:rPr>
          <w:rFonts w:ascii="Times New Roman" w:hAnsi="Times New Roman" w:cs="Times New Roman"/>
          <w:b w:val="0"/>
          <w:sz w:val="28"/>
          <w:szCs w:val="28"/>
        </w:rPr>
        <w:t>Человек принципиально отличается от собственно общественных животных – например, муравьев, пчел или даже высших обезьян. Отличается своей разумностью.</w:t>
      </w:r>
    </w:p>
    <w:p w:rsidR="00B74CCE" w:rsidRPr="00B74CCE" w:rsidRDefault="00B74CCE" w:rsidP="00B74CCE">
      <w:pPr>
        <w:pStyle w:val="3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CCE">
        <w:rPr>
          <w:rFonts w:ascii="Times New Roman" w:hAnsi="Times New Roman" w:cs="Times New Roman"/>
          <w:b w:val="0"/>
          <w:sz w:val="28"/>
          <w:szCs w:val="28"/>
        </w:rPr>
        <w:t>Особенности развития человека как биологического и социального существа определяют его индивидуальность, т.е. неповторимое и своеобразное качество, которое отличает одного человека от другого.</w:t>
      </w:r>
      <w:r w:rsidRPr="00B74CCE">
        <w:rPr>
          <w:rStyle w:val="apple-converted-space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4CCE" w:rsidRPr="00B74CCE" w:rsidRDefault="00B74CCE" w:rsidP="00B74C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По мнению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А.Маслоу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, лишь 1% населения Земли может быть </w:t>
      </w:r>
      <w:proofErr w:type="gram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отнесен</w:t>
      </w:r>
      <w:proofErr w:type="gram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к числу </w:t>
      </w:r>
      <w:proofErr w:type="spellStart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>самоактуализирующихся</w:t>
      </w:r>
      <w:proofErr w:type="spellEnd"/>
      <w:r w:rsidRPr="00B74CCE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личностей</w:t>
      </w:r>
      <w:r w:rsidRPr="00B74CCE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B74CCE" w:rsidRPr="00B74CCE" w:rsidRDefault="00B74CCE" w:rsidP="00B74CC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2B9" w:rsidRPr="00B74CCE" w:rsidRDefault="006702B9">
      <w:pPr>
        <w:rPr>
          <w:rFonts w:ascii="Times New Roman" w:hAnsi="Times New Roman"/>
          <w:sz w:val="28"/>
          <w:szCs w:val="28"/>
        </w:rPr>
      </w:pPr>
    </w:p>
    <w:sectPr w:rsidR="006702B9" w:rsidRPr="00B7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273"/>
    <w:multiLevelType w:val="hybridMultilevel"/>
    <w:tmpl w:val="04881D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AA314BC"/>
    <w:multiLevelType w:val="multilevel"/>
    <w:tmpl w:val="496A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28D0"/>
    <w:multiLevelType w:val="multilevel"/>
    <w:tmpl w:val="A740E7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C1561"/>
    <w:multiLevelType w:val="hybridMultilevel"/>
    <w:tmpl w:val="D640E940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F0002A1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B3D95"/>
    <w:multiLevelType w:val="hybridMultilevel"/>
    <w:tmpl w:val="8AD0F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C43713"/>
    <w:multiLevelType w:val="hybridMultilevel"/>
    <w:tmpl w:val="468AB0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A5"/>
    <w:rsid w:val="00202373"/>
    <w:rsid w:val="006702B9"/>
    <w:rsid w:val="00692632"/>
    <w:rsid w:val="007A2F96"/>
    <w:rsid w:val="00B420A5"/>
    <w:rsid w:val="00B7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4CC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74CC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nhideWhenUsed/>
    <w:qFormat/>
    <w:rsid w:val="00B74CC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character" w:customStyle="1" w:styleId="20">
    <w:name w:val="Заголовок 2 Знак"/>
    <w:basedOn w:val="a0"/>
    <w:link w:val="2"/>
    <w:rsid w:val="00B74C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74C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74C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B74CCE"/>
    <w:rPr>
      <w:color w:val="0000FF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B74C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(13)_"/>
    <w:link w:val="130"/>
    <w:locked/>
    <w:rsid w:val="00B74CCE"/>
    <w:rPr>
      <w:spacing w:val="4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qFormat/>
    <w:rsid w:val="00B74CCE"/>
    <w:pPr>
      <w:widowControl w:val="0"/>
      <w:shd w:val="clear" w:color="auto" w:fill="FFFFFF"/>
      <w:spacing w:before="180" w:after="0" w:line="235" w:lineRule="exact"/>
      <w:ind w:hanging="380"/>
      <w:jc w:val="both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B74CCE"/>
  </w:style>
  <w:style w:type="character" w:customStyle="1" w:styleId="submenu-table">
    <w:name w:val="submenu-table"/>
    <w:basedOn w:val="a0"/>
    <w:rsid w:val="00B74CCE"/>
  </w:style>
  <w:style w:type="character" w:styleId="a6">
    <w:name w:val="Emphasis"/>
    <w:basedOn w:val="a0"/>
    <w:qFormat/>
    <w:rsid w:val="00B74C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C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2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4CC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74CC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nhideWhenUsed/>
    <w:qFormat/>
    <w:rsid w:val="00B74CC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character" w:customStyle="1" w:styleId="20">
    <w:name w:val="Заголовок 2 Знак"/>
    <w:basedOn w:val="a0"/>
    <w:link w:val="2"/>
    <w:rsid w:val="00B74C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74C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74C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B74CCE"/>
    <w:rPr>
      <w:color w:val="0000FF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B74C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(13)_"/>
    <w:link w:val="130"/>
    <w:locked/>
    <w:rsid w:val="00B74CCE"/>
    <w:rPr>
      <w:spacing w:val="4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qFormat/>
    <w:rsid w:val="00B74CCE"/>
    <w:pPr>
      <w:widowControl w:val="0"/>
      <w:shd w:val="clear" w:color="auto" w:fill="FFFFFF"/>
      <w:spacing w:before="180" w:after="0" w:line="235" w:lineRule="exact"/>
      <w:ind w:hanging="380"/>
      <w:jc w:val="both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B74CCE"/>
  </w:style>
  <w:style w:type="character" w:customStyle="1" w:styleId="submenu-table">
    <w:name w:val="submenu-table"/>
    <w:basedOn w:val="a0"/>
    <w:rsid w:val="00B74CCE"/>
  </w:style>
  <w:style w:type="character" w:styleId="a6">
    <w:name w:val="Emphasis"/>
    <w:basedOn w:val="a0"/>
    <w:qFormat/>
    <w:rsid w:val="00B74C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C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ito-web.yspu.org/link1/metod/met126/img1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2814.html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http://mnogotayn.ru/images/struktura-lichnosti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2019-03-15T16:04:00Z</dcterms:created>
  <dcterms:modified xsi:type="dcterms:W3CDTF">2019-03-15T16:08:00Z</dcterms:modified>
</cp:coreProperties>
</file>