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162" w:rsidRPr="00BD661B" w:rsidRDefault="00142162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42162" w:rsidRDefault="00F7059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ПСИХОЛОГИЧЕСКОЕ КОНСУЛЬТИРОВАНИЕ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4216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37.05.01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Pr="00BD661B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236" w:rsidRPr="00CF7355" w:rsidRDefault="00EB2236" w:rsidP="00EB22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2162">
        <w:rPr>
          <w:rFonts w:ascii="Times New Roman" w:hAnsi="Times New Roman"/>
          <w:color w:val="000000"/>
          <w:sz w:val="24"/>
          <w:szCs w:val="24"/>
        </w:rPr>
        <w:t>37.05.01 «Клиническая психология»</w:t>
      </w:r>
    </w:p>
    <w:p w:rsidR="00EB2236" w:rsidRPr="00CF7355" w:rsidRDefault="00EB2236" w:rsidP="00EB22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EB2236" w:rsidRPr="00CF7355" w:rsidRDefault="00EB2236" w:rsidP="00EB22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EB2236" w:rsidP="00EB223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2162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9_</w:t>
      </w:r>
      <w:r w:rsidRPr="00142162">
        <w:rPr>
          <w:rFonts w:ascii="Times New Roman" w:hAnsi="Times New Roman"/>
          <w:color w:val="000000"/>
          <w:sz w:val="24"/>
          <w:szCs w:val="24"/>
        </w:rPr>
        <w:t xml:space="preserve"> от «_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 w:rsidRPr="00142162">
        <w:rPr>
          <w:rFonts w:ascii="Times New Roman" w:hAnsi="Times New Roman"/>
          <w:color w:val="000000"/>
          <w:sz w:val="24"/>
          <w:szCs w:val="24"/>
        </w:rPr>
        <w:t>_» 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 w:rsidRPr="00142162">
        <w:rPr>
          <w:rFonts w:ascii="Times New Roman" w:hAnsi="Times New Roman"/>
          <w:color w:val="000000"/>
          <w:sz w:val="24"/>
          <w:szCs w:val="24"/>
        </w:rPr>
        <w:t>___20</w:t>
      </w:r>
      <w:r>
        <w:rPr>
          <w:rFonts w:ascii="Times New Roman" w:hAnsi="Times New Roman"/>
          <w:color w:val="000000"/>
          <w:sz w:val="24"/>
          <w:szCs w:val="24"/>
        </w:rPr>
        <w:t>21 г.</w:t>
      </w: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D600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53AF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5318" w:rsidRPr="008F5318">
        <w:rPr>
          <w:rFonts w:ascii="Times New Roman" w:hAnsi="Times New Roman"/>
          <w:b/>
          <w:color w:val="000000"/>
          <w:sz w:val="28"/>
          <w:szCs w:val="24"/>
        </w:rPr>
        <w:t>Общие вопросы психологического консультирования</w:t>
      </w:r>
    </w:p>
    <w:p w:rsidR="005B42D6" w:rsidRDefault="005B42D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CD600D">
        <w:rPr>
          <w:b/>
        </w:rPr>
        <w:t xml:space="preserve">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Психологическое консультирование как область психологической науки и практики</w:t>
      </w: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E72595"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сформировать представление о психологическом консультировании как о научной дисциплине и виде психологической помощи; провести сравнительный анализ понятий «психологическое консультирование», «психокоррекция» и «психотерапия»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Pr="00321A77" w:rsidRDefault="00E72595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Подходы к определению понятия «психологическое консультирование». Исторические этапы становления психологического консультирования. Соотношение понятий «психологическое консультирование», «психологическая коррекция» и «психотерапия». Отличие понятий «медицинская психотерапия» и «немедицинская психотерапия». Психотерапевтические технологии в клинической психологии. Понятие психического здоровья. Предмет и объект психологического консультирования. Цели и задачи психологического консультирования. Виды психологического консультирования. Принципы психологического консультирования. Место психологического консультирования среди других дисциплин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(презентация, раздаточный материал)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00D" w:rsidRPr="00321A77" w:rsidRDefault="00CD600D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Психологические вмешательства (интервенции) и лечебные психологические средства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сформировать представление о понятии психологической интервенции, видах психологических интервенций; ознакомить с характеристиками и механизмами лечебного действия клинико-психологических интервенций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Психологические интервенции, их классификация. Клинико-психологические и психотерапевтические вмешательства. Характеристики клинико-психологических интервенций по Перре и Бауманну: выбор средств (методов); функции; цели; теоретическая база; эмпирическая проверка; профессиональные действия. Механизмы лечебного действия клинико-психологических интервенций. Выработка новых психологически адекватных и выгодных навыков в процессе специально разработанных тренинговых программ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DC1214" w:rsidRDefault="00DC1214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Основные теоретические направления в психологии и психотерапии. Модели психологического консультирования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провести сравнительный анализ четырех современных парадигм психологического консультирования, включая подход к определению нормы и патологии и принципы использования психотерапевтических технологий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bCs/>
          <w:color w:val="000000"/>
          <w:sz w:val="28"/>
          <w:szCs w:val="28"/>
        </w:rPr>
        <w:t>Когнитивно-поведенческое направление в психологическом консультировании. Экзистенциально-гуманистическое направление в психологическом консультировании. Системное (семейное) направление в психологическом консультировании. Модель консультирования в рамках классического психоанализа З. Фрейда. Адлерианская модель консультирования (на основе индивидуальной психологии А. Адлера). Консультирование на основе моделей классического и оперантного обусловливания. Когнитивно-ориентированное консультирование А. Бека. Клиент-центрированный подход к консультированию К. Роджерса. Экзистенциальное консультирование Р. Мея и И. Ялома. Трансактный анализ в консультировании. Структурная модель консультирования семьи С. Минухина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5318">
        <w:rPr>
          <w:rFonts w:ascii="Times New Roman" w:hAnsi="Times New Roman"/>
          <w:b/>
          <w:color w:val="000000"/>
          <w:sz w:val="28"/>
          <w:szCs w:val="24"/>
        </w:rPr>
        <w:t>Процесс и техники психологического консультирования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Процесс  психологического консультирования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ознакомить с понятием консультативного контакта и его вербальными и невербальными составляющими; сформировать представление о содержании работы психолога на каждой стадии психологического консультирования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 xml:space="preserve">Консультативный контакт, определение и составляющие эффективного контакта. Процесс изменения у клиента и мотивация. Значение невербальных компонентов коммуникации для эффективного контакта. Способы невербальной синхронизации с клиентом. Конгруэнтность и неконгруэнтность в психологическом консультировании. Социальная чувствительность и её значение </w:t>
      </w:r>
      <w:r w:rsidRPr="008F5318">
        <w:rPr>
          <w:rFonts w:ascii="Times New Roman" w:hAnsi="Times New Roman"/>
          <w:color w:val="000000"/>
          <w:sz w:val="28"/>
          <w:szCs w:val="28"/>
        </w:rPr>
        <w:lastRenderedPageBreak/>
        <w:t>для консультанта.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Нерефлексивное (пассивное) слушание. Активное слушание. Рефлексивное слушание. Эмпатическое слушание.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Процесс формирования контракта. Психологический анамнез. Использование тестов в психологическом консультировании. Психологический диагноз. Формулировка клинического случая (концептуализация проблемы).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Вторая стадия процесса психологического консультирования: работа с проблемой. Третья стадия процесса психологического консультирования: завершение. Оценка результатов консультирования и постконсультационное сопровождение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Базовые навыки психологического консультирования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сформировать представление о базовых навыках (приемах) психологического консультирования, их целями и принципами применения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b/>
          <w:i/>
          <w:color w:val="000000"/>
          <w:sz w:val="28"/>
          <w:szCs w:val="28"/>
        </w:rPr>
        <w:t>Навыки сопровождения и выслушивания.</w:t>
      </w:r>
      <w:r w:rsidRPr="008F53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Цели и принципы перефразирования и обобщения. Цели и принципы ободрения и успокаивания. Цели и принципы отражения чувств. Цели и принципы присоединения чувств к содержанию. Цели и принципы постановки вопросов и прояснения. Значение пауз молчания в консультировании.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b/>
          <w:i/>
          <w:color w:val="000000"/>
          <w:sz w:val="28"/>
          <w:szCs w:val="28"/>
        </w:rPr>
        <w:t>Навыки исследования.</w:t>
      </w:r>
      <w:r w:rsidRPr="008F53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Цели и принципы интерпретации. Цели и принципы конфронтации. Цели и принципы самораскрытия и отражения собственных чувств консультанта. Цели и принципы обратной связи. Трехступенчатая ракета.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b/>
          <w:i/>
          <w:color w:val="000000"/>
          <w:sz w:val="28"/>
          <w:szCs w:val="28"/>
        </w:rPr>
        <w:t>Навыки действий.</w:t>
      </w:r>
      <w:r w:rsidRPr="008F53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Цели и принципы информирования. Цели и принципы рекомендаций (совета). Цели и принципы директивы (указания). Цели и принципы постановки целей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5318">
        <w:rPr>
          <w:rFonts w:ascii="Times New Roman" w:hAnsi="Times New Roman"/>
          <w:b/>
          <w:color w:val="000000"/>
          <w:sz w:val="28"/>
          <w:szCs w:val="24"/>
        </w:rPr>
        <w:t>Терапевтические отношения и личность консультанта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Терапевтические  отношения и построение рабочего альянса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сформировать представление о терапевтическом климате и его компонентах; ознакомить с условиями построения рабочего альянса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Терапевтический климат. Физические компоненты терапевтического климата. Эмоциональные компоненты терапевтического климата, создание обоюдного доверия. Эмпатия. Безусловное уважение к клиенту. Искренность (конгруэнтность). Определение понятия «присутствие». Изменение присутствия клиента в зависимости от основных уровней беседы. Рабочий альянс. Достижение большей глубины психотерапевтического объединения. Перенос и контрперенос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Роль  личности в психологическом консультировании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сформировать представление о роли личности консультанта как основного инструмента психологического консультирования, требованиях к профессиональной подготовке консультанта и этических проблемах психологического консультирования; ознакомить с проблемой профессиональной деформации психолога и принципами ее профилактики; ознакомиться с рекомендациями по выявлению и преодолению ловушек консультирования и типичных ошибок психолога-консультанта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Личностный подход в психологическом консультировании. Роль и место консультанта в консультировании. Требования к личности консультанта — модель эффективного консультанта. Система ценностей консультанта. Профессиональная подготовка консультанта. Этические принципы психолога-консультанта.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Влияние профессиональной деятельности на личность консультанта. Профилактика «сгорания». Ловушки консультирования. Ловушка спасательства (треугольник Карпмана). Типичные ошибки психолога-консультанта и рекомендации по их преодолению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8F5318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318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318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A51D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7A51D7" w:rsidRPr="007A51D7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613654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8F5318" w:rsidRPr="008F5318">
        <w:rPr>
          <w:rFonts w:ascii="Times New Roman" w:hAnsi="Times New Roman"/>
          <w:b/>
          <w:color w:val="000000"/>
          <w:sz w:val="28"/>
          <w:szCs w:val="28"/>
        </w:rPr>
        <w:t>Общие вопросы психологического консультирования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8F531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51D7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Психологическое консультирование как область психологической науки и практики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51D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A51D7" w:rsidRPr="007A51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6C3DB2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51D7" w:rsidRPr="006C3DB2">
        <w:rPr>
          <w:sz w:val="28"/>
          <w:szCs w:val="28"/>
        </w:rPr>
        <w:t xml:space="preserve">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закрепить представление о психологическом консультировании как о научной дисциплине и виде психологической помощи; усвоить отличительные особенности психологического консультирования в сопоставлении с психологической коррекцией и психотерапией</w:t>
      </w:r>
      <w:r w:rsidR="007A51D7"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6C3DB2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6C3DB2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6C3DB2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B2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936A4" w:rsidRDefault="00F936A4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936A4" w:rsidRPr="00F936A4" w:rsidRDefault="00F936A4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5623B" w:rsidRPr="00254400" w:rsidRDefault="006C3DB2" w:rsidP="00402F0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402F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402F01" w:rsidRDefault="00254400" w:rsidP="002544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 в малых группах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E5A95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6C3DB2" w:rsidRDefault="0075623B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6C3DB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(учебники, учебные пособия, сборники задач, инструкции для самостоятельных работ)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.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112C80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B42D6" w:rsidRPr="007A51D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Психологические  вмешательства (интервенции) и лечебные психологические средства</w:t>
      </w:r>
    </w:p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закрепить представление о понятии психологической интервенции, видах психологических интервенций; усвоить характеристики и механизмами лечебного действия клинико-психологических интервенций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6A4" w:rsidRDefault="00F936A4" w:rsidP="00F936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936A4" w:rsidRDefault="00F936A4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936A4" w:rsidRPr="00F936A4" w:rsidRDefault="00F936A4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5B42D6" w:rsidRPr="00254400" w:rsidRDefault="00F936A4" w:rsidP="00CD335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5D491F"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CD3357" w:rsidRDefault="00254400" w:rsidP="002544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 в малых группах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2D6" w:rsidRPr="00321A77" w:rsidRDefault="005B42D6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2D6" w:rsidRPr="006C3DB2" w:rsidRDefault="005B42D6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F5318" w:rsidRPr="007A51D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F5318">
        <w:rPr>
          <w:rFonts w:ascii="Times New Roman" w:hAnsi="Times New Roman"/>
          <w:color w:val="000000"/>
          <w:sz w:val="28"/>
          <w:szCs w:val="28"/>
        </w:rPr>
        <w:t>Основные теоретические направления в психологии и психотерапии. Модели психологического консультирования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F5318" w:rsidRPr="006C3DB2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усвоить отличительные особенности четырех современных парадигм психологического консультирования, включая подход к определению нормы и патологии и принципы использования психотерапевтических технологий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6C3DB2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F5318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5318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8F5318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5318" w:rsidRPr="00321A77" w:rsidRDefault="008F5318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5318" w:rsidRPr="00321A77" w:rsidRDefault="008F5318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F5318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Default="008F5318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3357" w:rsidRPr="00CD3357" w:rsidRDefault="00CD3357" w:rsidP="00CD33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CD3357" w:rsidRPr="00CD3357" w:rsidRDefault="00CD3357" w:rsidP="00CD335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CD3357" w:rsidRPr="00CD3357" w:rsidRDefault="00CD3357" w:rsidP="00CD335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8F5318" w:rsidRPr="00CD3357" w:rsidRDefault="00CD3357" w:rsidP="00CD335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D33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контрольных (графических) работ в малых группах </w:t>
            </w:r>
            <w:r w:rsidRPr="00CD335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(задание для контрольной работы представлено в ФОС)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254400" w:rsidRDefault="00254400" w:rsidP="0025440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54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CD3357" w:rsidRPr="00CD3357" w:rsidRDefault="00CD3357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CD3357" w:rsidRPr="00CD3357" w:rsidRDefault="00CD3357" w:rsidP="00CD335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8F5318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8F5318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5318" w:rsidRPr="00321A77" w:rsidRDefault="008F5318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8F5318" w:rsidRPr="006C3DB2" w:rsidRDefault="008F5318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F5318" w:rsidRPr="006C3DB2" w:rsidRDefault="008F5318" w:rsidP="008F531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8F5318" w:rsidRPr="006C3DB2" w:rsidRDefault="008F5318" w:rsidP="008F531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8F5318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Default="0070034C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613654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b/>
          <w:color w:val="000000"/>
          <w:sz w:val="28"/>
          <w:szCs w:val="28"/>
        </w:rPr>
        <w:t>Процесс и техники психологического консультирования</w:t>
      </w:r>
    </w:p>
    <w:p w:rsidR="0070034C" w:rsidRDefault="0070034C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2289" w:rsidRPr="007A51D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034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Контакт – первая стадия процесса  психологического консультирования. Невербальные составляющие эффективного контакта</w:t>
      </w:r>
    </w:p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понятии консультативного контакта и критериях его эффективности; усвоить значение невербальных компонентов коммуникации для эффективного контакта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E2289" w:rsidRPr="00F936A4" w:rsidRDefault="00D62173" w:rsidP="005D64F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оценки невербального поведения</w:t>
            </w:r>
            <w:r w:rsidR="00EE2289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5D64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карта наблюдения за невербальными проявлениями и установочные инструкции к ее заполнению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289" w:rsidRPr="00321A77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289" w:rsidRPr="006C3DB2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EE2289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2289" w:rsidRPr="007A51D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034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Контакт – первая стадия процесса психологического консультирования. Вербальные составляющие эффективного контакта</w:t>
      </w:r>
    </w:p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6C3DB2">
        <w:rPr>
          <w:sz w:val="28"/>
          <w:szCs w:val="28"/>
        </w:rPr>
        <w:t xml:space="preserve">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роли вербальных компонентов коммуникации для эффективного контакта; усвоить основные виды терапевтического слушания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61E9" w:rsidRPr="001261E9" w:rsidRDefault="001261E9" w:rsidP="00126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E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1261E9" w:rsidRPr="001261E9" w:rsidRDefault="001261E9" w:rsidP="001261E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1261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1261E9" w:rsidRPr="001261E9" w:rsidRDefault="001261E9" w:rsidP="001261E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1261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1261E9" w:rsidRPr="001261E9" w:rsidRDefault="001261E9" w:rsidP="00126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E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E2289" w:rsidRPr="00F936A4" w:rsidRDefault="001261E9" w:rsidP="001261E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261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навыков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пассивного и активного слушания</w:t>
            </w:r>
            <w:r w:rsidRPr="001261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61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упражнения для отработки практических навыков представлены в ФОС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289" w:rsidRPr="00321A77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289" w:rsidRPr="006C3DB2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EE2289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2289" w:rsidRPr="007A51D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034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Процесс консультирования: исследование проблем пациента, психотерапевтический диагноз и заключение контракта</w:t>
      </w:r>
    </w:p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содержании работы психолога на этапе исследования проблем клиента и заключения контракта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254400" w:rsidRDefault="00254400" w:rsidP="002544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 в малых группах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EE2289" w:rsidRPr="00F936A4" w:rsidRDefault="00006600" w:rsidP="002544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исследования проблем клиента, формулировки психотерапевтического диагноза и заключения контракта</w:t>
            </w:r>
            <w:r w:rsidR="00EE2289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упражнения для отработки практических навыков представлены в ФОС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289" w:rsidRPr="00321A77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289" w:rsidRPr="006C3DB2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EE2289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2289" w:rsidRPr="007A51D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034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34C" w:rsidRPr="0070034C">
        <w:rPr>
          <w:rFonts w:ascii="Times New Roman" w:hAnsi="Times New Roman"/>
          <w:bCs/>
          <w:color w:val="000000"/>
          <w:sz w:val="28"/>
          <w:szCs w:val="28"/>
        </w:rPr>
        <w:t>Работа с проблемой и завершение психологического консультирования</w:t>
      </w:r>
    </w:p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содержании работы психолога на этапе работы с проблемой; усвоить принципы завершения психологического консультирования и постконсультационного сопровождения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6600" w:rsidRPr="00006600" w:rsidRDefault="00006600" w:rsidP="000066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06600" w:rsidRPr="00006600" w:rsidRDefault="00006600" w:rsidP="000066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2289" w:rsidRPr="00F936A4" w:rsidRDefault="00006600" w:rsidP="000066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066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r w:rsidRPr="0000660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устного опроса представлены в ФОС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289" w:rsidRPr="00321A77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289" w:rsidRPr="006C3DB2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EE2289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2289" w:rsidRPr="007A51D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034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Базовые навыки психологического консультирования: навыки сопровождения и выслушивания</w:t>
      </w:r>
    </w:p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усвоить базовые навыки сопровождения и выслушивания в психологическом консультировании, их цели и принципы применения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254400" w:rsidRDefault="00254400" w:rsidP="0025440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54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EE2289" w:rsidRPr="00F936A4" w:rsidRDefault="00006600" w:rsidP="000066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</w:t>
            </w:r>
            <w:r w:rsidR="00FA7C42" w:rsidRPr="00FA7C42">
              <w:rPr>
                <w:rFonts w:ascii="Times New Roman" w:hAnsi="Times New Roman"/>
                <w:color w:val="000000"/>
                <w:sz w:val="28"/>
                <w:szCs w:val="28"/>
              </w:rPr>
              <w:t>базовых навыков психологического консультирования (навыки сопровождения и выслушивания)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упражнения для отработки практических навыков представлены в ФОС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289" w:rsidRPr="00321A77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289" w:rsidRPr="006C3DB2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EE2289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color w:val="000000"/>
          <w:sz w:val="28"/>
          <w:szCs w:val="28"/>
        </w:rPr>
        <w:t>Базовые навыки психологического консультирования: навыки сопровождения и выслушивания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(продолжение)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70034C">
        <w:rPr>
          <w:rFonts w:ascii="Times New Roman" w:hAnsi="Times New Roman"/>
          <w:color w:val="000000"/>
          <w:sz w:val="28"/>
          <w:szCs w:val="28"/>
        </w:rPr>
        <w:t>усвоить базовые навыки сопровождения и выслушивания в психологическом консультировании, их цели и принципы применения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0034C" w:rsidRPr="00F936A4" w:rsidRDefault="00006600" w:rsidP="000066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базовых</w:t>
            </w: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психологического консультирования (навыки </w:t>
            </w: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сопровождения и выслушивания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(упражнения для отработки практических навыков представлены в ФОС</w:t>
            </w:r>
            <w:r w:rsidR="0070034C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color w:val="000000"/>
          <w:sz w:val="28"/>
          <w:szCs w:val="28"/>
        </w:rPr>
        <w:t>Базовые навыки психологического консультирования: навыки исследования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70034C">
        <w:rPr>
          <w:rFonts w:ascii="Times New Roman" w:hAnsi="Times New Roman"/>
          <w:color w:val="000000"/>
          <w:sz w:val="28"/>
          <w:szCs w:val="28"/>
        </w:rPr>
        <w:t>усвоить базовые навыки исследования в психологическом консультировании, их цели и принципы применения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6600" w:rsidRPr="00006600" w:rsidRDefault="00006600" w:rsidP="000066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06600" w:rsidRPr="00006600" w:rsidRDefault="00006600" w:rsidP="000066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006600" w:rsidRPr="00006600" w:rsidRDefault="00006600" w:rsidP="000066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006600" w:rsidRPr="00006600" w:rsidRDefault="00006600" w:rsidP="000066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0034C" w:rsidRPr="00F936A4" w:rsidRDefault="00006600" w:rsidP="000066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066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Отработка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базовых</w:t>
            </w:r>
            <w:r w:rsidRPr="000066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навыков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психологического консультирования (навыки исследования)</w:t>
            </w:r>
            <w:r w:rsidRPr="000066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660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(упражнения для отработки практических навыков представлены в ФОС</w:t>
            </w:r>
            <w:r w:rsidR="0070034C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color w:val="000000"/>
          <w:sz w:val="28"/>
          <w:szCs w:val="28"/>
        </w:rPr>
        <w:t>Базовые навыки психологического консультирования: навыки действий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70034C">
        <w:rPr>
          <w:rFonts w:ascii="Times New Roman" w:hAnsi="Times New Roman"/>
          <w:color w:val="000000"/>
          <w:sz w:val="28"/>
          <w:szCs w:val="28"/>
        </w:rPr>
        <w:t>усвоить базовые навыки действий в психологическом консультировании, их цели и принципы применения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6600" w:rsidRPr="00006600" w:rsidRDefault="00006600" w:rsidP="000066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06600" w:rsidRPr="00006600" w:rsidRDefault="00006600" w:rsidP="000066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006600" w:rsidRPr="00006600" w:rsidRDefault="00006600" w:rsidP="000066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006600" w:rsidRPr="00006600" w:rsidRDefault="00006600" w:rsidP="000066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0034C" w:rsidRPr="00DA1BA5" w:rsidRDefault="00006600" w:rsidP="00FA7C4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066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Отработка </w:t>
            </w:r>
            <w:r w:rsidR="00FA7C42" w:rsidRPr="00FA7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базовых навыков психологического консультирования (навыки </w:t>
            </w:r>
            <w:r w:rsidR="00FA7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действий</w:t>
            </w:r>
            <w:r w:rsidR="00FA7C42" w:rsidRPr="00FA7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FA7C42" w:rsidRPr="00FA7C4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660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(упражнения для отработки практических навыков представлены в ФОС</w:t>
            </w:r>
            <w:r w:rsidR="0070034C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DA1BA5" w:rsidRPr="00CD3357" w:rsidRDefault="00DA1BA5" w:rsidP="00DA1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DA1BA5" w:rsidRPr="00DA1BA5" w:rsidRDefault="00DA1BA5" w:rsidP="00DA1BA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DA1B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613654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b/>
          <w:color w:val="000000"/>
          <w:sz w:val="28"/>
          <w:szCs w:val="28"/>
        </w:rPr>
        <w:t>Терапевтические отношения и личность консультанта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color w:val="000000"/>
          <w:sz w:val="28"/>
          <w:szCs w:val="28"/>
        </w:rPr>
        <w:t>Терапевтические отношения и рабочий альянс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терапевтическом климате и его компонентах; ознакомить с условиями построения рабочего альянса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0034C" w:rsidRPr="00F936A4" w:rsidRDefault="0070034C" w:rsidP="002544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0034C" w:rsidRPr="00254400" w:rsidRDefault="0070034C" w:rsidP="002544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254400" w:rsidRDefault="00254400" w:rsidP="002544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54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color w:val="000000"/>
          <w:sz w:val="28"/>
          <w:szCs w:val="28"/>
        </w:rPr>
        <w:t>Личность консультанта и этические аспекты психологического консультирования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роли личности консультанта как основного инструмента психологического консультирования, требованиях к профессиональной подготовке консультанта и этических проблемах психологического консультирования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1BA5" w:rsidRPr="00DA1BA5" w:rsidRDefault="00DA1BA5" w:rsidP="00DA1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A1BA5" w:rsidRPr="00DA1BA5" w:rsidRDefault="00DA1BA5" w:rsidP="00DA1B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DA1B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0034C" w:rsidRPr="00254400" w:rsidRDefault="00DA1BA5" w:rsidP="00DA1BA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1B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r w:rsidRPr="00DA1BA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устного опроса представлены в ФОС</w:t>
            </w:r>
            <w:r w:rsidR="0070034C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F936A4" w:rsidRDefault="00254400" w:rsidP="002544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54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D0AD1" w:rsidRPr="003D0AD1">
        <w:rPr>
          <w:rFonts w:ascii="Times New Roman" w:hAnsi="Times New Roman"/>
          <w:bCs/>
          <w:color w:val="000000"/>
          <w:sz w:val="28"/>
          <w:szCs w:val="28"/>
        </w:rPr>
        <w:t>Психологическая защита консультанта, профилактика «сгорания» и «спасательства». Типичные ошибки консультанта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3D0AD1" w:rsidRPr="003D0AD1">
        <w:rPr>
          <w:rFonts w:ascii="Times New Roman" w:hAnsi="Times New Roman"/>
          <w:color w:val="000000"/>
          <w:sz w:val="28"/>
          <w:szCs w:val="28"/>
        </w:rPr>
        <w:t>изучить проблему профессиональной деформации психолога и принципы ее профилактики; усвоить рекомендации по выявлению и преодолению ловушек консультирования и типичных ошибок психолога-консультанта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1BA5" w:rsidRPr="00DA1BA5" w:rsidRDefault="00DA1BA5" w:rsidP="00DA1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A1BA5" w:rsidRPr="00DA1BA5" w:rsidRDefault="00DA1BA5" w:rsidP="00DA1B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DA1B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0034C" w:rsidRPr="00DA1BA5" w:rsidRDefault="00DA1BA5" w:rsidP="00DA1BA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1B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r w:rsidRPr="00DA1BA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устного опроса представлены в ФОС</w:t>
            </w:r>
            <w:r w:rsidR="0070034C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254400" w:rsidRDefault="00254400" w:rsidP="0025440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54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DA1BA5" w:rsidRPr="00CD3357" w:rsidRDefault="00DA1BA5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DA1BA5" w:rsidRPr="00DA1BA5" w:rsidRDefault="00DA1BA5" w:rsidP="00DA1BA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DA1B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sectPr w:rsidR="0070034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4C" w:rsidRDefault="0070034C" w:rsidP="00CF7355">
      <w:pPr>
        <w:spacing w:after="0" w:line="240" w:lineRule="auto"/>
      </w:pPr>
      <w:r>
        <w:separator/>
      </w:r>
    </w:p>
  </w:endnote>
  <w:endnote w:type="continuationSeparator" w:id="0">
    <w:p w:rsidR="0070034C" w:rsidRDefault="0070034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70034C" w:rsidRDefault="007003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36">
          <w:rPr>
            <w:noProof/>
          </w:rPr>
          <w:t>2</w:t>
        </w:r>
        <w:r>
          <w:fldChar w:fldCharType="end"/>
        </w:r>
      </w:p>
    </w:sdtContent>
  </w:sdt>
  <w:p w:rsidR="0070034C" w:rsidRDefault="007003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4C" w:rsidRDefault="0070034C" w:rsidP="00CF7355">
      <w:pPr>
        <w:spacing w:after="0" w:line="240" w:lineRule="auto"/>
      </w:pPr>
      <w:r>
        <w:separator/>
      </w:r>
    </w:p>
  </w:footnote>
  <w:footnote w:type="continuationSeparator" w:id="0">
    <w:p w:rsidR="0070034C" w:rsidRDefault="0070034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732595"/>
    <w:multiLevelType w:val="hybridMultilevel"/>
    <w:tmpl w:val="0B3AFA62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E55CA"/>
    <w:multiLevelType w:val="hybridMultilevel"/>
    <w:tmpl w:val="CACEFCE6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94FBF"/>
    <w:multiLevelType w:val="hybridMultilevel"/>
    <w:tmpl w:val="956841B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51EE8"/>
    <w:multiLevelType w:val="hybridMultilevel"/>
    <w:tmpl w:val="B942CFD8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2"/>
  </w:num>
  <w:num w:numId="8">
    <w:abstractNumId w:val="19"/>
  </w:num>
  <w:num w:numId="9">
    <w:abstractNumId w:val="14"/>
  </w:num>
  <w:num w:numId="10">
    <w:abstractNumId w:val="7"/>
  </w:num>
  <w:num w:numId="11">
    <w:abstractNumId w:val="4"/>
  </w:num>
  <w:num w:numId="12">
    <w:abstractNumId w:val="0"/>
  </w:num>
  <w:num w:numId="13">
    <w:abstractNumId w:val="6"/>
  </w:num>
  <w:num w:numId="14">
    <w:abstractNumId w:val="16"/>
  </w:num>
  <w:num w:numId="15">
    <w:abstractNumId w:val="17"/>
  </w:num>
  <w:num w:numId="16">
    <w:abstractNumId w:val="9"/>
  </w:num>
  <w:num w:numId="17">
    <w:abstractNumId w:val="10"/>
  </w:num>
  <w:num w:numId="18">
    <w:abstractNumId w:val="11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6600"/>
    <w:rsid w:val="00104C6C"/>
    <w:rsid w:val="00107B1A"/>
    <w:rsid w:val="00112C80"/>
    <w:rsid w:val="001261E9"/>
    <w:rsid w:val="00133F40"/>
    <w:rsid w:val="00136B7E"/>
    <w:rsid w:val="00142162"/>
    <w:rsid w:val="0015220E"/>
    <w:rsid w:val="001C791F"/>
    <w:rsid w:val="002048EB"/>
    <w:rsid w:val="00204FB2"/>
    <w:rsid w:val="00222E31"/>
    <w:rsid w:val="00227E0A"/>
    <w:rsid w:val="00254400"/>
    <w:rsid w:val="002648DD"/>
    <w:rsid w:val="002749B5"/>
    <w:rsid w:val="002B5FA7"/>
    <w:rsid w:val="002C3D4E"/>
    <w:rsid w:val="00305C98"/>
    <w:rsid w:val="00321A77"/>
    <w:rsid w:val="003314E4"/>
    <w:rsid w:val="0038636B"/>
    <w:rsid w:val="003A7817"/>
    <w:rsid w:val="003D0AD1"/>
    <w:rsid w:val="00402F01"/>
    <w:rsid w:val="00424425"/>
    <w:rsid w:val="004711E5"/>
    <w:rsid w:val="00511905"/>
    <w:rsid w:val="00586A55"/>
    <w:rsid w:val="005913A0"/>
    <w:rsid w:val="005B42D6"/>
    <w:rsid w:val="005D491F"/>
    <w:rsid w:val="005D64F7"/>
    <w:rsid w:val="005F47D7"/>
    <w:rsid w:val="00600727"/>
    <w:rsid w:val="00613654"/>
    <w:rsid w:val="00616B40"/>
    <w:rsid w:val="00693682"/>
    <w:rsid w:val="006C3DB2"/>
    <w:rsid w:val="0070034C"/>
    <w:rsid w:val="00710B89"/>
    <w:rsid w:val="00753AF7"/>
    <w:rsid w:val="0075623B"/>
    <w:rsid w:val="00774A23"/>
    <w:rsid w:val="0079716A"/>
    <w:rsid w:val="007A51D7"/>
    <w:rsid w:val="007B0E24"/>
    <w:rsid w:val="008919FD"/>
    <w:rsid w:val="00896308"/>
    <w:rsid w:val="008B1706"/>
    <w:rsid w:val="008F5318"/>
    <w:rsid w:val="00951144"/>
    <w:rsid w:val="00A17F95"/>
    <w:rsid w:val="00A431E1"/>
    <w:rsid w:val="00A45FDC"/>
    <w:rsid w:val="00A91CFF"/>
    <w:rsid w:val="00AC655D"/>
    <w:rsid w:val="00AE75A9"/>
    <w:rsid w:val="00BD661B"/>
    <w:rsid w:val="00BE5A95"/>
    <w:rsid w:val="00C05E63"/>
    <w:rsid w:val="00C33FB9"/>
    <w:rsid w:val="00C824E0"/>
    <w:rsid w:val="00CD3357"/>
    <w:rsid w:val="00CD600D"/>
    <w:rsid w:val="00CF7355"/>
    <w:rsid w:val="00D045B0"/>
    <w:rsid w:val="00D53EE1"/>
    <w:rsid w:val="00D62173"/>
    <w:rsid w:val="00D837E5"/>
    <w:rsid w:val="00DA1BA5"/>
    <w:rsid w:val="00DA1FE4"/>
    <w:rsid w:val="00DC1214"/>
    <w:rsid w:val="00E36E83"/>
    <w:rsid w:val="00E4029A"/>
    <w:rsid w:val="00E44360"/>
    <w:rsid w:val="00E72595"/>
    <w:rsid w:val="00E860FB"/>
    <w:rsid w:val="00EB2236"/>
    <w:rsid w:val="00EE2289"/>
    <w:rsid w:val="00F156F8"/>
    <w:rsid w:val="00F51AEB"/>
    <w:rsid w:val="00F70590"/>
    <w:rsid w:val="00F936A4"/>
    <w:rsid w:val="00FA5D02"/>
    <w:rsid w:val="00FA7C42"/>
    <w:rsid w:val="00FC132D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E7982-7F27-46F8-A72B-7BBC561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Dasha</cp:lastModifiedBy>
  <cp:revision>4</cp:revision>
  <cp:lastPrinted>2019-02-05T10:00:00Z</cp:lastPrinted>
  <dcterms:created xsi:type="dcterms:W3CDTF">2021-06-30T12:35:00Z</dcterms:created>
  <dcterms:modified xsi:type="dcterms:W3CDTF">2022-01-16T14:04:00Z</dcterms:modified>
</cp:coreProperties>
</file>