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1E" w:rsidRPr="004357F8" w:rsidRDefault="000E191E" w:rsidP="000E1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задание №2</w:t>
      </w:r>
      <w:r w:rsidRPr="00E97D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91E" w:rsidRPr="00E97D4E" w:rsidRDefault="000E191E" w:rsidP="000E1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D4E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0E191E" w:rsidRPr="00E97D4E" w:rsidRDefault="000E191E" w:rsidP="000E191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7D4E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Психофармакология</w:t>
      </w:r>
      <w:r w:rsidRPr="00E97D4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191E" w:rsidRPr="00E97D4E" w:rsidRDefault="000E191E" w:rsidP="000E19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1.Общая психофармакология</w:t>
      </w:r>
    </w:p>
    <w:p w:rsidR="000E191E" w:rsidRDefault="000E191E" w:rsidP="000E191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E191E" w:rsidRPr="00BA34A2" w:rsidRDefault="000E191E" w:rsidP="000E191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34A2">
        <w:rPr>
          <w:rFonts w:ascii="Times New Roman" w:hAnsi="Times New Roman" w:cs="Times New Roman"/>
          <w:b/>
          <w:i/>
          <w:sz w:val="28"/>
          <w:szCs w:val="28"/>
        </w:rPr>
        <w:t>Выполните реферат на одну из нижеперечисленных тем:</w:t>
      </w:r>
    </w:p>
    <w:p w:rsidR="000E191E" w:rsidRPr="00BA34A2" w:rsidRDefault="000E191E" w:rsidP="000E19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A34A2">
        <w:rPr>
          <w:rFonts w:ascii="Times New Roman" w:hAnsi="Times New Roman" w:cs="Times New Roman"/>
          <w:sz w:val="28"/>
          <w:szCs w:val="28"/>
        </w:rPr>
        <w:t>Нейролептики (основные представители, эффекты при применении, показания, противопоказания к применению, побочные эффекты и осложнения при использовании).</w:t>
      </w:r>
      <w:r w:rsidRPr="00BA3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34A2">
        <w:rPr>
          <w:rFonts w:ascii="Times New Roman" w:hAnsi="Times New Roman" w:cs="Times New Roman"/>
          <w:sz w:val="28"/>
          <w:szCs w:val="28"/>
        </w:rPr>
        <w:t>Транквилизаторы (основные представители, эффекты при применении, показания, противопоказания к применению, побочные эффекты и осложнения при использовании)</w:t>
      </w:r>
      <w:r w:rsidRPr="00BA34A2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34A2">
        <w:rPr>
          <w:rFonts w:ascii="Times New Roman" w:hAnsi="Times New Roman" w:cs="Times New Roman"/>
          <w:sz w:val="28"/>
          <w:szCs w:val="28"/>
        </w:rPr>
        <w:t>Антидепрессанты (основные представители, эффекты при применении, показания, противопоказания к применению, побочные эффекты и осложнения при использовании)</w:t>
      </w:r>
      <w:r w:rsidRPr="00BA3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A34A2">
        <w:rPr>
          <w:rFonts w:ascii="Times New Roman" w:hAnsi="Times New Roman" w:cs="Times New Roman"/>
          <w:sz w:val="28"/>
          <w:szCs w:val="28"/>
        </w:rPr>
        <w:t>Нормотимики</w:t>
      </w:r>
      <w:proofErr w:type="spellEnd"/>
      <w:r w:rsidRPr="00BA34A2">
        <w:rPr>
          <w:rFonts w:ascii="Times New Roman" w:hAnsi="Times New Roman" w:cs="Times New Roman"/>
          <w:sz w:val="28"/>
          <w:szCs w:val="28"/>
        </w:rPr>
        <w:t xml:space="preserve"> (основные представители, эффекты при применении, показания, противопоказания к применению, побочные эффекты и осложнения при использовании)</w:t>
      </w:r>
      <w:r w:rsidRPr="00BA3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A34A2">
        <w:rPr>
          <w:rFonts w:ascii="Times New Roman" w:hAnsi="Times New Roman" w:cs="Times New Roman"/>
          <w:sz w:val="28"/>
          <w:szCs w:val="28"/>
        </w:rPr>
        <w:t>Ноотропные</w:t>
      </w:r>
      <w:proofErr w:type="spellEnd"/>
      <w:r w:rsidRPr="00BA34A2">
        <w:rPr>
          <w:rFonts w:ascii="Times New Roman" w:hAnsi="Times New Roman" w:cs="Times New Roman"/>
          <w:sz w:val="28"/>
          <w:szCs w:val="28"/>
        </w:rPr>
        <w:t xml:space="preserve"> средства (основные представители, эффекты при применении, показания, противопоказания к применению, побочные эффекты и осложнения при использовании)</w:t>
      </w:r>
      <w:r w:rsidRPr="00BA34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A34A2">
        <w:rPr>
          <w:rFonts w:ascii="Times New Roman" w:hAnsi="Times New Roman" w:cs="Times New Roman"/>
          <w:sz w:val="28"/>
          <w:szCs w:val="28"/>
        </w:rPr>
        <w:t>Психостимулирующие вещества (основные представители, эффекты при применении, показания, противопоказания к применению, побочные эффекты и осложнения при использовании)</w:t>
      </w:r>
      <w:r w:rsidRPr="00BA34A2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A34A2">
        <w:rPr>
          <w:rFonts w:ascii="Times New Roman" w:hAnsi="Times New Roman" w:cs="Times New Roman"/>
          <w:sz w:val="28"/>
          <w:szCs w:val="28"/>
        </w:rPr>
        <w:t>Седативные средства (основные представители, эффекты при применении, показания, противопоказания к применению, побочные эффекты и осложнения при использовании)</w:t>
      </w:r>
      <w:r w:rsidRPr="00BA34A2">
        <w:rPr>
          <w:rFonts w:ascii="Times New Roman" w:hAnsi="Times New Roman" w:cs="Times New Roman"/>
          <w:sz w:val="28"/>
          <w:szCs w:val="28"/>
        </w:rPr>
        <w:br/>
      </w:r>
    </w:p>
    <w:p w:rsidR="00725149" w:rsidRDefault="00725149"/>
    <w:sectPr w:rsidR="00725149" w:rsidSect="007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191E"/>
    <w:rsid w:val="000E191E"/>
    <w:rsid w:val="00332E43"/>
    <w:rsid w:val="0072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2021-03-10T13:14:00Z</dcterms:created>
  <dcterms:modified xsi:type="dcterms:W3CDTF">2021-03-10T13:29:00Z</dcterms:modified>
</cp:coreProperties>
</file>