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04" w:rsidRPr="00FA115C" w:rsidRDefault="00FA115C" w:rsidP="00FA1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15C">
        <w:rPr>
          <w:rFonts w:ascii="Times New Roman" w:hAnsi="Times New Roman"/>
          <w:b/>
          <w:sz w:val="28"/>
          <w:szCs w:val="28"/>
        </w:rPr>
        <w:t xml:space="preserve">Аффективные и </w:t>
      </w:r>
      <w:proofErr w:type="spellStart"/>
      <w:r w:rsidRPr="00FA115C">
        <w:rPr>
          <w:rFonts w:ascii="Times New Roman" w:hAnsi="Times New Roman"/>
          <w:b/>
          <w:sz w:val="28"/>
          <w:szCs w:val="28"/>
        </w:rPr>
        <w:t>кататонические</w:t>
      </w:r>
      <w:proofErr w:type="spellEnd"/>
      <w:r w:rsidRPr="00FA115C">
        <w:rPr>
          <w:rFonts w:ascii="Times New Roman" w:hAnsi="Times New Roman"/>
          <w:b/>
          <w:sz w:val="28"/>
          <w:szCs w:val="28"/>
        </w:rPr>
        <w:t xml:space="preserve"> расстройства. Нарушение ясности сознания. Важнейшие психопатологические синдромы. Написание амбулаторной истории болезни.</w:t>
      </w:r>
    </w:p>
    <w:p w:rsidR="00FA115C" w:rsidRPr="00C05552" w:rsidRDefault="00FA115C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AA4CDD" w:rsidRPr="00274017" w:rsidRDefault="00AA4CDD" w:rsidP="00AA4CDD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а) Тесты на опознание.</w:t>
      </w:r>
    </w:p>
    <w:p w:rsidR="00AA4CDD" w:rsidRPr="005325D7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Является ли пониженное настроение характерным для апатии?</w:t>
      </w:r>
    </w:p>
    <w:p w:rsidR="00AA4CDD" w:rsidRPr="005325D7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Всегда ли депрессивный синдром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заторможенностью?</w:t>
      </w:r>
    </w:p>
    <w:p w:rsidR="00AA4CDD" w:rsidRPr="005325D7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Может ли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кататонический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ступор протекать без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мутизма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4CDD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Обязательна ли тревога для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ажитированной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депрессии?</w:t>
      </w:r>
    </w:p>
    <w:p w:rsidR="00AA4CDD" w:rsidRPr="00493B39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Достаточна ли дезориентировка во времени и месте для констатации нарушения сознания?</w:t>
      </w:r>
    </w:p>
    <w:p w:rsidR="00AA4CDD" w:rsidRPr="00493B39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Является ли ложная ориентировка признаком делирия?</w:t>
      </w:r>
    </w:p>
    <w:p w:rsidR="00AA4CDD" w:rsidRPr="00493B39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Характерна ли бессвязность мышления для аменции?</w:t>
      </w:r>
    </w:p>
    <w:p w:rsidR="00AA4CDD" w:rsidRPr="00624713" w:rsidRDefault="00AA4CDD" w:rsidP="00AA4C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Является ли выключение сознания на мгновение, без судорог, типичным для транса?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 xml:space="preserve">б) Тесты на различие. 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1. Укажите признаки, характерные для маниакального синдрома: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ускоренное мышление.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двигательная заторможенность.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импульсивность.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повышенное настроение.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2. Укажите признаки, характерные для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возбуждения: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Эхолалия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Эхопраксия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Импульсивность.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Стереотипия.</w:t>
      </w:r>
    </w:p>
    <w:p w:rsidR="00AA4CDD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Мутизм</w:t>
      </w:r>
      <w:proofErr w:type="spellEnd"/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1. Укажите характерные признаки сопора: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Отсутствие контакта с больным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Зрительные галлюцинации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Дезориентировка во времени, месте, собственной личности.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Двигательное возбуждение.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3B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93B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Обездвиженность.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2. Укажите характерные признаки делирия: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 xml:space="preserve">"Двойная ориентировка"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 xml:space="preserve">Ложная ориентировка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Зрительные галлюцинации.</w:t>
      </w:r>
    </w:p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Бессвязность мышления.</w:t>
      </w:r>
    </w:p>
    <w:p w:rsidR="00AA4CDD" w:rsidRPr="00266D03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3B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93B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Двигательное возбуждение.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 xml:space="preserve">в) Тест на классификацию. 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Укажите, для каких синдромов характерны следующие признаки: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AA4CDD" w:rsidRPr="005325D7" w:rsidTr="002E12B3">
        <w:tc>
          <w:tcPr>
            <w:tcW w:w="4828" w:type="dxa"/>
          </w:tcPr>
          <w:p w:rsidR="00AA4CDD" w:rsidRPr="005325D7" w:rsidRDefault="00AA4CDD" w:rsidP="00AA4CDD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Депрессивный.</w:t>
            </w:r>
          </w:p>
          <w:p w:rsidR="00AA4CDD" w:rsidRPr="005325D7" w:rsidRDefault="00AA4CDD" w:rsidP="00AA4CDD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Маниакальный.</w:t>
            </w:r>
          </w:p>
        </w:tc>
        <w:tc>
          <w:tcPr>
            <w:tcW w:w="4743" w:type="dxa"/>
          </w:tcPr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а)   Веселое настроение.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б)   Замедленное мышление.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в)   Суицидальные мысли.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г)   Идеи переоценки личности.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)   Тоскливое настроение.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е)   Повышенная отвлекаемость.</w:t>
            </w:r>
          </w:p>
          <w:p w:rsidR="00AA4CDD" w:rsidRPr="005325D7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ж)  Психическая анестезия.</w:t>
            </w:r>
          </w:p>
        </w:tc>
      </w:tr>
    </w:tbl>
    <w:p w:rsidR="00AA4CDD" w:rsidRPr="00493B39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Укажите, для каких синдромов характерны симптомы: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6147"/>
      </w:tblGrid>
      <w:tr w:rsidR="00AA4CDD" w:rsidRPr="00493B39" w:rsidTr="002E12B3">
        <w:tc>
          <w:tcPr>
            <w:tcW w:w="3510" w:type="dxa"/>
          </w:tcPr>
          <w:p w:rsidR="00AA4CDD" w:rsidRPr="00493B39" w:rsidRDefault="00AA4CDD" w:rsidP="00AA4CDD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Онейроид. </w:t>
            </w:r>
          </w:p>
          <w:p w:rsidR="00AA4CDD" w:rsidRPr="00493B39" w:rsidRDefault="00AA4CDD" w:rsidP="00AA4CDD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Делирий.</w:t>
            </w:r>
          </w:p>
        </w:tc>
        <w:tc>
          <w:tcPr>
            <w:tcW w:w="6379" w:type="dxa"/>
          </w:tcPr>
          <w:p w:rsidR="00AA4CDD" w:rsidRPr="00493B39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а) "Двойная ориентировка.</w:t>
            </w:r>
          </w:p>
          <w:p w:rsidR="00AA4CDD" w:rsidRPr="00493B39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б) Ложная ориентировка.</w:t>
            </w:r>
          </w:p>
          <w:p w:rsidR="00AA4CDD" w:rsidRPr="00493B39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в) Истинные зрительные галлюцинации.</w:t>
            </w:r>
          </w:p>
          <w:p w:rsidR="00AA4CDD" w:rsidRPr="00493B39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Зрительные псевдогаллюцинации.</w:t>
            </w:r>
          </w:p>
          <w:p w:rsidR="00AA4CDD" w:rsidRPr="00493B39" w:rsidRDefault="00AA4CDD" w:rsidP="002E1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93B3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поведения галлюцинаторным переживаниям.</w:t>
            </w:r>
          </w:p>
        </w:tc>
      </w:tr>
    </w:tbl>
    <w:p w:rsidR="00AA4CDD" w:rsidRPr="005325D7" w:rsidRDefault="00AA4CDD" w:rsidP="00AA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ТЕСТЫ ВТОРОГО УРОВНЯ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а) Тест на подстановку:</w:t>
      </w:r>
    </w:p>
    <w:p w:rsidR="00AA4CDD" w:rsidRPr="005325D7" w:rsidRDefault="00AA4CDD" w:rsidP="00AA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При апатии можно констатировать ослабление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4CDD" w:rsidRPr="00E74324" w:rsidRDefault="00AA4CDD" w:rsidP="00AA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При депрессивном синдроме обязательно наличие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4CDD" w:rsidRPr="00493B39" w:rsidRDefault="00AA4CDD" w:rsidP="00AA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Бессвязность речи и хаотическое возбуждение характерно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</w:p>
    <w:p w:rsidR="00AA4CDD" w:rsidRPr="00493B39" w:rsidRDefault="00AA4CDD" w:rsidP="00AA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Острое начало с глубокой дезориентировкой,</w:t>
      </w:r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автоматическими действиями, аг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рессией, последующей амнезией характерно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74324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A4CDD" w:rsidRPr="00E74324" w:rsidRDefault="00AA4CDD" w:rsidP="00AA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Отсутствие ориентировки, обездвиженн</w:t>
      </w:r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ость, сонливость характерны </w:t>
      </w:r>
      <w:proofErr w:type="gramStart"/>
      <w:r w:rsidRPr="00E7432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б) Тесты конструктивные:</w:t>
      </w:r>
    </w:p>
    <w:p w:rsidR="00AA4CDD" w:rsidRPr="005325D7" w:rsidRDefault="00AA4CDD" w:rsidP="00AA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типичные синдромы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ступора.</w:t>
      </w:r>
    </w:p>
    <w:p w:rsidR="00AA4CDD" w:rsidRDefault="00AA4CDD" w:rsidP="00AA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основные симптомы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возбуждения.</w:t>
      </w:r>
    </w:p>
    <w:p w:rsidR="00AA4CDD" w:rsidRPr="00E74324" w:rsidRDefault="00AA4CDD" w:rsidP="00AA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Перечислить признаки </w:t>
      </w:r>
      <w:proofErr w:type="spellStart"/>
      <w:r w:rsidRPr="00E74324">
        <w:rPr>
          <w:rFonts w:ascii="Times New Roman" w:eastAsia="Times New Roman" w:hAnsi="Times New Roman" w:cs="Times New Roman"/>
          <w:sz w:val="28"/>
          <w:szCs w:val="28"/>
        </w:rPr>
        <w:t>апродуктивных</w:t>
      </w:r>
      <w:proofErr w:type="spellEnd"/>
      <w:r w:rsidRPr="00E74324">
        <w:rPr>
          <w:rFonts w:ascii="Times New Roman" w:eastAsia="Times New Roman" w:hAnsi="Times New Roman" w:cs="Times New Roman"/>
          <w:sz w:val="28"/>
          <w:szCs w:val="28"/>
        </w:rPr>
        <w:t xml:space="preserve"> форм нарушения сознания.</w:t>
      </w:r>
    </w:p>
    <w:p w:rsidR="00AA4CDD" w:rsidRPr="00E74324" w:rsidRDefault="00AA4CDD" w:rsidP="00AA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24">
        <w:rPr>
          <w:rFonts w:ascii="Times New Roman" w:eastAsia="Times New Roman" w:hAnsi="Times New Roman" w:cs="Times New Roman"/>
          <w:sz w:val="28"/>
          <w:szCs w:val="28"/>
        </w:rPr>
        <w:t>Перечислить критерии ясности сознания.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в) Типовая задача:</w:t>
      </w:r>
    </w:p>
    <w:p w:rsidR="00AA4CDD" w:rsidRPr="005325D7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Назовите психопатологический синдром у больного</w:t>
      </w:r>
    </w:p>
    <w:p w:rsidR="00AA4CDD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Больная 54 лет, домашняя хозяйка. </w:t>
      </w:r>
      <w:proofErr w:type="gramStart"/>
      <w:r w:rsidRPr="005325D7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7 мес. постепенно нарастает тоска, страх. Все труднее становилось выполнять работу, пропал аппетит. Бывали мысли о самоубийстве. У больной тоскливое, напряженное выражение лица, испытывает страх и тревогу за семью. Опасается, что с нею и с ее родными может случиться что-то, во всем видит дурное предзнаменование, нич</w:t>
      </w:r>
      <w:r>
        <w:rPr>
          <w:rFonts w:ascii="Times New Roman" w:hAnsi="Times New Roman" w:cs="Times New Roman"/>
          <w:sz w:val="28"/>
          <w:szCs w:val="28"/>
        </w:rPr>
        <w:t>ем не может заниматься, все "ва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лится из рук", ни к чему нет интереса, все потеряло смысл. У сына болезнь печени, он может умереть, тогда они останутся без средств, </w:t>
      </w:r>
      <w:r>
        <w:rPr>
          <w:rFonts w:ascii="Times New Roman" w:hAnsi="Times New Roman" w:cs="Times New Roman"/>
          <w:sz w:val="28"/>
          <w:szCs w:val="28"/>
        </w:rPr>
        <w:t>т.к. она не может работать в та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ком состоянии, не верит, что она поправится, без конца просит врачей подтвердить, что она будет здорова, что они скрывают от нее неизлечимую болезнь. </w:t>
      </w:r>
      <w:proofErr w:type="gramStart"/>
      <w:r w:rsidRPr="005325D7">
        <w:rPr>
          <w:rFonts w:ascii="Times New Roman" w:eastAsia="Times New Roman" w:hAnsi="Times New Roman" w:cs="Times New Roman"/>
          <w:sz w:val="28"/>
          <w:szCs w:val="28"/>
        </w:rPr>
        <w:t>Суетлива</w:t>
      </w:r>
      <w:proofErr w:type="gramEnd"/>
      <w:r w:rsidRPr="005325D7">
        <w:rPr>
          <w:rFonts w:ascii="Times New Roman" w:eastAsia="Times New Roman" w:hAnsi="Times New Roman" w:cs="Times New Roman"/>
          <w:sz w:val="28"/>
          <w:szCs w:val="28"/>
        </w:rPr>
        <w:t>, временами возбуждение нарастает, ломает руки, мечется по палате.</w:t>
      </w:r>
    </w:p>
    <w:p w:rsidR="00AA4CDD" w:rsidRPr="0065016B" w:rsidRDefault="00AA4CDD" w:rsidP="00AA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1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Назовите вид нарушения ясности сознания у больного:</w:t>
      </w:r>
    </w:p>
    <w:p w:rsidR="00AA4CDD" w:rsidRDefault="00AA4CDD" w:rsidP="00AA4CD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К-ов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,39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>Правильно называет число, месяц и год, собственное имя и отчество. На лице страх, озирается по сторонам, стряхивает с себя что-то. Заявляет, что он находится в цехе, на него летит стружка. На вопросы отвечает непоследовательно: неожиданно замолкает и делает какие-то движения - объясняет это тем, что переносит ящики.</w:t>
      </w:r>
    </w:p>
    <w:p w:rsidR="004B102E" w:rsidRDefault="004B102E" w:rsidP="00AA4CDD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115C" w:rsidRPr="00DC5B88">
        <w:rPr>
          <w:rFonts w:ascii="Times New Roman" w:hAnsi="Times New Roman"/>
          <w:sz w:val="28"/>
          <w:szCs w:val="28"/>
        </w:rPr>
        <w:t xml:space="preserve">Аффективные и </w:t>
      </w:r>
      <w:proofErr w:type="spellStart"/>
      <w:r w:rsidR="00FA115C" w:rsidRPr="00DC5B88">
        <w:rPr>
          <w:rFonts w:ascii="Times New Roman" w:hAnsi="Times New Roman"/>
          <w:sz w:val="28"/>
          <w:szCs w:val="28"/>
        </w:rPr>
        <w:t>кататонические</w:t>
      </w:r>
      <w:proofErr w:type="spellEnd"/>
      <w:r w:rsidR="00FA115C" w:rsidRPr="00DC5B88">
        <w:rPr>
          <w:rFonts w:ascii="Times New Roman" w:hAnsi="Times New Roman"/>
          <w:sz w:val="28"/>
          <w:szCs w:val="28"/>
        </w:rPr>
        <w:t xml:space="preserve"> расстройства. Нарушение ясности сознания. Важнейшие психопатологические синдромы. Написание амбулаторной истории болезни</w:t>
      </w:r>
      <w:proofErr w:type="gramStart"/>
      <w:r w:rsidR="00FA115C" w:rsidRPr="00DC5B88">
        <w:rPr>
          <w:rFonts w:ascii="Times New Roman" w:hAnsi="Times New Roman"/>
          <w:sz w:val="28"/>
          <w:szCs w:val="28"/>
        </w:rPr>
        <w:t>.</w:t>
      </w:r>
      <w:r w:rsidR="00FA115C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C7BD5"/>
    <w:rsid w:val="000E1DFB"/>
    <w:rsid w:val="001C074F"/>
    <w:rsid w:val="001F3013"/>
    <w:rsid w:val="00207C04"/>
    <w:rsid w:val="00287B0B"/>
    <w:rsid w:val="00426EE3"/>
    <w:rsid w:val="004A1C9D"/>
    <w:rsid w:val="004B0BAD"/>
    <w:rsid w:val="004B102E"/>
    <w:rsid w:val="004C6B31"/>
    <w:rsid w:val="005A697A"/>
    <w:rsid w:val="00904C58"/>
    <w:rsid w:val="00966DE6"/>
    <w:rsid w:val="009E3B43"/>
    <w:rsid w:val="00A30490"/>
    <w:rsid w:val="00A76A06"/>
    <w:rsid w:val="00AA4CDD"/>
    <w:rsid w:val="00AA70AF"/>
    <w:rsid w:val="00C00811"/>
    <w:rsid w:val="00C05552"/>
    <w:rsid w:val="00F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osnovnoy">
    <w:name w:val="osnovnoy"/>
    <w:basedOn w:val="a"/>
    <w:link w:val="osnovnoy0"/>
    <w:rsid w:val="00AA4CDD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AA4CDD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dcterms:created xsi:type="dcterms:W3CDTF">2020-03-17T11:40:00Z</dcterms:created>
  <dcterms:modified xsi:type="dcterms:W3CDTF">2020-03-18T20:25:00Z</dcterms:modified>
</cp:coreProperties>
</file>