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700259" w:rsidRDefault="00700259" w:rsidP="008D1CBE">
      <w:pPr>
        <w:jc w:val="center"/>
        <w:rPr>
          <w:sz w:val="28"/>
          <w:szCs w:val="28"/>
        </w:rPr>
      </w:pPr>
      <w:r w:rsidRPr="00700259">
        <w:rPr>
          <w:sz w:val="28"/>
          <w:szCs w:val="28"/>
        </w:rPr>
        <w:t>Ф</w:t>
      </w:r>
      <w:r w:rsidR="004B2C94" w:rsidRPr="00700259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4B2C94" w:rsidRPr="00700259" w:rsidRDefault="004B2C94" w:rsidP="008D1CBE">
      <w:pPr>
        <w:jc w:val="center"/>
        <w:rPr>
          <w:sz w:val="28"/>
          <w:szCs w:val="28"/>
        </w:rPr>
      </w:pPr>
      <w:r w:rsidRPr="00700259">
        <w:rPr>
          <w:sz w:val="28"/>
          <w:szCs w:val="28"/>
        </w:rPr>
        <w:t>высшего образования</w:t>
      </w:r>
    </w:p>
    <w:p w:rsidR="004B2C94" w:rsidRPr="00700259" w:rsidRDefault="004B2C94" w:rsidP="008D1CBE">
      <w:pPr>
        <w:jc w:val="center"/>
        <w:rPr>
          <w:sz w:val="28"/>
          <w:szCs w:val="28"/>
        </w:rPr>
      </w:pPr>
      <w:r w:rsidRPr="00700259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700259" w:rsidRDefault="00FD5B6B" w:rsidP="008D1CBE">
      <w:pPr>
        <w:jc w:val="center"/>
        <w:rPr>
          <w:sz w:val="28"/>
          <w:szCs w:val="28"/>
        </w:rPr>
      </w:pPr>
      <w:r w:rsidRPr="00700259">
        <w:rPr>
          <w:sz w:val="28"/>
          <w:szCs w:val="28"/>
        </w:rPr>
        <w:t>Министерства здравоохранения Российской Федерации</w:t>
      </w: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700259">
      <w:pPr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C1680F" w:rsidRPr="00700259" w:rsidRDefault="00C1680F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8D1CBE">
      <w:pPr>
        <w:jc w:val="center"/>
        <w:rPr>
          <w:b/>
          <w:sz w:val="28"/>
          <w:szCs w:val="28"/>
        </w:rPr>
      </w:pPr>
      <w:r w:rsidRPr="00700259">
        <w:rPr>
          <w:b/>
          <w:sz w:val="28"/>
          <w:szCs w:val="28"/>
        </w:rPr>
        <w:t xml:space="preserve">МЕТОДИЧЕСКИЕ </w:t>
      </w:r>
      <w:r w:rsidR="005677BE" w:rsidRPr="00700259">
        <w:rPr>
          <w:b/>
          <w:sz w:val="28"/>
          <w:szCs w:val="28"/>
        </w:rPr>
        <w:t xml:space="preserve">УКАЗАНИЯ </w:t>
      </w:r>
    </w:p>
    <w:p w:rsidR="004B2C94" w:rsidRPr="00700259" w:rsidRDefault="004B2C94" w:rsidP="00F5136B">
      <w:pPr>
        <w:ind w:firstLine="709"/>
        <w:jc w:val="center"/>
        <w:rPr>
          <w:b/>
          <w:sz w:val="28"/>
          <w:szCs w:val="28"/>
        </w:rPr>
      </w:pPr>
      <w:r w:rsidRPr="00700259">
        <w:rPr>
          <w:b/>
          <w:sz w:val="28"/>
          <w:szCs w:val="28"/>
        </w:rPr>
        <w:t xml:space="preserve">ПО САМОСТОЯТЕЛЬНОЙ РАБОТЕ </w:t>
      </w:r>
      <w:r w:rsidR="00D06B87" w:rsidRPr="00700259">
        <w:rPr>
          <w:b/>
          <w:sz w:val="28"/>
          <w:szCs w:val="28"/>
        </w:rPr>
        <w:t>ОБУЧАЮЩИХСЯ</w:t>
      </w:r>
    </w:p>
    <w:p w:rsidR="00C1680F" w:rsidRPr="00700259" w:rsidRDefault="00C1680F" w:rsidP="00C1680F">
      <w:pPr>
        <w:jc w:val="center"/>
        <w:rPr>
          <w:b/>
          <w:caps/>
          <w:sz w:val="28"/>
          <w:szCs w:val="28"/>
        </w:rPr>
      </w:pPr>
      <w:r w:rsidRPr="00700259">
        <w:rPr>
          <w:b/>
          <w:caps/>
          <w:sz w:val="28"/>
          <w:szCs w:val="28"/>
        </w:rPr>
        <w:t>ДИСЦИПЛИНЫ«</w:t>
      </w:r>
      <w:r w:rsidR="00343381">
        <w:rPr>
          <w:b/>
          <w:caps/>
          <w:sz w:val="32"/>
          <w:szCs w:val="32"/>
        </w:rPr>
        <w:t>протезирование на имплантах</w:t>
      </w:r>
      <w:r w:rsidRPr="00700259">
        <w:rPr>
          <w:b/>
          <w:caps/>
          <w:sz w:val="28"/>
          <w:szCs w:val="28"/>
        </w:rPr>
        <w:t>»по специальности31.0</w:t>
      </w:r>
      <w:r w:rsidR="008C4068" w:rsidRPr="00700259">
        <w:rPr>
          <w:b/>
          <w:caps/>
          <w:sz w:val="28"/>
          <w:szCs w:val="28"/>
        </w:rPr>
        <w:t>5</w:t>
      </w:r>
      <w:r w:rsidRPr="00700259">
        <w:rPr>
          <w:b/>
          <w:caps/>
          <w:sz w:val="28"/>
          <w:szCs w:val="28"/>
        </w:rPr>
        <w:t>.</w:t>
      </w:r>
      <w:r w:rsidR="008C4068" w:rsidRPr="00700259">
        <w:rPr>
          <w:b/>
          <w:caps/>
          <w:sz w:val="28"/>
          <w:szCs w:val="28"/>
        </w:rPr>
        <w:t>03</w:t>
      </w:r>
      <w:r w:rsidRPr="00700259">
        <w:rPr>
          <w:b/>
          <w:caps/>
          <w:sz w:val="28"/>
          <w:szCs w:val="28"/>
        </w:rPr>
        <w:t xml:space="preserve"> «</w:t>
      </w:r>
      <w:r w:rsidR="008C4068" w:rsidRPr="00700259">
        <w:rPr>
          <w:b/>
          <w:caps/>
          <w:sz w:val="28"/>
          <w:szCs w:val="28"/>
        </w:rPr>
        <w:t>стоматология</w:t>
      </w:r>
      <w:r w:rsidRPr="00700259">
        <w:rPr>
          <w:b/>
          <w:caps/>
          <w:sz w:val="28"/>
          <w:szCs w:val="28"/>
        </w:rPr>
        <w:t>»</w:t>
      </w: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700259" w:rsidRDefault="004B2C94" w:rsidP="00F5136B">
      <w:pPr>
        <w:ind w:firstLine="709"/>
        <w:jc w:val="center"/>
        <w:rPr>
          <w:sz w:val="28"/>
          <w:szCs w:val="28"/>
        </w:rPr>
      </w:pPr>
    </w:p>
    <w:p w:rsidR="00AC39D6" w:rsidRPr="00700259" w:rsidRDefault="00AC39D6" w:rsidP="00F5136B">
      <w:pPr>
        <w:ind w:firstLine="709"/>
        <w:jc w:val="center"/>
        <w:rPr>
          <w:sz w:val="28"/>
          <w:szCs w:val="28"/>
        </w:rPr>
      </w:pPr>
    </w:p>
    <w:p w:rsidR="00C1680F" w:rsidRPr="00700259" w:rsidRDefault="00C1680F" w:rsidP="00F5136B">
      <w:pPr>
        <w:ind w:firstLine="709"/>
        <w:jc w:val="center"/>
        <w:rPr>
          <w:sz w:val="28"/>
          <w:szCs w:val="28"/>
        </w:rPr>
      </w:pPr>
    </w:p>
    <w:p w:rsidR="00C1680F" w:rsidRPr="00700259" w:rsidRDefault="00C1680F" w:rsidP="00C1680F">
      <w:pPr>
        <w:ind w:firstLine="709"/>
        <w:jc w:val="both"/>
        <w:rPr>
          <w:color w:val="000000"/>
          <w:sz w:val="28"/>
          <w:szCs w:val="28"/>
        </w:rPr>
      </w:pPr>
      <w:r w:rsidRPr="00700259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(специальности)31.0</w:t>
      </w:r>
      <w:r w:rsidR="008C4068" w:rsidRPr="00700259">
        <w:rPr>
          <w:color w:val="000000"/>
          <w:sz w:val="28"/>
          <w:szCs w:val="28"/>
        </w:rPr>
        <w:t>5</w:t>
      </w:r>
      <w:r w:rsidRPr="00700259">
        <w:rPr>
          <w:color w:val="000000"/>
          <w:sz w:val="28"/>
          <w:szCs w:val="28"/>
        </w:rPr>
        <w:t>.</w:t>
      </w:r>
      <w:r w:rsidR="008C4068" w:rsidRPr="00700259">
        <w:rPr>
          <w:color w:val="000000"/>
          <w:sz w:val="28"/>
          <w:szCs w:val="28"/>
        </w:rPr>
        <w:t>03</w:t>
      </w:r>
      <w:r w:rsidRPr="00700259">
        <w:rPr>
          <w:color w:val="000000"/>
          <w:sz w:val="28"/>
          <w:szCs w:val="28"/>
        </w:rPr>
        <w:t xml:space="preserve"> «</w:t>
      </w:r>
      <w:r w:rsidR="008C4068" w:rsidRPr="00700259">
        <w:rPr>
          <w:color w:val="000000"/>
          <w:sz w:val="28"/>
          <w:szCs w:val="28"/>
        </w:rPr>
        <w:t>Стоматология</w:t>
      </w:r>
      <w:r w:rsidRPr="00700259">
        <w:rPr>
          <w:color w:val="000000"/>
          <w:sz w:val="28"/>
          <w:szCs w:val="28"/>
        </w:rPr>
        <w:t>», утвержденной ученым советом ФГБОУ ВО ОрГМУ Минздрава России</w:t>
      </w:r>
    </w:p>
    <w:p w:rsidR="00C1680F" w:rsidRPr="00700259" w:rsidRDefault="00C1680F" w:rsidP="00C1680F">
      <w:pPr>
        <w:ind w:firstLine="709"/>
        <w:jc w:val="both"/>
        <w:rPr>
          <w:color w:val="000000"/>
          <w:sz w:val="28"/>
          <w:szCs w:val="28"/>
        </w:rPr>
      </w:pPr>
    </w:p>
    <w:p w:rsidR="00C1680F" w:rsidRPr="00700259" w:rsidRDefault="0017154C" w:rsidP="00700259">
      <w:pPr>
        <w:ind w:firstLine="709"/>
        <w:jc w:val="center"/>
        <w:rPr>
          <w:sz w:val="28"/>
          <w:szCs w:val="28"/>
        </w:rPr>
      </w:pPr>
      <w:r w:rsidRPr="0017154C">
        <w:rPr>
          <w:color w:val="000000"/>
          <w:sz w:val="28"/>
        </w:rPr>
        <w:t>протокол №9 от «30» апреля 2021г.</w:t>
      </w:r>
    </w:p>
    <w:p w:rsidR="00700259" w:rsidRPr="00700259" w:rsidRDefault="00700259" w:rsidP="00C1680F">
      <w:pPr>
        <w:jc w:val="center"/>
        <w:rPr>
          <w:sz w:val="28"/>
          <w:szCs w:val="28"/>
        </w:rPr>
      </w:pPr>
    </w:p>
    <w:p w:rsidR="00700259" w:rsidRPr="00700259" w:rsidRDefault="00700259" w:rsidP="00C1680F">
      <w:pPr>
        <w:jc w:val="center"/>
        <w:rPr>
          <w:sz w:val="28"/>
          <w:szCs w:val="28"/>
        </w:rPr>
      </w:pPr>
    </w:p>
    <w:p w:rsidR="00700259" w:rsidRPr="00700259" w:rsidRDefault="00700259" w:rsidP="00C1680F">
      <w:pPr>
        <w:jc w:val="center"/>
        <w:rPr>
          <w:sz w:val="28"/>
          <w:szCs w:val="28"/>
        </w:rPr>
      </w:pPr>
    </w:p>
    <w:p w:rsidR="00700259" w:rsidRPr="00700259" w:rsidRDefault="00700259" w:rsidP="00700259">
      <w:pPr>
        <w:rPr>
          <w:sz w:val="28"/>
          <w:szCs w:val="28"/>
        </w:rPr>
      </w:pPr>
    </w:p>
    <w:p w:rsidR="00700259" w:rsidRPr="00700259" w:rsidRDefault="00700259" w:rsidP="00700259">
      <w:pPr>
        <w:rPr>
          <w:sz w:val="28"/>
          <w:szCs w:val="28"/>
        </w:rPr>
      </w:pPr>
    </w:p>
    <w:p w:rsidR="00700259" w:rsidRPr="00700259" w:rsidRDefault="00700259" w:rsidP="00C1680F">
      <w:pPr>
        <w:jc w:val="center"/>
        <w:rPr>
          <w:sz w:val="28"/>
          <w:szCs w:val="28"/>
        </w:rPr>
      </w:pPr>
    </w:p>
    <w:p w:rsidR="00700259" w:rsidRPr="00700259" w:rsidRDefault="00700259" w:rsidP="00C1680F">
      <w:pPr>
        <w:jc w:val="center"/>
        <w:rPr>
          <w:sz w:val="28"/>
          <w:szCs w:val="28"/>
        </w:rPr>
      </w:pPr>
    </w:p>
    <w:p w:rsidR="00700259" w:rsidRDefault="00FD5B6B" w:rsidP="00700259">
      <w:pPr>
        <w:jc w:val="center"/>
        <w:rPr>
          <w:sz w:val="28"/>
          <w:szCs w:val="28"/>
        </w:rPr>
      </w:pPr>
      <w:r w:rsidRPr="00700259">
        <w:rPr>
          <w:sz w:val="28"/>
          <w:szCs w:val="28"/>
        </w:rPr>
        <w:t>Оренбург</w:t>
      </w:r>
    </w:p>
    <w:p w:rsidR="00700259" w:rsidRPr="00700259" w:rsidRDefault="00700259" w:rsidP="00700259">
      <w:pPr>
        <w:jc w:val="center"/>
        <w:rPr>
          <w:sz w:val="28"/>
          <w:szCs w:val="28"/>
        </w:rPr>
      </w:pPr>
    </w:p>
    <w:p w:rsidR="00700259" w:rsidRPr="00700259" w:rsidRDefault="00700259" w:rsidP="00700259">
      <w:pPr>
        <w:rPr>
          <w:sz w:val="24"/>
          <w:szCs w:val="24"/>
        </w:rPr>
      </w:pPr>
    </w:p>
    <w:p w:rsidR="008D1CBE" w:rsidRPr="00700259" w:rsidRDefault="009511F7" w:rsidP="009511F7">
      <w:pPr>
        <w:ind w:firstLine="709"/>
        <w:jc w:val="both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lastRenderedPageBreak/>
        <w:t>1.</w:t>
      </w:r>
      <w:r w:rsidR="00FD5B6B" w:rsidRPr="00700259">
        <w:rPr>
          <w:b/>
          <w:sz w:val="24"/>
          <w:szCs w:val="24"/>
        </w:rPr>
        <w:t>Пояснительная записка</w:t>
      </w:r>
    </w:p>
    <w:p w:rsidR="00FD5B6B" w:rsidRPr="00700259" w:rsidRDefault="00FD5B6B" w:rsidP="009511F7">
      <w:pPr>
        <w:ind w:firstLine="709"/>
        <w:jc w:val="both"/>
        <w:rPr>
          <w:b/>
          <w:sz w:val="24"/>
          <w:szCs w:val="24"/>
        </w:rPr>
      </w:pPr>
    </w:p>
    <w:p w:rsidR="004B2C94" w:rsidRPr="00700259" w:rsidRDefault="009511F7" w:rsidP="009511F7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700259">
        <w:rPr>
          <w:sz w:val="24"/>
          <w:szCs w:val="24"/>
        </w:rPr>
        <w:t>обучающихся</w:t>
      </w:r>
      <w:r w:rsidRPr="00700259">
        <w:rPr>
          <w:sz w:val="24"/>
          <w:szCs w:val="24"/>
        </w:rPr>
        <w:t>.</w:t>
      </w:r>
    </w:p>
    <w:p w:rsidR="004B2C94" w:rsidRPr="00700259" w:rsidRDefault="009511F7" w:rsidP="009511F7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Самостоятельная работа </w:t>
      </w:r>
      <w:r w:rsidR="000931E3" w:rsidRPr="00700259">
        <w:rPr>
          <w:sz w:val="24"/>
          <w:szCs w:val="24"/>
        </w:rPr>
        <w:t>обучающихся</w:t>
      </w:r>
      <w:r w:rsidRPr="00700259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700259">
        <w:rPr>
          <w:sz w:val="24"/>
          <w:szCs w:val="24"/>
        </w:rPr>
        <w:t>р</w:t>
      </w:r>
      <w:r w:rsidRPr="00700259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700259">
        <w:rPr>
          <w:sz w:val="24"/>
          <w:szCs w:val="24"/>
        </w:rPr>
        <w:t xml:space="preserve">, общепрофессиональных </w:t>
      </w:r>
      <w:r w:rsidRPr="00700259">
        <w:rPr>
          <w:sz w:val="24"/>
          <w:szCs w:val="24"/>
        </w:rPr>
        <w:t>и профессиональных компетенций, научно-исследоват</w:t>
      </w:r>
      <w:r w:rsidR="00FD5B6B" w:rsidRPr="00700259">
        <w:rPr>
          <w:sz w:val="24"/>
          <w:szCs w:val="24"/>
        </w:rPr>
        <w:t>ельской деятельности, подготовку</w:t>
      </w:r>
      <w:r w:rsidRPr="00700259">
        <w:rPr>
          <w:sz w:val="24"/>
          <w:szCs w:val="24"/>
        </w:rPr>
        <w:t xml:space="preserve"> к </w:t>
      </w:r>
      <w:r w:rsidR="000931E3" w:rsidRPr="00700259">
        <w:rPr>
          <w:sz w:val="24"/>
          <w:szCs w:val="24"/>
        </w:rPr>
        <w:t>за</w:t>
      </w:r>
      <w:r w:rsidR="00FD5B6B" w:rsidRPr="00700259">
        <w:rPr>
          <w:sz w:val="24"/>
          <w:szCs w:val="24"/>
        </w:rPr>
        <w:t>нятиям и прохождение</w:t>
      </w:r>
      <w:r w:rsidR="000931E3" w:rsidRPr="00700259">
        <w:rPr>
          <w:sz w:val="24"/>
          <w:szCs w:val="24"/>
        </w:rPr>
        <w:t xml:space="preserve"> промежуточной аттестации</w:t>
      </w:r>
      <w:r w:rsidRPr="00700259">
        <w:rPr>
          <w:sz w:val="24"/>
          <w:szCs w:val="24"/>
        </w:rPr>
        <w:t xml:space="preserve">. </w:t>
      </w:r>
    </w:p>
    <w:p w:rsidR="004B2C94" w:rsidRPr="00700259" w:rsidRDefault="009511F7" w:rsidP="009511F7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Самостоятельная работа </w:t>
      </w:r>
      <w:r w:rsidR="000931E3" w:rsidRPr="00700259">
        <w:rPr>
          <w:sz w:val="24"/>
          <w:szCs w:val="24"/>
        </w:rPr>
        <w:t>обучающихся</w:t>
      </w:r>
      <w:r w:rsidRPr="00700259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</w:t>
      </w:r>
      <w:r w:rsidR="00FD5B6B" w:rsidRPr="00700259">
        <w:rPr>
          <w:sz w:val="24"/>
          <w:szCs w:val="24"/>
        </w:rPr>
        <w:t>обучающихся</w:t>
      </w:r>
      <w:r w:rsidRPr="00700259">
        <w:rPr>
          <w:sz w:val="24"/>
          <w:szCs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700259">
        <w:rPr>
          <w:sz w:val="24"/>
          <w:szCs w:val="24"/>
        </w:rPr>
        <w:t>тие,</w:t>
      </w:r>
      <w:r w:rsidRPr="00700259">
        <w:rPr>
          <w:sz w:val="24"/>
          <w:szCs w:val="24"/>
        </w:rPr>
        <w:t xml:space="preserve"> др.). </w:t>
      </w:r>
    </w:p>
    <w:p w:rsidR="00FD5B6B" w:rsidRPr="00700259" w:rsidRDefault="00FD5B6B" w:rsidP="00FD5B6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Целью самостоятельной работы является</w:t>
      </w:r>
      <w:r w:rsidR="00D82974" w:rsidRPr="00700259">
        <w:rPr>
          <w:sz w:val="24"/>
          <w:szCs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Pr="00700259" w:rsidRDefault="004B2C94" w:rsidP="004B2C94">
      <w:pPr>
        <w:ind w:firstLine="709"/>
        <w:jc w:val="both"/>
        <w:rPr>
          <w:sz w:val="24"/>
          <w:szCs w:val="24"/>
        </w:rPr>
      </w:pPr>
    </w:p>
    <w:p w:rsidR="008D1CBE" w:rsidRPr="00700259" w:rsidRDefault="008D1CBE" w:rsidP="004B2C94">
      <w:pPr>
        <w:ind w:firstLine="709"/>
        <w:jc w:val="both"/>
        <w:rPr>
          <w:sz w:val="24"/>
          <w:szCs w:val="24"/>
        </w:rPr>
      </w:pPr>
    </w:p>
    <w:p w:rsidR="00F5136B" w:rsidRPr="00700259" w:rsidRDefault="006F14A4" w:rsidP="00F5136B">
      <w:pPr>
        <w:ind w:firstLine="709"/>
        <w:jc w:val="both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2. </w:t>
      </w:r>
      <w:r w:rsidR="00F55788" w:rsidRPr="00700259">
        <w:rPr>
          <w:b/>
          <w:sz w:val="24"/>
          <w:szCs w:val="24"/>
        </w:rPr>
        <w:t>Содержание самостоятельной работы обучающихся.</w:t>
      </w:r>
    </w:p>
    <w:p w:rsidR="00476000" w:rsidRPr="00700259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700259" w:rsidRDefault="00476000" w:rsidP="00476000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700259">
        <w:rPr>
          <w:sz w:val="24"/>
          <w:szCs w:val="24"/>
        </w:rPr>
        <w:t>обучающихся</w:t>
      </w:r>
      <w:r w:rsidRPr="00700259">
        <w:rPr>
          <w:sz w:val="24"/>
          <w:szCs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700259" w:rsidRDefault="00476000" w:rsidP="00F5578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700259">
        <w:rPr>
          <w:sz w:val="24"/>
          <w:szCs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700259">
        <w:rPr>
          <w:sz w:val="24"/>
          <w:szCs w:val="24"/>
        </w:rPr>
        <w:t xml:space="preserve">. </w:t>
      </w:r>
    </w:p>
    <w:p w:rsidR="00913C47" w:rsidRPr="00700259" w:rsidRDefault="00913C47" w:rsidP="00F55788">
      <w:pPr>
        <w:ind w:firstLine="709"/>
        <w:jc w:val="both"/>
        <w:rPr>
          <w:b/>
          <w:bCs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700259" w:rsidTr="00B33DCB">
        <w:tc>
          <w:tcPr>
            <w:tcW w:w="675" w:type="dxa"/>
            <w:vAlign w:val="center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Тема самостоятельной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Форма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0259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Форма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контактной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работы при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проведении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текущего</w:t>
            </w:r>
          </w:p>
          <w:p w:rsidR="00913C47" w:rsidRPr="00700259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00259">
              <w:rPr>
                <w:sz w:val="24"/>
                <w:szCs w:val="24"/>
              </w:rPr>
              <w:t>контроля</w:t>
            </w:r>
          </w:p>
        </w:tc>
      </w:tr>
      <w:tr w:rsidR="00913C47" w:rsidRPr="00700259" w:rsidTr="00B33DCB">
        <w:tc>
          <w:tcPr>
            <w:tcW w:w="675" w:type="dxa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700259" w:rsidRDefault="00913C47" w:rsidP="00913C47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5</w:t>
            </w:r>
          </w:p>
        </w:tc>
      </w:tr>
      <w:tr w:rsidR="00564996" w:rsidRPr="00700259" w:rsidTr="00B33DCB">
        <w:tc>
          <w:tcPr>
            <w:tcW w:w="9889" w:type="dxa"/>
            <w:gridSpan w:val="5"/>
          </w:tcPr>
          <w:p w:rsidR="00564996" w:rsidRPr="00700259" w:rsidRDefault="009071EB" w:rsidP="009071EB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700259" w:rsidTr="00B33DCB">
        <w:tc>
          <w:tcPr>
            <w:tcW w:w="675" w:type="dxa"/>
          </w:tcPr>
          <w:p w:rsidR="00564996" w:rsidRPr="00700259" w:rsidRDefault="008D1CBE" w:rsidP="00BD3374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700259" w:rsidRDefault="009071EB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 xml:space="preserve">Модуль </w:t>
            </w:r>
            <w:r w:rsidR="009B5C77" w:rsidRPr="00343381">
              <w:rPr>
                <w:sz w:val="24"/>
                <w:szCs w:val="24"/>
              </w:rPr>
              <w:t>«</w:t>
            </w:r>
            <w:r w:rsidR="00343381" w:rsidRPr="00343381">
              <w:rPr>
                <w:sz w:val="24"/>
                <w:szCs w:val="24"/>
              </w:rPr>
              <w:t>Организация стоматологической помощи</w:t>
            </w:r>
            <w:r w:rsidR="009B5C77" w:rsidRPr="0034338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700259" w:rsidRDefault="004F70C6" w:rsidP="004F70C6">
            <w:pPr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</w:t>
            </w:r>
            <w:r w:rsidR="00564996" w:rsidRPr="00700259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700259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700259">
              <w:rPr>
                <w:sz w:val="24"/>
                <w:szCs w:val="24"/>
              </w:rPr>
              <w:t xml:space="preserve"> конспектиров</w:t>
            </w:r>
            <w:r w:rsidRPr="00700259"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700259" w:rsidRDefault="006F4ADD" w:rsidP="00E94655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564996" w:rsidRPr="00700259" w:rsidRDefault="00E94655" w:rsidP="00744449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</w:t>
            </w:r>
            <w:r w:rsidR="006F4ADD" w:rsidRPr="00700259">
              <w:rPr>
                <w:sz w:val="24"/>
                <w:szCs w:val="24"/>
              </w:rPr>
              <w:t>диторная</w:t>
            </w:r>
          </w:p>
        </w:tc>
      </w:tr>
      <w:tr w:rsidR="009071EB" w:rsidRPr="00700259" w:rsidTr="00B33DCB">
        <w:tc>
          <w:tcPr>
            <w:tcW w:w="675" w:type="dxa"/>
          </w:tcPr>
          <w:p w:rsidR="009071EB" w:rsidRPr="00700259" w:rsidRDefault="008D1CBE" w:rsidP="00BD3374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B5C77" w:rsidRPr="00343381" w:rsidRDefault="009071EB" w:rsidP="00311BC1">
            <w:pPr>
              <w:jc w:val="center"/>
              <w:rPr>
                <w:color w:val="000000"/>
                <w:sz w:val="28"/>
                <w:szCs w:val="24"/>
              </w:rPr>
            </w:pPr>
            <w:r w:rsidRPr="00700259">
              <w:rPr>
                <w:sz w:val="24"/>
                <w:szCs w:val="24"/>
              </w:rPr>
              <w:t xml:space="preserve">Модуль </w:t>
            </w:r>
            <w:r w:rsidR="009B5C77" w:rsidRPr="00343381">
              <w:rPr>
                <w:sz w:val="28"/>
                <w:szCs w:val="24"/>
              </w:rPr>
              <w:t>«</w:t>
            </w:r>
            <w:r w:rsidR="00343381" w:rsidRPr="00343381">
              <w:rPr>
                <w:sz w:val="22"/>
              </w:rPr>
              <w:t>Современные аспекты дентальной имплантации</w:t>
            </w:r>
            <w:r w:rsidR="00311BC1">
              <w:rPr>
                <w:color w:val="000000"/>
                <w:sz w:val="28"/>
                <w:szCs w:val="24"/>
                <w:shd w:val="clear" w:color="auto" w:fill="FFFFFF"/>
              </w:rPr>
              <w:t>»</w:t>
            </w:r>
          </w:p>
          <w:p w:rsidR="009071EB" w:rsidRPr="00700259" w:rsidRDefault="009071EB" w:rsidP="00311B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71EB" w:rsidRPr="00700259" w:rsidRDefault="004F70C6" w:rsidP="00190794">
            <w:pPr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конспектирование текста; выписки из текста.</w:t>
            </w:r>
          </w:p>
        </w:tc>
        <w:tc>
          <w:tcPr>
            <w:tcW w:w="2268" w:type="dxa"/>
          </w:tcPr>
          <w:p w:rsidR="009071EB" w:rsidRPr="00700259" w:rsidRDefault="006F4ADD" w:rsidP="00E94655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700259" w:rsidRDefault="00E94655" w:rsidP="00744449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</w:t>
            </w:r>
          </w:p>
        </w:tc>
      </w:tr>
      <w:tr w:rsidR="00913C47" w:rsidRPr="00700259" w:rsidTr="00B33DCB">
        <w:tc>
          <w:tcPr>
            <w:tcW w:w="9889" w:type="dxa"/>
            <w:gridSpan w:val="5"/>
          </w:tcPr>
          <w:p w:rsidR="00913C47" w:rsidRPr="00343381" w:rsidRDefault="00564996" w:rsidP="00311BC1">
            <w:pPr>
              <w:ind w:right="-293"/>
              <w:jc w:val="center"/>
              <w:rPr>
                <w:sz w:val="24"/>
                <w:szCs w:val="24"/>
              </w:rPr>
            </w:pPr>
            <w:r w:rsidRPr="00343381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343381" w:rsidRPr="00343381">
              <w:rPr>
                <w:sz w:val="24"/>
                <w:szCs w:val="24"/>
              </w:rPr>
              <w:t>Организация стоматологической помощи</w:t>
            </w:r>
            <w:r w:rsidR="009B5C77" w:rsidRPr="00343381">
              <w:rPr>
                <w:sz w:val="24"/>
                <w:szCs w:val="24"/>
              </w:rPr>
              <w:t>»</w:t>
            </w:r>
          </w:p>
        </w:tc>
      </w:tr>
      <w:tr w:rsidR="00913C47" w:rsidRPr="00700259" w:rsidTr="00B33DCB">
        <w:tc>
          <w:tcPr>
            <w:tcW w:w="675" w:type="dxa"/>
          </w:tcPr>
          <w:p w:rsidR="00913C47" w:rsidRPr="00700259" w:rsidRDefault="00311BC1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343381" w:rsidRDefault="009071EB" w:rsidP="00311BC1">
            <w:pPr>
              <w:jc w:val="center"/>
              <w:rPr>
                <w:sz w:val="24"/>
                <w:szCs w:val="24"/>
              </w:rPr>
            </w:pPr>
            <w:r w:rsidRPr="00343381">
              <w:rPr>
                <w:sz w:val="24"/>
                <w:szCs w:val="24"/>
              </w:rPr>
              <w:t>Тема «</w:t>
            </w:r>
            <w:r w:rsidR="00343381" w:rsidRPr="00343381">
              <w:rPr>
                <w:sz w:val="24"/>
                <w:szCs w:val="24"/>
              </w:rPr>
              <w:t>Организация стоматологической помощи с исполь</w:t>
            </w:r>
            <w:r w:rsidR="00311BC1">
              <w:rPr>
                <w:sz w:val="24"/>
                <w:szCs w:val="24"/>
              </w:rPr>
              <w:t>зованием дентальных имплантатов</w:t>
            </w:r>
            <w:r w:rsidR="009B5C77" w:rsidRPr="0034338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Pr="00700259" w:rsidRDefault="00507DC7" w:rsidP="00744449">
            <w:pPr>
              <w:jc w:val="both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</w:t>
            </w:r>
            <w:r w:rsidR="00744449" w:rsidRPr="00700259">
              <w:rPr>
                <w:sz w:val="24"/>
                <w:szCs w:val="24"/>
              </w:rPr>
              <w:t>азбор рентгеновских снимков</w:t>
            </w:r>
            <w:r w:rsidRPr="00700259">
              <w:rPr>
                <w:sz w:val="24"/>
                <w:szCs w:val="24"/>
              </w:rPr>
              <w:t>,</w:t>
            </w:r>
          </w:p>
          <w:p w:rsidR="00913C47" w:rsidRPr="00700259" w:rsidRDefault="00744449" w:rsidP="00744449">
            <w:pPr>
              <w:jc w:val="both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</w:t>
            </w:r>
            <w:r w:rsidR="00370BD9">
              <w:rPr>
                <w:sz w:val="24"/>
                <w:szCs w:val="24"/>
              </w:rPr>
              <w:t xml:space="preserve"> </w:t>
            </w:r>
            <w:r w:rsidRPr="00700259">
              <w:rPr>
                <w:sz w:val="24"/>
                <w:szCs w:val="24"/>
              </w:rPr>
              <w:t>больного,</w:t>
            </w:r>
            <w:r w:rsidR="00370BD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F70C6" w:rsidRPr="00700259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700259" w:rsidRDefault="008C4068" w:rsidP="00507DC7">
            <w:pPr>
              <w:jc w:val="both"/>
              <w:rPr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устный опрос, тестирование, решение проблемно-ситуационных задач, проверка практических навыков</w:t>
            </w:r>
          </w:p>
        </w:tc>
        <w:tc>
          <w:tcPr>
            <w:tcW w:w="2126" w:type="dxa"/>
          </w:tcPr>
          <w:p w:rsidR="00EA15C4" w:rsidRPr="00700259" w:rsidRDefault="00EA15C4" w:rsidP="00744449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913C47" w:rsidRPr="00700259" w:rsidRDefault="00EA15C4" w:rsidP="00744449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6B3834" w:rsidRPr="00700259" w:rsidTr="006B3834">
        <w:tc>
          <w:tcPr>
            <w:tcW w:w="9889" w:type="dxa"/>
            <w:gridSpan w:val="5"/>
          </w:tcPr>
          <w:p w:rsidR="009B5C77" w:rsidRPr="00700259" w:rsidRDefault="006B3834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311BC1" w:rsidRPr="00343381">
              <w:rPr>
                <w:sz w:val="22"/>
              </w:rPr>
              <w:t>Современные аспекты дентальной имплантации</w:t>
            </w:r>
            <w:r w:rsidR="009B5C77" w:rsidRPr="00700259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6B3834" w:rsidRPr="00700259" w:rsidRDefault="006B3834" w:rsidP="00311BC1">
            <w:pPr>
              <w:jc w:val="center"/>
              <w:rPr>
                <w:sz w:val="24"/>
                <w:szCs w:val="24"/>
              </w:rPr>
            </w:pPr>
          </w:p>
        </w:tc>
      </w:tr>
      <w:tr w:rsidR="00A06491" w:rsidRPr="00700259" w:rsidTr="00B33DCB">
        <w:tc>
          <w:tcPr>
            <w:tcW w:w="675" w:type="dxa"/>
          </w:tcPr>
          <w:p w:rsidR="00A0649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491" w:rsidRPr="00311BC1" w:rsidRDefault="00A0649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</w:t>
            </w:r>
            <w:r w:rsidR="00311BC1" w:rsidRPr="00311BC1">
              <w:rPr>
                <w:sz w:val="24"/>
                <w:szCs w:val="24"/>
              </w:rPr>
              <w:t>Материалы, используемые при имплантации зубов. Применение методов лучевой диагностики при планировании протезирования зубов на имплантатах</w:t>
            </w:r>
            <w:r w:rsidR="009B5C77" w:rsidRPr="00311B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Pr="00700259" w:rsidRDefault="00507DC7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A06491" w:rsidRPr="00700259" w:rsidRDefault="00507DC7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A06491" w:rsidRPr="00700259" w:rsidRDefault="006B3834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A06491" w:rsidRPr="00700259" w:rsidRDefault="00A06491" w:rsidP="00190794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A06491" w:rsidRPr="00700259" w:rsidRDefault="00A06491" w:rsidP="00190794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 xml:space="preserve">Тема «Конструктивные особенности современных </w:t>
            </w:r>
            <w:r w:rsidRPr="00311BC1">
              <w:rPr>
                <w:sz w:val="24"/>
                <w:szCs w:val="24"/>
              </w:rPr>
              <w:lastRenderedPageBreak/>
              <w:t>зубных внутрикостных имплантатов.»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 xml:space="preserve">курация больного, перевязки, </w:t>
            </w:r>
            <w:r w:rsidRPr="00700259">
              <w:rPr>
                <w:sz w:val="24"/>
                <w:szCs w:val="24"/>
              </w:rPr>
              <w:lastRenderedPageBreak/>
              <w:t>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lastRenderedPageBreak/>
              <w:t>устный опрос, тестирование, письменный опрос, решение-</w:t>
            </w:r>
            <w:r w:rsidRPr="00700259">
              <w:rPr>
                <w:color w:val="000000"/>
                <w:sz w:val="24"/>
                <w:szCs w:val="24"/>
              </w:rPr>
              <w:lastRenderedPageBreak/>
              <w:t xml:space="preserve">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«Биомеханика пародонта костей лицевого черепа и их упруго-напряженные состояния при протезировании с использованием внутрикостных имплантатов»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ind w:firstLine="708"/>
              <w:jc w:val="center"/>
              <w:rPr>
                <w:i/>
                <w:color w:val="000000"/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«Подготовка к ортопедическому этапу лечения</w:t>
            </w:r>
          </w:p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«Особенности конструирования и изготовления зубных протезов с опорой на имплантаты»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«Особенности зубного протезирования на имплантатах в различных клинических ситуациях»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>Тема «Протезирование при полной адентии»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Разбор рентгеновских 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устный опрос, 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Внеаудиторная</w:t>
            </w:r>
          </w:p>
        </w:tc>
      </w:tr>
      <w:tr w:rsidR="00311BC1" w:rsidRPr="00700259" w:rsidTr="00B33DCB">
        <w:tc>
          <w:tcPr>
            <w:tcW w:w="675" w:type="dxa"/>
          </w:tcPr>
          <w:p w:rsidR="00311BC1" w:rsidRPr="00700259" w:rsidRDefault="00311BC1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11BC1" w:rsidRPr="00311BC1" w:rsidRDefault="00311BC1" w:rsidP="00311BC1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BC1">
              <w:rPr>
                <w:sz w:val="24"/>
                <w:szCs w:val="24"/>
              </w:rPr>
              <w:t xml:space="preserve">Тема </w:t>
            </w:r>
            <w:r w:rsidRPr="00311BC1">
              <w:rPr>
                <w:sz w:val="24"/>
                <w:szCs w:val="24"/>
              </w:rPr>
              <w:lastRenderedPageBreak/>
              <w:t>«Протезирование при патологии ВНЧС»</w:t>
            </w:r>
          </w:p>
        </w:tc>
        <w:tc>
          <w:tcPr>
            <w:tcW w:w="2552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 xml:space="preserve">Разбор рентгеновских </w:t>
            </w:r>
            <w:r w:rsidRPr="00700259">
              <w:rPr>
                <w:sz w:val="24"/>
                <w:szCs w:val="24"/>
              </w:rPr>
              <w:lastRenderedPageBreak/>
              <w:t>снимков,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311BC1" w:rsidRPr="00700259" w:rsidRDefault="00311BC1" w:rsidP="00311BC1">
            <w:pPr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lastRenderedPageBreak/>
              <w:t xml:space="preserve">устный опрос, </w:t>
            </w:r>
            <w:r w:rsidRPr="00700259">
              <w:rPr>
                <w:color w:val="000000"/>
                <w:sz w:val="24"/>
                <w:szCs w:val="24"/>
              </w:rPr>
              <w:lastRenderedPageBreak/>
              <w:t xml:space="preserve">тестирование, письменный опрос, решение-проблемно-ситуационных задач, </w:t>
            </w:r>
            <w:r w:rsidRPr="00700259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Аудиторная,</w:t>
            </w:r>
          </w:p>
          <w:p w:rsidR="00311BC1" w:rsidRPr="00700259" w:rsidRDefault="00311BC1" w:rsidP="00311BC1">
            <w:pPr>
              <w:jc w:val="center"/>
              <w:rPr>
                <w:sz w:val="24"/>
                <w:szCs w:val="24"/>
              </w:rPr>
            </w:pPr>
            <w:r w:rsidRPr="00700259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</w:tbl>
    <w:p w:rsidR="00476000" w:rsidRPr="00700259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9978D9" w:rsidRPr="00700259" w:rsidRDefault="009978D9" w:rsidP="00F5136B">
      <w:pPr>
        <w:ind w:firstLine="709"/>
        <w:jc w:val="both"/>
        <w:rPr>
          <w:sz w:val="24"/>
          <w:szCs w:val="24"/>
        </w:rPr>
      </w:pPr>
    </w:p>
    <w:p w:rsidR="00593334" w:rsidRPr="00700259" w:rsidRDefault="00593334" w:rsidP="00593334">
      <w:pPr>
        <w:ind w:firstLine="709"/>
        <w:jc w:val="both"/>
        <w:rPr>
          <w:sz w:val="24"/>
          <w:szCs w:val="24"/>
        </w:rPr>
      </w:pPr>
      <w:r w:rsidRPr="00700259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700259">
        <w:rPr>
          <w:b/>
          <w:sz w:val="24"/>
          <w:szCs w:val="24"/>
        </w:rPr>
        <w:t>дисциплине</w:t>
      </w:r>
      <w:r w:rsidRPr="00700259">
        <w:rPr>
          <w:b/>
          <w:sz w:val="24"/>
          <w:szCs w:val="24"/>
        </w:rPr>
        <w:t xml:space="preserve">. </w:t>
      </w:r>
    </w:p>
    <w:p w:rsidR="00BF1CD1" w:rsidRPr="00700259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700259" w:rsidRDefault="009C4A0D" w:rsidP="00742E4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Методические указания </w:t>
      </w:r>
      <w:r w:rsidR="00693E11" w:rsidRPr="00700259">
        <w:rPr>
          <w:b/>
          <w:sz w:val="24"/>
          <w:szCs w:val="24"/>
        </w:rPr>
        <w:t>обучающимся</w:t>
      </w:r>
      <w:r w:rsidRPr="00700259">
        <w:rPr>
          <w:b/>
          <w:sz w:val="24"/>
          <w:szCs w:val="24"/>
        </w:rPr>
        <w:t xml:space="preserve"> по формированию навыков </w:t>
      </w:r>
      <w:r w:rsidR="00FF57A1" w:rsidRPr="00700259">
        <w:rPr>
          <w:b/>
          <w:sz w:val="24"/>
          <w:szCs w:val="24"/>
        </w:rPr>
        <w:t>к</w:t>
      </w:r>
      <w:r w:rsidRPr="00700259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700259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0FBA" w:rsidRPr="00700259" w:rsidRDefault="00650FBA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RPr="00700259" w:rsidTr="00190794">
        <w:tc>
          <w:tcPr>
            <w:tcW w:w="4785" w:type="dxa"/>
          </w:tcPr>
          <w:p w:rsidR="00F26807" w:rsidRPr="00700259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700259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Pr="00700259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700259">
              <w:rPr>
                <w:color w:val="000000"/>
                <w:sz w:val="24"/>
                <w:szCs w:val="24"/>
              </w:rPr>
              <w:t>? – надо посмотреть, не совсем понятно.</w:t>
            </w:r>
          </w:p>
        </w:tc>
      </w:tr>
    </w:tbl>
    <w:p w:rsidR="00F26807" w:rsidRPr="00700259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700259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700259">
        <w:rPr>
          <w:color w:val="000000"/>
          <w:sz w:val="24"/>
          <w:szCs w:val="24"/>
        </w:rPr>
        <w:t xml:space="preserve">л.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</w:t>
      </w:r>
      <w:r w:rsidRPr="00700259">
        <w:rPr>
          <w:color w:val="000000"/>
          <w:sz w:val="24"/>
          <w:szCs w:val="24"/>
        </w:rPr>
        <w:lastRenderedPageBreak/>
        <w:t xml:space="preserve">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8. </w:t>
      </w:r>
      <w:r w:rsidRPr="00700259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700259">
        <w:rPr>
          <w:color w:val="000000"/>
          <w:sz w:val="24"/>
          <w:szCs w:val="24"/>
        </w:rPr>
        <w:t>».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700259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700259">
        <w:rPr>
          <w:color w:val="000000"/>
          <w:sz w:val="24"/>
          <w:szCs w:val="24"/>
        </w:rPr>
        <w:t xml:space="preserve">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700259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700259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700259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700259">
        <w:rPr>
          <w:color w:val="000000"/>
          <w:sz w:val="24"/>
          <w:szCs w:val="24"/>
        </w:rPr>
        <w:t xml:space="preserve">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15. </w:t>
      </w:r>
      <w:r w:rsidRPr="00700259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700259">
        <w:rPr>
          <w:color w:val="000000"/>
          <w:sz w:val="24"/>
          <w:szCs w:val="24"/>
        </w:rPr>
        <w:t xml:space="preserve">. </w:t>
      </w:r>
    </w:p>
    <w:p w:rsidR="00F26807" w:rsidRPr="00700259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700259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700259" w:rsidRDefault="009C4A0D" w:rsidP="00593334">
      <w:pPr>
        <w:ind w:firstLine="709"/>
        <w:jc w:val="both"/>
        <w:rPr>
          <w:sz w:val="24"/>
          <w:szCs w:val="24"/>
        </w:rPr>
      </w:pPr>
    </w:p>
    <w:p w:rsidR="00742E41" w:rsidRPr="00700259" w:rsidRDefault="00742E41" w:rsidP="00593334">
      <w:pPr>
        <w:ind w:firstLine="709"/>
        <w:jc w:val="both"/>
        <w:rPr>
          <w:sz w:val="24"/>
          <w:szCs w:val="24"/>
        </w:rPr>
      </w:pPr>
    </w:p>
    <w:p w:rsidR="00C35B2E" w:rsidRPr="00700259" w:rsidRDefault="00C35B2E" w:rsidP="00742E4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lastRenderedPageBreak/>
        <w:t xml:space="preserve">Методические указания </w:t>
      </w:r>
      <w:r w:rsidR="00693E11" w:rsidRPr="00700259">
        <w:rPr>
          <w:b/>
          <w:sz w:val="24"/>
          <w:szCs w:val="24"/>
        </w:rPr>
        <w:t>обучающимся</w:t>
      </w:r>
      <w:r w:rsidR="00144E71" w:rsidRPr="00700259">
        <w:rPr>
          <w:b/>
          <w:sz w:val="24"/>
          <w:szCs w:val="24"/>
        </w:rPr>
        <w:t xml:space="preserve">для подготовки </w:t>
      </w:r>
      <w:r w:rsidRPr="00700259">
        <w:rPr>
          <w:b/>
          <w:sz w:val="24"/>
          <w:szCs w:val="24"/>
        </w:rPr>
        <w:t xml:space="preserve">к практическим занятиям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Практическое занятие </w:t>
      </w:r>
      <w:r w:rsidRPr="00700259">
        <w:rPr>
          <w:i/>
          <w:sz w:val="24"/>
          <w:szCs w:val="24"/>
        </w:rPr>
        <w:t>–</w:t>
      </w:r>
      <w:r w:rsidRPr="00700259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3. «</w:t>
      </w:r>
      <w:r w:rsidRPr="00700259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700259">
        <w:rPr>
          <w:sz w:val="24"/>
          <w:szCs w:val="24"/>
        </w:rPr>
        <w:t>.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700259" w:rsidRDefault="00C35B2E" w:rsidP="00C35B2E">
      <w:pPr>
        <w:ind w:firstLine="709"/>
        <w:jc w:val="center"/>
        <w:rPr>
          <w:sz w:val="24"/>
          <w:szCs w:val="24"/>
        </w:rPr>
      </w:pPr>
      <w:r w:rsidRPr="00700259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1. Во введение следует: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2. В предуведомлении следует: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раскрыть известные ранее попытки её решения.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3. В процессе аргументации необходимо: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сформулировать заключение в общем виде;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Pr="00700259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700259">
        <w:rPr>
          <w:sz w:val="24"/>
          <w:szCs w:val="24"/>
        </w:rPr>
        <w:t xml:space="preserve">. 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4. В заключении целесообразно: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700259" w:rsidRDefault="00C35B2E" w:rsidP="00C35B2E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Pr="00700259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700259" w:rsidRDefault="00C35B2E" w:rsidP="00742E41">
      <w:pPr>
        <w:jc w:val="center"/>
        <w:rPr>
          <w:i/>
          <w:color w:val="000000"/>
          <w:sz w:val="24"/>
          <w:szCs w:val="24"/>
        </w:rPr>
      </w:pPr>
      <w:r w:rsidRPr="00700259">
        <w:rPr>
          <w:i/>
          <w:color w:val="000000"/>
          <w:sz w:val="24"/>
          <w:szCs w:val="24"/>
        </w:rPr>
        <w:t>Рекомендации по составлению развернутого плана-ответак теоретическим вопросам практического занятия</w:t>
      </w:r>
    </w:p>
    <w:p w:rsidR="00C35B2E" w:rsidRPr="00700259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700259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700259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700259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700259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700259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700259">
        <w:rPr>
          <w:szCs w:val="24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Pr="00700259" w:rsidRDefault="00C35B2E" w:rsidP="00742E41">
      <w:pPr>
        <w:jc w:val="both"/>
        <w:rPr>
          <w:sz w:val="24"/>
          <w:szCs w:val="24"/>
        </w:rPr>
      </w:pPr>
    </w:p>
    <w:p w:rsidR="00BD3374" w:rsidRPr="00700259" w:rsidRDefault="00755609" w:rsidP="002745C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Методические </w:t>
      </w:r>
      <w:r w:rsidR="00742208" w:rsidRPr="00700259">
        <w:rPr>
          <w:b/>
          <w:sz w:val="24"/>
          <w:szCs w:val="24"/>
        </w:rPr>
        <w:t xml:space="preserve">указания </w:t>
      </w:r>
      <w:r w:rsidRPr="00700259">
        <w:rPr>
          <w:b/>
          <w:sz w:val="24"/>
          <w:szCs w:val="24"/>
        </w:rPr>
        <w:t xml:space="preserve">по подготовке устного доклада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700259" w:rsidRDefault="00755609" w:rsidP="00985E1D">
      <w:pPr>
        <w:ind w:firstLine="709"/>
        <w:jc w:val="center"/>
        <w:rPr>
          <w:sz w:val="24"/>
          <w:szCs w:val="24"/>
        </w:rPr>
      </w:pPr>
      <w:r w:rsidRPr="00700259">
        <w:rPr>
          <w:i/>
          <w:sz w:val="24"/>
          <w:szCs w:val="24"/>
        </w:rPr>
        <w:t>Алгоритм выполнение задания</w:t>
      </w:r>
      <w:r w:rsidRPr="00700259">
        <w:rPr>
          <w:sz w:val="24"/>
          <w:szCs w:val="24"/>
        </w:rPr>
        <w:t>: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1) четко сформулировать тему;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700259" w:rsidRDefault="00755609" w:rsidP="00755609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Pr="00700259" w:rsidRDefault="00742208" w:rsidP="00755609">
      <w:pPr>
        <w:ind w:firstLine="709"/>
        <w:jc w:val="both"/>
        <w:rPr>
          <w:sz w:val="24"/>
          <w:szCs w:val="24"/>
        </w:rPr>
      </w:pPr>
    </w:p>
    <w:p w:rsidR="00BA5DB5" w:rsidRPr="00700259" w:rsidRDefault="00742208" w:rsidP="002745C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700259" w:rsidRDefault="00985E1D" w:rsidP="00742208">
      <w:pPr>
        <w:ind w:firstLine="709"/>
        <w:jc w:val="both"/>
        <w:rPr>
          <w:i/>
          <w:sz w:val="24"/>
          <w:szCs w:val="24"/>
        </w:rPr>
      </w:pPr>
      <w:r w:rsidRPr="00700259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700259">
        <w:rPr>
          <w:sz w:val="24"/>
          <w:szCs w:val="24"/>
        </w:rPr>
        <w:t xml:space="preserve">иды конспектов: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700259">
        <w:rPr>
          <w:sz w:val="24"/>
          <w:szCs w:val="24"/>
        </w:rPr>
        <w:t>с</w:t>
      </w:r>
      <w:r w:rsidRPr="00700259">
        <w:rPr>
          <w:sz w:val="24"/>
          <w:szCs w:val="24"/>
        </w:rPr>
        <w:t xml:space="preserve">точника информации;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текстуальный конспект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произвольный конспект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>схематический конспект (контекст-схема)</w:t>
      </w:r>
      <w:r w:rsidRPr="00700259">
        <w:rPr>
          <w:sz w:val="24"/>
          <w:szCs w:val="24"/>
        </w:rPr>
        <w:t xml:space="preserve"> – </w:t>
      </w:r>
      <w:r w:rsidR="00742208" w:rsidRPr="00700259">
        <w:rPr>
          <w:sz w:val="24"/>
          <w:szCs w:val="24"/>
        </w:rPr>
        <w:t xml:space="preserve">конспект на основе плана, составленного из пунктов в виде вопросов, на которыенужно дать ответ;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тематический конспект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опорный конспект (введен </w:t>
      </w:r>
      <w:r w:rsidRPr="00700259">
        <w:rPr>
          <w:sz w:val="24"/>
          <w:szCs w:val="24"/>
        </w:rPr>
        <w:t>В.</w:t>
      </w:r>
      <w:r w:rsidR="00742208" w:rsidRPr="00700259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сводный конспект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 xml:space="preserve">обработка нескольких текстов с цельюих сопоставления, сравнения и сведения к единой конструкции;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выборочный конспект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700259" w:rsidRDefault="00985E1D" w:rsidP="00985E1D">
      <w:pPr>
        <w:ind w:firstLine="709"/>
        <w:jc w:val="both"/>
        <w:rPr>
          <w:i/>
          <w:sz w:val="24"/>
          <w:szCs w:val="24"/>
        </w:rPr>
      </w:pPr>
      <w:r w:rsidRPr="00700259">
        <w:rPr>
          <w:sz w:val="24"/>
          <w:szCs w:val="24"/>
        </w:rPr>
        <w:t xml:space="preserve">В процессе выполнения самостоятельной работы </w:t>
      </w:r>
      <w:r w:rsidR="00693E11" w:rsidRPr="00700259">
        <w:rPr>
          <w:sz w:val="24"/>
          <w:szCs w:val="24"/>
        </w:rPr>
        <w:t>обучающийся</w:t>
      </w:r>
      <w:r w:rsidRPr="00700259">
        <w:rPr>
          <w:sz w:val="24"/>
          <w:szCs w:val="24"/>
        </w:rPr>
        <w:t xml:space="preserve"> может использовать следующие ф</w:t>
      </w:r>
      <w:r w:rsidR="00742208" w:rsidRPr="00700259">
        <w:rPr>
          <w:sz w:val="24"/>
          <w:szCs w:val="24"/>
        </w:rPr>
        <w:t>ормы конспектирования:</w:t>
      </w:r>
      <w:r w:rsidRPr="00700259">
        <w:rPr>
          <w:sz w:val="24"/>
          <w:szCs w:val="24"/>
        </w:rPr>
        <w:t xml:space="preserve"> (</w:t>
      </w:r>
      <w:r w:rsidRPr="00700259">
        <w:rPr>
          <w:i/>
          <w:sz w:val="24"/>
          <w:szCs w:val="24"/>
        </w:rPr>
        <w:t xml:space="preserve">преподаватель может сразу </w:t>
      </w:r>
      <w:r w:rsidR="00D33524" w:rsidRPr="00700259">
        <w:rPr>
          <w:i/>
          <w:sz w:val="24"/>
          <w:szCs w:val="24"/>
        </w:rPr>
        <w:lastRenderedPageBreak/>
        <w:t xml:space="preserve">указать требуемую </w:t>
      </w:r>
      <w:r w:rsidRPr="00700259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план (простой, сложный) </w:t>
      </w:r>
      <w:r w:rsidRPr="00700259">
        <w:rPr>
          <w:sz w:val="24"/>
          <w:szCs w:val="24"/>
        </w:rPr>
        <w:t>– ф</w:t>
      </w:r>
      <w:r w:rsidR="00742208" w:rsidRPr="00700259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выписки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700259" w:rsidRDefault="00985E1D" w:rsidP="00985E1D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 xml:space="preserve">тезисы </w:t>
      </w:r>
      <w:r w:rsidRPr="00700259">
        <w:rPr>
          <w:sz w:val="24"/>
          <w:szCs w:val="24"/>
        </w:rPr>
        <w:t xml:space="preserve">– </w:t>
      </w:r>
      <w:r w:rsidR="00742208" w:rsidRPr="00700259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700259">
        <w:rPr>
          <w:sz w:val="24"/>
          <w:szCs w:val="24"/>
        </w:rPr>
        <w:t xml:space="preserve">; </w:t>
      </w:r>
    </w:p>
    <w:p w:rsidR="00985E1D" w:rsidRPr="00700259" w:rsidRDefault="00985E1D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</w:t>
      </w:r>
      <w:r w:rsidR="00742208" w:rsidRPr="00700259">
        <w:rPr>
          <w:sz w:val="24"/>
          <w:szCs w:val="24"/>
        </w:rPr>
        <w:t>цитирование</w:t>
      </w:r>
      <w:r w:rsidRPr="00700259">
        <w:rPr>
          <w:sz w:val="24"/>
          <w:szCs w:val="24"/>
        </w:rPr>
        <w:t xml:space="preserve"> – </w:t>
      </w:r>
      <w:r w:rsidR="00742208" w:rsidRPr="00700259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00259" w:rsidRDefault="00985E1D" w:rsidP="00985E1D">
      <w:pPr>
        <w:ind w:firstLine="709"/>
        <w:jc w:val="center"/>
        <w:rPr>
          <w:sz w:val="24"/>
          <w:szCs w:val="24"/>
        </w:rPr>
      </w:pPr>
      <w:r w:rsidRPr="00700259">
        <w:rPr>
          <w:i/>
          <w:sz w:val="24"/>
          <w:szCs w:val="24"/>
        </w:rPr>
        <w:t>Алгоритм выполнения задания</w:t>
      </w:r>
      <w:r w:rsidR="00742208" w:rsidRPr="00700259">
        <w:rPr>
          <w:sz w:val="24"/>
          <w:szCs w:val="24"/>
        </w:rPr>
        <w:t>: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1) определить цель составления конспекта;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2) записать название текста или его части;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5) выделить основные положения текста;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9) использовать приемы наглядного отражения содержания(абзацы «ступеньками», различные способы подчеркивания, ручки разного цвета); </w:t>
      </w:r>
    </w:p>
    <w:p w:rsidR="00742208" w:rsidRPr="00700259" w:rsidRDefault="00742208" w:rsidP="00742208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742E41" w:rsidRPr="00700259" w:rsidRDefault="00742E41" w:rsidP="00AD3EBB">
      <w:pPr>
        <w:ind w:firstLine="709"/>
        <w:jc w:val="center"/>
        <w:rPr>
          <w:b/>
          <w:sz w:val="24"/>
          <w:szCs w:val="24"/>
        </w:rPr>
      </w:pPr>
    </w:p>
    <w:p w:rsidR="00AD3EBB" w:rsidRPr="00700259" w:rsidRDefault="00AD3EBB" w:rsidP="00742E4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700259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решение вопросов моделирования;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классификация документов;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фильтрация, классификация документов;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700259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700259">
        <w:rPr>
          <w:sz w:val="24"/>
          <w:szCs w:val="24"/>
        </w:rPr>
        <w:t xml:space="preserve">: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742E41" w:rsidRPr="00700259" w:rsidRDefault="00AD3EBB" w:rsidP="00060C24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700259" w:rsidRDefault="00AD3EBB" w:rsidP="00742E41">
      <w:pPr>
        <w:jc w:val="center"/>
        <w:rPr>
          <w:sz w:val="24"/>
          <w:szCs w:val="24"/>
        </w:rPr>
      </w:pPr>
      <w:r w:rsidRPr="00700259">
        <w:rPr>
          <w:i/>
          <w:sz w:val="24"/>
          <w:szCs w:val="24"/>
        </w:rPr>
        <w:t xml:space="preserve">Алгоритм выполнения задания: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1) определение области знаний;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2) выбор типа и источников данных;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lastRenderedPageBreak/>
        <w:t>4) отбор наиболее полезной информации;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8) творческая интерпретация полученных результатов.</w:t>
      </w:r>
    </w:p>
    <w:p w:rsidR="0003403A" w:rsidRPr="00700259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Pr="00700259" w:rsidRDefault="00AD3EBB" w:rsidP="00742E41">
      <w:pPr>
        <w:jc w:val="center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700259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Сводная (обобщающая) таблица </w:t>
      </w:r>
      <w:r w:rsidR="009C4A0D" w:rsidRPr="00700259">
        <w:rPr>
          <w:sz w:val="24"/>
          <w:szCs w:val="24"/>
        </w:rPr>
        <w:t xml:space="preserve">– </w:t>
      </w:r>
      <w:r w:rsidRPr="00700259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700259" w:rsidRDefault="00AD3EBB" w:rsidP="009C4A0D">
      <w:pPr>
        <w:ind w:firstLine="709"/>
        <w:jc w:val="center"/>
        <w:rPr>
          <w:i/>
          <w:sz w:val="24"/>
          <w:szCs w:val="24"/>
        </w:rPr>
      </w:pPr>
      <w:r w:rsidRPr="00700259">
        <w:rPr>
          <w:i/>
          <w:sz w:val="24"/>
          <w:szCs w:val="24"/>
        </w:rPr>
        <w:t>Правила составления таблицы: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700259">
        <w:rPr>
          <w:sz w:val="24"/>
          <w:szCs w:val="24"/>
        </w:rPr>
        <w:t>д</w:t>
      </w:r>
      <w:r w:rsidRPr="00700259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700259">
        <w:rPr>
          <w:sz w:val="24"/>
          <w:szCs w:val="24"/>
        </w:rPr>
        <w:t>в</w:t>
      </w:r>
      <w:r w:rsidRPr="00700259">
        <w:rPr>
          <w:sz w:val="24"/>
          <w:szCs w:val="24"/>
        </w:rPr>
        <w:t xml:space="preserve"> одинаковой степенью точности;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 xml:space="preserve">6) таблица должнаиметь итоги по группам, подгруппам и в целом; </w:t>
      </w:r>
    </w:p>
    <w:p w:rsidR="00AD3EBB" w:rsidRPr="00700259" w:rsidRDefault="009C4A0D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7</w:t>
      </w:r>
      <w:r w:rsidR="00AD3EBB" w:rsidRPr="00700259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700259" w:rsidRDefault="00AD3EBB" w:rsidP="00AD3EBB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Pr="00700259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700259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Pr="00700259" w:rsidRDefault="00A47BCF" w:rsidP="00A47BCF">
      <w:pPr>
        <w:ind w:firstLine="709"/>
        <w:jc w:val="both"/>
        <w:rPr>
          <w:b/>
          <w:sz w:val="24"/>
          <w:szCs w:val="24"/>
        </w:rPr>
      </w:pPr>
      <w:r w:rsidRPr="00700259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5C2158" w:rsidRPr="00700259" w:rsidRDefault="005C2158" w:rsidP="00A47BCF">
      <w:pPr>
        <w:ind w:firstLine="709"/>
        <w:jc w:val="both"/>
        <w:rPr>
          <w:b/>
          <w:sz w:val="24"/>
          <w:szCs w:val="24"/>
        </w:rPr>
      </w:pPr>
    </w:p>
    <w:p w:rsidR="00A47BCF" w:rsidRPr="00700259" w:rsidRDefault="00A47BCF" w:rsidP="00F26807">
      <w:pPr>
        <w:ind w:firstLine="709"/>
        <w:jc w:val="both"/>
        <w:rPr>
          <w:sz w:val="24"/>
          <w:szCs w:val="24"/>
        </w:rPr>
      </w:pPr>
      <w:r w:rsidRPr="00700259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700259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C1" w:rsidRDefault="002447C1" w:rsidP="00FD5B6B">
      <w:r>
        <w:separator/>
      </w:r>
    </w:p>
  </w:endnote>
  <w:endnote w:type="continuationSeparator" w:id="0">
    <w:p w:rsidR="002447C1" w:rsidRDefault="002447C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0F6" w:rsidRDefault="00DE599C">
    <w:pPr>
      <w:pStyle w:val="ad"/>
      <w:jc w:val="right"/>
    </w:pPr>
    <w:r>
      <w:fldChar w:fldCharType="begin"/>
    </w:r>
    <w:r w:rsidR="00311BC1">
      <w:instrText>PAGE   \* MERGEFORMAT</w:instrText>
    </w:r>
    <w:r>
      <w:fldChar w:fldCharType="separate"/>
    </w:r>
    <w:r w:rsidR="00370BD9">
      <w:rPr>
        <w:noProof/>
      </w:rPr>
      <w:t>3</w:t>
    </w:r>
    <w:r>
      <w:rPr>
        <w:noProof/>
      </w:rPr>
      <w:fldChar w:fldCharType="end"/>
    </w:r>
  </w:p>
  <w:p w:rsidR="004830F6" w:rsidRDefault="004830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C1" w:rsidRDefault="002447C1" w:rsidP="00FD5B6B">
      <w:r>
        <w:separator/>
      </w:r>
    </w:p>
  </w:footnote>
  <w:footnote w:type="continuationSeparator" w:id="0">
    <w:p w:rsidR="002447C1" w:rsidRDefault="002447C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0D05"/>
    <w:rsid w:val="00033367"/>
    <w:rsid w:val="0003403A"/>
    <w:rsid w:val="00060A6A"/>
    <w:rsid w:val="00060C24"/>
    <w:rsid w:val="00083C34"/>
    <w:rsid w:val="0008752D"/>
    <w:rsid w:val="000931E3"/>
    <w:rsid w:val="000A4BC4"/>
    <w:rsid w:val="000B7A2E"/>
    <w:rsid w:val="000E19DB"/>
    <w:rsid w:val="000E3A76"/>
    <w:rsid w:val="000F562D"/>
    <w:rsid w:val="00100F27"/>
    <w:rsid w:val="00102AA1"/>
    <w:rsid w:val="00142982"/>
    <w:rsid w:val="00144E71"/>
    <w:rsid w:val="00160224"/>
    <w:rsid w:val="0017154C"/>
    <w:rsid w:val="00172D12"/>
    <w:rsid w:val="00184F38"/>
    <w:rsid w:val="00190794"/>
    <w:rsid w:val="001D05AE"/>
    <w:rsid w:val="001D7BA1"/>
    <w:rsid w:val="001F5EE1"/>
    <w:rsid w:val="002279D1"/>
    <w:rsid w:val="002447C1"/>
    <w:rsid w:val="00257E8E"/>
    <w:rsid w:val="0026698D"/>
    <w:rsid w:val="002745C1"/>
    <w:rsid w:val="00290BD3"/>
    <w:rsid w:val="002D2784"/>
    <w:rsid w:val="002E1E77"/>
    <w:rsid w:val="002E278D"/>
    <w:rsid w:val="002F5F2E"/>
    <w:rsid w:val="00311BC1"/>
    <w:rsid w:val="00322EE1"/>
    <w:rsid w:val="0033384A"/>
    <w:rsid w:val="00343381"/>
    <w:rsid w:val="00343645"/>
    <w:rsid w:val="00352DA0"/>
    <w:rsid w:val="00370BD9"/>
    <w:rsid w:val="003731FB"/>
    <w:rsid w:val="003739C0"/>
    <w:rsid w:val="003B2D6D"/>
    <w:rsid w:val="003B5F75"/>
    <w:rsid w:val="003C37BE"/>
    <w:rsid w:val="003E1358"/>
    <w:rsid w:val="0040189C"/>
    <w:rsid w:val="004170A0"/>
    <w:rsid w:val="004277F9"/>
    <w:rsid w:val="00467DBF"/>
    <w:rsid w:val="00476000"/>
    <w:rsid w:val="004830F6"/>
    <w:rsid w:val="004B2C94"/>
    <w:rsid w:val="004C1386"/>
    <w:rsid w:val="004C1C44"/>
    <w:rsid w:val="004D1091"/>
    <w:rsid w:val="004F70C6"/>
    <w:rsid w:val="00507DC7"/>
    <w:rsid w:val="00541545"/>
    <w:rsid w:val="00564996"/>
    <w:rsid w:val="005677BE"/>
    <w:rsid w:val="00571174"/>
    <w:rsid w:val="005732FF"/>
    <w:rsid w:val="00582BA5"/>
    <w:rsid w:val="00593334"/>
    <w:rsid w:val="005C2158"/>
    <w:rsid w:val="005E5DCD"/>
    <w:rsid w:val="005F070B"/>
    <w:rsid w:val="00650FBA"/>
    <w:rsid w:val="0067310F"/>
    <w:rsid w:val="0067711C"/>
    <w:rsid w:val="006847B8"/>
    <w:rsid w:val="00693E11"/>
    <w:rsid w:val="00697B31"/>
    <w:rsid w:val="006B3834"/>
    <w:rsid w:val="006B4848"/>
    <w:rsid w:val="006B4E03"/>
    <w:rsid w:val="006C2411"/>
    <w:rsid w:val="006D50BA"/>
    <w:rsid w:val="006E7BC4"/>
    <w:rsid w:val="006F14A4"/>
    <w:rsid w:val="006F4ADD"/>
    <w:rsid w:val="006F7AD8"/>
    <w:rsid w:val="00700259"/>
    <w:rsid w:val="007268C0"/>
    <w:rsid w:val="00742208"/>
    <w:rsid w:val="00742E41"/>
    <w:rsid w:val="00744449"/>
    <w:rsid w:val="00755609"/>
    <w:rsid w:val="00780438"/>
    <w:rsid w:val="0079237F"/>
    <w:rsid w:val="007B59CD"/>
    <w:rsid w:val="008113A5"/>
    <w:rsid w:val="008235E4"/>
    <w:rsid w:val="00832D24"/>
    <w:rsid w:val="00845C7D"/>
    <w:rsid w:val="00863111"/>
    <w:rsid w:val="0086409C"/>
    <w:rsid w:val="00893A61"/>
    <w:rsid w:val="008C3A40"/>
    <w:rsid w:val="008C4068"/>
    <w:rsid w:val="008D1CBE"/>
    <w:rsid w:val="008E027C"/>
    <w:rsid w:val="009071EB"/>
    <w:rsid w:val="009137FF"/>
    <w:rsid w:val="00913C47"/>
    <w:rsid w:val="0093677A"/>
    <w:rsid w:val="009511F7"/>
    <w:rsid w:val="00985E1D"/>
    <w:rsid w:val="009978D9"/>
    <w:rsid w:val="009A153B"/>
    <w:rsid w:val="009B5C77"/>
    <w:rsid w:val="009C2F35"/>
    <w:rsid w:val="009C4A0D"/>
    <w:rsid w:val="009F49C5"/>
    <w:rsid w:val="00A06491"/>
    <w:rsid w:val="00A24C38"/>
    <w:rsid w:val="00A45FEB"/>
    <w:rsid w:val="00A47BCF"/>
    <w:rsid w:val="00A61527"/>
    <w:rsid w:val="00A80435"/>
    <w:rsid w:val="00AA7585"/>
    <w:rsid w:val="00AC39D6"/>
    <w:rsid w:val="00AD3EBB"/>
    <w:rsid w:val="00AF327C"/>
    <w:rsid w:val="00B33DCB"/>
    <w:rsid w:val="00B350F3"/>
    <w:rsid w:val="00B55E32"/>
    <w:rsid w:val="00B64122"/>
    <w:rsid w:val="00B80CF5"/>
    <w:rsid w:val="00BA5DB5"/>
    <w:rsid w:val="00BB4F08"/>
    <w:rsid w:val="00BC09D0"/>
    <w:rsid w:val="00BD3374"/>
    <w:rsid w:val="00BF1CD1"/>
    <w:rsid w:val="00BF38C9"/>
    <w:rsid w:val="00C0779F"/>
    <w:rsid w:val="00C07DEF"/>
    <w:rsid w:val="00C1680F"/>
    <w:rsid w:val="00C35B2E"/>
    <w:rsid w:val="00C45B55"/>
    <w:rsid w:val="00C83AB7"/>
    <w:rsid w:val="00C9411B"/>
    <w:rsid w:val="00CC046F"/>
    <w:rsid w:val="00D01CCA"/>
    <w:rsid w:val="00D06B87"/>
    <w:rsid w:val="00D1321C"/>
    <w:rsid w:val="00D33524"/>
    <w:rsid w:val="00D35869"/>
    <w:rsid w:val="00D372AC"/>
    <w:rsid w:val="00D41A4A"/>
    <w:rsid w:val="00D471E6"/>
    <w:rsid w:val="00D5151A"/>
    <w:rsid w:val="00D54D42"/>
    <w:rsid w:val="00D55396"/>
    <w:rsid w:val="00D82974"/>
    <w:rsid w:val="00DD51B0"/>
    <w:rsid w:val="00DE599C"/>
    <w:rsid w:val="00DE6E31"/>
    <w:rsid w:val="00E4008C"/>
    <w:rsid w:val="00E57436"/>
    <w:rsid w:val="00E57C66"/>
    <w:rsid w:val="00E94655"/>
    <w:rsid w:val="00EA15C4"/>
    <w:rsid w:val="00EC06DB"/>
    <w:rsid w:val="00EE0445"/>
    <w:rsid w:val="00EE29E9"/>
    <w:rsid w:val="00EF037E"/>
    <w:rsid w:val="00F0245B"/>
    <w:rsid w:val="00F06067"/>
    <w:rsid w:val="00F0689E"/>
    <w:rsid w:val="00F079B8"/>
    <w:rsid w:val="00F1673C"/>
    <w:rsid w:val="00F26807"/>
    <w:rsid w:val="00F44E53"/>
    <w:rsid w:val="00F5136B"/>
    <w:rsid w:val="00F55788"/>
    <w:rsid w:val="00F8248C"/>
    <w:rsid w:val="00F8739C"/>
    <w:rsid w:val="00F922E9"/>
    <w:rsid w:val="00FA5995"/>
    <w:rsid w:val="00FB658C"/>
    <w:rsid w:val="00FD0197"/>
    <w:rsid w:val="00FD34ED"/>
    <w:rsid w:val="00FD5B6B"/>
    <w:rsid w:val="00FE1C0D"/>
    <w:rsid w:val="00FE3E32"/>
    <w:rsid w:val="00FF490C"/>
    <w:rsid w:val="00FF50FE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4274"/>
  <w15:docId w15:val="{54088B28-5A52-40D1-B4FC-2D464AF2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2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B59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B58E-4998-4B8F-8322-EA94AA88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96</cp:revision>
  <dcterms:created xsi:type="dcterms:W3CDTF">2019-02-04T05:01:00Z</dcterms:created>
  <dcterms:modified xsi:type="dcterms:W3CDTF">2023-11-04T14:03:00Z</dcterms:modified>
</cp:coreProperties>
</file>