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AE" w:rsidRDefault="00C64AAE" w:rsidP="00C64AAE">
      <w:pPr>
        <w:rPr>
          <w:b/>
        </w:rPr>
      </w:pPr>
      <w:r>
        <w:rPr>
          <w:b/>
        </w:rPr>
        <w:t xml:space="preserve">                                                 МОДУЛЬ №2</w:t>
      </w:r>
    </w:p>
    <w:p w:rsidR="00C64AAE" w:rsidRDefault="00C64AAE" w:rsidP="00C64AAE">
      <w:pPr>
        <w:rPr>
          <w:b/>
        </w:rPr>
      </w:pPr>
      <w:r>
        <w:rPr>
          <w:b/>
        </w:rPr>
        <w:t xml:space="preserve">                                  </w:t>
      </w:r>
    </w:p>
    <w:p w:rsidR="00C64AAE" w:rsidRDefault="00C64AAE" w:rsidP="00F54CF8">
      <w:pPr>
        <w:jc w:val="both"/>
        <w:rPr>
          <w:b/>
        </w:rPr>
      </w:pPr>
      <w:r>
        <w:rPr>
          <w:b/>
          <w:caps/>
        </w:rPr>
        <w:t xml:space="preserve">                                              </w:t>
      </w:r>
    </w:p>
    <w:p w:rsidR="00C64AAE" w:rsidRPr="00A32154" w:rsidRDefault="00C64AAE" w:rsidP="00C64AAE">
      <w:pPr>
        <w:rPr>
          <w:b/>
        </w:rPr>
      </w:pPr>
      <w:r>
        <w:rPr>
          <w:b/>
        </w:rPr>
        <w:t xml:space="preserve">                                                 </w:t>
      </w:r>
      <w:r w:rsidRPr="00A32154">
        <w:rPr>
          <w:b/>
        </w:rPr>
        <w:t>Теоретический материал</w:t>
      </w:r>
    </w:p>
    <w:tbl>
      <w:tblPr>
        <w:tblStyle w:val="ac"/>
        <w:tblW w:w="0" w:type="auto"/>
        <w:tblLook w:val="04A0"/>
      </w:tblPr>
      <w:tblGrid>
        <w:gridCol w:w="9571"/>
      </w:tblGrid>
      <w:tr w:rsidR="00C64AAE" w:rsidTr="00362922">
        <w:tc>
          <w:tcPr>
            <w:tcW w:w="9571" w:type="dxa"/>
          </w:tcPr>
          <w:p w:rsidR="00C64AAE" w:rsidRDefault="00C64AAE" w:rsidP="001A0FF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54CF8">
              <w:rPr>
                <w:b/>
              </w:rPr>
              <w:t>№</w:t>
            </w:r>
            <w:r w:rsidR="001A0FFC">
              <w:rPr>
                <w:b/>
              </w:rPr>
              <w:t xml:space="preserve"> </w:t>
            </w:r>
            <w:r w:rsidR="00F54CF8">
              <w:rPr>
                <w:b/>
              </w:rPr>
              <w:t>10:</w:t>
            </w:r>
            <w:r w:rsidR="001A0FFC" w:rsidRPr="00067AB4">
              <w:t xml:space="preserve"> </w:t>
            </w:r>
            <w:r w:rsidR="001A0FFC" w:rsidRPr="001A0FFC">
              <w:rPr>
                <w:b/>
              </w:rPr>
              <w:t xml:space="preserve">Методы исследования при заболеваниях кроветворной системы. </w:t>
            </w:r>
            <w:r w:rsidR="001A0FFC" w:rsidRPr="001A0FFC">
              <w:rPr>
                <w:rFonts w:eastAsia="TimesNewRomanPSMT"/>
                <w:b/>
              </w:rPr>
              <w:t>Основные клинические синдромы.</w:t>
            </w:r>
          </w:p>
        </w:tc>
      </w:tr>
    </w:tbl>
    <w:p w:rsidR="00C64AAE" w:rsidRPr="006319A8" w:rsidRDefault="00C64AAE" w:rsidP="00C64AAE">
      <w:pPr>
        <w:jc w:val="both"/>
      </w:pPr>
    </w:p>
    <w:p w:rsidR="00C64AAE" w:rsidRPr="006319A8" w:rsidRDefault="00C64AAE" w:rsidP="00C64AAE">
      <w:pPr>
        <w:rPr>
          <w:b/>
        </w:rPr>
      </w:pPr>
      <w:r w:rsidRPr="006319A8">
        <w:rPr>
          <w:b/>
        </w:rPr>
        <w:t>План лекции</w:t>
      </w:r>
    </w:p>
    <w:p w:rsidR="00C64AAE" w:rsidRPr="006319A8" w:rsidRDefault="00C64AAE" w:rsidP="00C64AAE"/>
    <w:p w:rsidR="00C64AAE" w:rsidRPr="006319A8" w:rsidRDefault="00C64AAE" w:rsidP="00C64AAE">
      <w:r w:rsidRPr="006319A8">
        <w:t>1.Краткие анатомо-физиологические данные</w:t>
      </w:r>
    </w:p>
    <w:p w:rsidR="00C64AAE" w:rsidRPr="006319A8" w:rsidRDefault="00C64AAE" w:rsidP="00C64AAE">
      <w:r w:rsidRPr="006319A8">
        <w:t>2.Методы субъективного исследования больного</w:t>
      </w:r>
    </w:p>
    <w:p w:rsidR="00C64AAE" w:rsidRPr="006319A8" w:rsidRDefault="00C64AAE" w:rsidP="00C64AAE">
      <w:r w:rsidRPr="006319A8">
        <w:t>3.Методы объективного исследования</w:t>
      </w:r>
    </w:p>
    <w:p w:rsidR="00C64AAE" w:rsidRPr="006319A8" w:rsidRDefault="00C64AAE" w:rsidP="00C64AAE">
      <w:r w:rsidRPr="006319A8">
        <w:t>4.Лабораторные методы исследования.</w:t>
      </w:r>
    </w:p>
    <w:p w:rsidR="00C64AAE" w:rsidRPr="006319A8" w:rsidRDefault="00C64AAE" w:rsidP="00C64AAE">
      <w:r w:rsidRPr="006319A8">
        <w:t>5.Основные клинические формы заболеваний периферической крови</w:t>
      </w:r>
    </w:p>
    <w:p w:rsidR="00C64AAE" w:rsidRPr="006319A8" w:rsidRDefault="00C64AAE" w:rsidP="00C64AAE"/>
    <w:p w:rsidR="00C64AAE" w:rsidRPr="006319A8" w:rsidRDefault="00C64AAE" w:rsidP="00C64AAE"/>
    <w:p w:rsidR="00C64AAE" w:rsidRPr="006319A8" w:rsidRDefault="00C64AAE" w:rsidP="00C64AAE">
      <w:pPr>
        <w:ind w:firstLine="709"/>
        <w:rPr>
          <w:b/>
        </w:rPr>
      </w:pPr>
      <w:r w:rsidRPr="006319A8">
        <w:rPr>
          <w:b/>
        </w:rPr>
        <w:t>1.Краткие анатомо-физиологические данные</w:t>
      </w:r>
    </w:p>
    <w:p w:rsidR="00C64AAE" w:rsidRPr="006319A8" w:rsidRDefault="00C64AAE" w:rsidP="00C64AAE">
      <w:pPr>
        <w:ind w:firstLine="709"/>
        <w:jc w:val="both"/>
      </w:pPr>
      <w:r w:rsidRPr="006319A8">
        <w:t>Кровь - это особая ткань, в которой своеобразные клетки (кровяные тельца) свободно взвешены в жидкой среде. Говоря о болезнях крови, мы обычно имеем в виду нарушения в той части крови, которая образуется в кроветворных органах, а именно нарушения в ее клеточном составе.</w:t>
      </w:r>
    </w:p>
    <w:p w:rsidR="00C64AAE" w:rsidRPr="006319A8" w:rsidRDefault="00C64AAE" w:rsidP="00C64AAE">
      <w:pPr>
        <w:jc w:val="both"/>
      </w:pPr>
      <w:r w:rsidRPr="006319A8">
        <w:tab/>
        <w:t xml:space="preserve">Количество крови у человека в нормальных условиях составляет от 1/13 до 1/20 части веса тела. Цвет крови зависит от содержания в ней оксигемоглобина. Удельный вес крови 1060 у мужчин и 1056 у женщин. Реакция крови слегка щелочная и составляет 7,35 (при 38ºС). </w:t>
      </w:r>
    </w:p>
    <w:p w:rsidR="00C64AAE" w:rsidRPr="006319A8" w:rsidRDefault="00C64AAE" w:rsidP="00C64AAE">
      <w:pPr>
        <w:ind w:firstLine="709"/>
        <w:jc w:val="both"/>
      </w:pPr>
      <w:r w:rsidRPr="006319A8">
        <w:t>Жидкая часть крови, плазма, состоит из воды на 90%. Плотные вещества её представлены белками (альбуминами, глобулинами, фибриногеном), сахаром, холестерином, азотистыми продуктами и т.п. Лишенная фибриногена плазма носит название сыворотки.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Соотношение между плазмой и форменными элементами подвержено колебаниями, </w:t>
      </w:r>
      <w:proofErr w:type="gramStart"/>
      <w:r w:rsidRPr="006319A8">
        <w:t>но</w:t>
      </w:r>
      <w:proofErr w:type="gramEnd"/>
      <w:r w:rsidRPr="006319A8">
        <w:t xml:space="preserve"> в общем гематокрит составляет 40-48% у мужчин и 36-42% у женщин. </w:t>
      </w:r>
    </w:p>
    <w:p w:rsidR="00C64AAE" w:rsidRPr="006319A8" w:rsidRDefault="00C64AAE" w:rsidP="00C64AAE">
      <w:pPr>
        <w:ind w:firstLine="709"/>
        <w:jc w:val="both"/>
      </w:pPr>
      <w:r w:rsidRPr="006319A8">
        <w:t>К кроветворной системе относятся органы, в которых происходят процессы кроветворения и кроверазрушения, и сама кровь со всеми ее клеточными элементами, химическими веществами и плазмой. К органам кроветворения относятся костный мозг, лимфатические узлы и селезенка.</w:t>
      </w:r>
    </w:p>
    <w:p w:rsidR="00C64AAE" w:rsidRPr="006319A8" w:rsidRDefault="00C64AAE" w:rsidP="00C64AAE">
      <w:pPr>
        <w:jc w:val="both"/>
      </w:pPr>
      <w:r w:rsidRPr="006319A8">
        <w:tab/>
        <w:t xml:space="preserve">Клеточные, или форменные, элементы крови являются продуктами жизнедеятельности кроветворных органов, откуда они поступают в кровь и выполняют определенные функции в организме. В последние десятилетия унитарная теория кроветворения, согласно которой все клетки крови происходят из ретикулярной клетки, подвергнута пересмотру. Считается, что в основе генеалогического дерева всех клеточных элементов крови лежит стволовая клетка, морфологически похожая на лимфоцит. Эта клетка может развиваться в разных направлениях, в результате чего образуются красные кровяные клетки – эритроциты, белые кровяные клетки – лейкоциты и кровяные пластинки – тромбоциты. Каждая из этих клеток проходит промежуточные стадии развития, доходя до стадии зрелой клетки. Этот процесс развития кровяных клеток происходит в кроветворных органах. В крови здорового человека содержатся только зрелые клетки. При заболеваниях кроветворной системы в крови могут появляться незрелые (промежуточные) клетки. В костном мозге вырабатываются эритроциты, тромбоциты и часть лейкоцитов, относящихся к зернистым клеткам – гранулоцитам. Гранулоциты в свою очередь делятся на нейтрофилы, эозинофилы и базофилы. Ткань костного мозга, вырабатывающая кровяные клетки, называются миелоидной тканью. Она состоит из красного ростка кроветворения, вырабатывающего эритроциты, белого ростка </w:t>
      </w:r>
      <w:r w:rsidRPr="006319A8">
        <w:lastRenderedPageBreak/>
        <w:t xml:space="preserve">кроветворения, продуцирующего гранулоциты (зернистые лейкоциты), и </w:t>
      </w:r>
      <w:proofErr w:type="spellStart"/>
      <w:r w:rsidRPr="006319A8">
        <w:t>тромбоцитарного</w:t>
      </w:r>
      <w:proofErr w:type="spellEnd"/>
      <w:r w:rsidRPr="006319A8">
        <w:t xml:space="preserve"> ростка кроветворения, вырабатывающего тромбоциты.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лимфатических узлах продуцируются лимфоциты – клетки, относящиеся к </w:t>
      </w:r>
      <w:proofErr w:type="spellStart"/>
      <w:r w:rsidRPr="006319A8">
        <w:t>беззернистым</w:t>
      </w:r>
      <w:proofErr w:type="spellEnd"/>
      <w:r w:rsidRPr="006319A8">
        <w:t xml:space="preserve"> лейкоцитам (агранул</w:t>
      </w:r>
      <w:r>
        <w:t>оциты).</w:t>
      </w:r>
    </w:p>
    <w:p w:rsidR="00C64AAE" w:rsidRPr="006319A8" w:rsidRDefault="00C64AAE" w:rsidP="00C64AAE">
      <w:pPr>
        <w:jc w:val="center"/>
        <w:rPr>
          <w:b/>
        </w:rPr>
      </w:pPr>
      <w:r w:rsidRPr="006319A8">
        <w:rPr>
          <w:b/>
        </w:rPr>
        <w:t>2.Методы субъективного исследования больного</w:t>
      </w:r>
    </w:p>
    <w:p w:rsidR="00C64AAE" w:rsidRPr="006319A8" w:rsidRDefault="00C64AAE" w:rsidP="00C64AAE">
      <w:pPr>
        <w:ind w:firstLine="709"/>
        <w:jc w:val="both"/>
      </w:pP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Расспрос больных с заболеваниями крови.</w:t>
      </w:r>
      <w:r w:rsidRPr="006319A8">
        <w:t xml:space="preserve"> Жалобы больных с заболеваниями кроветворной системы бывают разнообразными. </w:t>
      </w:r>
      <w:proofErr w:type="gramStart"/>
      <w:r w:rsidRPr="006319A8">
        <w:t>В большинстве случаев больные предъявляют жалобы общего характера: слабость, утомляемость, снижение аппетита, головные боли, головокружения, обмороки, сердцебиение, одышка.</w:t>
      </w:r>
      <w:proofErr w:type="gramEnd"/>
      <w:r w:rsidRPr="006319A8">
        <w:t xml:space="preserve"> При некоторых заболеваниях больные жалуются на кровоточивость десен, носовые кровотечения, кровавую рвоту и кровянистый стул, маточные кровотечения, появление на коже различных по размеру кровоизлияний. В ряде случаев больные жалуются на кожный зуд, обильную потливость и повышение температуры. Своеобразной жалобой может быть чувство жжения в кончике языка. Иногда отмечается извращение вкуса - у больного </w:t>
      </w:r>
      <w:proofErr w:type="gramStart"/>
      <w:r w:rsidRPr="006319A8">
        <w:t>появляется потребность есть</w:t>
      </w:r>
      <w:proofErr w:type="gramEnd"/>
      <w:r w:rsidRPr="006319A8">
        <w:t xml:space="preserve"> мел, глину, уголь. </w:t>
      </w:r>
    </w:p>
    <w:p w:rsidR="00C64AAE" w:rsidRPr="006319A8" w:rsidRDefault="00C64AAE" w:rsidP="00C64AAE">
      <w:pPr>
        <w:jc w:val="both"/>
      </w:pPr>
      <w:r w:rsidRPr="006319A8">
        <w:tab/>
        <w:t>При собирании анамнеза необходимо расспросить больного о перенесенных в прошлом заболеваниях, особенно инфекционных, которые могут быть причиной изменений в кроветворной системе. Особое значение имеют такие инфекции, как малярия, туберкулез, сифилис. Имеет значение также выявления хронических очагов инфекций: тонзиллит, гайморит, отит, холецистит и другие. Большое значение в происхождении заболеваний кроветворной системы могут иметь глистные инвазии.</w:t>
      </w:r>
    </w:p>
    <w:p w:rsidR="00C64AAE" w:rsidRPr="006319A8" w:rsidRDefault="00C64AAE" w:rsidP="00C64AAE">
      <w:pPr>
        <w:jc w:val="both"/>
      </w:pPr>
      <w:r w:rsidRPr="006319A8">
        <w:tab/>
        <w:t xml:space="preserve">Следует также расспросить больного о наличии в прошлом кровотечений (носовых, маточных, из желудочно-кишечного тракта), которые могут быть причиной развития малокровия. Необходимо также учитывать, что длительный прием некоторых лекарств, например, пирамидон, сульфаниламидные препараты, </w:t>
      </w:r>
      <w:proofErr w:type="spellStart"/>
      <w:r w:rsidRPr="006319A8">
        <w:t>метилтиоурацил</w:t>
      </w:r>
      <w:proofErr w:type="spellEnd"/>
      <w:r w:rsidRPr="006319A8">
        <w:t xml:space="preserve">, может привести к угнетению функции костного мозга и к снижению в крови количества белых и красных кровяных клеток. </w:t>
      </w:r>
    </w:p>
    <w:p w:rsidR="00C64AAE" w:rsidRPr="006319A8" w:rsidRDefault="00C64AAE" w:rsidP="00C64AAE">
      <w:pPr>
        <w:jc w:val="both"/>
      </w:pPr>
      <w:r w:rsidRPr="006319A8">
        <w:tab/>
        <w:t>Рекомендуется обратить внимание на характер питания больного (недостаток в пище белков и витаминов). Важным является собирание профессионального анамнеза. Так как работа с некоторыми химическими веществами (бензол, мышьяк, фосфор, свинец), а также с рентгеновскими лучами, радиоактивными изотопами может в некоторых случаях явиться причиной поражения кроветворной системы.</w:t>
      </w:r>
    </w:p>
    <w:p w:rsidR="00C64AAE" w:rsidRPr="006319A8" w:rsidRDefault="00C64AAE" w:rsidP="00C64AAE">
      <w:pPr>
        <w:jc w:val="center"/>
        <w:rPr>
          <w:b/>
        </w:rPr>
      </w:pPr>
      <w:r w:rsidRPr="006319A8">
        <w:rPr>
          <w:b/>
        </w:rPr>
        <w:t>3.Методы объективного исследования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Осмотр</w:t>
      </w:r>
      <w:r w:rsidRPr="006319A8">
        <w:rPr>
          <w:i/>
        </w:rPr>
        <w:t>.</w:t>
      </w:r>
      <w:r w:rsidRPr="006319A8">
        <w:t xml:space="preserve"> При осмотре больного, прежде всего, следует обращать внимание на окраску кожных покровов и видимых слизистых оболочек. При снижении в крови количества эритроцитов и гемоглобина (анемия) кожные покровы и слизистые оболочки становятся бледными. При некоторых формах анемии бледность кожных покровов сочетается с желтушностью. При увеличении в крови количества гемоглобина и эритроцитов (полицитемия и эритремия) кожные покровы приобретают темно-красную окраску, иногда с синюшным оттенком.</w:t>
      </w:r>
    </w:p>
    <w:p w:rsidR="00C64AAE" w:rsidRPr="006319A8" w:rsidRDefault="00C64AAE" w:rsidP="00C64AAE">
      <w:pPr>
        <w:jc w:val="both"/>
      </w:pPr>
      <w:r w:rsidRPr="006319A8">
        <w:tab/>
        <w:t xml:space="preserve">При ряде заболеваний кроветворной системы на коже могут появляться кровоизлияния различной величины и различной локализации. Могут наблюдаться мелкие точечные кровоизлияния – петехии и более обширные кровоизлияния в кожу в виде кровяных пятен, превращающихся затем в синяки. Кровоизлияния можно обнаружить также на слизистой оболочке полости рта, дёсен и на конъюнктивах глаз. При осмотре полости рта следует обращать внимание на состояние десен (припухлость, </w:t>
      </w:r>
      <w:proofErr w:type="spellStart"/>
      <w:r w:rsidRPr="006319A8">
        <w:t>разрыхленность</w:t>
      </w:r>
      <w:proofErr w:type="spellEnd"/>
      <w:r w:rsidRPr="006319A8">
        <w:t xml:space="preserve">, кровоточивость), языка (покраснение языка, трещины, </w:t>
      </w:r>
      <w:proofErr w:type="spellStart"/>
      <w:r w:rsidRPr="006319A8">
        <w:t>афтозные</w:t>
      </w:r>
      <w:proofErr w:type="spellEnd"/>
      <w:r w:rsidRPr="006319A8">
        <w:t xml:space="preserve"> высыпания, иногда гладкий блестящий язык с атрофированными сосочками), слизистой оболочки полости рта, миндалин. При тяжелых поражениях кроветворной системы (лейкозы, </w:t>
      </w:r>
      <w:proofErr w:type="spellStart"/>
      <w:r w:rsidRPr="006319A8">
        <w:t>агранулоцитозы</w:t>
      </w:r>
      <w:proofErr w:type="spellEnd"/>
      <w:r w:rsidRPr="006319A8">
        <w:t>) в полости рта и на миндалинах развиваются некротические изменения.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lastRenderedPageBreak/>
        <w:t>Пальпация.</w:t>
      </w:r>
      <w:r w:rsidRPr="006319A8">
        <w:rPr>
          <w:b/>
        </w:rPr>
        <w:t xml:space="preserve">  </w:t>
      </w:r>
      <w:r w:rsidRPr="006319A8">
        <w:t>Ряд заболеваний кроветворной системы сопровождается множественным увеличением лимфатических узлов в результате гиперплазии лимфоидной ткани. При пальпации можно определить увеличение шейных, надключичных, подмышечных, паховых и других лимфатических узлов. Узлы бывают твердые или мягкой эластической консистенции, подвижные при пальпации. Иногда они срастаются между собой и с окружающими тканями, образуя плотные конгломераты.</w:t>
      </w:r>
    </w:p>
    <w:p w:rsidR="00C64AAE" w:rsidRPr="006319A8" w:rsidRDefault="00C64AAE" w:rsidP="00C64AAE">
      <w:pPr>
        <w:jc w:val="both"/>
      </w:pPr>
      <w:r w:rsidRPr="006319A8">
        <w:tab/>
        <w:t>При пальпации брюшной полости нередко обнаруживается увеличение печени и селезенки. При некоторых заболеваниях (хронические лейкозы, гемолитическая анемия) селезенка достегает огромных размеров, становится плотной, с гладкой поверхностью и закругленным краем.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Изменение других органов и систем.</w:t>
      </w:r>
      <w:r w:rsidRPr="006319A8">
        <w:rPr>
          <w:b/>
        </w:rPr>
        <w:t xml:space="preserve"> </w:t>
      </w:r>
      <w:r w:rsidRPr="006319A8">
        <w:t>При анемиях нередко наблюдаются тахикардия, усиление звучности сердечных тонов и появление функционального систолического шума у верхушки сердца.</w:t>
      </w:r>
    </w:p>
    <w:p w:rsidR="00C64AAE" w:rsidRPr="006319A8" w:rsidRDefault="00C64AAE" w:rsidP="00C64AAE">
      <w:pPr>
        <w:jc w:val="both"/>
      </w:pPr>
      <w:r w:rsidRPr="006319A8">
        <w:tab/>
        <w:t>При исследовании желудочного содержимого иногда выявляется ахилия, играющая определяющую роль в развитии некоторых форм анемий. При исследовании мочи может обнаружиться гематурия, обычно наряду с другими кровотечениями.</w:t>
      </w:r>
    </w:p>
    <w:p w:rsidR="00C64AAE" w:rsidRPr="006319A8" w:rsidRDefault="00C64AAE" w:rsidP="00C64AAE">
      <w:pPr>
        <w:jc w:val="center"/>
        <w:rPr>
          <w:b/>
        </w:rPr>
      </w:pPr>
      <w:r w:rsidRPr="006319A8">
        <w:rPr>
          <w:b/>
        </w:rPr>
        <w:t>4.Лабораторные методы исследования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Исследование крови</w:t>
      </w:r>
      <w:r w:rsidRPr="006319A8">
        <w:rPr>
          <w:b/>
        </w:rPr>
        <w:t xml:space="preserve"> </w:t>
      </w:r>
      <w:r w:rsidRPr="006319A8">
        <w:t xml:space="preserve">является основным методом диагностики заболеваний кроветворной системы, а также важным диагностическим методом при самых различных заболеваниях. Все многочисленные методы исследования крови, применяемые в клинике, делятся </w:t>
      </w:r>
      <w:proofErr w:type="gramStart"/>
      <w:r w:rsidRPr="006319A8">
        <w:t>на</w:t>
      </w:r>
      <w:proofErr w:type="gramEnd"/>
      <w:r w:rsidRPr="006319A8">
        <w:t xml:space="preserve"> морфологические, биохимические, бактериологические и серологические. К ним относятся: счет количества эритроцитов и лейкоцитов, качественное исследование эритроцитов и лейкоцитов с изучением лейкоцитарной формулы, определение гемоглобина, вычисление цветового показателя крови и скорость оседания эритроцитов (СОЭ). Все эти исследования называются общим клиническим анализом крови. В норме скорость оседания эритроцитов у мужчин 1-10 мм в час, у женщин 2-15 мм в час. Уровень гемоглобина у мужчин 130-160 г/л, у женщин 120-140 г/л. Для подсчета количества эритроцитов и лейкоцитов кровь разводят в специальных смесителях. Нормальное содержание эритроцитов у мужчин составляет 4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 xml:space="preserve">12 </w:t>
      </w:r>
      <w:r w:rsidRPr="006319A8">
        <w:t xml:space="preserve">/л – 5,1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 xml:space="preserve">12 </w:t>
      </w:r>
      <w:r w:rsidRPr="006319A8">
        <w:t xml:space="preserve">/л, у женщин 3,7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 xml:space="preserve">12 </w:t>
      </w:r>
      <w:r w:rsidRPr="006319A8">
        <w:t xml:space="preserve">/л – 4,7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 xml:space="preserve">12 </w:t>
      </w:r>
      <w:r w:rsidRPr="006319A8">
        <w:t xml:space="preserve">/л.  Количество лейкоцитов – 4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>9</w:t>
      </w:r>
      <w:r w:rsidRPr="006319A8">
        <w:t xml:space="preserve"> /л - 8,8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>9</w:t>
      </w:r>
      <w:r w:rsidRPr="006319A8">
        <w:t xml:space="preserve"> /л.</w:t>
      </w:r>
    </w:p>
    <w:p w:rsidR="00C64AAE" w:rsidRPr="006319A8" w:rsidRDefault="00C64AAE" w:rsidP="00C64AAE">
      <w:pPr>
        <w:pStyle w:val="a5"/>
        <w:ind w:firstLine="709"/>
        <w:rPr>
          <w:sz w:val="24"/>
        </w:rPr>
      </w:pPr>
      <w:r w:rsidRPr="006319A8">
        <w:rPr>
          <w:sz w:val="24"/>
        </w:rPr>
        <w:t xml:space="preserve">Цветовой показатель крови выражает отношение количества гемоглобина к числу эритроцитов. В норме цветовой показатель крови равен 0,86-1,05. Процентное соотношение отдельных видов лейкоцитов выражают лейкоцитарной формулой – </w:t>
      </w:r>
      <w:proofErr w:type="spellStart"/>
      <w:r w:rsidRPr="006319A8">
        <w:rPr>
          <w:sz w:val="24"/>
        </w:rPr>
        <w:t>лейкограммой</w:t>
      </w:r>
      <w:proofErr w:type="spellEnd"/>
      <w:r w:rsidRPr="006319A8">
        <w:rPr>
          <w:sz w:val="24"/>
        </w:rPr>
        <w:t>.</w:t>
      </w:r>
    </w:p>
    <w:p w:rsidR="00C64AAE" w:rsidRPr="006319A8" w:rsidRDefault="00C64AAE" w:rsidP="00C64AAE">
      <w:pPr>
        <w:jc w:val="both"/>
      </w:pPr>
    </w:p>
    <w:p w:rsidR="00C64AAE" w:rsidRPr="006319A8" w:rsidRDefault="00C64AAE" w:rsidP="00C64AAE">
      <w:pPr>
        <w:pStyle w:val="1"/>
        <w:rPr>
          <w:sz w:val="24"/>
        </w:rPr>
      </w:pPr>
      <w:r w:rsidRPr="006319A8">
        <w:rPr>
          <w:sz w:val="24"/>
        </w:rPr>
        <w:t>Нормальное содержание лейкоцитов у взрослых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503"/>
      </w:tblGrid>
      <w:tr w:rsidR="00C64AAE" w:rsidRPr="006319A8" w:rsidTr="00362922">
        <w:tc>
          <w:tcPr>
            <w:tcW w:w="4497" w:type="dxa"/>
          </w:tcPr>
          <w:p w:rsidR="00C64AAE" w:rsidRPr="006319A8" w:rsidRDefault="00C64AAE" w:rsidP="00362922">
            <w:pPr>
              <w:pStyle w:val="1"/>
              <w:rPr>
                <w:sz w:val="24"/>
              </w:rPr>
            </w:pPr>
            <w:r w:rsidRPr="006319A8">
              <w:rPr>
                <w:sz w:val="24"/>
              </w:rPr>
              <w:t>Виды лейкоцитов</w:t>
            </w:r>
          </w:p>
        </w:tc>
        <w:tc>
          <w:tcPr>
            <w:tcW w:w="4503" w:type="dxa"/>
          </w:tcPr>
          <w:p w:rsidR="00C64AAE" w:rsidRPr="006319A8" w:rsidRDefault="00C64AAE" w:rsidP="00362922">
            <w:pPr>
              <w:pStyle w:val="1"/>
              <w:rPr>
                <w:sz w:val="24"/>
              </w:rPr>
            </w:pPr>
            <w:r w:rsidRPr="006319A8">
              <w:rPr>
                <w:sz w:val="24"/>
              </w:rPr>
              <w:t>Содержание %</w:t>
            </w:r>
          </w:p>
        </w:tc>
      </w:tr>
      <w:tr w:rsidR="00C64AAE" w:rsidRPr="006319A8" w:rsidTr="00362922">
        <w:tc>
          <w:tcPr>
            <w:tcW w:w="4497" w:type="dxa"/>
          </w:tcPr>
          <w:p w:rsidR="00C64AAE" w:rsidRPr="006319A8" w:rsidRDefault="00C64AAE" w:rsidP="00362922">
            <w:r w:rsidRPr="006319A8">
              <w:t>Базофилы</w:t>
            </w:r>
          </w:p>
        </w:tc>
        <w:tc>
          <w:tcPr>
            <w:tcW w:w="4503" w:type="dxa"/>
          </w:tcPr>
          <w:p w:rsidR="00C64AAE" w:rsidRPr="006319A8" w:rsidRDefault="00C64AAE" w:rsidP="00362922">
            <w:r w:rsidRPr="006319A8">
              <w:t>0-1</w:t>
            </w:r>
          </w:p>
        </w:tc>
      </w:tr>
      <w:tr w:rsidR="00C64AAE" w:rsidRPr="006319A8" w:rsidTr="00362922">
        <w:tc>
          <w:tcPr>
            <w:tcW w:w="4497" w:type="dxa"/>
          </w:tcPr>
          <w:p w:rsidR="00C64AAE" w:rsidRPr="006319A8" w:rsidRDefault="00C64AAE" w:rsidP="00362922">
            <w:r w:rsidRPr="006319A8">
              <w:t>Эозинофилы</w:t>
            </w:r>
          </w:p>
        </w:tc>
        <w:tc>
          <w:tcPr>
            <w:tcW w:w="4503" w:type="dxa"/>
          </w:tcPr>
          <w:p w:rsidR="00C64AAE" w:rsidRPr="006319A8" w:rsidRDefault="00C64AAE" w:rsidP="00362922">
            <w:r w:rsidRPr="006319A8">
              <w:t>0-5</w:t>
            </w:r>
          </w:p>
        </w:tc>
      </w:tr>
      <w:tr w:rsidR="00C64AAE" w:rsidRPr="006319A8" w:rsidTr="00362922">
        <w:tc>
          <w:tcPr>
            <w:tcW w:w="4497" w:type="dxa"/>
          </w:tcPr>
          <w:p w:rsidR="00C64AAE" w:rsidRPr="006319A8" w:rsidRDefault="00C64AAE" w:rsidP="00362922">
            <w:r w:rsidRPr="006319A8">
              <w:t xml:space="preserve">Нейтрофилы     </w:t>
            </w:r>
            <w:proofErr w:type="spellStart"/>
            <w:r w:rsidRPr="006319A8">
              <w:t>палочкоядерные</w:t>
            </w:r>
            <w:proofErr w:type="spellEnd"/>
          </w:p>
          <w:p w:rsidR="00C64AAE" w:rsidRPr="006319A8" w:rsidRDefault="00C64AAE" w:rsidP="00362922">
            <w:r w:rsidRPr="006319A8">
              <w:t xml:space="preserve">                           сегментоядерные</w:t>
            </w:r>
          </w:p>
        </w:tc>
        <w:tc>
          <w:tcPr>
            <w:tcW w:w="4503" w:type="dxa"/>
          </w:tcPr>
          <w:p w:rsidR="00C64AAE" w:rsidRPr="006319A8" w:rsidRDefault="00C64AAE" w:rsidP="00362922">
            <w:r w:rsidRPr="006319A8">
              <w:t>1-6</w:t>
            </w:r>
          </w:p>
          <w:p w:rsidR="00C64AAE" w:rsidRPr="006319A8" w:rsidRDefault="00C64AAE" w:rsidP="00362922">
            <w:r w:rsidRPr="006319A8">
              <w:t>45-70</w:t>
            </w:r>
          </w:p>
        </w:tc>
      </w:tr>
      <w:tr w:rsidR="00C64AAE" w:rsidRPr="006319A8" w:rsidTr="00362922">
        <w:tc>
          <w:tcPr>
            <w:tcW w:w="4497" w:type="dxa"/>
          </w:tcPr>
          <w:p w:rsidR="00C64AAE" w:rsidRPr="006319A8" w:rsidRDefault="00C64AAE" w:rsidP="00362922">
            <w:r w:rsidRPr="006319A8">
              <w:t>Лимфоциты</w:t>
            </w:r>
          </w:p>
        </w:tc>
        <w:tc>
          <w:tcPr>
            <w:tcW w:w="4503" w:type="dxa"/>
          </w:tcPr>
          <w:p w:rsidR="00C64AAE" w:rsidRPr="006319A8" w:rsidRDefault="00C64AAE" w:rsidP="00362922">
            <w:r w:rsidRPr="006319A8">
              <w:t>18-40</w:t>
            </w:r>
          </w:p>
        </w:tc>
      </w:tr>
      <w:tr w:rsidR="00C64AAE" w:rsidRPr="006319A8" w:rsidTr="00362922">
        <w:tc>
          <w:tcPr>
            <w:tcW w:w="4497" w:type="dxa"/>
          </w:tcPr>
          <w:p w:rsidR="00C64AAE" w:rsidRPr="006319A8" w:rsidRDefault="00C64AAE" w:rsidP="00362922">
            <w:r w:rsidRPr="006319A8">
              <w:t>Моноциты</w:t>
            </w:r>
          </w:p>
        </w:tc>
        <w:tc>
          <w:tcPr>
            <w:tcW w:w="4503" w:type="dxa"/>
          </w:tcPr>
          <w:p w:rsidR="00C64AAE" w:rsidRPr="006319A8" w:rsidRDefault="00C64AAE" w:rsidP="00362922">
            <w:r w:rsidRPr="006319A8">
              <w:t>2-9</w:t>
            </w:r>
          </w:p>
        </w:tc>
      </w:tr>
    </w:tbl>
    <w:p w:rsidR="00C64AAE" w:rsidRPr="006319A8" w:rsidRDefault="00C64AAE" w:rsidP="00C64AAE">
      <w:pPr>
        <w:jc w:val="both"/>
        <w:rPr>
          <w:b/>
        </w:rPr>
      </w:pP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Исследование на геморрагический синдром</w:t>
      </w:r>
      <w:r w:rsidRPr="006319A8">
        <w:rPr>
          <w:i/>
        </w:rPr>
        <w:t>.</w:t>
      </w:r>
      <w:r w:rsidRPr="006319A8">
        <w:t xml:space="preserve"> В случаях наклонности к </w:t>
      </w:r>
      <w:proofErr w:type="spellStart"/>
      <w:r w:rsidRPr="006319A8">
        <w:t>кровотечности</w:t>
      </w:r>
      <w:proofErr w:type="spellEnd"/>
      <w:r w:rsidRPr="006319A8">
        <w:t xml:space="preserve"> применяются специальные лабораторные методы исследования свертывания крови. Они включают в себя обязательные классические тесты. Определяющие активность (свертываемость крови, количество тромбоцитов, длительность кровотечения, ретракция кровяного сгустка, </w:t>
      </w:r>
      <w:proofErr w:type="spellStart"/>
      <w:r w:rsidRPr="006319A8">
        <w:t>резистентность</w:t>
      </w:r>
      <w:proofErr w:type="spellEnd"/>
      <w:r w:rsidRPr="006319A8">
        <w:t xml:space="preserve"> капилляров) и дифференцированные тесты, определяющие активность отдельных фаз и компонентов системы свертывания крови. 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lastRenderedPageBreak/>
        <w:t>Время свертываемости крови.</w:t>
      </w:r>
      <w:r w:rsidRPr="006319A8">
        <w:t xml:space="preserve"> Из всех методов определения спонтанного свертывания цельной крови широкое признание получил метод </w:t>
      </w:r>
      <w:r w:rsidRPr="006319A8">
        <w:rPr>
          <w:lang w:val="en-US"/>
        </w:rPr>
        <w:t>Lee</w:t>
      </w:r>
      <w:r w:rsidRPr="006319A8">
        <w:t>-</w:t>
      </w:r>
      <w:r w:rsidRPr="006319A8">
        <w:rPr>
          <w:lang w:val="en-US"/>
        </w:rPr>
        <w:t>White</w:t>
      </w:r>
      <w:r w:rsidRPr="006319A8">
        <w:t>, дающий нормальное свертывание, равное 4-9 мин.</w:t>
      </w:r>
    </w:p>
    <w:p w:rsidR="00C64AAE" w:rsidRPr="006319A8" w:rsidRDefault="00C64AAE" w:rsidP="00C64AAE">
      <w:pPr>
        <w:ind w:firstLine="709"/>
        <w:jc w:val="both"/>
        <w:rPr>
          <w:i/>
        </w:rPr>
      </w:pPr>
      <w:r w:rsidRPr="006319A8">
        <w:rPr>
          <w:b/>
          <w:i/>
        </w:rPr>
        <w:t>Время кровотечения.</w:t>
      </w:r>
      <w:r w:rsidRPr="006319A8">
        <w:t xml:space="preserve"> При уколе кончика пальца или мочки уха на глубину 3 мм (проба </w:t>
      </w:r>
      <w:proofErr w:type="spellStart"/>
      <w:r w:rsidRPr="006319A8">
        <w:t>Дике</w:t>
      </w:r>
      <w:proofErr w:type="spellEnd"/>
      <w:r w:rsidRPr="006319A8">
        <w:t xml:space="preserve">) продолжительность кровотечения в норме не должна превышать 3 мин. Время кровотечения резко удлиняется при тромбоцитопенических состояниях, заболеваниях печени, отравлениях фосфором и хлором. 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Тромбоциты (кровянистые пластинки).</w:t>
      </w:r>
      <w:r w:rsidRPr="006319A8">
        <w:t xml:space="preserve"> Подсчет количества кровяных пластинок производится в окрашенном мазке крови (сухой метод) или в камере (влажный метод). В нормальных условиях количество тромбоцитов составляет 180-320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 xml:space="preserve">9 </w:t>
      </w:r>
      <w:r w:rsidRPr="006319A8">
        <w:t>/л крови., причём оно подвержено значительным колебаниям в течени</w:t>
      </w:r>
      <w:proofErr w:type="gramStart"/>
      <w:r w:rsidRPr="006319A8">
        <w:t>и</w:t>
      </w:r>
      <w:proofErr w:type="gramEnd"/>
      <w:r w:rsidRPr="006319A8">
        <w:t xml:space="preserve"> суток. В начале менструального цикла количество их может снижаться на 30-50% от исходного уровня. Резкое снижение тромбоцитов наблюдается при тромбоцитопенической пурпуре (болезнь </w:t>
      </w:r>
      <w:proofErr w:type="spellStart"/>
      <w:r w:rsidRPr="006319A8">
        <w:t>Верльгофа</w:t>
      </w:r>
      <w:proofErr w:type="spellEnd"/>
      <w:r w:rsidRPr="006319A8">
        <w:t>).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Ретракция сгустка.</w:t>
      </w:r>
      <w:r w:rsidRPr="006319A8">
        <w:t xml:space="preserve"> Под ретракцией кровяного сгустка понимается его способность сжиматься и отделять сыворотку. Для определения ретракции можно пользоваться простым методом. В маленькую пробирку вводят 0,5-1,0 мл венозной крови и следят за тем. Через сколько времени выделиться первая капля сыворотки. Нормальное время от 1 до 5 часов. Степень ретракции зависит от количества и качественного состояния кровяных пластинок. </w:t>
      </w:r>
    </w:p>
    <w:p w:rsidR="00C64AAE" w:rsidRPr="006319A8" w:rsidRDefault="00C64AAE" w:rsidP="00C64AAE">
      <w:pPr>
        <w:ind w:firstLine="709"/>
        <w:jc w:val="both"/>
      </w:pPr>
      <w:proofErr w:type="spellStart"/>
      <w:r w:rsidRPr="006319A8">
        <w:rPr>
          <w:b/>
          <w:i/>
        </w:rPr>
        <w:t>Резистентность</w:t>
      </w:r>
      <w:proofErr w:type="spellEnd"/>
      <w:r w:rsidRPr="006319A8">
        <w:rPr>
          <w:b/>
          <w:i/>
        </w:rPr>
        <w:t xml:space="preserve"> капилляров.</w:t>
      </w:r>
      <w:r w:rsidRPr="006319A8">
        <w:t xml:space="preserve"> 1. Симптом жгута, или симптом М.П. </w:t>
      </w:r>
      <w:proofErr w:type="spellStart"/>
      <w:r w:rsidRPr="006319A8">
        <w:t>Кончаловского</w:t>
      </w:r>
      <w:proofErr w:type="spellEnd"/>
      <w:r w:rsidRPr="006319A8">
        <w:t xml:space="preserve"> - </w:t>
      </w:r>
      <w:proofErr w:type="spellStart"/>
      <w:r w:rsidRPr="006319A8">
        <w:rPr>
          <w:lang w:val="en-US"/>
        </w:rPr>
        <w:t>Rumpel</w:t>
      </w:r>
      <w:proofErr w:type="spellEnd"/>
      <w:r w:rsidRPr="006319A8">
        <w:t xml:space="preserve"> - </w:t>
      </w:r>
      <w:proofErr w:type="spellStart"/>
      <w:r w:rsidRPr="006319A8">
        <w:rPr>
          <w:lang w:val="en-US"/>
        </w:rPr>
        <w:t>Leede</w:t>
      </w:r>
      <w:proofErr w:type="spellEnd"/>
      <w:r w:rsidRPr="006319A8">
        <w:t>, считается положительным, если петехии появляются не позднее, чем через 3 мин после наложения жгута, или если после 15-минутного наложения манжеты тонометра при давлении 50 мм ртутного столба появляется не менее одной петехии на 1 см</w:t>
      </w:r>
      <w:proofErr w:type="gramStart"/>
      <w:r w:rsidRPr="006319A8">
        <w:rPr>
          <w:vertAlign w:val="superscript"/>
        </w:rPr>
        <w:t>2</w:t>
      </w:r>
      <w:proofErr w:type="gramEnd"/>
      <w:r w:rsidRPr="006319A8">
        <w:t xml:space="preserve"> кожи. 2. Симптом укола - появление кожных геморрагий после уколов иглой. 3. Симптом щипка (симптом </w:t>
      </w:r>
      <w:r w:rsidRPr="006319A8">
        <w:rPr>
          <w:lang w:val="en-US"/>
        </w:rPr>
        <w:t>Moser</w:t>
      </w:r>
      <w:r w:rsidRPr="006319A8">
        <w:t>) - на месте щипка быстро появляется геморрагическое пятно.</w:t>
      </w:r>
    </w:p>
    <w:p w:rsidR="00C64AAE" w:rsidRPr="006319A8" w:rsidRDefault="00C64AAE" w:rsidP="00C64AAE">
      <w:pPr>
        <w:pStyle w:val="a5"/>
        <w:ind w:firstLine="709"/>
        <w:rPr>
          <w:sz w:val="24"/>
        </w:rPr>
      </w:pPr>
      <w:r w:rsidRPr="006319A8">
        <w:rPr>
          <w:sz w:val="24"/>
        </w:rPr>
        <w:t xml:space="preserve">Положительные результаты проб наблюдается при различных сосудистых геморрагических диатезах (геморрагический </w:t>
      </w:r>
      <w:proofErr w:type="spellStart"/>
      <w:r w:rsidRPr="006319A8">
        <w:rPr>
          <w:sz w:val="24"/>
        </w:rPr>
        <w:t>васкулит</w:t>
      </w:r>
      <w:proofErr w:type="spellEnd"/>
      <w:r w:rsidRPr="006319A8">
        <w:rPr>
          <w:sz w:val="24"/>
        </w:rPr>
        <w:t xml:space="preserve">, скорбут и др.), при </w:t>
      </w:r>
      <w:proofErr w:type="spellStart"/>
      <w:r w:rsidRPr="006319A8">
        <w:rPr>
          <w:sz w:val="24"/>
        </w:rPr>
        <w:t>тромбоцитопениях</w:t>
      </w:r>
      <w:proofErr w:type="spellEnd"/>
      <w:r w:rsidRPr="006319A8">
        <w:rPr>
          <w:sz w:val="24"/>
        </w:rPr>
        <w:t xml:space="preserve"> и </w:t>
      </w:r>
      <w:proofErr w:type="spellStart"/>
      <w:r w:rsidRPr="006319A8">
        <w:rPr>
          <w:sz w:val="24"/>
        </w:rPr>
        <w:t>тромбоцитопотиях</w:t>
      </w:r>
      <w:proofErr w:type="spellEnd"/>
      <w:r w:rsidRPr="006319A8">
        <w:rPr>
          <w:sz w:val="24"/>
        </w:rPr>
        <w:t xml:space="preserve"> (болезнь </w:t>
      </w:r>
      <w:proofErr w:type="spellStart"/>
      <w:r w:rsidRPr="006319A8">
        <w:rPr>
          <w:sz w:val="24"/>
        </w:rPr>
        <w:t>Верльгофа</w:t>
      </w:r>
      <w:proofErr w:type="spellEnd"/>
      <w:r w:rsidRPr="006319A8">
        <w:rPr>
          <w:sz w:val="24"/>
        </w:rPr>
        <w:t xml:space="preserve">, геморрагическая тромбоцитопения и болезнь </w:t>
      </w:r>
      <w:proofErr w:type="spellStart"/>
      <w:r w:rsidRPr="006319A8">
        <w:rPr>
          <w:sz w:val="24"/>
        </w:rPr>
        <w:t>Глазмана</w:t>
      </w:r>
      <w:proofErr w:type="spellEnd"/>
      <w:r w:rsidRPr="006319A8">
        <w:rPr>
          <w:sz w:val="24"/>
        </w:rPr>
        <w:t xml:space="preserve"> и др.).</w:t>
      </w:r>
    </w:p>
    <w:p w:rsidR="00C64AAE" w:rsidRPr="006319A8" w:rsidRDefault="00C64AAE" w:rsidP="00C64AAE">
      <w:pPr>
        <w:ind w:firstLine="709"/>
        <w:jc w:val="both"/>
        <w:rPr>
          <w:i/>
        </w:rPr>
      </w:pPr>
      <w:proofErr w:type="spellStart"/>
      <w:r w:rsidRPr="006319A8">
        <w:rPr>
          <w:b/>
          <w:i/>
        </w:rPr>
        <w:t>Тромбиновый</w:t>
      </w:r>
      <w:proofErr w:type="spellEnd"/>
      <w:r w:rsidRPr="006319A8">
        <w:rPr>
          <w:b/>
          <w:i/>
        </w:rPr>
        <w:t xml:space="preserve"> индекс по </w:t>
      </w:r>
      <w:proofErr w:type="spellStart"/>
      <w:r w:rsidRPr="006319A8">
        <w:rPr>
          <w:b/>
          <w:i/>
        </w:rPr>
        <w:t>Квику</w:t>
      </w:r>
      <w:proofErr w:type="spellEnd"/>
      <w:r w:rsidRPr="006319A8">
        <w:rPr>
          <w:b/>
        </w:rPr>
        <w:t xml:space="preserve">. </w:t>
      </w:r>
      <w:proofErr w:type="spellStart"/>
      <w:r w:rsidRPr="006319A8">
        <w:t>Тромбиновый</w:t>
      </w:r>
      <w:proofErr w:type="spellEnd"/>
      <w:r w:rsidRPr="006319A8">
        <w:t xml:space="preserve"> индекс (ПИ) отражает суммарную активность так называемого </w:t>
      </w:r>
      <w:proofErr w:type="spellStart"/>
      <w:r w:rsidRPr="006319A8">
        <w:t>протромбинового</w:t>
      </w:r>
      <w:proofErr w:type="spellEnd"/>
      <w:r w:rsidRPr="006319A8">
        <w:t xml:space="preserve"> комплекса (факторов </w:t>
      </w:r>
      <w:r w:rsidRPr="006319A8">
        <w:rPr>
          <w:lang w:val="en-US"/>
        </w:rPr>
        <w:t>II</w:t>
      </w:r>
      <w:r w:rsidRPr="006319A8">
        <w:t xml:space="preserve">, </w:t>
      </w:r>
      <w:r w:rsidRPr="006319A8">
        <w:rPr>
          <w:lang w:val="en-US"/>
        </w:rPr>
        <w:t>V</w:t>
      </w:r>
      <w:r w:rsidRPr="006319A8">
        <w:t xml:space="preserve">, </w:t>
      </w:r>
      <w:r w:rsidRPr="006319A8">
        <w:rPr>
          <w:lang w:val="en-US"/>
        </w:rPr>
        <w:t>VII</w:t>
      </w:r>
      <w:r w:rsidRPr="006319A8">
        <w:t xml:space="preserve">, </w:t>
      </w:r>
      <w:r w:rsidRPr="006319A8">
        <w:rPr>
          <w:lang w:val="en-US"/>
        </w:rPr>
        <w:t>X</w:t>
      </w:r>
      <w:r w:rsidRPr="006319A8">
        <w:t xml:space="preserve">), а также активность </w:t>
      </w:r>
      <w:proofErr w:type="spellStart"/>
      <w:r w:rsidRPr="006319A8">
        <w:t>гипариноподобных</w:t>
      </w:r>
      <w:proofErr w:type="spellEnd"/>
      <w:r w:rsidRPr="006319A8">
        <w:t xml:space="preserve"> веществ. Нормальная величина</w:t>
      </w:r>
      <w:r w:rsidRPr="006319A8">
        <w:rPr>
          <w:i/>
        </w:rPr>
        <w:t xml:space="preserve"> ПИ 80-100%.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Фибриноген.</w:t>
      </w:r>
      <w:r w:rsidRPr="006319A8">
        <w:rPr>
          <w:b/>
        </w:rPr>
        <w:t xml:space="preserve"> </w:t>
      </w:r>
      <w:r w:rsidRPr="006319A8">
        <w:t xml:space="preserve">Содержание фибриногена в норме колеблется от 2 до 4 г/л. </w:t>
      </w:r>
    </w:p>
    <w:p w:rsidR="00C64AAE" w:rsidRPr="006319A8" w:rsidRDefault="00C64AAE" w:rsidP="00C64AAE">
      <w:pPr>
        <w:ind w:firstLine="709"/>
        <w:jc w:val="both"/>
      </w:pPr>
    </w:p>
    <w:p w:rsidR="00C64AAE" w:rsidRPr="006319A8" w:rsidRDefault="00C64AAE" w:rsidP="00C64AAE">
      <w:pPr>
        <w:jc w:val="center"/>
        <w:rPr>
          <w:b/>
        </w:rPr>
      </w:pPr>
      <w:r w:rsidRPr="006319A8">
        <w:rPr>
          <w:b/>
        </w:rPr>
        <w:t>5.Основные клинические формы заболеваний периферической крови</w:t>
      </w:r>
    </w:p>
    <w:p w:rsidR="00C64AAE" w:rsidRPr="006319A8" w:rsidRDefault="00C64AAE" w:rsidP="00C64AAE">
      <w:pPr>
        <w:jc w:val="both"/>
        <w:rPr>
          <w:caps/>
        </w:rPr>
      </w:pPr>
    </w:p>
    <w:p w:rsidR="00C64AAE" w:rsidRPr="006319A8" w:rsidRDefault="00C64AAE" w:rsidP="00C64AAE">
      <w:pPr>
        <w:jc w:val="both"/>
      </w:pPr>
      <w:r w:rsidRPr="006319A8">
        <w:rPr>
          <w:b/>
        </w:rPr>
        <w:t>Эритремии.</w:t>
      </w:r>
      <w:r w:rsidRPr="006319A8">
        <w:t xml:space="preserve"> Увеличение количества эритроцитов называется эритроцитозом, или эритремией.  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Эритремии возможны при некоторых физиологических условиях: </w:t>
      </w:r>
    </w:p>
    <w:p w:rsidR="00C64AAE" w:rsidRPr="006319A8" w:rsidRDefault="00C64AAE" w:rsidP="00C64AAE">
      <w:pPr>
        <w:numPr>
          <w:ilvl w:val="0"/>
          <w:numId w:val="2"/>
        </w:numPr>
        <w:ind w:left="0" w:firstLine="720"/>
        <w:jc w:val="both"/>
      </w:pPr>
      <w:r w:rsidRPr="006319A8">
        <w:t>у новорожденных – вследствие потери жидкости в результате внезапного перехода к легочному дыханию;</w:t>
      </w:r>
    </w:p>
    <w:p w:rsidR="00C64AAE" w:rsidRPr="006319A8" w:rsidRDefault="00C64AAE" w:rsidP="00C64AAE">
      <w:pPr>
        <w:numPr>
          <w:ilvl w:val="0"/>
          <w:numId w:val="2"/>
        </w:numPr>
        <w:ind w:left="0" w:firstLine="720"/>
        <w:jc w:val="both"/>
      </w:pPr>
      <w:r w:rsidRPr="006319A8">
        <w:t>при пребывании в горных местностях;</w:t>
      </w:r>
    </w:p>
    <w:p w:rsidR="00C64AAE" w:rsidRPr="006319A8" w:rsidRDefault="00C64AAE" w:rsidP="00C64AAE">
      <w:pPr>
        <w:numPr>
          <w:ilvl w:val="0"/>
          <w:numId w:val="2"/>
        </w:numPr>
        <w:ind w:left="0" w:firstLine="720"/>
        <w:jc w:val="both"/>
      </w:pPr>
      <w:r w:rsidRPr="006319A8">
        <w:t xml:space="preserve">при значительной потере организмом жидкости </w:t>
      </w:r>
      <w:proofErr w:type="gramStart"/>
      <w:r w:rsidRPr="006319A8">
        <w:t>с</w:t>
      </w:r>
      <w:proofErr w:type="gramEnd"/>
      <w:r w:rsidRPr="006319A8">
        <w:t xml:space="preserve"> потом.</w:t>
      </w:r>
    </w:p>
    <w:p w:rsidR="00C64AAE" w:rsidRPr="006319A8" w:rsidRDefault="00C64AAE" w:rsidP="00C64AAE">
      <w:pPr>
        <w:ind w:firstLine="709"/>
        <w:jc w:val="both"/>
      </w:pPr>
      <w:r w:rsidRPr="006319A8">
        <w:t>Патологический эритроцитоз (эритремия, полицитемия) возможен в случаях:</w:t>
      </w:r>
    </w:p>
    <w:p w:rsidR="00C64AAE" w:rsidRPr="006319A8" w:rsidRDefault="00C64AAE" w:rsidP="00C64AAE">
      <w:pPr>
        <w:numPr>
          <w:ilvl w:val="0"/>
          <w:numId w:val="3"/>
        </w:numPr>
        <w:ind w:left="0" w:firstLine="720"/>
        <w:jc w:val="both"/>
      </w:pPr>
      <w:proofErr w:type="gramStart"/>
      <w:r w:rsidRPr="006319A8">
        <w:t>сгущение крови: а) при холере, острых гастроэнтеритах и обусловлен резким сгущением крови в результате обезвоживания организма из-за неукротимой рвоты и поноса; б) при резком ограничении введения жидкости в организм (при суженном пищеводе); в) при массивных нефротических отеках вследствие сгущения крови в результате перехода большого количества жидкости из сосудистой системы в ткани.</w:t>
      </w:r>
      <w:proofErr w:type="gramEnd"/>
    </w:p>
    <w:p w:rsidR="00C64AAE" w:rsidRPr="006319A8" w:rsidRDefault="00C64AAE" w:rsidP="00C64AAE">
      <w:pPr>
        <w:numPr>
          <w:ilvl w:val="0"/>
          <w:numId w:val="3"/>
        </w:numPr>
        <w:ind w:left="0" w:firstLine="720"/>
        <w:jc w:val="both"/>
      </w:pPr>
      <w:r w:rsidRPr="006319A8">
        <w:lastRenderedPageBreak/>
        <w:t xml:space="preserve">в результате усиления </w:t>
      </w:r>
      <w:proofErr w:type="spellStart"/>
      <w:r w:rsidRPr="006319A8">
        <w:t>эритропоэтической</w:t>
      </w:r>
      <w:proofErr w:type="spellEnd"/>
      <w:r w:rsidRPr="006319A8">
        <w:t xml:space="preserve"> функции костного мозга: а) при врожденных пороках сердца, сопровождающиеся цианозом, чаще всего при сужении легочной артерии; б) при некоторых заболеваниях сердца, сопровождающиеся цианозом (митральный стеноз, </w:t>
      </w:r>
      <w:proofErr w:type="spellStart"/>
      <w:r w:rsidRPr="006319A8">
        <w:t>слипчивый</w:t>
      </w:r>
      <w:proofErr w:type="spellEnd"/>
      <w:r w:rsidRPr="006319A8">
        <w:t xml:space="preserve"> перикардит); в) при заболеваниях, сопровождающихся затруднением дыхания и цианозом (эмфизема легких, склероз легочной артер</w:t>
      </w:r>
      <w:proofErr w:type="gramStart"/>
      <w:r w:rsidRPr="006319A8">
        <w:t>ии и ее</w:t>
      </w:r>
      <w:proofErr w:type="gramEnd"/>
      <w:r w:rsidRPr="006319A8">
        <w:t xml:space="preserve"> ветвей).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caps/>
        </w:rPr>
        <w:t>Эритремия (болезнь Вакеза, истинная полицитемия)</w:t>
      </w:r>
      <w:r w:rsidRPr="006319A8">
        <w:t xml:space="preserve"> является одной из форм хронического лейкоза, при котором основным субстратом является эритроциты.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</w:rPr>
        <w:t>Жалобы:</w:t>
      </w:r>
      <w:r w:rsidRPr="006319A8">
        <w:t xml:space="preserve"> слабость, головная боль, кожный зуд (особенно после ванны), боли в костях, кончиках пальцев, а также боли другой локализации вследствие тромбозов различных сосудов, кровотечения любой локализации.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</w:rPr>
        <w:t xml:space="preserve">Осмотр. </w:t>
      </w:r>
      <w:r w:rsidRPr="006319A8">
        <w:t>Вишнево-красная окраска кожи и слизистых оболочек, гиперемия конъюнктив, тромбозы периферических сосудов (особенно вен нижних конечностей, коронарных и мозговых артерий). Увеличение селезенки, печени. Повышение артериального давления. Тромбозы селезенки.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</w:rPr>
        <w:t>Лабораторные</w:t>
      </w:r>
      <w:r w:rsidRPr="006319A8">
        <w:t xml:space="preserve"> данные. В общем анализе крови выявляется увеличение количества эритроцитов более 6,0х10</w:t>
      </w:r>
      <w:r w:rsidRPr="006319A8">
        <w:rPr>
          <w:vertAlign w:val="superscript"/>
        </w:rPr>
        <w:t>12</w:t>
      </w:r>
      <w:r w:rsidRPr="006319A8">
        <w:t xml:space="preserve">/л, гемоглобин более 180 г/л, тромбоцитов больше 400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>9</w:t>
      </w:r>
      <w:r w:rsidRPr="006319A8">
        <w:t xml:space="preserve">/л, лейкоцитов больше 12 </w:t>
      </w:r>
      <w:proofErr w:type="spellStart"/>
      <w:r w:rsidRPr="006319A8">
        <w:t>х</w:t>
      </w:r>
      <w:proofErr w:type="spellEnd"/>
      <w:r w:rsidRPr="006319A8">
        <w:t xml:space="preserve"> 10</w:t>
      </w:r>
      <w:r w:rsidRPr="006319A8">
        <w:rPr>
          <w:vertAlign w:val="superscript"/>
        </w:rPr>
        <w:t>9</w:t>
      </w:r>
      <w:r w:rsidRPr="006319A8">
        <w:t>/л, замедление СОЭ, увеличение гематокрита.</w:t>
      </w:r>
    </w:p>
    <w:p w:rsidR="00C64AAE" w:rsidRPr="006319A8" w:rsidRDefault="00C64AAE" w:rsidP="00C64AAE">
      <w:pPr>
        <w:ind w:firstLine="709"/>
        <w:jc w:val="both"/>
      </w:pPr>
      <w:proofErr w:type="spellStart"/>
      <w:r w:rsidRPr="006319A8">
        <w:t>Стернальная</w:t>
      </w:r>
      <w:proofErr w:type="spellEnd"/>
      <w:r w:rsidRPr="006319A8">
        <w:t xml:space="preserve"> пункция выявляет гиперплазию всех трёх ростков кроветворения.</w:t>
      </w:r>
    </w:p>
    <w:p w:rsidR="00C64AAE" w:rsidRPr="006319A8" w:rsidRDefault="00C64AAE" w:rsidP="00C64AAE">
      <w:pPr>
        <w:ind w:firstLine="709"/>
        <w:jc w:val="both"/>
      </w:pPr>
      <w:r w:rsidRPr="006319A8">
        <w:t>Значительно чаще врачам приходится встречаться не с увеличением, а с уменьшением числа эритроцитов и снижением содержания гемоглобина - малокровием или анемией.</w:t>
      </w:r>
    </w:p>
    <w:p w:rsidR="00C64AAE" w:rsidRPr="006319A8" w:rsidRDefault="00C64AAE" w:rsidP="00C64AAE">
      <w:pPr>
        <w:rPr>
          <w:b/>
        </w:rPr>
      </w:pPr>
      <w:r w:rsidRPr="006319A8">
        <w:rPr>
          <w:b/>
        </w:rPr>
        <w:tab/>
        <w:t>АНЕМИИ.</w:t>
      </w:r>
    </w:p>
    <w:p w:rsidR="00C64AAE" w:rsidRPr="006319A8" w:rsidRDefault="00C64AAE" w:rsidP="00C64AAE">
      <w:pPr>
        <w:jc w:val="both"/>
      </w:pPr>
      <w:r w:rsidRPr="006319A8">
        <w:tab/>
        <w:t xml:space="preserve">Анемия (малокровие) – патологическое состояние, характеризующееся уменьшением в крови эритроцитов и гемоглобина. Причины анемии бывают различными. При всех анемиях происходит нарушение окислительных процессов в организме и развивается гипоксия – кислородное голодание тканей. Общие симптомами анемий являются слабость, быстрая утомляемость, головокружения, ухудшение памяти, одышка, сердцебиение, бледность кожных покровов и видимых слизистых. По состоянию цветного показателя крови анемии делятся на </w:t>
      </w:r>
      <w:proofErr w:type="spellStart"/>
      <w:r w:rsidRPr="006319A8">
        <w:t>нормохромные</w:t>
      </w:r>
      <w:proofErr w:type="spellEnd"/>
      <w:r w:rsidRPr="006319A8">
        <w:t xml:space="preserve"> (цветной показатель 0,8-1,0), гипохромные (цветной показатель ниже 0,8) и </w:t>
      </w:r>
      <w:proofErr w:type="spellStart"/>
      <w:r w:rsidRPr="006319A8">
        <w:t>гиперхромные</w:t>
      </w:r>
      <w:proofErr w:type="spellEnd"/>
      <w:r w:rsidRPr="006319A8">
        <w:t xml:space="preserve"> (цветной показатель выше 1,0). По величине эритроцитов различают анемии </w:t>
      </w:r>
      <w:proofErr w:type="spellStart"/>
      <w:r w:rsidRPr="006319A8">
        <w:t>нормоцитарные</w:t>
      </w:r>
      <w:proofErr w:type="spellEnd"/>
      <w:r w:rsidRPr="006319A8">
        <w:t xml:space="preserve"> (с нормальным диаметром эритроцитов 7-7,5 мкм), </w:t>
      </w:r>
      <w:proofErr w:type="spellStart"/>
      <w:r w:rsidRPr="006319A8">
        <w:t>микроцитарные</w:t>
      </w:r>
      <w:proofErr w:type="spellEnd"/>
      <w:r w:rsidRPr="006319A8">
        <w:t xml:space="preserve"> (с диаметром эритроцитов меньше 7 мкм), </w:t>
      </w:r>
      <w:proofErr w:type="spellStart"/>
      <w:r w:rsidRPr="006319A8">
        <w:t>макроцитарные</w:t>
      </w:r>
      <w:proofErr w:type="spellEnd"/>
      <w:r w:rsidRPr="006319A8">
        <w:t xml:space="preserve"> (с диаметром эритроцитов больше 7,5 мкм) и </w:t>
      </w:r>
      <w:proofErr w:type="spellStart"/>
      <w:r w:rsidRPr="006319A8">
        <w:t>мегалоцитарные</w:t>
      </w:r>
      <w:proofErr w:type="spellEnd"/>
      <w:r w:rsidRPr="006319A8">
        <w:t xml:space="preserve"> (с гигантскими эритроцитами больше 9,5 мкм).</w:t>
      </w:r>
    </w:p>
    <w:p w:rsidR="00C64AAE" w:rsidRPr="006319A8" w:rsidRDefault="00C64AAE" w:rsidP="00C64AAE">
      <w:pPr>
        <w:pStyle w:val="a5"/>
        <w:rPr>
          <w:sz w:val="24"/>
        </w:rPr>
      </w:pPr>
      <w:r w:rsidRPr="006319A8">
        <w:rPr>
          <w:sz w:val="24"/>
        </w:rPr>
        <w:tab/>
        <w:t>Наиболее принятой является классификация анемий по патогенетическому принципу. Согласно такой классификации анемии делятся на три группы:</w:t>
      </w:r>
    </w:p>
    <w:p w:rsidR="00C64AAE" w:rsidRPr="006319A8" w:rsidRDefault="00C64AAE" w:rsidP="00C64AAE">
      <w:pPr>
        <w:pStyle w:val="1"/>
        <w:numPr>
          <w:ilvl w:val="0"/>
          <w:numId w:val="4"/>
        </w:numPr>
        <w:rPr>
          <w:sz w:val="24"/>
        </w:rPr>
      </w:pPr>
      <w:r w:rsidRPr="006319A8">
        <w:rPr>
          <w:sz w:val="24"/>
        </w:rPr>
        <w:t>анемии вследствие кровопотери – постгеморрагические анемии;</w:t>
      </w:r>
    </w:p>
    <w:p w:rsidR="00C64AAE" w:rsidRPr="006319A8" w:rsidRDefault="00C64AAE" w:rsidP="00C64AAE">
      <w:pPr>
        <w:pStyle w:val="1"/>
        <w:numPr>
          <w:ilvl w:val="0"/>
          <w:numId w:val="4"/>
        </w:numPr>
        <w:rPr>
          <w:sz w:val="24"/>
        </w:rPr>
      </w:pPr>
      <w:r w:rsidRPr="006319A8">
        <w:rPr>
          <w:sz w:val="24"/>
        </w:rPr>
        <w:t>анемии, связанные с нарушением кровообразования;</w:t>
      </w:r>
    </w:p>
    <w:p w:rsidR="00C64AAE" w:rsidRPr="006319A8" w:rsidRDefault="00C64AAE" w:rsidP="00C64AAE">
      <w:pPr>
        <w:pStyle w:val="1"/>
        <w:numPr>
          <w:ilvl w:val="0"/>
          <w:numId w:val="4"/>
        </w:numPr>
        <w:rPr>
          <w:sz w:val="24"/>
        </w:rPr>
      </w:pPr>
      <w:r w:rsidRPr="006319A8">
        <w:rPr>
          <w:sz w:val="24"/>
        </w:rPr>
        <w:t>анемии, связанные с усиленным кроверазрушением - гемолитические анемии.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Постгеморрагические анемии</w:t>
      </w:r>
      <w:r w:rsidRPr="006319A8">
        <w:t xml:space="preserve"> могут возникнуть остро в результате быстро наступившей значительной потери крови. Такая анемия может развиться после ранения, операции, кровотечения во время родов, после кровотечений при заболеваниях внутренних органов (язвенная болезнь, легочные и другие кровотечения). В некоторых случаях постгеморрагическая анемия развивается постепенно, в результате повторных небольших кровопотерь при язвенной болезни, кишечных, легочных, маточных, почечных и других кровотечениях.</w:t>
      </w:r>
    </w:p>
    <w:p w:rsidR="00C64AAE" w:rsidRPr="006319A8" w:rsidRDefault="00C64AAE" w:rsidP="00C64AAE">
      <w:pPr>
        <w:ind w:firstLine="709"/>
        <w:jc w:val="both"/>
      </w:pPr>
      <w:r w:rsidRPr="006319A8">
        <w:t>При анемии больные жалуются на резкую слабость, шум в ушах, головокружения, одышку, потемнение в глазах, сердцебиение.</w:t>
      </w:r>
    </w:p>
    <w:p w:rsidR="00C64AAE" w:rsidRPr="006319A8" w:rsidRDefault="00C64AAE" w:rsidP="00C64AAE">
      <w:pPr>
        <w:ind w:firstLine="709"/>
        <w:jc w:val="both"/>
      </w:pPr>
      <w:r w:rsidRPr="006319A8">
        <w:lastRenderedPageBreak/>
        <w:t>При осмотре больного выявляются выраженная бледность, холодный липкий пот, снижение артериального давления. При переходе из горизонтального в вертикальное положение может наступить потеря сознания.</w:t>
      </w:r>
    </w:p>
    <w:p w:rsidR="00C64AAE" w:rsidRPr="006319A8" w:rsidRDefault="00C64AAE" w:rsidP="00C64AAE">
      <w:pPr>
        <w:ind w:firstLine="709"/>
        <w:jc w:val="both"/>
      </w:pPr>
      <w:r w:rsidRPr="006319A8">
        <w:t>Лабораторные исследования. В анализах крови находят гипохромную анемию со снижением цветного показателя до 0,4-0,6.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Железодефицитная анемия</w:t>
      </w:r>
      <w:r w:rsidRPr="006319A8">
        <w:t xml:space="preserve"> обусловлена дефицитом железа в сыворотке крови, костном мозге и депо.</w:t>
      </w:r>
    </w:p>
    <w:p w:rsidR="00C64AAE" w:rsidRPr="006319A8" w:rsidRDefault="00C64AAE" w:rsidP="00C64AAE">
      <w:pPr>
        <w:ind w:firstLine="709"/>
        <w:jc w:val="both"/>
      </w:pPr>
      <w:r w:rsidRPr="006319A8">
        <w:t>Причинами её являются хронические потери крови, нарушение всасывания и поступление железа с пищей, недостаточный исходный уровень железа (в период полового созревания).</w:t>
      </w:r>
    </w:p>
    <w:p w:rsidR="00C64AAE" w:rsidRPr="006319A8" w:rsidRDefault="00C64AAE" w:rsidP="00C64AAE">
      <w:pPr>
        <w:ind w:firstLine="709"/>
        <w:jc w:val="both"/>
      </w:pPr>
      <w:r w:rsidRPr="006319A8">
        <w:t>Больные жалуются на общую слабость, снижение работоспособности, головокружение, шум в ушах, одышку, сердцебиение, снижение аппетита, затруднение при глотании. У них нередко отмечается извращение вкуса – пристрастие к мелу, извести, земле, углю, йоду, зубному порошку. У женщин возможно нарушение менструального цикла.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При осмотре больных выявляются бледность и сухость кожи, выпадение волос, ломкость и </w:t>
      </w:r>
      <w:proofErr w:type="spellStart"/>
      <w:r w:rsidRPr="006319A8">
        <w:t>исчерченность</w:t>
      </w:r>
      <w:proofErr w:type="spellEnd"/>
      <w:r w:rsidRPr="006319A8">
        <w:t xml:space="preserve"> ногтей, </w:t>
      </w:r>
      <w:proofErr w:type="spellStart"/>
      <w:r w:rsidRPr="006319A8">
        <w:t>койлонихия</w:t>
      </w:r>
      <w:proofErr w:type="spellEnd"/>
      <w:r w:rsidRPr="006319A8">
        <w:t xml:space="preserve"> (</w:t>
      </w:r>
      <w:proofErr w:type="spellStart"/>
      <w:r w:rsidRPr="006319A8">
        <w:t>ложкообразная</w:t>
      </w:r>
      <w:proofErr w:type="spellEnd"/>
      <w:r w:rsidRPr="006319A8">
        <w:t xml:space="preserve"> вогнутость ногтей), трещины в углах рта (</w:t>
      </w:r>
      <w:proofErr w:type="spellStart"/>
      <w:r w:rsidRPr="006319A8">
        <w:t>заеды</w:t>
      </w:r>
      <w:proofErr w:type="spellEnd"/>
      <w:r w:rsidRPr="006319A8">
        <w:t>), глоссит.</w:t>
      </w:r>
    </w:p>
    <w:p w:rsidR="00C64AAE" w:rsidRPr="006319A8" w:rsidRDefault="00C64AAE" w:rsidP="00C64AAE">
      <w:pPr>
        <w:ind w:firstLine="709"/>
        <w:jc w:val="both"/>
      </w:pPr>
      <w:r w:rsidRPr="006319A8">
        <w:t>При исследовании сердца выявляются расширение левой границы относительной тупости сердца, глухость тонов, систолический шум на верхушке, тахикардия. Артериальное давление снижено. Отмечается снижение зубцов</w:t>
      </w:r>
      <w:proofErr w:type="gramStart"/>
      <w:r w:rsidRPr="006319A8">
        <w:t xml:space="preserve"> Т</w:t>
      </w:r>
      <w:proofErr w:type="gramEnd"/>
      <w:r w:rsidRPr="006319A8">
        <w:t xml:space="preserve"> и интервала </w:t>
      </w:r>
      <w:r w:rsidRPr="006319A8">
        <w:rPr>
          <w:lang w:val="en-US"/>
        </w:rPr>
        <w:t>S</w:t>
      </w:r>
      <w:r w:rsidRPr="006319A8">
        <w:t xml:space="preserve"> -Т на ЭКГ.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При </w:t>
      </w:r>
      <w:proofErr w:type="spellStart"/>
      <w:r w:rsidRPr="006319A8">
        <w:t>фиброгастродуоденоскопии</w:t>
      </w:r>
      <w:proofErr w:type="spellEnd"/>
      <w:r w:rsidRPr="006319A8">
        <w:t xml:space="preserve"> часто выявляется атрофический гастрит (аутоиммунный гастрит А). 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анализах крови находят гипохромную анемию, </w:t>
      </w:r>
      <w:proofErr w:type="spellStart"/>
      <w:r w:rsidRPr="006319A8">
        <w:t>пойкилоцитоз</w:t>
      </w:r>
      <w:proofErr w:type="spellEnd"/>
      <w:r w:rsidRPr="006319A8">
        <w:t xml:space="preserve">, или разные по форме эритроциты, </w:t>
      </w:r>
      <w:proofErr w:type="spellStart"/>
      <w:r w:rsidRPr="006319A8">
        <w:t>анизоцитоз</w:t>
      </w:r>
      <w:proofErr w:type="spellEnd"/>
      <w:r w:rsidRPr="006319A8">
        <w:t>, или разные по размеру эритроциты. Уровень сывороточного железа крови снижен.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Анемия гемолитическая</w:t>
      </w:r>
      <w:r w:rsidRPr="006319A8">
        <w:t xml:space="preserve"> - это анемия вследствие разрушения, гемолиза, эритроцитов. </w:t>
      </w:r>
    </w:p>
    <w:p w:rsidR="00C64AAE" w:rsidRPr="006319A8" w:rsidRDefault="00C64AAE" w:rsidP="00C64AAE">
      <w:pPr>
        <w:ind w:firstLine="709"/>
        <w:jc w:val="both"/>
      </w:pPr>
      <w:r w:rsidRPr="006319A8">
        <w:t>Клинические симптомы её. Больные жалуются</w:t>
      </w:r>
      <w:r w:rsidRPr="006319A8">
        <w:rPr>
          <w:b/>
        </w:rPr>
        <w:t xml:space="preserve"> </w:t>
      </w:r>
      <w:r w:rsidRPr="006319A8">
        <w:t>на общую слабость, головокружение, одышку, сердцебиение, желтушность кожи, боли в левом подреберье. Больные периодически замечают потемнение мочи, повышение температуры тела.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При осмотре больных находят желтуху различной интенсивности, </w:t>
      </w:r>
      <w:proofErr w:type="spellStart"/>
      <w:r w:rsidRPr="006319A8">
        <w:t>гепатоспленомегалию</w:t>
      </w:r>
      <w:proofErr w:type="spellEnd"/>
      <w:r w:rsidRPr="006319A8">
        <w:t>.</w:t>
      </w:r>
    </w:p>
    <w:p w:rsidR="00C64AAE" w:rsidRPr="006319A8" w:rsidRDefault="00C64AAE" w:rsidP="00C64AAE">
      <w:pPr>
        <w:pStyle w:val="aa"/>
        <w:spacing w:after="0"/>
        <w:ind w:left="0" w:firstLine="709"/>
      </w:pPr>
      <w:r w:rsidRPr="006319A8">
        <w:t>Лабораторные данные.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общем анализе крови имеются признаки анемии, </w:t>
      </w:r>
      <w:proofErr w:type="spellStart"/>
      <w:r w:rsidRPr="006319A8">
        <w:t>микросфероцитоз</w:t>
      </w:r>
      <w:proofErr w:type="spellEnd"/>
      <w:r w:rsidRPr="006319A8">
        <w:t xml:space="preserve">, </w:t>
      </w:r>
      <w:proofErr w:type="spellStart"/>
      <w:r w:rsidRPr="006319A8">
        <w:t>ретикулоцитоз</w:t>
      </w:r>
      <w:proofErr w:type="spellEnd"/>
      <w:r w:rsidRPr="006319A8">
        <w:t xml:space="preserve">, снижение осмотической </w:t>
      </w:r>
      <w:proofErr w:type="spellStart"/>
      <w:r w:rsidRPr="006319A8">
        <w:t>резистентности</w:t>
      </w:r>
      <w:proofErr w:type="spellEnd"/>
      <w:r w:rsidRPr="006319A8">
        <w:t xml:space="preserve"> эритроцитов. </w:t>
      </w:r>
    </w:p>
    <w:p w:rsidR="00C64AAE" w:rsidRPr="006319A8" w:rsidRDefault="00C64AAE" w:rsidP="00C64AAE">
      <w:pPr>
        <w:ind w:firstLine="709"/>
        <w:jc w:val="both"/>
      </w:pPr>
      <w:r w:rsidRPr="006319A8">
        <w:t>В норме минимальный гемолиз наступает в 0,48-0,46 % растворе хлористого натрия, а максимальный гемолиз - в растворе 0,34-0,32% раствора хлористого натрия.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общем анализе мочи находят </w:t>
      </w:r>
      <w:proofErr w:type="spellStart"/>
      <w:r w:rsidRPr="006319A8">
        <w:t>уробилинурию</w:t>
      </w:r>
      <w:proofErr w:type="spellEnd"/>
      <w:r w:rsidRPr="006319A8">
        <w:t>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общем анализе кала много </w:t>
      </w:r>
      <w:proofErr w:type="spellStart"/>
      <w:r w:rsidRPr="006319A8">
        <w:t>стеркобилина</w:t>
      </w:r>
      <w:proofErr w:type="spellEnd"/>
    </w:p>
    <w:p w:rsidR="00C64AAE" w:rsidRPr="006319A8" w:rsidRDefault="00C64AAE" w:rsidP="00C64AAE">
      <w:pPr>
        <w:ind w:firstLine="709"/>
        <w:jc w:val="both"/>
      </w:pPr>
      <w:r w:rsidRPr="006319A8">
        <w:t xml:space="preserve">При биохимическом исследовании крови находят </w:t>
      </w:r>
      <w:proofErr w:type="spellStart"/>
      <w:r w:rsidRPr="006319A8">
        <w:t>гиперобилирубинемию</w:t>
      </w:r>
      <w:proofErr w:type="spellEnd"/>
      <w:r w:rsidRPr="006319A8">
        <w:t xml:space="preserve"> с преобладанием </w:t>
      </w:r>
      <w:proofErr w:type="spellStart"/>
      <w:r w:rsidRPr="006319A8">
        <w:t>неконьюгированной</w:t>
      </w:r>
      <w:proofErr w:type="spellEnd"/>
      <w:r w:rsidRPr="006319A8">
        <w:t xml:space="preserve"> его фракции.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При ультразвуковом исследовании органов брюшной полости выявляют </w:t>
      </w:r>
      <w:proofErr w:type="spellStart"/>
      <w:r w:rsidRPr="006319A8">
        <w:t>гепатоспленомегалию</w:t>
      </w:r>
      <w:proofErr w:type="spellEnd"/>
      <w:r w:rsidRPr="006319A8">
        <w:t>, нередко - камни в желчном пузыре.</w:t>
      </w:r>
    </w:p>
    <w:p w:rsidR="00C64AAE" w:rsidRPr="006319A8" w:rsidRDefault="00C64AAE" w:rsidP="00C64AAE">
      <w:pPr>
        <w:ind w:firstLine="709"/>
        <w:jc w:val="both"/>
      </w:pPr>
      <w:proofErr w:type="spellStart"/>
      <w:r w:rsidRPr="006319A8">
        <w:rPr>
          <w:b/>
          <w:i/>
        </w:rPr>
        <w:t>Апластическая</w:t>
      </w:r>
      <w:proofErr w:type="spellEnd"/>
      <w:r w:rsidRPr="006319A8">
        <w:rPr>
          <w:b/>
          <w:i/>
        </w:rPr>
        <w:t xml:space="preserve"> анемия </w:t>
      </w:r>
      <w:r w:rsidRPr="006319A8">
        <w:t xml:space="preserve">– это заболевание, при котором имеется функциональная недостаточность костного мозга (как правило, </w:t>
      </w:r>
      <w:proofErr w:type="spellStart"/>
      <w:r w:rsidRPr="006319A8">
        <w:t>панцитопения</w:t>
      </w:r>
      <w:proofErr w:type="spellEnd"/>
      <w:r w:rsidRPr="006319A8">
        <w:t>).</w:t>
      </w:r>
    </w:p>
    <w:p w:rsidR="00C64AAE" w:rsidRPr="006319A8" w:rsidRDefault="00C64AAE" w:rsidP="00C64AAE">
      <w:pPr>
        <w:ind w:firstLine="709"/>
        <w:jc w:val="both"/>
      </w:pPr>
      <w:r w:rsidRPr="006319A8">
        <w:t>Причины этой формы анемии разнообразны: 1. ионизирующая радиация; 2. химические вещества – бензол, тетраэтилсвинец и др.; 3. лекарственные препараты; 4. антитела против клеток костного мозга; 5. наследственный фактор.</w:t>
      </w:r>
    </w:p>
    <w:p w:rsidR="00C64AAE" w:rsidRPr="006319A8" w:rsidRDefault="00C64AAE" w:rsidP="00C64AAE">
      <w:pPr>
        <w:ind w:firstLine="709"/>
        <w:jc w:val="both"/>
      </w:pPr>
      <w:r w:rsidRPr="006319A8">
        <w:t>Жалобы, предъявляемые больными: слабость, быстрая утомляемость, носовые кровотечения, кровотечения из десен, повышенная температура тела, подкожные кровоизлияния.</w:t>
      </w:r>
    </w:p>
    <w:p w:rsidR="00C64AAE" w:rsidRPr="006319A8" w:rsidRDefault="00C64AAE" w:rsidP="00C64AAE">
      <w:pPr>
        <w:ind w:firstLine="709"/>
        <w:jc w:val="both"/>
      </w:pPr>
      <w:r w:rsidRPr="006319A8">
        <w:lastRenderedPageBreak/>
        <w:t>При исследовании сердца находят систолический шум во всех точках. Артериальное давление снижено. Печень обычного размера или умеренно увеличенная.</w:t>
      </w:r>
    </w:p>
    <w:p w:rsidR="00C64AAE" w:rsidRPr="006319A8" w:rsidRDefault="00C64AAE" w:rsidP="00C64AAE">
      <w:pPr>
        <w:ind w:firstLine="709"/>
        <w:jc w:val="both"/>
      </w:pPr>
      <w:r w:rsidRPr="006319A8">
        <w:t>Могут развиваться инфекционные осложнения, например</w:t>
      </w:r>
      <w:proofErr w:type="gramStart"/>
      <w:r w:rsidRPr="006319A8">
        <w:t>,</w:t>
      </w:r>
      <w:proofErr w:type="gramEnd"/>
      <w:r w:rsidRPr="006319A8">
        <w:t xml:space="preserve"> пневмония, отеки, инфекция мочевыводящих путей, абсцессы на месте инъекций и кожных кровоизлияний, часты ангины.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общем анализе крови находят </w:t>
      </w:r>
      <w:proofErr w:type="spellStart"/>
      <w:r w:rsidRPr="006319A8">
        <w:t>нормохромную</w:t>
      </w:r>
      <w:proofErr w:type="spellEnd"/>
      <w:r w:rsidRPr="006319A8">
        <w:t xml:space="preserve"> анемию, снижение </w:t>
      </w:r>
      <w:proofErr w:type="spellStart"/>
      <w:r w:rsidRPr="006319A8">
        <w:t>ретикулоцитов</w:t>
      </w:r>
      <w:proofErr w:type="spellEnd"/>
      <w:r w:rsidRPr="006319A8">
        <w:t xml:space="preserve"> до 0,2-0,8% (0,2-1,2%), лейкопению. Для точной диагностики анемии следует проводить пункционную биопсию красного костного мозга.</w:t>
      </w:r>
    </w:p>
    <w:p w:rsidR="00C64AAE" w:rsidRPr="006319A8" w:rsidRDefault="00C64AAE" w:rsidP="00C64AAE">
      <w:pPr>
        <w:jc w:val="both"/>
      </w:pPr>
      <w:r w:rsidRPr="006319A8">
        <w:tab/>
        <w:t xml:space="preserve">Теперь рассмотрим диагностическое значение изменения количества и качества белых кровяных телец в периферической крови. Все опухолевые заболевания кроветворной ткани называют </w:t>
      </w:r>
      <w:proofErr w:type="spellStart"/>
      <w:r w:rsidRPr="006319A8">
        <w:t>гемобластозами</w:t>
      </w:r>
      <w:proofErr w:type="spellEnd"/>
      <w:r w:rsidRPr="006319A8">
        <w:t>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Лейкоз</w:t>
      </w:r>
      <w:r w:rsidRPr="006319A8">
        <w:t xml:space="preserve"> – это форма </w:t>
      </w:r>
      <w:proofErr w:type="spellStart"/>
      <w:r w:rsidRPr="006319A8">
        <w:t>гемобластоза</w:t>
      </w:r>
      <w:proofErr w:type="spellEnd"/>
      <w:r w:rsidRPr="006319A8">
        <w:t xml:space="preserve"> с первичным поражением костного мозга. Все лейкозы делятся </w:t>
      </w:r>
      <w:proofErr w:type="gramStart"/>
      <w:r w:rsidRPr="006319A8">
        <w:t>на</w:t>
      </w:r>
      <w:proofErr w:type="gramEnd"/>
      <w:r w:rsidRPr="006319A8">
        <w:t xml:space="preserve"> острые и хронические. В основе такого деления лежит морфологическая характеристика опухолевых клеток, которые бывают </w:t>
      </w:r>
      <w:proofErr w:type="gramStart"/>
      <w:r w:rsidRPr="006319A8">
        <w:t>при том</w:t>
      </w:r>
      <w:proofErr w:type="gramEnd"/>
      <w:r w:rsidRPr="006319A8">
        <w:t xml:space="preserve"> или ином лейкозе.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i/>
        </w:rPr>
        <w:t>Острый лейкоз</w:t>
      </w:r>
      <w:r w:rsidRPr="006319A8">
        <w:t xml:space="preserve"> представляет собой злокачественную опухоль системы крови. Основной субстрат опухоли составляют молодые, так называемые </w:t>
      </w:r>
      <w:proofErr w:type="spellStart"/>
      <w:r w:rsidRPr="006319A8">
        <w:t>бластные</w:t>
      </w:r>
      <w:proofErr w:type="spellEnd"/>
      <w:r w:rsidRPr="006319A8">
        <w:t xml:space="preserve"> клетки, присутствующие в повышенном количестве в красном костном мозге. В зависимости от преобладания какого-либо ростка, кроветворение острые лейкозы называются соответственно </w:t>
      </w:r>
      <w:proofErr w:type="spellStart"/>
      <w:r w:rsidRPr="006319A8">
        <w:t>миелобластным</w:t>
      </w:r>
      <w:proofErr w:type="spellEnd"/>
      <w:r w:rsidRPr="006319A8">
        <w:t xml:space="preserve">, </w:t>
      </w:r>
      <w:proofErr w:type="spellStart"/>
      <w:r w:rsidRPr="006319A8">
        <w:t>лимфобластным</w:t>
      </w:r>
      <w:proofErr w:type="spellEnd"/>
      <w:r w:rsidRPr="006319A8">
        <w:t xml:space="preserve">, </w:t>
      </w:r>
      <w:proofErr w:type="spellStart"/>
      <w:r w:rsidRPr="006319A8">
        <w:t>монобластным</w:t>
      </w:r>
      <w:proofErr w:type="spellEnd"/>
      <w:r w:rsidRPr="006319A8">
        <w:t xml:space="preserve"> и т.п. 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i/>
        </w:rPr>
        <w:t>Клинические симптомы лейкозов</w:t>
      </w:r>
      <w:r w:rsidRPr="006319A8">
        <w:t xml:space="preserve">. Обычно больные предъявляют жалобы на прогрессивно нарастающую слабость, потливость, высокую температуру тела, ознобы, головокружения, боли в костях, суставах, </w:t>
      </w:r>
      <w:proofErr w:type="spellStart"/>
      <w:r w:rsidRPr="006319A8">
        <w:t>анорексию</w:t>
      </w:r>
      <w:proofErr w:type="spellEnd"/>
      <w:r w:rsidRPr="006319A8">
        <w:t>, кровоточивость десен. У них нередко бывают кровотечения любой локализации, боли во рту и горле при глотании.</w:t>
      </w:r>
    </w:p>
    <w:p w:rsidR="00C64AAE" w:rsidRPr="006319A8" w:rsidRDefault="00C64AAE" w:rsidP="00C64AAE">
      <w:pPr>
        <w:jc w:val="both"/>
      </w:pPr>
      <w:r w:rsidRPr="006319A8">
        <w:tab/>
        <w:t xml:space="preserve">При осмотре больных выявляют бледность, геморрагии на коже, увеличение подчелюстных, шейных, подмышечных, паховых </w:t>
      </w:r>
      <w:proofErr w:type="spellStart"/>
      <w:r w:rsidRPr="006319A8">
        <w:t>лимфоузлов</w:t>
      </w:r>
      <w:proofErr w:type="spellEnd"/>
      <w:r w:rsidRPr="006319A8">
        <w:t>. У больных лейкозом нередко развиваются язвенно-некротическая ангина, стоматит. Обычно находят различной степени увеличение печени и селезенки.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При исследовании сердца выявляются: тоны сердца приглушены, функциональный систолический шум по всем точкам за счет анемии. Повышение температуры тела до 38 - 40ºС. 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При </w:t>
      </w:r>
      <w:proofErr w:type="spellStart"/>
      <w:r w:rsidRPr="006319A8">
        <w:t>лейкемической</w:t>
      </w:r>
      <w:proofErr w:type="spellEnd"/>
      <w:r w:rsidRPr="006319A8">
        <w:t xml:space="preserve"> инфильтрации нервной системы больные жалуются на интенсивные головные боли, </w:t>
      </w:r>
      <w:proofErr w:type="spellStart"/>
      <w:r w:rsidRPr="006319A8">
        <w:t>менингеальный</w:t>
      </w:r>
      <w:proofErr w:type="spellEnd"/>
      <w:r w:rsidRPr="006319A8">
        <w:t xml:space="preserve"> синдром, парезы.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Лабораторные данные. В общем анализе крови находят признаки анемии, </w:t>
      </w:r>
      <w:proofErr w:type="spellStart"/>
      <w:r w:rsidRPr="006319A8">
        <w:t>ретикулоцитопению</w:t>
      </w:r>
      <w:proofErr w:type="spellEnd"/>
      <w:r w:rsidRPr="006319A8">
        <w:t xml:space="preserve">, тромбоцитопению, увеличение СОЭ. Количество лейкоцитов нормальное. Если количество лейкоцитов снижено, то говорят о </w:t>
      </w:r>
      <w:proofErr w:type="spellStart"/>
      <w:r w:rsidRPr="006319A8">
        <w:t>алейкемическом</w:t>
      </w:r>
      <w:proofErr w:type="spellEnd"/>
      <w:r w:rsidRPr="006319A8">
        <w:t xml:space="preserve"> варианте лейкоза. Если выявляется лейкоцитоз, то это свидетельствует о </w:t>
      </w:r>
      <w:proofErr w:type="spellStart"/>
      <w:r w:rsidRPr="006319A8">
        <w:t>лейкемическом</w:t>
      </w:r>
      <w:proofErr w:type="spellEnd"/>
      <w:r w:rsidRPr="006319A8">
        <w:t xml:space="preserve"> варианте лейкоза. В </w:t>
      </w:r>
      <w:proofErr w:type="spellStart"/>
      <w:r w:rsidRPr="006319A8">
        <w:t>лейкоциторной</w:t>
      </w:r>
      <w:proofErr w:type="spellEnd"/>
      <w:r w:rsidRPr="006319A8">
        <w:t xml:space="preserve"> формуле находят </w:t>
      </w:r>
      <w:proofErr w:type="spellStart"/>
      <w:r w:rsidRPr="006319A8">
        <w:t>лейкемический</w:t>
      </w:r>
      <w:proofErr w:type="spellEnd"/>
      <w:r w:rsidRPr="006319A8">
        <w:t xml:space="preserve"> провал (</w:t>
      </w:r>
      <w:r w:rsidRPr="006319A8">
        <w:rPr>
          <w:lang w:val="en-US"/>
        </w:rPr>
        <w:t>hiatus</w:t>
      </w:r>
      <w:r w:rsidRPr="006319A8">
        <w:t xml:space="preserve"> </w:t>
      </w:r>
      <w:proofErr w:type="spellStart"/>
      <w:r w:rsidRPr="006319A8">
        <w:rPr>
          <w:lang w:val="en-US"/>
        </w:rPr>
        <w:t>leycemicus</w:t>
      </w:r>
      <w:proofErr w:type="spellEnd"/>
      <w:r w:rsidRPr="006319A8">
        <w:t>). При этом лейкоциты представлены самыми молодыми и зрелыми формами гранулоцитов с отсутствием переходных форм. Обычно отмечается отсутствие эозинофилов и базофилов.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Диагностика лейкоза основывается на общем анализе крови анализ крови на тромбоциты, </w:t>
      </w:r>
      <w:proofErr w:type="spellStart"/>
      <w:r w:rsidRPr="006319A8">
        <w:t>ретикулоциты</w:t>
      </w:r>
      <w:proofErr w:type="spellEnd"/>
      <w:r w:rsidRPr="006319A8">
        <w:t xml:space="preserve">. Необходимо проведение </w:t>
      </w:r>
      <w:proofErr w:type="spellStart"/>
      <w:r w:rsidRPr="006319A8">
        <w:t>стернальной</w:t>
      </w:r>
      <w:proofErr w:type="spellEnd"/>
      <w:r w:rsidRPr="006319A8">
        <w:t xml:space="preserve"> пункции для гистологического исследования красного костного мозга, </w:t>
      </w:r>
      <w:proofErr w:type="spellStart"/>
      <w:r w:rsidRPr="006319A8">
        <w:t>стернальной</w:t>
      </w:r>
      <w:proofErr w:type="spellEnd"/>
      <w:r w:rsidRPr="006319A8">
        <w:t xml:space="preserve"> пункции, </w:t>
      </w:r>
      <w:proofErr w:type="spellStart"/>
      <w:r w:rsidRPr="006319A8">
        <w:t>трепанобиопсии</w:t>
      </w:r>
      <w:proofErr w:type="spellEnd"/>
      <w:r w:rsidRPr="006319A8">
        <w:t xml:space="preserve"> и биопсия </w:t>
      </w:r>
      <w:proofErr w:type="spellStart"/>
      <w:r w:rsidRPr="006319A8">
        <w:t>лимфоузлов</w:t>
      </w:r>
      <w:proofErr w:type="spellEnd"/>
      <w:r w:rsidRPr="006319A8">
        <w:t>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>Хронические лейкозы -</w:t>
      </w:r>
      <w:r w:rsidRPr="006319A8">
        <w:t xml:space="preserve"> это опухолевые заболевания кроветворной ткани, основной субстрат которых составляют созревающие и зрелые клетки. 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i/>
        </w:rPr>
        <w:t xml:space="preserve">Хронический </w:t>
      </w:r>
      <w:proofErr w:type="spellStart"/>
      <w:r w:rsidRPr="006319A8">
        <w:rPr>
          <w:i/>
        </w:rPr>
        <w:t>миелолейкоз</w:t>
      </w:r>
      <w:proofErr w:type="spellEnd"/>
      <w:r w:rsidRPr="006319A8">
        <w:rPr>
          <w:i/>
        </w:rPr>
        <w:t xml:space="preserve">. </w:t>
      </w:r>
      <w:r w:rsidRPr="006319A8">
        <w:t xml:space="preserve">Субстрат его составляют преимущественно созревающие и зрелые клетки </w:t>
      </w:r>
      <w:proofErr w:type="spellStart"/>
      <w:r w:rsidRPr="006319A8">
        <w:t>гранулоциторного</w:t>
      </w:r>
      <w:proofErr w:type="spellEnd"/>
      <w:r w:rsidRPr="006319A8">
        <w:t xml:space="preserve"> ряда – миелоциты, </w:t>
      </w:r>
      <w:proofErr w:type="spellStart"/>
      <w:r w:rsidRPr="006319A8">
        <w:t>метамиелоциты</w:t>
      </w:r>
      <w:proofErr w:type="spellEnd"/>
      <w:r w:rsidRPr="006319A8">
        <w:t xml:space="preserve">, </w:t>
      </w:r>
      <w:proofErr w:type="spellStart"/>
      <w:r w:rsidRPr="006319A8">
        <w:t>палочко-ядерные</w:t>
      </w:r>
      <w:proofErr w:type="spellEnd"/>
      <w:r w:rsidRPr="006319A8">
        <w:t xml:space="preserve"> и </w:t>
      </w:r>
      <w:proofErr w:type="spellStart"/>
      <w:r w:rsidRPr="006319A8">
        <w:t>сегментноядерные</w:t>
      </w:r>
      <w:proofErr w:type="spellEnd"/>
      <w:r w:rsidRPr="006319A8">
        <w:t xml:space="preserve"> гранулоциты.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i/>
        </w:rPr>
        <w:t>Клинические симптомы</w:t>
      </w:r>
      <w:r w:rsidRPr="006319A8">
        <w:t>.</w:t>
      </w:r>
    </w:p>
    <w:p w:rsidR="00C64AAE" w:rsidRPr="006319A8" w:rsidRDefault="00C64AAE" w:rsidP="00C64AAE">
      <w:pPr>
        <w:ind w:firstLine="709"/>
        <w:jc w:val="both"/>
      </w:pPr>
      <w:r w:rsidRPr="006319A8">
        <w:lastRenderedPageBreak/>
        <w:t xml:space="preserve">Больные предъявляют жалобы на боли в костях, суставах, быструю утомляемость при малейшем напряжении, потливость, субфебрильную температуру, потерю массу тела, кровоточивость, бледность, геморрагии на коже. </w:t>
      </w:r>
    </w:p>
    <w:p w:rsidR="00C64AAE" w:rsidRPr="006319A8" w:rsidRDefault="00C64AAE" w:rsidP="00C64AAE">
      <w:pPr>
        <w:ind w:firstLine="709"/>
        <w:jc w:val="both"/>
      </w:pPr>
      <w:r w:rsidRPr="006319A8">
        <w:t>При осмотре больного выявляется увеличение печени и селезенки. У 50% больных развивается инфаркт селезенки. Он проявляется острыми болями в левом подреберье с иррадиацией в левый бок, левое плечо и усиливающимися при глубоком вдохе.</w:t>
      </w:r>
    </w:p>
    <w:p w:rsidR="00C64AAE" w:rsidRPr="006319A8" w:rsidRDefault="00C64AAE" w:rsidP="00C64AAE">
      <w:pPr>
        <w:ind w:firstLine="709"/>
        <w:jc w:val="both"/>
      </w:pPr>
      <w:r w:rsidRPr="006319A8">
        <w:t>Диагноз устанавливают на основании клиники, лабораторных данных.</w:t>
      </w:r>
    </w:p>
    <w:p w:rsidR="00C64AAE" w:rsidRPr="006319A8" w:rsidRDefault="00C64AAE" w:rsidP="00C64AAE">
      <w:pPr>
        <w:jc w:val="both"/>
      </w:pPr>
      <w:r w:rsidRPr="006319A8">
        <w:t>В общем анализе крови находят анемию, увеличение СОЭ. Количество лейкоцитов увеличено до 200-400х10</w:t>
      </w:r>
      <w:r w:rsidRPr="006319A8">
        <w:rPr>
          <w:vertAlign w:val="superscript"/>
        </w:rPr>
        <w:t xml:space="preserve">9 </w:t>
      </w:r>
      <w:r w:rsidRPr="006319A8">
        <w:t xml:space="preserve">/л со сдвигом влево до </w:t>
      </w:r>
      <w:proofErr w:type="spellStart"/>
      <w:r w:rsidRPr="006319A8">
        <w:t>промиелоцитов</w:t>
      </w:r>
      <w:proofErr w:type="spellEnd"/>
      <w:r w:rsidRPr="006319A8">
        <w:t>. Обычно имеются все переходные формы к зрелым гранулоцитам.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Для точной диагностики лейкоза необходимо проведение пункционной </w:t>
      </w:r>
      <w:proofErr w:type="spellStart"/>
      <w:r w:rsidRPr="006319A8">
        <w:t>трепанобиопсии</w:t>
      </w:r>
      <w:proofErr w:type="spellEnd"/>
      <w:r w:rsidRPr="006319A8">
        <w:t xml:space="preserve"> с оценкой </w:t>
      </w:r>
      <w:proofErr w:type="spellStart"/>
      <w:r w:rsidRPr="006319A8">
        <w:t>миелограммы</w:t>
      </w:r>
      <w:proofErr w:type="spellEnd"/>
      <w:r w:rsidRPr="006319A8">
        <w:t>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i/>
        </w:rPr>
        <w:t xml:space="preserve">Хронический </w:t>
      </w:r>
      <w:proofErr w:type="spellStart"/>
      <w:r w:rsidRPr="006319A8">
        <w:rPr>
          <w:b/>
          <w:i/>
        </w:rPr>
        <w:t>миелолейкоз</w:t>
      </w:r>
      <w:proofErr w:type="spellEnd"/>
      <w:r w:rsidRPr="006319A8">
        <w:rPr>
          <w:b/>
          <w:i/>
        </w:rPr>
        <w:t xml:space="preserve"> </w:t>
      </w:r>
      <w:r w:rsidRPr="006319A8">
        <w:t>– вариант лейкоза, при котором морфологическим субстратом являются зрелые и созревающие лимфоциты, функционально неполноценные и не выполняющие своих основных иммунологических защитных функций.</w:t>
      </w:r>
    </w:p>
    <w:p w:rsidR="00C64AAE" w:rsidRPr="006319A8" w:rsidRDefault="00C64AAE" w:rsidP="00C64AAE">
      <w:pPr>
        <w:jc w:val="both"/>
      </w:pPr>
      <w:r w:rsidRPr="006319A8">
        <w:tab/>
        <w:t xml:space="preserve">Среди всех лейкозов </w:t>
      </w:r>
      <w:proofErr w:type="gramStart"/>
      <w:r w:rsidRPr="006319A8">
        <w:rPr>
          <w:b/>
          <w:i/>
        </w:rPr>
        <w:t>хронический</w:t>
      </w:r>
      <w:proofErr w:type="gramEnd"/>
      <w:r w:rsidRPr="006319A8">
        <w:rPr>
          <w:b/>
          <w:i/>
        </w:rPr>
        <w:t xml:space="preserve"> </w:t>
      </w:r>
      <w:proofErr w:type="spellStart"/>
      <w:r w:rsidRPr="006319A8">
        <w:rPr>
          <w:b/>
          <w:i/>
        </w:rPr>
        <w:t>лимфолейкоз</w:t>
      </w:r>
      <w:proofErr w:type="spellEnd"/>
      <w:r w:rsidRPr="006319A8">
        <w:t xml:space="preserve"> занимает особое место. Он отличается доброкачественным течением и отсутствием в большинстве своем признаков опухолевой прогрессии. На основании этого </w:t>
      </w:r>
      <w:proofErr w:type="gramStart"/>
      <w:r w:rsidRPr="006319A8">
        <w:t>хронический</w:t>
      </w:r>
      <w:proofErr w:type="gramEnd"/>
      <w:r w:rsidRPr="006319A8">
        <w:t xml:space="preserve"> </w:t>
      </w:r>
      <w:proofErr w:type="spellStart"/>
      <w:r w:rsidRPr="006319A8">
        <w:t>лимфолейкоз</w:t>
      </w:r>
      <w:proofErr w:type="spellEnd"/>
      <w:r w:rsidRPr="006319A8">
        <w:t xml:space="preserve"> относят к доброкачественным опухолям кроветворной системы.</w:t>
      </w:r>
    </w:p>
    <w:p w:rsidR="00C64AAE" w:rsidRPr="006319A8" w:rsidRDefault="00C64AAE" w:rsidP="00C64AAE">
      <w:pPr>
        <w:ind w:firstLine="709"/>
        <w:jc w:val="both"/>
        <w:rPr>
          <w:i/>
        </w:rPr>
      </w:pPr>
      <w:r w:rsidRPr="006319A8">
        <w:rPr>
          <w:i/>
        </w:rPr>
        <w:t>Клинические симптомы.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начальном периоде заболевания самочувствие у больных удовлетворительное. Однако могут обнаруживаться увеличенные периферические </w:t>
      </w:r>
      <w:proofErr w:type="spellStart"/>
      <w:r w:rsidRPr="006319A8">
        <w:t>лимфоузлы</w:t>
      </w:r>
      <w:proofErr w:type="spellEnd"/>
      <w:r w:rsidRPr="006319A8">
        <w:t xml:space="preserve">. в развернутый период </w:t>
      </w:r>
      <w:proofErr w:type="gramStart"/>
      <w:r w:rsidRPr="006319A8">
        <w:t>хронического</w:t>
      </w:r>
      <w:proofErr w:type="gramEnd"/>
      <w:r w:rsidRPr="006319A8">
        <w:t xml:space="preserve"> </w:t>
      </w:r>
      <w:proofErr w:type="spellStart"/>
      <w:r w:rsidRPr="006319A8">
        <w:t>лимфолейкоза</w:t>
      </w:r>
      <w:proofErr w:type="spellEnd"/>
      <w:r w:rsidRPr="006319A8">
        <w:t xml:space="preserve"> выявляется </w:t>
      </w:r>
      <w:proofErr w:type="spellStart"/>
      <w:r w:rsidRPr="006319A8">
        <w:t>генерализованное</w:t>
      </w:r>
      <w:proofErr w:type="spellEnd"/>
      <w:r w:rsidRPr="006319A8">
        <w:t xml:space="preserve"> увеличение </w:t>
      </w:r>
      <w:proofErr w:type="spellStart"/>
      <w:r w:rsidRPr="006319A8">
        <w:t>лимфоузлов</w:t>
      </w:r>
      <w:proofErr w:type="spellEnd"/>
      <w:r w:rsidRPr="006319A8">
        <w:t xml:space="preserve">, селезенки, а также </w:t>
      </w:r>
      <w:proofErr w:type="spellStart"/>
      <w:r w:rsidRPr="006319A8">
        <w:t>забрюшинных</w:t>
      </w:r>
      <w:proofErr w:type="spellEnd"/>
      <w:r w:rsidRPr="006319A8">
        <w:t xml:space="preserve">, </w:t>
      </w:r>
      <w:proofErr w:type="spellStart"/>
      <w:r w:rsidRPr="006319A8">
        <w:t>мезентериальных</w:t>
      </w:r>
      <w:proofErr w:type="spellEnd"/>
      <w:r w:rsidRPr="006319A8">
        <w:t xml:space="preserve">, медиастинальных </w:t>
      </w:r>
      <w:proofErr w:type="spellStart"/>
      <w:r w:rsidRPr="006319A8">
        <w:t>лимфоузлов</w:t>
      </w:r>
      <w:proofErr w:type="spellEnd"/>
      <w:r w:rsidRPr="006319A8">
        <w:t xml:space="preserve">. </w:t>
      </w:r>
      <w:proofErr w:type="gramStart"/>
      <w:r w:rsidRPr="006319A8">
        <w:t xml:space="preserve">Периферические </w:t>
      </w:r>
      <w:proofErr w:type="spellStart"/>
      <w:r w:rsidRPr="006319A8">
        <w:t>лимфоузлы</w:t>
      </w:r>
      <w:proofErr w:type="spellEnd"/>
      <w:r w:rsidRPr="006319A8">
        <w:t xml:space="preserve"> при пальпации безболезненные, мягкие.</w:t>
      </w:r>
      <w:proofErr w:type="gramEnd"/>
      <w:r w:rsidRPr="006319A8">
        <w:t xml:space="preserve"> Выявляется увеличение печени. У больных отмечается тяжелая интоксикация, слабость, потливость, похудание, </w:t>
      </w:r>
      <w:proofErr w:type="spellStart"/>
      <w:r w:rsidRPr="006319A8">
        <w:t>анорексия</w:t>
      </w:r>
      <w:proofErr w:type="spellEnd"/>
      <w:r w:rsidRPr="006319A8">
        <w:t>, повышение температуры тела, боли в костях, кожный зуд.</w:t>
      </w:r>
    </w:p>
    <w:p w:rsidR="00C64AAE" w:rsidRPr="006319A8" w:rsidRDefault="00C64AAE" w:rsidP="00C64AAE">
      <w:pPr>
        <w:ind w:firstLine="709"/>
        <w:jc w:val="both"/>
        <w:rPr>
          <w:i/>
        </w:rPr>
      </w:pPr>
      <w:r w:rsidRPr="006319A8">
        <w:rPr>
          <w:i/>
        </w:rPr>
        <w:t>Лабораторные данные.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В общем анализе крови находят лейкоцитоз, резкое увеличение количества лимфоцитов, встречаются </w:t>
      </w:r>
      <w:proofErr w:type="spellStart"/>
      <w:r w:rsidRPr="006319A8">
        <w:t>пролимфоциты</w:t>
      </w:r>
      <w:proofErr w:type="spellEnd"/>
      <w:r w:rsidRPr="006319A8">
        <w:t xml:space="preserve">, </w:t>
      </w:r>
      <w:proofErr w:type="spellStart"/>
      <w:r w:rsidRPr="006319A8">
        <w:t>лимфобласты</w:t>
      </w:r>
      <w:proofErr w:type="spellEnd"/>
      <w:r w:rsidRPr="006319A8">
        <w:t xml:space="preserve">, большое количество клеток Боткина – </w:t>
      </w:r>
      <w:proofErr w:type="spellStart"/>
      <w:r w:rsidRPr="006319A8">
        <w:t>Гумпрехта</w:t>
      </w:r>
      <w:proofErr w:type="spellEnd"/>
      <w:r w:rsidRPr="006319A8">
        <w:t xml:space="preserve">, увеличение СОЭ, анемия. С диагностической целью необходимо проведение биопсии </w:t>
      </w:r>
      <w:proofErr w:type="gramStart"/>
      <w:r w:rsidRPr="006319A8">
        <w:t>увеличенных</w:t>
      </w:r>
      <w:proofErr w:type="gramEnd"/>
      <w:r w:rsidRPr="006319A8">
        <w:t xml:space="preserve"> </w:t>
      </w:r>
      <w:proofErr w:type="spellStart"/>
      <w:r w:rsidRPr="006319A8">
        <w:t>лимфоузлов</w:t>
      </w:r>
      <w:proofErr w:type="spellEnd"/>
      <w:r w:rsidRPr="006319A8">
        <w:t xml:space="preserve">, ультразвуковое исследование печени, селезенки, </w:t>
      </w:r>
      <w:proofErr w:type="spellStart"/>
      <w:r w:rsidRPr="006319A8">
        <w:t>лимфоузлов</w:t>
      </w:r>
      <w:proofErr w:type="spellEnd"/>
      <w:r w:rsidRPr="006319A8">
        <w:t xml:space="preserve"> в брюшной полости. Необходимо провести рентгенологическое исследование органов грудной клетки, в том числе и для оценки состояния </w:t>
      </w:r>
      <w:proofErr w:type="spellStart"/>
      <w:r w:rsidRPr="006319A8">
        <w:t>загрудинных</w:t>
      </w:r>
      <w:proofErr w:type="spellEnd"/>
      <w:r w:rsidRPr="006319A8">
        <w:t xml:space="preserve">, </w:t>
      </w:r>
      <w:proofErr w:type="spellStart"/>
      <w:r w:rsidRPr="006319A8">
        <w:t>паратрахеальных</w:t>
      </w:r>
      <w:proofErr w:type="spellEnd"/>
      <w:r w:rsidRPr="006319A8">
        <w:t xml:space="preserve"> </w:t>
      </w:r>
      <w:proofErr w:type="spellStart"/>
      <w:r w:rsidRPr="006319A8">
        <w:t>лимфоузлов</w:t>
      </w:r>
      <w:proofErr w:type="spellEnd"/>
      <w:r w:rsidRPr="006319A8">
        <w:t>.</w:t>
      </w:r>
    </w:p>
    <w:p w:rsidR="00C64AAE" w:rsidRPr="006319A8" w:rsidRDefault="00C64AAE" w:rsidP="00C64AAE"/>
    <w:p w:rsidR="00C64AAE" w:rsidRPr="006319A8" w:rsidRDefault="00C64AAE" w:rsidP="00C64AAE"/>
    <w:p w:rsidR="00C64AAE" w:rsidRPr="00B3653F" w:rsidRDefault="00C64AAE" w:rsidP="00C64AAE">
      <w:pPr>
        <w:pStyle w:val="3"/>
        <w:spacing w:before="0"/>
        <w:ind w:firstLine="709"/>
        <w:rPr>
          <w:rFonts w:ascii="Times New Roman" w:hAnsi="Times New Roman" w:cs="Times New Roman"/>
          <w:b/>
          <w:bCs/>
          <w:color w:val="auto"/>
        </w:rPr>
      </w:pPr>
      <w:r w:rsidRPr="00B3653F">
        <w:rPr>
          <w:rFonts w:ascii="Times New Roman" w:hAnsi="Times New Roman" w:cs="Times New Roman"/>
          <w:b/>
          <w:color w:val="auto"/>
        </w:rPr>
        <w:t>Геморрагические диатезы</w:t>
      </w:r>
    </w:p>
    <w:p w:rsidR="00C64AAE" w:rsidRPr="000A48CC" w:rsidRDefault="000A48CC" w:rsidP="00C64AAE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C64AAE" w:rsidRPr="000A48CC">
        <w:rPr>
          <w:rFonts w:ascii="Times New Roman" w:hAnsi="Times New Roman" w:cs="Times New Roman"/>
          <w:i w:val="0"/>
          <w:color w:val="auto"/>
        </w:rPr>
        <w:t>Понятие «геморрагические диатезы» объединяет большую группу заболеваний, основным проявлением которых является склонность к повышенной кровоточивости.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b/>
          <w:bCs/>
          <w:i/>
          <w:iCs/>
        </w:rPr>
        <w:t>Гемофилия –</w:t>
      </w:r>
      <w:r w:rsidRPr="006319A8">
        <w:t xml:space="preserve"> заболевание, связанное с наследственной недостаточностью плазменных факторов свёртывания крови, как одного из проявлений </w:t>
      </w:r>
      <w:proofErr w:type="spellStart"/>
      <w:r w:rsidRPr="006319A8">
        <w:t>коагулопатий</w:t>
      </w:r>
      <w:proofErr w:type="spellEnd"/>
      <w:r w:rsidRPr="006319A8">
        <w:t>. Так, при гемофилии</w:t>
      </w:r>
      <w:proofErr w:type="gramStart"/>
      <w:r w:rsidRPr="006319A8">
        <w:t xml:space="preserve"> А</w:t>
      </w:r>
      <w:proofErr w:type="gramEnd"/>
      <w:r w:rsidRPr="006319A8">
        <w:t xml:space="preserve"> имеется недостаточность </w:t>
      </w:r>
      <w:r w:rsidRPr="006319A8">
        <w:rPr>
          <w:lang w:val="en-US"/>
        </w:rPr>
        <w:t>VIII</w:t>
      </w:r>
      <w:r w:rsidRPr="006319A8">
        <w:t xml:space="preserve"> фактора, при гемофилии В - отсутствует </w:t>
      </w:r>
      <w:r w:rsidRPr="006319A8">
        <w:rPr>
          <w:lang w:val="en-US"/>
        </w:rPr>
        <w:t>IX</w:t>
      </w:r>
      <w:r w:rsidRPr="006319A8">
        <w:t xml:space="preserve"> фактор, при гемофилии С – отсутствует </w:t>
      </w:r>
      <w:r w:rsidRPr="006319A8">
        <w:rPr>
          <w:lang w:val="en-US"/>
        </w:rPr>
        <w:t>XI</w:t>
      </w:r>
      <w:r w:rsidRPr="006319A8">
        <w:t xml:space="preserve"> фактор, а при гемофилии Д – </w:t>
      </w:r>
      <w:r w:rsidRPr="006319A8">
        <w:rPr>
          <w:lang w:val="en-US"/>
        </w:rPr>
        <w:t>XII</w:t>
      </w:r>
      <w:r w:rsidRPr="006319A8">
        <w:t xml:space="preserve"> фактор свертывания крови.</w:t>
      </w:r>
    </w:p>
    <w:p w:rsidR="00C64AAE" w:rsidRPr="006319A8" w:rsidRDefault="00C64AAE" w:rsidP="00C64AAE">
      <w:pPr>
        <w:ind w:firstLine="709"/>
        <w:jc w:val="both"/>
      </w:pPr>
      <w:r w:rsidRPr="006319A8">
        <w:t>Гемофилией болеют только лица мужского пола.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i/>
          <w:iCs/>
        </w:rPr>
        <w:t>Клинические симптомы гемофилии</w:t>
      </w:r>
      <w:r w:rsidRPr="006319A8">
        <w:t xml:space="preserve">. Прежде всего, это склонность к повышенной кровоточивости, наблюдающаяся с самого раннего детского возраста. У больных отмечаются длительные кровотечения из пупочной ранки, подкожные, межмышечные, внутрисуставные гематомы, кровотечения после травм, операций, при смене молочных зубов, желудочно-кишечные, почечные и носовые кровотечения. Частые внутрисуставные </w:t>
      </w:r>
      <w:r w:rsidRPr="006319A8">
        <w:lastRenderedPageBreak/>
        <w:t>кровоизлияния и кровотечения вызывают развитие хронических артрозов с нарушением функции суставов.</w:t>
      </w:r>
    </w:p>
    <w:p w:rsidR="00C64AAE" w:rsidRPr="006319A8" w:rsidRDefault="00C64AAE" w:rsidP="00C64AAE">
      <w:pPr>
        <w:ind w:firstLine="709"/>
        <w:jc w:val="both"/>
      </w:pPr>
      <w:r w:rsidRPr="006319A8">
        <w:rPr>
          <w:i/>
          <w:iCs/>
        </w:rPr>
        <w:t>Лабораторные данные</w:t>
      </w:r>
      <w:r w:rsidRPr="006319A8">
        <w:t>. У больных выявляются все признаки анемий после перенесенных кровотечений. Время свёртывания крови увеличено более 5 – 10 минут.</w:t>
      </w:r>
    </w:p>
    <w:p w:rsidR="00C64AAE" w:rsidRPr="006319A8" w:rsidRDefault="00C64AAE" w:rsidP="00C64AAE">
      <w:pPr>
        <w:ind w:firstLine="709"/>
        <w:jc w:val="both"/>
      </w:pPr>
      <w:r w:rsidRPr="006319A8">
        <w:t>К геморрагическим диатезам относят также: 1</w:t>
      </w:r>
      <w:r w:rsidRPr="006319A8">
        <w:rPr>
          <w:b/>
          <w:bCs/>
          <w:i/>
          <w:iCs/>
        </w:rPr>
        <w:t xml:space="preserve">) </w:t>
      </w:r>
      <w:proofErr w:type="spellStart"/>
      <w:r w:rsidRPr="006319A8">
        <w:rPr>
          <w:b/>
          <w:bCs/>
          <w:i/>
          <w:iCs/>
        </w:rPr>
        <w:t>тромбоцитопатии</w:t>
      </w:r>
      <w:proofErr w:type="spellEnd"/>
      <w:r w:rsidRPr="006319A8">
        <w:t xml:space="preserve"> различного генеза, обусловленные нарушением </w:t>
      </w:r>
      <w:proofErr w:type="spellStart"/>
      <w:r w:rsidRPr="006319A8">
        <w:t>тромбоцитопоэза</w:t>
      </w:r>
      <w:proofErr w:type="spellEnd"/>
      <w:r w:rsidRPr="006319A8">
        <w:t xml:space="preserve"> – болезнь </w:t>
      </w:r>
      <w:proofErr w:type="spellStart"/>
      <w:r w:rsidRPr="006319A8">
        <w:t>Верльгофа</w:t>
      </w:r>
      <w:proofErr w:type="spellEnd"/>
      <w:r w:rsidRPr="006319A8">
        <w:t xml:space="preserve">; 2) болезни, обусловленные поражением сосудистой системы, или </w:t>
      </w:r>
      <w:proofErr w:type="spellStart"/>
      <w:r w:rsidRPr="006319A8">
        <w:rPr>
          <w:b/>
          <w:bCs/>
          <w:i/>
          <w:iCs/>
        </w:rPr>
        <w:t>вазопатии</w:t>
      </w:r>
      <w:proofErr w:type="spellEnd"/>
      <w:r w:rsidRPr="006319A8">
        <w:t xml:space="preserve">, например, болезнь </w:t>
      </w:r>
      <w:proofErr w:type="spellStart"/>
      <w:r w:rsidRPr="006319A8">
        <w:t>Шенлейн</w:t>
      </w:r>
      <w:proofErr w:type="spellEnd"/>
      <w:r w:rsidRPr="006319A8">
        <w:t xml:space="preserve"> – </w:t>
      </w:r>
      <w:proofErr w:type="spellStart"/>
      <w:r w:rsidRPr="006319A8">
        <w:t>Геноха</w:t>
      </w:r>
      <w:proofErr w:type="spellEnd"/>
      <w:r w:rsidRPr="006319A8">
        <w:t xml:space="preserve">, болезнь </w:t>
      </w:r>
      <w:proofErr w:type="spellStart"/>
      <w:r w:rsidRPr="006319A8">
        <w:t>Рандю</w:t>
      </w:r>
      <w:proofErr w:type="spellEnd"/>
      <w:r w:rsidRPr="006319A8">
        <w:t xml:space="preserve"> – </w:t>
      </w:r>
      <w:proofErr w:type="spellStart"/>
      <w:r w:rsidRPr="006319A8">
        <w:t>Ослера</w:t>
      </w:r>
      <w:proofErr w:type="spellEnd"/>
      <w:r w:rsidRPr="006319A8">
        <w:t>.</w:t>
      </w:r>
    </w:p>
    <w:p w:rsidR="00C64AAE" w:rsidRPr="006319A8" w:rsidRDefault="00C64AAE" w:rsidP="00C64AAE">
      <w:pPr>
        <w:ind w:firstLine="709"/>
        <w:jc w:val="both"/>
      </w:pPr>
      <w:r w:rsidRPr="006319A8">
        <w:t>Основными проявлениями заболеваний являются наличия геморрагических высыпаний на покровах и склонность к кровотечениям.</w:t>
      </w:r>
    </w:p>
    <w:p w:rsidR="00C64AAE" w:rsidRPr="006319A8" w:rsidRDefault="00C64AAE" w:rsidP="00C64AAE">
      <w:pPr>
        <w:ind w:firstLine="709"/>
        <w:jc w:val="both"/>
      </w:pPr>
      <w:r w:rsidRPr="006319A8">
        <w:t>При обследовании больных выявляется снижение количества тромбоцитов в крови, вплоть до полного их отсутствия. Время кровотечения обычно удлинено - более 2 – 5 минут. У них выявляются вторичная анемия, увеличение селезёнки.</w:t>
      </w:r>
    </w:p>
    <w:p w:rsidR="00C64AAE" w:rsidRPr="006319A8" w:rsidRDefault="00C64AAE" w:rsidP="00C64AAE">
      <w:pPr>
        <w:ind w:firstLine="709"/>
        <w:jc w:val="both"/>
      </w:pPr>
      <w:r w:rsidRPr="006319A8">
        <w:t xml:space="preserve">При </w:t>
      </w:r>
      <w:proofErr w:type="spellStart"/>
      <w:r w:rsidRPr="006319A8">
        <w:t>вазопатиях</w:t>
      </w:r>
      <w:proofErr w:type="spellEnd"/>
      <w:r w:rsidRPr="006319A8">
        <w:t xml:space="preserve">, например, при болезни </w:t>
      </w:r>
      <w:proofErr w:type="spellStart"/>
      <w:r w:rsidRPr="006319A8">
        <w:t>Шенлейн</w:t>
      </w:r>
      <w:proofErr w:type="spellEnd"/>
      <w:r w:rsidRPr="006319A8">
        <w:t xml:space="preserve"> – </w:t>
      </w:r>
      <w:proofErr w:type="spellStart"/>
      <w:r w:rsidRPr="006319A8">
        <w:t>Геноха</w:t>
      </w:r>
      <w:bookmarkStart w:id="0" w:name="_GoBack"/>
      <w:bookmarkEnd w:id="0"/>
      <w:proofErr w:type="spellEnd"/>
      <w:r w:rsidRPr="006319A8">
        <w:t xml:space="preserve">, кроме геморрагической сыпи часто отмечаются суставной и абдоминальный синдромы, частый субфебрилитет. У этих больных высок риск развития острого или хронического </w:t>
      </w:r>
      <w:proofErr w:type="spellStart"/>
      <w:r w:rsidRPr="006319A8">
        <w:t>гломерулонефрита</w:t>
      </w:r>
      <w:proofErr w:type="spellEnd"/>
      <w:r w:rsidRPr="006319A8">
        <w:t>.</w:t>
      </w:r>
    </w:p>
    <w:p w:rsidR="00C64AAE" w:rsidRPr="006319A8" w:rsidRDefault="00C64AAE" w:rsidP="00C64AAE">
      <w:pPr>
        <w:ind w:firstLine="709"/>
        <w:jc w:val="both"/>
      </w:pPr>
    </w:p>
    <w:p w:rsidR="00C64AAE" w:rsidRDefault="00C64AAE" w:rsidP="00C64AAE">
      <w:pPr>
        <w:pStyle w:val="a7"/>
        <w:spacing w:before="0" w:beforeAutospacing="0" w:after="0" w:afterAutospacing="0"/>
        <w:rPr>
          <w:color w:val="000000"/>
        </w:rPr>
      </w:pPr>
    </w:p>
    <w:p w:rsidR="00C64AAE" w:rsidRDefault="00C64AAE" w:rsidP="00C64AAE">
      <w:pPr>
        <w:pStyle w:val="a7"/>
        <w:spacing w:before="0" w:beforeAutospacing="0" w:after="0" w:afterAutospacing="0"/>
        <w:rPr>
          <w:color w:val="000000"/>
        </w:rPr>
      </w:pPr>
    </w:p>
    <w:p w:rsidR="00C64AAE" w:rsidRPr="006319A8" w:rsidRDefault="00C64AAE" w:rsidP="00C64AAE">
      <w:pPr>
        <w:pStyle w:val="a7"/>
        <w:spacing w:before="0" w:beforeAutospacing="0" w:after="0" w:afterAutospacing="0"/>
        <w:rPr>
          <w:color w:val="000000"/>
        </w:rPr>
      </w:pPr>
    </w:p>
    <w:sectPr w:rsidR="00C64AAE" w:rsidRPr="006319A8" w:rsidSect="008C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2A3"/>
    <w:multiLevelType w:val="hybridMultilevel"/>
    <w:tmpl w:val="C8724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F6B4C"/>
    <w:multiLevelType w:val="hybridMultilevel"/>
    <w:tmpl w:val="225A4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46D1E"/>
    <w:multiLevelType w:val="hybridMultilevel"/>
    <w:tmpl w:val="A17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7C96"/>
    <w:multiLevelType w:val="hybridMultilevel"/>
    <w:tmpl w:val="A17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AD7"/>
    <w:multiLevelType w:val="hybridMultilevel"/>
    <w:tmpl w:val="FB8E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0100"/>
    <w:multiLevelType w:val="hybridMultilevel"/>
    <w:tmpl w:val="40DEE1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86A5E"/>
    <w:multiLevelType w:val="hybridMultilevel"/>
    <w:tmpl w:val="A7C4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64AAE"/>
    <w:rsid w:val="000A48CC"/>
    <w:rsid w:val="001A0FFC"/>
    <w:rsid w:val="0025212A"/>
    <w:rsid w:val="00253A4E"/>
    <w:rsid w:val="003266DC"/>
    <w:rsid w:val="004E57CA"/>
    <w:rsid w:val="007C474D"/>
    <w:rsid w:val="00AA125F"/>
    <w:rsid w:val="00AA6129"/>
    <w:rsid w:val="00AF6E00"/>
    <w:rsid w:val="00C64AAE"/>
    <w:rsid w:val="00F5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A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AA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A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A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4A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A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No Spacing"/>
    <w:uiPriority w:val="1"/>
    <w:qFormat/>
    <w:rsid w:val="00C64AA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AAE"/>
    <w:rPr>
      <w:i/>
      <w:iCs/>
    </w:rPr>
  </w:style>
  <w:style w:type="paragraph" w:styleId="a5">
    <w:name w:val="Body Text"/>
    <w:basedOn w:val="a"/>
    <w:link w:val="a6"/>
    <w:semiHidden/>
    <w:rsid w:val="00C64AAE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64A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C64AAE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C64AAE"/>
    <w:pPr>
      <w:spacing w:before="240" w:after="60"/>
      <w:jc w:val="center"/>
      <w:outlineLvl w:val="0"/>
    </w:pPr>
    <w:rPr>
      <w:rFonts w:ascii="Calibri Light" w:hAnsi="Calibri Light"/>
      <w:b/>
      <w:bCs/>
      <w:spacing w:val="-20"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C64AAE"/>
    <w:rPr>
      <w:rFonts w:ascii="Calibri Light" w:eastAsia="Times New Roman" w:hAnsi="Calibri Light" w:cs="Times New Roman"/>
      <w:b/>
      <w:bCs/>
      <w:spacing w:val="-20"/>
      <w:kern w:val="28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64A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64AAE"/>
  </w:style>
  <w:style w:type="table" w:styleId="ac">
    <w:name w:val="Table Grid"/>
    <w:basedOn w:val="a1"/>
    <w:uiPriority w:val="59"/>
    <w:rsid w:val="00C64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4A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4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aaou">
    <w:name w:val="Ioaaou"/>
    <w:basedOn w:val="a"/>
    <w:rsid w:val="00C64AAE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styleId="ad">
    <w:name w:val="List Paragraph"/>
    <w:basedOn w:val="a"/>
    <w:uiPriority w:val="34"/>
    <w:qFormat/>
    <w:rsid w:val="00C64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8</cp:revision>
  <dcterms:created xsi:type="dcterms:W3CDTF">2017-10-02T15:06:00Z</dcterms:created>
  <dcterms:modified xsi:type="dcterms:W3CDTF">2017-11-08T18:43:00Z</dcterms:modified>
</cp:coreProperties>
</file>