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4B" w:rsidRPr="00B92B30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699B">
        <w:rPr>
          <w:rFonts w:ascii="Times New Roman" w:hAnsi="Times New Roman"/>
          <w:b/>
          <w:color w:val="000000"/>
          <w:sz w:val="28"/>
          <w:szCs w:val="28"/>
        </w:rPr>
        <w:t>Тема 8.</w:t>
      </w:r>
      <w:r w:rsidRPr="00B92B30">
        <w:rPr>
          <w:rFonts w:ascii="Times New Roman" w:hAnsi="Times New Roman"/>
          <w:color w:val="000000"/>
          <w:sz w:val="28"/>
          <w:szCs w:val="28"/>
        </w:rPr>
        <w:t xml:space="preserve"> Симптоматология и методы диагностики основных синдромов при эндокринных заболеваниях (сахарный диабет, тиреотоксикоз). Неотложная помощь при </w:t>
      </w:r>
      <w:proofErr w:type="gramStart"/>
      <w:r w:rsidRPr="00B92B30">
        <w:rPr>
          <w:rFonts w:ascii="Times New Roman" w:hAnsi="Times New Roman"/>
          <w:color w:val="000000"/>
          <w:sz w:val="28"/>
          <w:szCs w:val="28"/>
        </w:rPr>
        <w:t>диабетической</w:t>
      </w:r>
      <w:proofErr w:type="gramEnd"/>
      <w:r w:rsidRPr="00B92B3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92B30">
        <w:rPr>
          <w:rFonts w:ascii="Times New Roman" w:hAnsi="Times New Roman"/>
          <w:color w:val="000000"/>
          <w:sz w:val="28"/>
          <w:szCs w:val="28"/>
        </w:rPr>
        <w:t>кетоацидотической</w:t>
      </w:r>
      <w:proofErr w:type="spellEnd"/>
      <w:r w:rsidRPr="00B92B30">
        <w:rPr>
          <w:rFonts w:ascii="Times New Roman" w:hAnsi="Times New Roman"/>
          <w:color w:val="000000"/>
          <w:sz w:val="28"/>
          <w:szCs w:val="28"/>
        </w:rPr>
        <w:t xml:space="preserve">) коме и тиреотоксической коме, анафилактическом шоке. Симптоматология </w:t>
      </w:r>
      <w:proofErr w:type="gramStart"/>
      <w:r w:rsidRPr="00B92B30">
        <w:rPr>
          <w:rFonts w:ascii="Times New Roman" w:hAnsi="Times New Roman"/>
          <w:color w:val="000000"/>
          <w:sz w:val="28"/>
          <w:szCs w:val="28"/>
        </w:rPr>
        <w:t>острых</w:t>
      </w:r>
      <w:proofErr w:type="gramEnd"/>
      <w:r w:rsidRPr="00B92B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2B30">
        <w:rPr>
          <w:rFonts w:ascii="Times New Roman" w:hAnsi="Times New Roman"/>
          <w:color w:val="000000"/>
          <w:sz w:val="28"/>
          <w:szCs w:val="28"/>
        </w:rPr>
        <w:t>аллергозов</w:t>
      </w:r>
      <w:proofErr w:type="spellEnd"/>
      <w:r w:rsidRPr="00B92B30">
        <w:rPr>
          <w:rFonts w:ascii="Times New Roman" w:hAnsi="Times New Roman"/>
          <w:color w:val="000000"/>
          <w:sz w:val="28"/>
          <w:szCs w:val="28"/>
        </w:rPr>
        <w:t xml:space="preserve"> (анафилактический шок, крапивница, </w:t>
      </w:r>
      <w:r>
        <w:rPr>
          <w:rFonts w:ascii="Times New Roman" w:hAnsi="Times New Roman"/>
          <w:color w:val="000000"/>
          <w:sz w:val="28"/>
          <w:szCs w:val="28"/>
        </w:rPr>
        <w:t xml:space="preserve">отек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Квинке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 Неотложная помощь.</w:t>
      </w:r>
    </w:p>
    <w:p w:rsidR="001E214B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214B" w:rsidRPr="00321A77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A2E8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E214B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214B" w:rsidRPr="00B92B30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B92B30">
        <w:rPr>
          <w:rFonts w:ascii="Times New Roman" w:hAnsi="Times New Roman"/>
          <w:color w:val="000000"/>
          <w:sz w:val="28"/>
          <w:szCs w:val="28"/>
        </w:rPr>
        <w:t>Научить методике выявления основных синдромов у больных сахарным диабетом, тиреотоксикозом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92B30">
        <w:rPr>
          <w:rFonts w:ascii="Times New Roman" w:hAnsi="Times New Roman"/>
          <w:color w:val="000000"/>
          <w:sz w:val="28"/>
          <w:szCs w:val="28"/>
        </w:rPr>
        <w:t xml:space="preserve">при острых </w:t>
      </w:r>
      <w:proofErr w:type="spellStart"/>
      <w:r w:rsidRPr="00B92B30">
        <w:rPr>
          <w:rFonts w:ascii="Times New Roman" w:hAnsi="Times New Roman"/>
          <w:color w:val="000000"/>
          <w:sz w:val="28"/>
          <w:szCs w:val="28"/>
        </w:rPr>
        <w:t>аллергозах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систематизировать знания о не</w:t>
      </w:r>
      <w:r w:rsidRPr="00B92B30">
        <w:rPr>
          <w:rFonts w:ascii="Times New Roman" w:hAnsi="Times New Roman"/>
          <w:color w:val="000000"/>
          <w:sz w:val="28"/>
          <w:szCs w:val="28"/>
        </w:rPr>
        <w:t>отложн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B92B30">
        <w:rPr>
          <w:rFonts w:ascii="Times New Roman" w:hAnsi="Times New Roman"/>
          <w:color w:val="000000"/>
          <w:sz w:val="28"/>
          <w:szCs w:val="28"/>
        </w:rPr>
        <w:t>помощ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92B30"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ри комах у данных групп пациентов.</w:t>
      </w:r>
      <w:proofErr w:type="gramEnd"/>
    </w:p>
    <w:p w:rsidR="001E214B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214B" w:rsidRPr="00321A77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214B" w:rsidRPr="00321A77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1E214B" w:rsidRPr="00321A77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1E214B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4B" w:rsidRPr="00321A77" w:rsidRDefault="001E214B" w:rsidP="001A38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4B" w:rsidRPr="00321A77" w:rsidRDefault="001E214B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214B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4B" w:rsidRPr="00321A77" w:rsidRDefault="001E214B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E214B" w:rsidRPr="00321A77" w:rsidRDefault="001E214B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214B" w:rsidRPr="00321A77" w:rsidRDefault="001E214B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4B" w:rsidRPr="00321A77" w:rsidRDefault="001E214B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214B" w:rsidRPr="00321A77" w:rsidRDefault="001E214B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214B" w:rsidRDefault="001E214B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E214B" w:rsidRPr="00321A77" w:rsidRDefault="001E214B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E214B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4B" w:rsidRPr="00321A77" w:rsidRDefault="001E214B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4B" w:rsidRDefault="001E214B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тестового контроля представлены в ФОС.</w:t>
            </w:r>
          </w:p>
          <w:p w:rsidR="001E214B" w:rsidRPr="00321A77" w:rsidRDefault="001E214B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E214B" w:rsidRPr="008345F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4B" w:rsidRPr="00321A77" w:rsidRDefault="001E214B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4B" w:rsidRDefault="001E214B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214B" w:rsidRDefault="001E214B" w:rsidP="001E214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3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и задания для рассмотрения представлены в ФОС.</w:t>
            </w:r>
          </w:p>
          <w:p w:rsidR="001E214B" w:rsidRPr="003E45C1" w:rsidRDefault="001E214B" w:rsidP="001E21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C307A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по теме практиче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 занятия представлены в ФОС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E214B" w:rsidRPr="00C7699B" w:rsidRDefault="001E214B" w:rsidP="001E21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урация</w:t>
            </w:r>
            <w:proofErr w:type="spellEnd"/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пациента в терапевтическом отделении, схема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представлена в ФОС</w:t>
            </w:r>
          </w:p>
        </w:tc>
      </w:tr>
      <w:tr w:rsidR="001E214B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4B" w:rsidRPr="00321A77" w:rsidRDefault="001E214B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14B" w:rsidRPr="00321A77" w:rsidRDefault="001E214B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214B" w:rsidRPr="00FE2C30" w:rsidRDefault="001E214B" w:rsidP="001E2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214B" w:rsidRPr="00A4469E" w:rsidRDefault="001E214B" w:rsidP="001E2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214B" w:rsidRPr="00FE2C30" w:rsidRDefault="001E214B" w:rsidP="001E2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представлено в ФОС.</w:t>
            </w:r>
          </w:p>
          <w:p w:rsidR="001E214B" w:rsidRPr="00321A77" w:rsidRDefault="001E214B" w:rsidP="001A38F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214B" w:rsidRPr="00321A77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214B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214B" w:rsidRPr="00321A77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214B" w:rsidRPr="00F75272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7527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стенды, схема истории болезни, анализы крови, мочи)</w:t>
      </w:r>
      <w:r w:rsidRPr="00F75272">
        <w:rPr>
          <w:rFonts w:ascii="Times New Roman" w:hAnsi="Times New Roman"/>
          <w:color w:val="000000"/>
          <w:sz w:val="28"/>
          <w:szCs w:val="28"/>
        </w:rPr>
        <w:t>;</w:t>
      </w:r>
    </w:p>
    <w:p w:rsidR="001E214B" w:rsidRDefault="001E214B" w:rsidP="001E21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272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FD00CB" w:rsidRDefault="001E214B"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F"/>
    <w:multiLevelType w:val="hybridMultilevel"/>
    <w:tmpl w:val="7A8246DE"/>
    <w:lvl w:ilvl="0" w:tplc="1FC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991659"/>
    <w:multiLevelType w:val="hybridMultilevel"/>
    <w:tmpl w:val="E8D48EC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78"/>
    <w:rsid w:val="001E214B"/>
    <w:rsid w:val="00301557"/>
    <w:rsid w:val="003B424C"/>
    <w:rsid w:val="0090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4B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4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2019-04-18T10:39:00Z</dcterms:created>
  <dcterms:modified xsi:type="dcterms:W3CDTF">2019-04-18T10:39:00Z</dcterms:modified>
</cp:coreProperties>
</file>