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75" w:rsidRPr="00CF7355" w:rsidRDefault="00725C75" w:rsidP="00725C75">
      <w:pPr>
        <w:jc w:val="center"/>
        <w:rPr>
          <w:sz w:val="28"/>
          <w:szCs w:val="28"/>
        </w:rPr>
      </w:pPr>
      <w:r w:rsidRPr="00CF7355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725C75" w:rsidRPr="00CF7355" w:rsidRDefault="00725C75" w:rsidP="00725C75">
      <w:pPr>
        <w:jc w:val="center"/>
        <w:rPr>
          <w:sz w:val="28"/>
          <w:szCs w:val="28"/>
        </w:rPr>
      </w:pPr>
      <w:r w:rsidRPr="00CF7355">
        <w:rPr>
          <w:sz w:val="28"/>
          <w:szCs w:val="28"/>
        </w:rPr>
        <w:t>высшего образования</w:t>
      </w:r>
    </w:p>
    <w:p w:rsidR="00725C75" w:rsidRPr="00CF7355" w:rsidRDefault="00725C75" w:rsidP="00725C75">
      <w:pPr>
        <w:jc w:val="center"/>
        <w:rPr>
          <w:sz w:val="28"/>
          <w:szCs w:val="28"/>
        </w:rPr>
      </w:pPr>
      <w:r w:rsidRPr="00CF7355">
        <w:rPr>
          <w:sz w:val="28"/>
          <w:szCs w:val="28"/>
        </w:rPr>
        <w:t>«Оренбургский государственный медицинский университет»</w:t>
      </w:r>
    </w:p>
    <w:p w:rsidR="00725C75" w:rsidRPr="00CF7355" w:rsidRDefault="00725C75" w:rsidP="00725C75">
      <w:pPr>
        <w:jc w:val="center"/>
        <w:rPr>
          <w:sz w:val="24"/>
          <w:szCs w:val="24"/>
        </w:rPr>
      </w:pPr>
      <w:r w:rsidRPr="00CF7355">
        <w:rPr>
          <w:sz w:val="28"/>
          <w:szCs w:val="28"/>
        </w:rPr>
        <w:t>Министерства здравоохранения Российской Федерации</w:t>
      </w: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jc w:val="center"/>
        <w:rPr>
          <w:b/>
          <w:sz w:val="24"/>
          <w:szCs w:val="24"/>
        </w:rPr>
      </w:pPr>
    </w:p>
    <w:p w:rsidR="00725C75" w:rsidRPr="00BD661B" w:rsidRDefault="00725C75" w:rsidP="00725C75">
      <w:pPr>
        <w:jc w:val="center"/>
        <w:rPr>
          <w:b/>
          <w:sz w:val="24"/>
          <w:szCs w:val="24"/>
        </w:rPr>
      </w:pPr>
    </w:p>
    <w:p w:rsidR="00725C75" w:rsidRDefault="00725C75" w:rsidP="00725C7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УКАЗАНИЯ </w:t>
      </w:r>
    </w:p>
    <w:p w:rsidR="00725C75" w:rsidRPr="004B2C94" w:rsidRDefault="00725C75" w:rsidP="00725C7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ОБУЧАЮЩИХСЯ </w:t>
      </w:r>
    </w:p>
    <w:p w:rsidR="00725C75" w:rsidRPr="00CF7355" w:rsidRDefault="00725C75" w:rsidP="00725C75">
      <w:pPr>
        <w:jc w:val="center"/>
        <w:rPr>
          <w:sz w:val="28"/>
          <w:szCs w:val="28"/>
        </w:rPr>
      </w:pPr>
    </w:p>
    <w:p w:rsidR="00725C75" w:rsidRPr="004B0511" w:rsidRDefault="00725C75" w:rsidP="00725C75">
      <w:pPr>
        <w:jc w:val="center"/>
        <w:rPr>
          <w:b/>
          <w:sz w:val="28"/>
          <w:szCs w:val="28"/>
        </w:rPr>
      </w:pPr>
      <w:r w:rsidRPr="004B0511">
        <w:rPr>
          <w:b/>
          <w:sz w:val="28"/>
          <w:szCs w:val="28"/>
        </w:rPr>
        <w:t xml:space="preserve">ПРОПЕДЕВТИКА ВНУТРЕННИХ БОЛЕЗНЕЙ </w:t>
      </w:r>
    </w:p>
    <w:p w:rsidR="00725C75" w:rsidRPr="004B34C1" w:rsidRDefault="00725C75" w:rsidP="00725C75">
      <w:pPr>
        <w:jc w:val="center"/>
        <w:rPr>
          <w:sz w:val="28"/>
          <w:szCs w:val="28"/>
        </w:rPr>
      </w:pPr>
    </w:p>
    <w:p w:rsidR="00725C75" w:rsidRPr="004B34C1" w:rsidRDefault="00725C75" w:rsidP="00725C75">
      <w:pPr>
        <w:jc w:val="center"/>
        <w:rPr>
          <w:sz w:val="28"/>
          <w:szCs w:val="28"/>
        </w:rPr>
      </w:pPr>
      <w:r w:rsidRPr="004B34C1">
        <w:rPr>
          <w:sz w:val="28"/>
          <w:szCs w:val="28"/>
        </w:rPr>
        <w:t>по специальности</w:t>
      </w:r>
    </w:p>
    <w:p w:rsidR="00725C75" w:rsidRPr="004B34C1" w:rsidRDefault="00725C75" w:rsidP="00725C75">
      <w:pPr>
        <w:jc w:val="center"/>
        <w:rPr>
          <w:sz w:val="28"/>
          <w:szCs w:val="28"/>
        </w:rPr>
      </w:pPr>
    </w:p>
    <w:p w:rsidR="00725C75" w:rsidRPr="004B0511" w:rsidRDefault="00D644CC" w:rsidP="00725C75">
      <w:pPr>
        <w:jc w:val="center"/>
        <w:rPr>
          <w:sz w:val="24"/>
          <w:szCs w:val="24"/>
        </w:rPr>
      </w:pPr>
      <w:r w:rsidRPr="004B0511">
        <w:rPr>
          <w:sz w:val="28"/>
          <w:szCs w:val="28"/>
        </w:rPr>
        <w:t>31.05.01 Лечебное дело</w:t>
      </w:r>
      <w:bookmarkStart w:id="0" w:name="_GoBack"/>
      <w:bookmarkEnd w:id="0"/>
    </w:p>
    <w:p w:rsidR="00725C75" w:rsidRPr="00BD661B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jc w:val="center"/>
        <w:rPr>
          <w:sz w:val="24"/>
          <w:szCs w:val="24"/>
        </w:rPr>
      </w:pPr>
    </w:p>
    <w:p w:rsidR="00725C75" w:rsidRPr="00BD661B" w:rsidRDefault="00725C75" w:rsidP="00725C75">
      <w:pPr>
        <w:jc w:val="center"/>
        <w:rPr>
          <w:sz w:val="24"/>
          <w:szCs w:val="24"/>
        </w:rPr>
      </w:pPr>
    </w:p>
    <w:p w:rsidR="00725C75" w:rsidRPr="00BD661B" w:rsidRDefault="00725C75" w:rsidP="00725C75">
      <w:pPr>
        <w:jc w:val="center"/>
        <w:rPr>
          <w:sz w:val="24"/>
          <w:szCs w:val="24"/>
        </w:rPr>
      </w:pPr>
    </w:p>
    <w:p w:rsidR="00725C75" w:rsidRPr="00BD661B" w:rsidRDefault="00725C75" w:rsidP="00725C75">
      <w:pPr>
        <w:jc w:val="center"/>
        <w:rPr>
          <w:sz w:val="24"/>
          <w:szCs w:val="24"/>
        </w:rPr>
      </w:pPr>
    </w:p>
    <w:p w:rsidR="00725C75" w:rsidRDefault="00725C75" w:rsidP="00725C75">
      <w:pPr>
        <w:ind w:firstLine="709"/>
        <w:jc w:val="both"/>
        <w:rPr>
          <w:color w:val="000000"/>
          <w:sz w:val="24"/>
          <w:szCs w:val="24"/>
        </w:rPr>
      </w:pPr>
    </w:p>
    <w:p w:rsidR="00725C75" w:rsidRDefault="00725C75" w:rsidP="00725C75">
      <w:pPr>
        <w:ind w:firstLine="709"/>
        <w:jc w:val="both"/>
        <w:rPr>
          <w:color w:val="000000"/>
          <w:sz w:val="24"/>
          <w:szCs w:val="24"/>
        </w:rPr>
      </w:pPr>
    </w:p>
    <w:p w:rsidR="00725C75" w:rsidRDefault="00725C75" w:rsidP="00725C75">
      <w:pPr>
        <w:ind w:firstLine="709"/>
        <w:jc w:val="both"/>
        <w:rPr>
          <w:color w:val="000000"/>
          <w:sz w:val="24"/>
          <w:szCs w:val="24"/>
        </w:rPr>
      </w:pPr>
    </w:p>
    <w:p w:rsidR="004B0511" w:rsidRPr="003F6DF5" w:rsidRDefault="004B0511" w:rsidP="004B0511">
      <w:pPr>
        <w:ind w:firstLine="709"/>
        <w:jc w:val="center"/>
        <w:rPr>
          <w:color w:val="000000"/>
          <w:sz w:val="24"/>
          <w:szCs w:val="24"/>
        </w:rPr>
      </w:pPr>
      <w:r w:rsidRPr="003F6DF5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образования по направлению подготовки (специальности)</w:t>
      </w:r>
    </w:p>
    <w:p w:rsidR="004B0511" w:rsidRPr="003F6DF5" w:rsidRDefault="004B0511" w:rsidP="004B0511">
      <w:pPr>
        <w:ind w:firstLine="709"/>
        <w:jc w:val="center"/>
        <w:rPr>
          <w:color w:val="000000"/>
          <w:sz w:val="24"/>
          <w:szCs w:val="24"/>
        </w:rPr>
      </w:pPr>
      <w:r w:rsidRPr="004B0A0F">
        <w:rPr>
          <w:color w:val="000000"/>
          <w:sz w:val="24"/>
          <w:szCs w:val="24"/>
          <w:u w:val="single"/>
        </w:rPr>
        <w:t>31.05.01 Лечебное дело</w:t>
      </w:r>
      <w:r w:rsidRPr="003F6DF5">
        <w:rPr>
          <w:color w:val="000000"/>
          <w:sz w:val="24"/>
          <w:szCs w:val="24"/>
        </w:rPr>
        <w:t>,</w:t>
      </w:r>
    </w:p>
    <w:p w:rsidR="004B0511" w:rsidRPr="003F6DF5" w:rsidRDefault="004B0511" w:rsidP="004B0511">
      <w:pPr>
        <w:ind w:firstLine="709"/>
        <w:jc w:val="center"/>
        <w:rPr>
          <w:color w:val="000000"/>
          <w:sz w:val="24"/>
          <w:szCs w:val="24"/>
        </w:rPr>
      </w:pPr>
      <w:r w:rsidRPr="003F6DF5">
        <w:rPr>
          <w:color w:val="000000"/>
          <w:sz w:val="24"/>
          <w:szCs w:val="24"/>
        </w:rPr>
        <w:t>одобренной утвержденной ученым советом ФГБОУ ВО ОрГМУ Минздрава России</w:t>
      </w:r>
    </w:p>
    <w:p w:rsidR="004B0511" w:rsidRPr="003F6DF5" w:rsidRDefault="004B0511" w:rsidP="004B0511">
      <w:pPr>
        <w:ind w:firstLine="709"/>
        <w:jc w:val="center"/>
        <w:rPr>
          <w:color w:val="000000"/>
          <w:sz w:val="24"/>
          <w:szCs w:val="24"/>
        </w:rPr>
      </w:pPr>
      <w:r w:rsidRPr="003F6DF5">
        <w:rPr>
          <w:color w:val="000000"/>
          <w:sz w:val="24"/>
          <w:szCs w:val="24"/>
        </w:rPr>
        <w:t xml:space="preserve">(протокол № </w:t>
      </w:r>
      <w:r w:rsidRPr="004B0A0F">
        <w:rPr>
          <w:color w:val="000000"/>
          <w:sz w:val="24"/>
          <w:szCs w:val="24"/>
          <w:u w:val="single"/>
        </w:rPr>
        <w:t xml:space="preserve">9 </w:t>
      </w:r>
      <w:r w:rsidRPr="003F6DF5">
        <w:rPr>
          <w:color w:val="000000"/>
          <w:sz w:val="24"/>
          <w:szCs w:val="24"/>
        </w:rPr>
        <w:t xml:space="preserve"> от « </w:t>
      </w:r>
      <w:r w:rsidRPr="004B0A0F">
        <w:rPr>
          <w:color w:val="000000"/>
          <w:sz w:val="24"/>
          <w:szCs w:val="24"/>
          <w:u w:val="single"/>
        </w:rPr>
        <w:t>30</w:t>
      </w:r>
      <w:r w:rsidRPr="003F6DF5">
        <w:rPr>
          <w:color w:val="000000"/>
          <w:sz w:val="24"/>
          <w:szCs w:val="24"/>
        </w:rPr>
        <w:t xml:space="preserve"> » </w:t>
      </w:r>
      <w:r w:rsidRPr="004B0A0F">
        <w:rPr>
          <w:color w:val="000000"/>
          <w:sz w:val="24"/>
          <w:szCs w:val="24"/>
          <w:u w:val="single"/>
        </w:rPr>
        <w:t>апреля</w:t>
      </w:r>
      <w:r w:rsidRPr="003F6DF5">
        <w:rPr>
          <w:color w:val="000000"/>
          <w:sz w:val="24"/>
          <w:szCs w:val="24"/>
        </w:rPr>
        <w:t xml:space="preserve"> 2021 года) и утвержденной ректором ФГБОУ ВО ОрГМУ Минздрава России «30» </w:t>
      </w:r>
      <w:r w:rsidRPr="004B0A0F">
        <w:rPr>
          <w:color w:val="000000"/>
          <w:sz w:val="24"/>
          <w:szCs w:val="24"/>
          <w:u w:val="single"/>
        </w:rPr>
        <w:t>апреля</w:t>
      </w:r>
      <w:r w:rsidRPr="003F6DF5">
        <w:rPr>
          <w:color w:val="000000"/>
          <w:sz w:val="24"/>
          <w:szCs w:val="24"/>
        </w:rPr>
        <w:t xml:space="preserve"> 2021 года</w:t>
      </w:r>
    </w:p>
    <w:p w:rsidR="00725C75" w:rsidRPr="00CF7355" w:rsidRDefault="00725C75" w:rsidP="00725C75">
      <w:pPr>
        <w:ind w:firstLine="709"/>
        <w:jc w:val="center"/>
        <w:rPr>
          <w:sz w:val="28"/>
        </w:rPr>
      </w:pPr>
    </w:p>
    <w:p w:rsidR="00725C75" w:rsidRDefault="00725C75" w:rsidP="00725C75">
      <w:pPr>
        <w:ind w:firstLine="709"/>
        <w:jc w:val="center"/>
        <w:rPr>
          <w:sz w:val="28"/>
        </w:rPr>
      </w:pPr>
    </w:p>
    <w:p w:rsidR="00725C75" w:rsidRDefault="00725C75" w:rsidP="00725C75">
      <w:pPr>
        <w:ind w:firstLine="709"/>
        <w:jc w:val="center"/>
        <w:rPr>
          <w:sz w:val="28"/>
        </w:rPr>
      </w:pPr>
    </w:p>
    <w:p w:rsidR="00725C75" w:rsidRDefault="00725C75" w:rsidP="00725C75">
      <w:pPr>
        <w:ind w:firstLine="709"/>
        <w:jc w:val="center"/>
        <w:rPr>
          <w:sz w:val="28"/>
        </w:rPr>
      </w:pPr>
    </w:p>
    <w:p w:rsidR="00725C75" w:rsidRDefault="00725C75" w:rsidP="00725C75">
      <w:pPr>
        <w:ind w:firstLine="709"/>
        <w:jc w:val="center"/>
        <w:rPr>
          <w:sz w:val="28"/>
        </w:rPr>
      </w:pPr>
    </w:p>
    <w:p w:rsidR="00725C75" w:rsidRDefault="00725C75" w:rsidP="00725C75">
      <w:pPr>
        <w:ind w:firstLine="709"/>
        <w:jc w:val="center"/>
        <w:rPr>
          <w:sz w:val="28"/>
        </w:rPr>
      </w:pPr>
    </w:p>
    <w:p w:rsidR="004B2C94" w:rsidRDefault="00725C75" w:rsidP="00F5136B">
      <w:pPr>
        <w:ind w:firstLine="709"/>
        <w:jc w:val="center"/>
        <w:rPr>
          <w:sz w:val="28"/>
        </w:rPr>
      </w:pPr>
      <w:r w:rsidRPr="00CF7355">
        <w:rPr>
          <w:sz w:val="28"/>
        </w:rPr>
        <w:t>Оренбург</w:t>
      </w:r>
    </w:p>
    <w:p w:rsidR="00725C75" w:rsidRPr="004B2C94" w:rsidRDefault="00725C75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обучающихся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 xml:space="preserve">ешения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 xml:space="preserve">, общепрофессиональных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FD5B6B" w:rsidRDefault="00FD5B6B" w:rsidP="00FD5B6B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</w:t>
      </w:r>
      <w:r w:rsidR="00FF4751">
        <w:rPr>
          <w:sz w:val="28"/>
        </w:rPr>
        <w:t>по дисциплине «Пропедевтика внутренних болезней»</w:t>
      </w:r>
      <w:r w:rsidR="00FF4751" w:rsidRPr="00FF4751">
        <w:rPr>
          <w:sz w:val="28"/>
        </w:rPr>
        <w:t xml:space="preserve"> </w:t>
      </w:r>
      <w:r w:rsidR="00FF4751">
        <w:rPr>
          <w:sz w:val="28"/>
        </w:rPr>
        <w:t>является систематизация знаний донозологической диагностики заболеваний и формирование умения применять профессиональные обязанности и правила поведения медицинского работника во взаимоотношении с пациентом</w:t>
      </w:r>
      <w:r w:rsidR="00B413BC">
        <w:rPr>
          <w:sz w:val="28"/>
        </w:rPr>
        <w:t xml:space="preserve"> при данной диагностики. </w:t>
      </w:r>
    </w:p>
    <w:p w:rsidR="004B2C94" w:rsidRPr="004B2C94" w:rsidRDefault="004B2C94" w:rsidP="004B2C94">
      <w:pPr>
        <w:ind w:firstLine="709"/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дисциплине представлено </w:t>
      </w:r>
      <w:r w:rsidRPr="00D11F7F">
        <w:rPr>
          <w:sz w:val="28"/>
        </w:rPr>
        <w:t>в фонде оценочных средств для проведения текущего контроля успеваемости и промежуточной аттестации по дисциплине,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</w:t>
      </w:r>
      <w:r w:rsidR="00D11F7F">
        <w:rPr>
          <w:sz w:val="28"/>
        </w:rPr>
        <w:t xml:space="preserve"> </w:t>
      </w:r>
      <w:r w:rsidRPr="006F7AD8">
        <w:rPr>
          <w:sz w:val="28"/>
        </w:rPr>
        <w:t>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61"/>
        <w:gridCol w:w="3402"/>
        <w:gridCol w:w="284"/>
        <w:gridCol w:w="1701"/>
        <w:gridCol w:w="26"/>
        <w:gridCol w:w="2251"/>
        <w:gridCol w:w="2085"/>
      </w:tblGrid>
      <w:tr w:rsidR="006F14A4" w:rsidRPr="00033367" w:rsidTr="00C1294D">
        <w:tc>
          <w:tcPr>
            <w:tcW w:w="614" w:type="dxa"/>
            <w:shd w:val="clear" w:color="auto" w:fill="auto"/>
          </w:tcPr>
          <w:p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315EE1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</w:p>
        </w:tc>
        <w:tc>
          <w:tcPr>
            <w:tcW w:w="2251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F55788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55788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033367">
              <w:rPr>
                <w:sz w:val="28"/>
              </w:rPr>
              <w:t xml:space="preserve"> </w:t>
            </w:r>
          </w:p>
        </w:tc>
        <w:tc>
          <w:tcPr>
            <w:tcW w:w="2085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F5578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</w:p>
        </w:tc>
      </w:tr>
      <w:tr w:rsidR="006F14A4" w:rsidRPr="00033367" w:rsidTr="00C1294D">
        <w:tc>
          <w:tcPr>
            <w:tcW w:w="614" w:type="dxa"/>
            <w:shd w:val="clear" w:color="auto" w:fill="auto"/>
            <w:vAlign w:val="center"/>
          </w:tcPr>
          <w:p w:rsidR="006F14A4" w:rsidRPr="00033367" w:rsidRDefault="00D11F7F" w:rsidP="00D11F7F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  <w:r w:rsidR="006F14A4" w:rsidRPr="00033367">
              <w:rPr>
                <w:sz w:val="28"/>
              </w:rPr>
              <w:t>1</w:t>
            </w:r>
          </w:p>
        </w:tc>
        <w:tc>
          <w:tcPr>
            <w:tcW w:w="3463" w:type="dxa"/>
            <w:gridSpan w:val="2"/>
            <w:shd w:val="clear" w:color="auto" w:fill="auto"/>
            <w:vAlign w:val="center"/>
          </w:tcPr>
          <w:p w:rsidR="00D11F7F" w:rsidRDefault="00D11F7F" w:rsidP="00D11F7F">
            <w:pPr>
              <w:jc w:val="center"/>
              <w:rPr>
                <w:sz w:val="28"/>
              </w:rPr>
            </w:pPr>
          </w:p>
          <w:p w:rsidR="006F14A4" w:rsidRPr="00033367" w:rsidRDefault="006F14A4" w:rsidP="00D11F7F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D11F7F" w:rsidRDefault="00D11F7F" w:rsidP="00D11F7F">
            <w:pPr>
              <w:jc w:val="center"/>
              <w:rPr>
                <w:sz w:val="28"/>
              </w:rPr>
            </w:pPr>
          </w:p>
          <w:p w:rsidR="006F14A4" w:rsidRPr="00033367" w:rsidRDefault="006F14A4" w:rsidP="00D11F7F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D11F7F" w:rsidRDefault="00D11F7F" w:rsidP="00D11F7F">
            <w:pPr>
              <w:jc w:val="center"/>
              <w:rPr>
                <w:sz w:val="28"/>
              </w:rPr>
            </w:pPr>
          </w:p>
          <w:p w:rsidR="006F14A4" w:rsidRPr="00033367" w:rsidRDefault="006F14A4" w:rsidP="00D11F7F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D11F7F" w:rsidRDefault="00D11F7F" w:rsidP="00D11F7F">
            <w:pPr>
              <w:jc w:val="center"/>
              <w:rPr>
                <w:sz w:val="28"/>
              </w:rPr>
            </w:pPr>
          </w:p>
          <w:p w:rsidR="006F14A4" w:rsidRPr="00033367" w:rsidRDefault="006F14A4" w:rsidP="00D11F7F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:rsidTr="00C1294D">
        <w:tc>
          <w:tcPr>
            <w:tcW w:w="10424" w:type="dxa"/>
            <w:gridSpan w:val="8"/>
            <w:shd w:val="clear" w:color="auto" w:fill="auto"/>
          </w:tcPr>
          <w:p w:rsidR="009978D9" w:rsidRPr="009978D9" w:rsidRDefault="009978D9" w:rsidP="009978D9">
            <w:pPr>
              <w:ind w:firstLine="709"/>
              <w:jc w:val="center"/>
              <w:rPr>
                <w:i/>
                <w:sz w:val="28"/>
                <w:vertAlign w:val="superscript"/>
              </w:rPr>
            </w:pPr>
            <w:r w:rsidRPr="009978D9">
              <w:rPr>
                <w:i/>
                <w:sz w:val="28"/>
              </w:rPr>
              <w:t xml:space="preserve">Самостоятельная работа </w:t>
            </w:r>
            <w:r>
              <w:rPr>
                <w:i/>
                <w:sz w:val="28"/>
              </w:rPr>
              <w:t>в</w:t>
            </w:r>
            <w:r w:rsidRPr="009978D9">
              <w:rPr>
                <w:i/>
                <w:sz w:val="28"/>
              </w:rPr>
              <w:t xml:space="preserve"> рамках всей дисциплины</w:t>
            </w:r>
          </w:p>
        </w:tc>
      </w:tr>
      <w:tr w:rsidR="009978D9" w:rsidRPr="00033367" w:rsidTr="00C1294D">
        <w:tc>
          <w:tcPr>
            <w:tcW w:w="614" w:type="dxa"/>
            <w:shd w:val="clear" w:color="auto" w:fill="auto"/>
          </w:tcPr>
          <w:p w:rsidR="009978D9" w:rsidRPr="00033367" w:rsidRDefault="00D11F7F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  <w:r w:rsidR="009978D9">
              <w:rPr>
                <w:sz w:val="28"/>
              </w:rPr>
              <w:t>1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D11F7F" w:rsidRDefault="00D11F7F" w:rsidP="00F55788">
            <w:pPr>
              <w:jc w:val="center"/>
              <w:rPr>
                <w:sz w:val="28"/>
              </w:rPr>
            </w:pPr>
          </w:p>
          <w:p w:rsidR="009978D9" w:rsidRPr="00693E11" w:rsidRDefault="009978D9" w:rsidP="00F55788">
            <w:pPr>
              <w:jc w:val="center"/>
              <w:rPr>
                <w:sz w:val="32"/>
                <w:vertAlign w:val="superscript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F45A96" w:rsidRPr="00315EE1" w:rsidRDefault="00F45A96" w:rsidP="00F45A96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 xml:space="preserve">подготовка </w:t>
            </w:r>
          </w:p>
          <w:p w:rsidR="009978D9" w:rsidRPr="00315EE1" w:rsidRDefault="00F45A96" w:rsidP="00F45A96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реферата</w:t>
            </w:r>
          </w:p>
        </w:tc>
        <w:tc>
          <w:tcPr>
            <w:tcW w:w="2251" w:type="dxa"/>
            <w:shd w:val="clear" w:color="auto" w:fill="auto"/>
          </w:tcPr>
          <w:p w:rsidR="009978D9" w:rsidRPr="00315EE1" w:rsidRDefault="00315EE1" w:rsidP="00315EE1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реферат</w:t>
            </w:r>
          </w:p>
        </w:tc>
        <w:tc>
          <w:tcPr>
            <w:tcW w:w="2085" w:type="dxa"/>
            <w:shd w:val="clear" w:color="auto" w:fill="auto"/>
          </w:tcPr>
          <w:p w:rsidR="009978D9" w:rsidRPr="00315EE1" w:rsidRDefault="00315EE1" w:rsidP="00315EE1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C44717" w:rsidRPr="00033367" w:rsidTr="00C1294D">
        <w:tc>
          <w:tcPr>
            <w:tcW w:w="614" w:type="dxa"/>
            <w:shd w:val="clear" w:color="auto" w:fill="auto"/>
          </w:tcPr>
          <w:p w:rsidR="00C44717" w:rsidRPr="00033367" w:rsidRDefault="00D36F1D" w:rsidP="0003336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C44717" w:rsidRDefault="00C44717" w:rsidP="00F55788">
            <w:pPr>
              <w:jc w:val="center"/>
              <w:rPr>
                <w:sz w:val="28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C44717" w:rsidRPr="00315EE1" w:rsidRDefault="00D57E12" w:rsidP="00F45A96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</w:t>
            </w:r>
            <w:r>
              <w:rPr>
                <w:i/>
                <w:sz w:val="28"/>
              </w:rPr>
              <w:lastRenderedPageBreak/>
              <w:t>териалом</w:t>
            </w:r>
          </w:p>
        </w:tc>
        <w:tc>
          <w:tcPr>
            <w:tcW w:w="2251" w:type="dxa"/>
            <w:shd w:val="clear" w:color="auto" w:fill="auto"/>
          </w:tcPr>
          <w:p w:rsidR="00C44717" w:rsidRPr="00315EE1" w:rsidRDefault="00D57E12" w:rsidP="00315EE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устный опрос</w:t>
            </w:r>
          </w:p>
        </w:tc>
        <w:tc>
          <w:tcPr>
            <w:tcW w:w="2085" w:type="dxa"/>
            <w:shd w:val="clear" w:color="auto" w:fill="auto"/>
          </w:tcPr>
          <w:p w:rsidR="00C44717" w:rsidRPr="00315EE1" w:rsidRDefault="00D57E12" w:rsidP="00315EE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аудиторная</w:t>
            </w:r>
          </w:p>
        </w:tc>
      </w:tr>
      <w:tr w:rsidR="009978D9" w:rsidRPr="00033367" w:rsidTr="00C1294D">
        <w:tc>
          <w:tcPr>
            <w:tcW w:w="614" w:type="dxa"/>
            <w:shd w:val="clear" w:color="auto" w:fill="auto"/>
          </w:tcPr>
          <w:p w:rsidR="009978D9" w:rsidRPr="00033367" w:rsidRDefault="00D36F1D" w:rsidP="00033367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9978D9" w:rsidRPr="00033367" w:rsidRDefault="009978D9" w:rsidP="00F55788">
            <w:pPr>
              <w:jc w:val="center"/>
              <w:rPr>
                <w:sz w:val="28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9978D9" w:rsidRPr="00315EE1" w:rsidRDefault="00F45A96" w:rsidP="00F45A96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9978D9" w:rsidRPr="00315EE1" w:rsidRDefault="00315EE1" w:rsidP="00315EE1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9978D9" w:rsidRPr="00315EE1" w:rsidRDefault="00315EE1" w:rsidP="00315EE1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9978D9" w:rsidRPr="00033367" w:rsidTr="00C1294D">
        <w:tc>
          <w:tcPr>
            <w:tcW w:w="10424" w:type="dxa"/>
            <w:gridSpan w:val="8"/>
            <w:shd w:val="clear" w:color="auto" w:fill="auto"/>
          </w:tcPr>
          <w:p w:rsidR="009978D9" w:rsidRPr="009978D9" w:rsidRDefault="009978D9" w:rsidP="00F55788">
            <w:pPr>
              <w:ind w:right="-293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</w:rPr>
              <w:t>Самостоятел</w:t>
            </w:r>
            <w:r w:rsidR="00693E11">
              <w:rPr>
                <w:i/>
                <w:sz w:val="28"/>
              </w:rPr>
              <w:t>ьная работа в рамках м</w:t>
            </w:r>
            <w:r w:rsidR="00315EE1">
              <w:rPr>
                <w:i/>
                <w:sz w:val="28"/>
              </w:rPr>
              <w:t>одуля</w:t>
            </w:r>
          </w:p>
        </w:tc>
      </w:tr>
      <w:tr w:rsidR="009978D9" w:rsidRPr="00033367" w:rsidTr="00C1294D">
        <w:tc>
          <w:tcPr>
            <w:tcW w:w="614" w:type="dxa"/>
            <w:shd w:val="clear" w:color="auto" w:fill="auto"/>
          </w:tcPr>
          <w:p w:rsidR="00D36F1D" w:rsidRDefault="009978D9" w:rsidP="00F55788">
            <w:pPr>
              <w:ind w:right="-293" w:firstLine="7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D36F1D" w:rsidRDefault="00D36F1D" w:rsidP="00D36F1D">
            <w:pPr>
              <w:rPr>
                <w:sz w:val="28"/>
              </w:rPr>
            </w:pPr>
          </w:p>
          <w:p w:rsidR="009978D9" w:rsidRPr="00D36F1D" w:rsidRDefault="00D36F1D" w:rsidP="00D36F1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47675B" w:rsidRPr="000B29AF" w:rsidRDefault="00693E11" w:rsidP="0047675B">
            <w:pPr>
              <w:ind w:right="-293"/>
              <w:rPr>
                <w:i/>
                <w:sz w:val="28"/>
              </w:rPr>
            </w:pPr>
            <w:r>
              <w:rPr>
                <w:sz w:val="28"/>
              </w:rPr>
              <w:t>Модуль</w:t>
            </w:r>
            <w:r w:rsidR="005B36AD">
              <w:rPr>
                <w:sz w:val="28"/>
              </w:rPr>
              <w:t xml:space="preserve"> 1</w:t>
            </w:r>
            <w:r w:rsidRPr="00033367">
              <w:rPr>
                <w:sz w:val="28"/>
              </w:rPr>
              <w:t xml:space="preserve"> </w:t>
            </w:r>
            <w:r w:rsidRPr="000B29AF">
              <w:rPr>
                <w:i/>
                <w:sz w:val="28"/>
              </w:rPr>
              <w:t>«</w:t>
            </w:r>
            <w:r w:rsidR="0047675B" w:rsidRPr="000B29AF">
              <w:rPr>
                <w:i/>
                <w:sz w:val="28"/>
              </w:rPr>
              <w:t>Непосредствен-</w:t>
            </w:r>
          </w:p>
          <w:p w:rsidR="0047675B" w:rsidRPr="000B29AF" w:rsidRDefault="0047675B" w:rsidP="0047675B">
            <w:pPr>
              <w:ind w:right="-293"/>
              <w:rPr>
                <w:i/>
                <w:sz w:val="28"/>
              </w:rPr>
            </w:pPr>
            <w:r w:rsidRPr="000B29AF">
              <w:rPr>
                <w:i/>
                <w:sz w:val="28"/>
              </w:rPr>
              <w:t xml:space="preserve">ные методы исследования </w:t>
            </w:r>
          </w:p>
          <w:p w:rsidR="0047675B" w:rsidRPr="000B29AF" w:rsidRDefault="0047675B" w:rsidP="0047675B">
            <w:pPr>
              <w:ind w:right="-293"/>
              <w:rPr>
                <w:i/>
                <w:sz w:val="28"/>
              </w:rPr>
            </w:pPr>
            <w:r w:rsidRPr="000B29AF">
              <w:rPr>
                <w:i/>
                <w:sz w:val="28"/>
              </w:rPr>
              <w:t>в пропедевтической прак-</w:t>
            </w:r>
          </w:p>
          <w:p w:rsidR="009978D9" w:rsidRPr="00033367" w:rsidRDefault="0047675B" w:rsidP="0047675B">
            <w:pPr>
              <w:ind w:right="-293"/>
              <w:rPr>
                <w:sz w:val="28"/>
              </w:rPr>
            </w:pPr>
            <w:r w:rsidRPr="000B29AF">
              <w:rPr>
                <w:i/>
                <w:sz w:val="28"/>
              </w:rPr>
              <w:t>тике</w:t>
            </w:r>
            <w:r w:rsidR="00693E11" w:rsidRPr="000B29AF">
              <w:rPr>
                <w:i/>
                <w:sz w:val="28"/>
              </w:rPr>
              <w:t>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A28C4" w:rsidRDefault="002A28C4" w:rsidP="00B16D3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9978D9" w:rsidRPr="00B16D3B" w:rsidRDefault="00B16D3B" w:rsidP="00B16D3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</w:t>
            </w:r>
            <w:r w:rsidRPr="00B16D3B">
              <w:rPr>
                <w:i/>
                <w:sz w:val="28"/>
              </w:rPr>
              <w:t>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A28C4" w:rsidRDefault="002A28C4" w:rsidP="00EE65E4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A28C4" w:rsidRDefault="002A28C4" w:rsidP="00EE65E4">
            <w:pPr>
              <w:ind w:right="-293"/>
              <w:rPr>
                <w:i/>
                <w:sz w:val="28"/>
              </w:rPr>
            </w:pPr>
          </w:p>
          <w:p w:rsidR="002A28C4" w:rsidRDefault="002A28C4" w:rsidP="00EE65E4">
            <w:pPr>
              <w:ind w:right="-293"/>
              <w:rPr>
                <w:i/>
                <w:sz w:val="28"/>
              </w:rPr>
            </w:pPr>
          </w:p>
          <w:p w:rsidR="009978D9" w:rsidRPr="00033367" w:rsidRDefault="00EE65E4" w:rsidP="00EE65E4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9978D9" w:rsidRPr="00EE65E4" w:rsidRDefault="00EE65E4" w:rsidP="00EE65E4">
            <w:pPr>
              <w:ind w:right="-293"/>
              <w:rPr>
                <w:i/>
                <w:sz w:val="28"/>
              </w:rPr>
            </w:pPr>
            <w:r w:rsidRPr="00EE65E4">
              <w:rPr>
                <w:i/>
                <w:sz w:val="28"/>
              </w:rPr>
              <w:t>аудиторная</w:t>
            </w:r>
          </w:p>
        </w:tc>
      </w:tr>
      <w:tr w:rsidR="009978D9" w:rsidRPr="00033367" w:rsidTr="00C1294D">
        <w:tc>
          <w:tcPr>
            <w:tcW w:w="614" w:type="dxa"/>
            <w:shd w:val="clear" w:color="auto" w:fill="auto"/>
          </w:tcPr>
          <w:p w:rsidR="009978D9" w:rsidRDefault="00D36F1D" w:rsidP="00D36F1D">
            <w:pPr>
              <w:ind w:right="-293" w:firstLine="709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D36F1D" w:rsidRDefault="00D36F1D" w:rsidP="00D36F1D">
            <w:pPr>
              <w:ind w:right="-293" w:firstLine="709"/>
              <w:rPr>
                <w:sz w:val="28"/>
              </w:rPr>
            </w:pPr>
          </w:p>
          <w:p w:rsidR="00D36F1D" w:rsidRDefault="00D36F1D" w:rsidP="00D36F1D">
            <w:pPr>
              <w:ind w:right="-293" w:firstLine="709"/>
              <w:rPr>
                <w:sz w:val="28"/>
              </w:rPr>
            </w:pPr>
          </w:p>
          <w:p w:rsidR="00D36F1D" w:rsidRPr="00033367" w:rsidRDefault="00D36F1D" w:rsidP="00D36F1D">
            <w:pPr>
              <w:ind w:right="-293"/>
              <w:rPr>
                <w:sz w:val="28"/>
              </w:rPr>
            </w:pPr>
          </w:p>
        </w:tc>
        <w:tc>
          <w:tcPr>
            <w:tcW w:w="3463" w:type="dxa"/>
            <w:gridSpan w:val="2"/>
            <w:shd w:val="clear" w:color="auto" w:fill="auto"/>
          </w:tcPr>
          <w:p w:rsidR="009978D9" w:rsidRPr="00033367" w:rsidRDefault="00693E11" w:rsidP="005B36AD">
            <w:pPr>
              <w:ind w:right="-293"/>
              <w:rPr>
                <w:sz w:val="28"/>
              </w:rPr>
            </w:pPr>
            <w:r>
              <w:rPr>
                <w:sz w:val="28"/>
              </w:rPr>
              <w:t>Модуль</w:t>
            </w:r>
            <w:r w:rsidR="005B36AD">
              <w:rPr>
                <w:sz w:val="28"/>
              </w:rPr>
              <w:t xml:space="preserve"> 2</w:t>
            </w:r>
            <w:r w:rsidRPr="00033367">
              <w:rPr>
                <w:sz w:val="28"/>
              </w:rPr>
              <w:t xml:space="preserve"> </w:t>
            </w:r>
            <w:r w:rsidRPr="000B29AF">
              <w:rPr>
                <w:i/>
                <w:sz w:val="28"/>
              </w:rPr>
              <w:t>«</w:t>
            </w:r>
            <w:r w:rsidR="005B36AD" w:rsidRPr="000B29AF">
              <w:rPr>
                <w:i/>
                <w:sz w:val="28"/>
              </w:rPr>
              <w:t>Лабораторно-инструментальные методы исследования»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C72223" w:rsidRPr="00315EE1" w:rsidRDefault="00C72223" w:rsidP="00C72223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 xml:space="preserve">подготовка </w:t>
            </w:r>
          </w:p>
          <w:p w:rsidR="009978D9" w:rsidRDefault="00C72223" w:rsidP="00C72223">
            <w:pPr>
              <w:ind w:right="-293"/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реферата</w:t>
            </w:r>
            <w:r w:rsidR="00487C17">
              <w:rPr>
                <w:i/>
                <w:sz w:val="28"/>
              </w:rPr>
              <w:t>,</w:t>
            </w:r>
          </w:p>
          <w:p w:rsidR="00487C17" w:rsidRPr="00033367" w:rsidRDefault="00487C17" w:rsidP="00C72223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</w:tc>
        <w:tc>
          <w:tcPr>
            <w:tcW w:w="2251" w:type="dxa"/>
            <w:shd w:val="clear" w:color="auto" w:fill="auto"/>
          </w:tcPr>
          <w:p w:rsidR="00487C17" w:rsidRDefault="00487C17" w:rsidP="00C72223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</w:t>
            </w:r>
            <w:r w:rsidR="00C72223" w:rsidRPr="00315EE1">
              <w:rPr>
                <w:i/>
                <w:sz w:val="28"/>
              </w:rPr>
              <w:t>еферат</w:t>
            </w:r>
            <w:r>
              <w:rPr>
                <w:i/>
                <w:sz w:val="28"/>
              </w:rPr>
              <w:t xml:space="preserve">, </w:t>
            </w:r>
          </w:p>
          <w:p w:rsidR="009978D9" w:rsidRPr="00033367" w:rsidRDefault="00487C17" w:rsidP="00C72223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</w:tc>
        <w:tc>
          <w:tcPr>
            <w:tcW w:w="2085" w:type="dxa"/>
            <w:shd w:val="clear" w:color="auto" w:fill="auto"/>
          </w:tcPr>
          <w:p w:rsidR="009978D9" w:rsidRPr="00033367" w:rsidRDefault="00C72223" w:rsidP="00C72223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C72223" w:rsidRPr="00033367" w:rsidTr="00C1294D">
        <w:tc>
          <w:tcPr>
            <w:tcW w:w="614" w:type="dxa"/>
            <w:shd w:val="clear" w:color="auto" w:fill="auto"/>
          </w:tcPr>
          <w:p w:rsidR="00C72223" w:rsidRPr="00033367" w:rsidRDefault="00D36F1D" w:rsidP="00D36F1D">
            <w:pPr>
              <w:ind w:right="-293" w:firstLine="709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9775FE" w:rsidRDefault="00C72223" w:rsidP="005B36AD">
            <w:pPr>
              <w:ind w:right="-293"/>
              <w:rPr>
                <w:i/>
                <w:sz w:val="28"/>
              </w:rPr>
            </w:pPr>
            <w:r>
              <w:rPr>
                <w:sz w:val="28"/>
              </w:rPr>
              <w:t xml:space="preserve">Модуль 3 </w:t>
            </w:r>
            <w:r w:rsidRPr="000B29AF">
              <w:rPr>
                <w:i/>
                <w:sz w:val="28"/>
              </w:rPr>
              <w:t xml:space="preserve">«Клинические </w:t>
            </w:r>
          </w:p>
          <w:p w:rsidR="00C72223" w:rsidRPr="000B29AF" w:rsidRDefault="00C72223" w:rsidP="005B36AD">
            <w:pPr>
              <w:ind w:right="-293"/>
              <w:rPr>
                <w:i/>
                <w:sz w:val="28"/>
              </w:rPr>
            </w:pPr>
            <w:r w:rsidRPr="000B29AF">
              <w:rPr>
                <w:i/>
                <w:sz w:val="28"/>
              </w:rPr>
              <w:t>синдромы в терапевтичес-</w:t>
            </w:r>
          </w:p>
          <w:p w:rsidR="00C72223" w:rsidRPr="00033367" w:rsidRDefault="00C72223" w:rsidP="005B36AD">
            <w:pPr>
              <w:ind w:right="-293"/>
              <w:rPr>
                <w:sz w:val="28"/>
              </w:rPr>
            </w:pPr>
            <w:r w:rsidRPr="000B29AF">
              <w:rPr>
                <w:i/>
                <w:sz w:val="28"/>
              </w:rPr>
              <w:t>кой практике»</w:t>
            </w: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C72223" w:rsidRPr="00315EE1" w:rsidRDefault="00C72223" w:rsidP="00C44717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 xml:space="preserve">подготовка </w:t>
            </w:r>
          </w:p>
          <w:p w:rsidR="00C72223" w:rsidRDefault="00C72223" w:rsidP="00C44717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реферата</w:t>
            </w:r>
            <w:r>
              <w:rPr>
                <w:i/>
                <w:sz w:val="28"/>
              </w:rPr>
              <w:t>,</w:t>
            </w:r>
          </w:p>
          <w:p w:rsidR="00C72223" w:rsidRDefault="00C72223" w:rsidP="00C44717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  <w:r w:rsidR="00487C17">
              <w:rPr>
                <w:i/>
                <w:sz w:val="28"/>
              </w:rPr>
              <w:t>,</w:t>
            </w:r>
          </w:p>
          <w:p w:rsidR="00487C17" w:rsidRPr="00315EE1" w:rsidRDefault="00487C17" w:rsidP="00C44717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</w:tc>
        <w:tc>
          <w:tcPr>
            <w:tcW w:w="2251" w:type="dxa"/>
            <w:shd w:val="clear" w:color="auto" w:fill="auto"/>
          </w:tcPr>
          <w:p w:rsidR="00C72223" w:rsidRDefault="00C72223" w:rsidP="00C44717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р</w:t>
            </w:r>
            <w:r w:rsidRPr="00315EE1">
              <w:rPr>
                <w:i/>
                <w:sz w:val="28"/>
              </w:rPr>
              <w:t>еферат</w:t>
            </w:r>
            <w:r>
              <w:rPr>
                <w:i/>
                <w:sz w:val="28"/>
              </w:rPr>
              <w:t xml:space="preserve">, </w:t>
            </w:r>
          </w:p>
          <w:p w:rsidR="00C72223" w:rsidRDefault="00C72223" w:rsidP="00C44717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  <w:r w:rsidR="00487C17">
              <w:rPr>
                <w:i/>
                <w:sz w:val="28"/>
              </w:rPr>
              <w:t>,</w:t>
            </w:r>
          </w:p>
          <w:p w:rsidR="00487C17" w:rsidRPr="00315EE1" w:rsidRDefault="00487C17" w:rsidP="00C44717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</w:tc>
        <w:tc>
          <w:tcPr>
            <w:tcW w:w="2085" w:type="dxa"/>
            <w:shd w:val="clear" w:color="auto" w:fill="auto"/>
          </w:tcPr>
          <w:p w:rsidR="00C72223" w:rsidRPr="00315EE1" w:rsidRDefault="00C72223" w:rsidP="00C44717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C72223" w:rsidRPr="00033367" w:rsidTr="00C1294D">
        <w:tc>
          <w:tcPr>
            <w:tcW w:w="10424" w:type="dxa"/>
            <w:gridSpan w:val="8"/>
            <w:shd w:val="clear" w:color="auto" w:fill="auto"/>
          </w:tcPr>
          <w:p w:rsidR="00C72223" w:rsidRDefault="00C72223" w:rsidP="00F55788">
            <w:pPr>
              <w:ind w:right="-293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t>Самостоятельная работа в рамках практических</w:t>
            </w:r>
            <w:r w:rsidR="00E401FC">
              <w:rPr>
                <w:i/>
                <w:sz w:val="28"/>
              </w:rPr>
              <w:t xml:space="preserve"> </w:t>
            </w:r>
            <w:r w:rsidRPr="009978D9">
              <w:rPr>
                <w:i/>
                <w:sz w:val="28"/>
              </w:rPr>
              <w:t>заня</w:t>
            </w:r>
            <w:r>
              <w:rPr>
                <w:i/>
                <w:sz w:val="28"/>
              </w:rPr>
              <w:t>тий</w:t>
            </w:r>
          </w:p>
          <w:p w:rsidR="00C72223" w:rsidRPr="009978D9" w:rsidRDefault="00EF730A" w:rsidP="00E401FC">
            <w:pPr>
              <w:ind w:right="-293"/>
              <w:jc w:val="center"/>
              <w:rPr>
                <w:i/>
                <w:sz w:val="28"/>
                <w:vertAlign w:val="superscript"/>
              </w:rPr>
            </w:pPr>
            <w:r>
              <w:rPr>
                <w:i/>
                <w:sz w:val="28"/>
              </w:rPr>
              <w:t>м</w:t>
            </w:r>
            <w:r w:rsidR="00C72223" w:rsidRPr="009978D9">
              <w:rPr>
                <w:i/>
                <w:sz w:val="28"/>
              </w:rPr>
              <w:t>одуля</w:t>
            </w:r>
            <w:r w:rsidR="00C72223">
              <w:rPr>
                <w:i/>
                <w:sz w:val="28"/>
              </w:rPr>
              <w:t xml:space="preserve"> </w:t>
            </w:r>
            <w:r w:rsidR="00E401FC">
              <w:rPr>
                <w:i/>
                <w:sz w:val="28"/>
              </w:rPr>
              <w:t xml:space="preserve">1 </w:t>
            </w:r>
            <w:r w:rsidR="00C72223" w:rsidRPr="00033367">
              <w:rPr>
                <w:sz w:val="28"/>
              </w:rPr>
              <w:t>«</w:t>
            </w:r>
            <w:r w:rsidR="00E401FC" w:rsidRPr="00E401FC">
              <w:rPr>
                <w:i/>
                <w:sz w:val="28"/>
              </w:rPr>
              <w:t>Непосредственные методы исследования в пропедевтической практике</w:t>
            </w:r>
            <w:r>
              <w:rPr>
                <w:i/>
                <w:sz w:val="28"/>
              </w:rPr>
              <w:t>»</w:t>
            </w:r>
            <w:r w:rsidR="00C72223" w:rsidRPr="00033367">
              <w:rPr>
                <w:sz w:val="28"/>
              </w:rPr>
              <w:t>»</w:t>
            </w:r>
          </w:p>
        </w:tc>
      </w:tr>
      <w:tr w:rsidR="00C72223" w:rsidRPr="00033367" w:rsidTr="00C1294D">
        <w:tc>
          <w:tcPr>
            <w:tcW w:w="614" w:type="dxa"/>
            <w:shd w:val="clear" w:color="auto" w:fill="auto"/>
          </w:tcPr>
          <w:p w:rsidR="00A01D82" w:rsidRDefault="00C72223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  <w:p w:rsidR="00C72223" w:rsidRPr="00A01D82" w:rsidRDefault="00A01D82" w:rsidP="00A01D8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C72223" w:rsidRPr="004F5574" w:rsidRDefault="00C72223" w:rsidP="00EC752C">
            <w:pPr>
              <w:ind w:right="-293"/>
              <w:rPr>
                <w:i/>
                <w:sz w:val="28"/>
              </w:rPr>
            </w:pPr>
            <w:r w:rsidRPr="00033367">
              <w:rPr>
                <w:sz w:val="28"/>
              </w:rPr>
              <w:t xml:space="preserve">Тема </w:t>
            </w:r>
            <w:r w:rsidR="009775FE">
              <w:rPr>
                <w:sz w:val="28"/>
              </w:rPr>
              <w:t xml:space="preserve">1 </w:t>
            </w:r>
            <w:r w:rsidRPr="00033367">
              <w:rPr>
                <w:sz w:val="28"/>
              </w:rPr>
              <w:t>«</w:t>
            </w:r>
            <w:r w:rsidR="0076158F" w:rsidRPr="0076158F">
              <w:rPr>
                <w:i/>
                <w:sz w:val="28"/>
              </w:rPr>
              <w:t>Знакомство с клиникой. Основные отечественные терапевтические школы. Вопросы медицинской этики и деонтологии. Порядок и пути госпитализации. Структура терапевтического отделения. Уход за больными. Режим дня. Схема истории болезни. Предмет и задачи пропедевтики внутренних болезней. Расспрос легочного больного, основные жалобы и их патогенез:  кашель, отделение мокроты, боли в грудной клетке, одышка, удушье, кровохарканье, изменение голоса</w:t>
            </w:r>
            <w:r w:rsidR="00EC752C">
              <w:rPr>
                <w:i/>
                <w:sz w:val="28"/>
              </w:rPr>
              <w:t>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A28C4" w:rsidRDefault="002A28C4" w:rsidP="009775FE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C72223" w:rsidRPr="00033367" w:rsidRDefault="009775FE" w:rsidP="009775FE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A28C4" w:rsidRDefault="002A28C4" w:rsidP="009775FE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A28C4" w:rsidRDefault="002A28C4" w:rsidP="009775FE">
            <w:pPr>
              <w:ind w:right="-293"/>
              <w:rPr>
                <w:i/>
                <w:sz w:val="28"/>
              </w:rPr>
            </w:pPr>
          </w:p>
          <w:p w:rsidR="002A28C4" w:rsidRDefault="002A28C4" w:rsidP="009775FE">
            <w:pPr>
              <w:ind w:right="-293"/>
              <w:rPr>
                <w:i/>
                <w:sz w:val="28"/>
              </w:rPr>
            </w:pPr>
          </w:p>
          <w:p w:rsidR="00C72223" w:rsidRPr="00033367" w:rsidRDefault="009775FE" w:rsidP="009775FE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C72223" w:rsidRPr="00033367" w:rsidRDefault="009775FE" w:rsidP="009775FE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9775FE" w:rsidRPr="00033367" w:rsidTr="00C1294D">
        <w:tc>
          <w:tcPr>
            <w:tcW w:w="614" w:type="dxa"/>
            <w:shd w:val="clear" w:color="auto" w:fill="auto"/>
          </w:tcPr>
          <w:p w:rsidR="00A01D82" w:rsidRDefault="009775FE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  <w:p w:rsidR="009775FE" w:rsidRPr="00A01D82" w:rsidRDefault="00A01D82" w:rsidP="00A01D8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9775FE" w:rsidRPr="00033367" w:rsidRDefault="009775FE" w:rsidP="00FF0EC7">
            <w:pPr>
              <w:ind w:right="-293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 xml:space="preserve">Тема </w:t>
            </w:r>
            <w:r>
              <w:rPr>
                <w:sz w:val="28"/>
              </w:rPr>
              <w:t xml:space="preserve">2 </w:t>
            </w:r>
            <w:r w:rsidRPr="00033367">
              <w:rPr>
                <w:sz w:val="28"/>
              </w:rPr>
              <w:t>«</w:t>
            </w:r>
            <w:r w:rsidR="0076158F" w:rsidRPr="0076158F">
              <w:rPr>
                <w:i/>
                <w:sz w:val="28"/>
              </w:rPr>
              <w:t xml:space="preserve">Расспрос сердечного </w:t>
            </w:r>
            <w:r w:rsidR="0076158F" w:rsidRPr="0076158F">
              <w:rPr>
                <w:i/>
                <w:sz w:val="28"/>
              </w:rPr>
              <w:lastRenderedPageBreak/>
              <w:t>больного. Основные жалобы и их патогенез: боли в области сердца, одышка, сердечная астма, сердцебиение, кашель, кровохарканье. Общий осмотр больного. Частный осмотр по системам и органам</w:t>
            </w:r>
            <w:r w:rsidR="004F5574">
              <w:rPr>
                <w:sz w:val="28"/>
              </w:rPr>
              <w:t>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A28C4" w:rsidRDefault="002A28C4" w:rsidP="00C4471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работа над </w:t>
            </w:r>
            <w:r>
              <w:rPr>
                <w:i/>
                <w:sz w:val="28"/>
              </w:rPr>
              <w:lastRenderedPageBreak/>
              <w:t>учебным материалом</w:t>
            </w:r>
          </w:p>
          <w:p w:rsidR="009775FE" w:rsidRPr="00033367" w:rsidRDefault="009775FE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A28C4" w:rsidRDefault="002A28C4" w:rsidP="00C4471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устный опрос</w:t>
            </w:r>
          </w:p>
          <w:p w:rsidR="002A28C4" w:rsidRDefault="002A28C4" w:rsidP="00C44717">
            <w:pPr>
              <w:ind w:right="-293"/>
              <w:rPr>
                <w:i/>
                <w:sz w:val="28"/>
              </w:rPr>
            </w:pPr>
          </w:p>
          <w:p w:rsidR="002A28C4" w:rsidRDefault="002A28C4" w:rsidP="00C44717">
            <w:pPr>
              <w:ind w:right="-293"/>
              <w:rPr>
                <w:i/>
                <w:sz w:val="28"/>
              </w:rPr>
            </w:pPr>
          </w:p>
          <w:p w:rsidR="009775FE" w:rsidRPr="00033367" w:rsidRDefault="009775FE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9775FE" w:rsidRPr="00033367" w:rsidRDefault="009775FE" w:rsidP="00C44717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lastRenderedPageBreak/>
              <w:t>аудиторная</w:t>
            </w:r>
          </w:p>
        </w:tc>
      </w:tr>
      <w:tr w:rsidR="00B154A2" w:rsidRPr="00033367" w:rsidTr="00C1294D">
        <w:tc>
          <w:tcPr>
            <w:tcW w:w="614" w:type="dxa"/>
            <w:shd w:val="clear" w:color="auto" w:fill="auto"/>
          </w:tcPr>
          <w:p w:rsidR="00A01D82" w:rsidRDefault="00B154A2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lastRenderedPageBreak/>
              <w:t>3</w:t>
            </w:r>
          </w:p>
          <w:p w:rsidR="00A01D82" w:rsidRDefault="00A01D82" w:rsidP="00A01D82">
            <w:pPr>
              <w:rPr>
                <w:sz w:val="28"/>
              </w:rPr>
            </w:pPr>
          </w:p>
          <w:p w:rsidR="00B154A2" w:rsidRPr="00A01D82" w:rsidRDefault="00A01D82" w:rsidP="00A01D8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B154A2" w:rsidRPr="00033367" w:rsidRDefault="00B154A2" w:rsidP="00745874">
            <w:pPr>
              <w:ind w:right="-293"/>
              <w:rPr>
                <w:sz w:val="28"/>
              </w:rPr>
            </w:pPr>
            <w:r w:rsidRPr="00033367">
              <w:rPr>
                <w:sz w:val="28"/>
              </w:rPr>
              <w:t xml:space="preserve">Тема </w:t>
            </w:r>
            <w:r>
              <w:rPr>
                <w:sz w:val="28"/>
              </w:rPr>
              <w:t xml:space="preserve">3 </w:t>
            </w:r>
            <w:r w:rsidRPr="00033367">
              <w:rPr>
                <w:sz w:val="28"/>
              </w:rPr>
              <w:t>«</w:t>
            </w:r>
            <w:r w:rsidR="0076158F" w:rsidRPr="0076158F">
              <w:rPr>
                <w:i/>
                <w:sz w:val="28"/>
              </w:rPr>
              <w:t>Методы исследования больного: пальпация легочных, сердечных, почечных, эндокринных больных, больных с заболеваниями желудочно-кишечного тракта. Пальпация лимфоузлов, щитовидной железы, грудной клетки (ригидность, болезненность, голосовое дрожание), верхушечного, сердечного толчков, пульса, живота, печени, почек, селезенки. Измерение артери</w:t>
            </w:r>
            <w:r w:rsidR="0076158F">
              <w:rPr>
                <w:i/>
                <w:sz w:val="28"/>
              </w:rPr>
              <w:t>ального давления</w:t>
            </w:r>
            <w:r w:rsidR="00745874">
              <w:rPr>
                <w:sz w:val="28"/>
              </w:rPr>
              <w:t>»</w:t>
            </w:r>
            <w:r w:rsidR="00745874" w:rsidRPr="00745874">
              <w:rPr>
                <w:sz w:val="28"/>
              </w:rPr>
              <w:t>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13CD7" w:rsidRDefault="00213CD7" w:rsidP="00213CD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13CD7" w:rsidRDefault="00213CD7" w:rsidP="00213CD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13CD7" w:rsidRDefault="00213CD7" w:rsidP="00C44717">
            <w:pPr>
              <w:ind w:right="-293"/>
              <w:rPr>
                <w:i/>
                <w:sz w:val="28"/>
              </w:rPr>
            </w:pP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B154A2" w:rsidRPr="00033367" w:rsidRDefault="00B154A2" w:rsidP="00C44717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B154A2" w:rsidRPr="00033367" w:rsidTr="00C1294D">
        <w:tc>
          <w:tcPr>
            <w:tcW w:w="614" w:type="dxa"/>
            <w:shd w:val="clear" w:color="auto" w:fill="auto"/>
          </w:tcPr>
          <w:p w:rsidR="00A01D82" w:rsidRDefault="00B154A2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  <w:p w:rsidR="00A01D82" w:rsidRDefault="00A01D82" w:rsidP="00A01D82">
            <w:pPr>
              <w:rPr>
                <w:sz w:val="28"/>
              </w:rPr>
            </w:pPr>
          </w:p>
          <w:p w:rsidR="00B154A2" w:rsidRPr="00A01D82" w:rsidRDefault="00A01D82" w:rsidP="00A01D8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B154A2" w:rsidRPr="00033367" w:rsidRDefault="00B154A2" w:rsidP="00745874">
            <w:pPr>
              <w:ind w:right="-293"/>
              <w:rPr>
                <w:sz w:val="28"/>
              </w:rPr>
            </w:pPr>
            <w:r w:rsidRPr="00033367">
              <w:rPr>
                <w:sz w:val="28"/>
              </w:rPr>
              <w:t>Тема</w:t>
            </w:r>
            <w:r>
              <w:rPr>
                <w:sz w:val="28"/>
              </w:rPr>
              <w:t xml:space="preserve"> 4</w:t>
            </w:r>
            <w:r w:rsidRPr="00033367">
              <w:rPr>
                <w:sz w:val="28"/>
              </w:rPr>
              <w:t xml:space="preserve"> «</w:t>
            </w:r>
            <w:r w:rsidR="00E634E6" w:rsidRPr="00E634E6">
              <w:rPr>
                <w:i/>
                <w:sz w:val="28"/>
              </w:rPr>
              <w:t>Методы исследования больного: методика и техника перкуссии. Классификация перкуторных звуков. Перкуссия легких (сравнительная, топографиче</w:t>
            </w:r>
            <w:r w:rsidR="00E634E6">
              <w:rPr>
                <w:i/>
                <w:sz w:val="28"/>
              </w:rPr>
              <w:t>ская)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13CD7" w:rsidRDefault="00213CD7" w:rsidP="00C4471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работа над учебным материалом </w:t>
            </w: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13CD7" w:rsidRDefault="00213CD7" w:rsidP="00213CD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13CD7" w:rsidRDefault="00213CD7" w:rsidP="00C44717">
            <w:pPr>
              <w:ind w:right="-293"/>
              <w:rPr>
                <w:i/>
                <w:sz w:val="28"/>
              </w:rPr>
            </w:pPr>
          </w:p>
          <w:p w:rsidR="00213CD7" w:rsidRDefault="00213CD7" w:rsidP="00C44717">
            <w:pPr>
              <w:ind w:right="-293"/>
              <w:rPr>
                <w:i/>
                <w:sz w:val="28"/>
              </w:rPr>
            </w:pP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B154A2" w:rsidRPr="00033367" w:rsidRDefault="00B154A2" w:rsidP="00C44717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B154A2" w:rsidRPr="00033367" w:rsidTr="00C1294D">
        <w:tc>
          <w:tcPr>
            <w:tcW w:w="614" w:type="dxa"/>
            <w:shd w:val="clear" w:color="auto" w:fill="auto"/>
          </w:tcPr>
          <w:p w:rsidR="00A01D82" w:rsidRDefault="00B154A2" w:rsidP="00F55788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A01D82" w:rsidRDefault="00A01D82" w:rsidP="00A01D82">
            <w:pPr>
              <w:rPr>
                <w:sz w:val="28"/>
              </w:rPr>
            </w:pPr>
          </w:p>
          <w:p w:rsidR="00B154A2" w:rsidRPr="00A01D82" w:rsidRDefault="00A01D82" w:rsidP="00A01D8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B154A2" w:rsidRPr="00033367" w:rsidRDefault="00B154A2" w:rsidP="00745874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Тема 5 «</w:t>
            </w:r>
            <w:r w:rsidR="00E634E6" w:rsidRPr="00E634E6">
              <w:rPr>
                <w:i/>
                <w:color w:val="000000"/>
                <w:sz w:val="28"/>
                <w:szCs w:val="28"/>
              </w:rPr>
              <w:t>Методы исследования больного: перкуссия сердца: границы относительной и абсолютной тупости, поперечник сердца, ширина сосудистого пучка. Перкуссия печени по Курлову. Перкуссия размеров селезенки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13CD7" w:rsidRDefault="00213CD7" w:rsidP="00C4471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13CD7" w:rsidRDefault="00213CD7" w:rsidP="00213CD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13CD7" w:rsidRDefault="00213CD7" w:rsidP="00C44717">
            <w:pPr>
              <w:ind w:right="-293"/>
              <w:rPr>
                <w:i/>
                <w:sz w:val="28"/>
              </w:rPr>
            </w:pPr>
          </w:p>
          <w:p w:rsidR="00213CD7" w:rsidRDefault="00213CD7" w:rsidP="00C44717">
            <w:pPr>
              <w:ind w:right="-293"/>
              <w:rPr>
                <w:i/>
                <w:sz w:val="28"/>
              </w:rPr>
            </w:pP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B154A2" w:rsidRPr="00033367" w:rsidRDefault="00B154A2" w:rsidP="00C44717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B154A2" w:rsidRPr="00033367" w:rsidTr="00C1294D">
        <w:tc>
          <w:tcPr>
            <w:tcW w:w="614" w:type="dxa"/>
            <w:shd w:val="clear" w:color="auto" w:fill="auto"/>
          </w:tcPr>
          <w:p w:rsidR="00B154A2" w:rsidRDefault="00A01D82" w:rsidP="00F55788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B154A2" w:rsidRDefault="00B154A2" w:rsidP="00FF0E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6 «</w:t>
            </w:r>
            <w:r w:rsidR="00E634E6" w:rsidRPr="00E634E6">
              <w:rPr>
                <w:i/>
                <w:color w:val="000000"/>
                <w:sz w:val="28"/>
                <w:szCs w:val="28"/>
              </w:rPr>
              <w:t>Методы исследования больного:  методика и техника аускультации легких. Аускультация легких (история вопроса, посредственная, непосред</w:t>
            </w:r>
            <w:r w:rsidR="00E634E6" w:rsidRPr="00E634E6">
              <w:rPr>
                <w:i/>
                <w:color w:val="000000"/>
                <w:sz w:val="28"/>
                <w:szCs w:val="28"/>
              </w:rPr>
              <w:lastRenderedPageBreak/>
              <w:t>ственная), сравнительная аускультация легких. Основные и дополнительные дыхательные шумы в норме и патологии. Понятие о бронхофонии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13CD7" w:rsidRDefault="00213CD7" w:rsidP="00C4471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работа над учебным материалом </w:t>
            </w: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13CD7" w:rsidRDefault="00213CD7" w:rsidP="00213CD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13CD7" w:rsidRDefault="00213CD7" w:rsidP="00C44717">
            <w:pPr>
              <w:ind w:right="-293"/>
              <w:rPr>
                <w:i/>
                <w:sz w:val="28"/>
              </w:rPr>
            </w:pPr>
          </w:p>
          <w:p w:rsidR="00213CD7" w:rsidRDefault="00213CD7" w:rsidP="00C44717">
            <w:pPr>
              <w:ind w:right="-293"/>
              <w:rPr>
                <w:i/>
                <w:sz w:val="28"/>
              </w:rPr>
            </w:pPr>
          </w:p>
          <w:p w:rsidR="00B154A2" w:rsidRPr="00033367" w:rsidRDefault="00B154A2" w:rsidP="00C44717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B154A2" w:rsidRPr="00033367" w:rsidRDefault="00B154A2" w:rsidP="00C44717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C1294D">
        <w:tc>
          <w:tcPr>
            <w:tcW w:w="614" w:type="dxa"/>
            <w:shd w:val="clear" w:color="auto" w:fill="auto"/>
          </w:tcPr>
          <w:p w:rsidR="00FF0EC7" w:rsidRDefault="00FF0EC7" w:rsidP="001558AB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FF0EC7" w:rsidRDefault="00FF0EC7" w:rsidP="00FF0E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7 «</w:t>
            </w:r>
            <w:r w:rsidR="00E634E6" w:rsidRPr="00E634E6">
              <w:rPr>
                <w:i/>
                <w:color w:val="000000"/>
                <w:sz w:val="28"/>
                <w:szCs w:val="28"/>
              </w:rPr>
              <w:t>Методы исследования больного: аускультация сердца. Тоны сердца основные и дополнительные. Основные свойства тонов: сила, тембр, расщепление, раздвоение, их изменение при патологии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13CD7" w:rsidRDefault="00213CD7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работа над учебным материалом </w:t>
            </w:r>
          </w:p>
          <w:p w:rsidR="00FF0EC7" w:rsidRPr="00033367" w:rsidRDefault="00FF0EC7" w:rsidP="001558AB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13CD7" w:rsidRDefault="00213CD7" w:rsidP="00213CD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13CD7" w:rsidRDefault="00213CD7" w:rsidP="001558AB">
            <w:pPr>
              <w:ind w:right="-293"/>
              <w:rPr>
                <w:i/>
                <w:sz w:val="28"/>
              </w:rPr>
            </w:pPr>
          </w:p>
          <w:p w:rsidR="00213CD7" w:rsidRDefault="00213CD7" w:rsidP="001558AB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1558AB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1558AB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C1294D">
        <w:tc>
          <w:tcPr>
            <w:tcW w:w="614" w:type="dxa"/>
            <w:shd w:val="clear" w:color="auto" w:fill="auto"/>
          </w:tcPr>
          <w:p w:rsidR="00FF0EC7" w:rsidRDefault="00FF0EC7" w:rsidP="001558AB">
            <w:pPr>
              <w:ind w:firstLine="709"/>
              <w:jc w:val="center"/>
              <w:rPr>
                <w:sz w:val="28"/>
              </w:rPr>
            </w:pPr>
          </w:p>
          <w:p w:rsidR="00FF0EC7" w:rsidRPr="00FF0EC7" w:rsidRDefault="00FF0EC7" w:rsidP="00FF0EC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63" w:type="dxa"/>
            <w:gridSpan w:val="2"/>
            <w:shd w:val="clear" w:color="auto" w:fill="auto"/>
          </w:tcPr>
          <w:p w:rsidR="00FF0EC7" w:rsidRDefault="00FF0EC7" w:rsidP="00FF0EC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8 «</w:t>
            </w:r>
            <w:r w:rsidR="00E634E6" w:rsidRPr="00E634E6">
              <w:rPr>
                <w:i/>
                <w:color w:val="000000"/>
                <w:sz w:val="28"/>
                <w:szCs w:val="28"/>
              </w:rPr>
              <w:t>Методы исследования больного: аускультация сердца. Классификация шумов, механизм их образования, диагностическое значение. Тестирование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F0E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213CD7" w:rsidRDefault="00213CD7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работа над учебным материалом работа над учебным материалом </w:t>
            </w:r>
          </w:p>
          <w:p w:rsidR="00FF0EC7" w:rsidRPr="00033367" w:rsidRDefault="00FF0EC7" w:rsidP="001558AB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213CD7" w:rsidRDefault="00213CD7" w:rsidP="00213CD7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213CD7" w:rsidRDefault="00213CD7" w:rsidP="001558AB">
            <w:pPr>
              <w:ind w:right="-293"/>
              <w:rPr>
                <w:i/>
                <w:sz w:val="28"/>
              </w:rPr>
            </w:pPr>
          </w:p>
          <w:p w:rsidR="00213CD7" w:rsidRDefault="00213CD7" w:rsidP="001558AB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1558AB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1558AB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C1294D">
        <w:tc>
          <w:tcPr>
            <w:tcW w:w="10424" w:type="dxa"/>
            <w:gridSpan w:val="8"/>
            <w:shd w:val="clear" w:color="auto" w:fill="auto"/>
          </w:tcPr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t>Самостоятельная работа в рамках практических</w:t>
            </w:r>
            <w:r>
              <w:rPr>
                <w:i/>
                <w:sz w:val="28"/>
              </w:rPr>
              <w:t xml:space="preserve"> </w:t>
            </w:r>
            <w:r w:rsidRPr="009978D9">
              <w:rPr>
                <w:i/>
                <w:sz w:val="28"/>
              </w:rPr>
              <w:t>заня</w:t>
            </w:r>
            <w:r>
              <w:rPr>
                <w:i/>
                <w:sz w:val="28"/>
              </w:rPr>
              <w:t>тий</w:t>
            </w:r>
          </w:p>
          <w:p w:rsidR="00FF0EC7" w:rsidRPr="002862CD" w:rsidRDefault="00FF0EC7" w:rsidP="002862CD">
            <w:pPr>
              <w:ind w:right="-293"/>
              <w:jc w:val="center"/>
              <w:rPr>
                <w:i/>
                <w:sz w:val="28"/>
              </w:rPr>
            </w:pPr>
            <w:r w:rsidRPr="002862CD">
              <w:rPr>
                <w:i/>
                <w:sz w:val="28"/>
              </w:rPr>
              <w:t>модуля 2 «Лабораторно-инструментальные методы исследования»</w:t>
            </w:r>
          </w:p>
        </w:tc>
      </w:tr>
      <w:tr w:rsidR="00FF0EC7" w:rsidRPr="00033367" w:rsidTr="00AD11F5">
        <w:tc>
          <w:tcPr>
            <w:tcW w:w="675" w:type="dxa"/>
            <w:gridSpan w:val="2"/>
            <w:shd w:val="clear" w:color="auto" w:fill="auto"/>
          </w:tcPr>
          <w:p w:rsidR="00FF0EC7" w:rsidRPr="00C1294D" w:rsidRDefault="00FF0EC7" w:rsidP="002862CD">
            <w:pPr>
              <w:ind w:right="-293"/>
              <w:jc w:val="center"/>
              <w:rPr>
                <w:sz w:val="28"/>
              </w:rPr>
            </w:pPr>
            <w:r w:rsidRPr="00C1294D">
              <w:rPr>
                <w:sz w:val="28"/>
              </w:rPr>
              <w:t>1</w:t>
            </w: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  <w:p w:rsidR="00FF0EC7" w:rsidRPr="009978D9" w:rsidRDefault="00FF0EC7" w:rsidP="00C1294D">
            <w:pPr>
              <w:ind w:right="-293"/>
              <w:rPr>
                <w:i/>
                <w:sz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F0EC7" w:rsidRPr="009978D9" w:rsidRDefault="00FF0EC7" w:rsidP="00212B1C">
            <w:pPr>
              <w:ind w:right="-293"/>
              <w:rPr>
                <w:i/>
                <w:sz w:val="28"/>
              </w:rPr>
            </w:pPr>
            <w:r w:rsidRPr="00033367">
              <w:rPr>
                <w:sz w:val="28"/>
              </w:rPr>
              <w:t xml:space="preserve">Тема </w:t>
            </w:r>
            <w:r>
              <w:rPr>
                <w:sz w:val="28"/>
              </w:rPr>
              <w:t xml:space="preserve">1 </w:t>
            </w:r>
            <w:r w:rsidRPr="00033367">
              <w:rPr>
                <w:sz w:val="28"/>
              </w:rPr>
              <w:t>«</w:t>
            </w:r>
            <w:r w:rsidR="002217E5" w:rsidRPr="002217E5">
              <w:rPr>
                <w:sz w:val="28"/>
              </w:rPr>
              <w:t>ЭКГ (принцип метода, нормальная ЭКГ, оси сердца, гипер</w:t>
            </w:r>
            <w:r w:rsidR="002217E5">
              <w:rPr>
                <w:sz w:val="28"/>
              </w:rPr>
              <w:t>трофии желудочков и предсердий)»</w:t>
            </w:r>
          </w:p>
        </w:tc>
        <w:tc>
          <w:tcPr>
            <w:tcW w:w="1701" w:type="dxa"/>
            <w:shd w:val="clear" w:color="auto" w:fill="auto"/>
          </w:tcPr>
          <w:p w:rsidR="00FF0EC7" w:rsidRDefault="00FF0EC7" w:rsidP="00C1294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A620ED" w:rsidRDefault="00A620ED" w:rsidP="00C1294D">
            <w:pPr>
              <w:rPr>
                <w:i/>
                <w:sz w:val="28"/>
              </w:rPr>
            </w:pPr>
            <w:r w:rsidRPr="00A620ED">
              <w:rPr>
                <w:i/>
                <w:sz w:val="28"/>
              </w:rPr>
              <w:t>отработка практических навыков</w:t>
            </w:r>
          </w:p>
          <w:p w:rsidR="00FF0EC7" w:rsidRPr="009978D9" w:rsidRDefault="00FF0EC7" w:rsidP="002862CD">
            <w:pPr>
              <w:ind w:right="-293"/>
              <w:jc w:val="center"/>
              <w:rPr>
                <w:i/>
                <w:sz w:val="28"/>
              </w:rPr>
            </w:pPr>
          </w:p>
        </w:tc>
        <w:tc>
          <w:tcPr>
            <w:tcW w:w="2277" w:type="dxa"/>
            <w:gridSpan w:val="2"/>
            <w:shd w:val="clear" w:color="auto" w:fill="auto"/>
          </w:tcPr>
          <w:p w:rsidR="00FF0EC7" w:rsidRDefault="00FF0EC7" w:rsidP="00C1294D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A620ED" w:rsidRDefault="00A620ED" w:rsidP="00C1294D">
            <w:pPr>
              <w:ind w:right="-293"/>
              <w:rPr>
                <w:i/>
                <w:sz w:val="28"/>
              </w:rPr>
            </w:pPr>
          </w:p>
          <w:p w:rsidR="00A620ED" w:rsidRPr="009978D9" w:rsidRDefault="00A620ED" w:rsidP="00C1294D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9978D9" w:rsidRDefault="00FF0EC7" w:rsidP="00C1294D">
            <w:pPr>
              <w:ind w:right="-293"/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AD11F5">
        <w:tc>
          <w:tcPr>
            <w:tcW w:w="675" w:type="dxa"/>
            <w:gridSpan w:val="2"/>
            <w:shd w:val="clear" w:color="auto" w:fill="auto"/>
          </w:tcPr>
          <w:p w:rsidR="00FF0EC7" w:rsidRPr="00C1294D" w:rsidRDefault="00FF0EC7" w:rsidP="00AD11F5">
            <w:pPr>
              <w:ind w:right="-293"/>
              <w:rPr>
                <w:sz w:val="28"/>
              </w:rPr>
            </w:pPr>
            <w:r>
              <w:rPr>
                <w:sz w:val="28"/>
              </w:rPr>
              <w:t xml:space="preserve">  2</w:t>
            </w:r>
          </w:p>
          <w:p w:rsidR="00FF0EC7" w:rsidRDefault="00FF0EC7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A32B27">
            <w:pPr>
              <w:ind w:right="-293"/>
              <w:rPr>
                <w:color w:val="000000"/>
                <w:sz w:val="28"/>
                <w:szCs w:val="28"/>
              </w:rPr>
            </w:pPr>
            <w:r w:rsidRPr="00033367">
              <w:rPr>
                <w:sz w:val="28"/>
              </w:rPr>
              <w:t xml:space="preserve">Тема </w:t>
            </w:r>
            <w:r>
              <w:rPr>
                <w:sz w:val="28"/>
              </w:rPr>
              <w:t xml:space="preserve">2 </w:t>
            </w:r>
            <w:r w:rsidRPr="00033367">
              <w:rPr>
                <w:sz w:val="28"/>
              </w:rPr>
              <w:t>«</w:t>
            </w:r>
            <w:r w:rsidR="002217E5" w:rsidRPr="000E7330">
              <w:rPr>
                <w:color w:val="000000"/>
                <w:sz w:val="28"/>
                <w:szCs w:val="28"/>
              </w:rPr>
              <w:t>ЭКГ (аритмии: синусовая, экстрасистолия, пароксизмальные тахикардии, трепетание и мерцание предсер</w:t>
            </w:r>
            <w:r w:rsidR="002217E5">
              <w:rPr>
                <w:color w:val="000000"/>
                <w:sz w:val="28"/>
                <w:szCs w:val="28"/>
              </w:rPr>
              <w:t>дий и желудочков)</w:t>
            </w:r>
            <w:r w:rsidRPr="005F1798">
              <w:rPr>
                <w:i/>
                <w:sz w:val="28"/>
              </w:rPr>
              <w:t>»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:rsidR="00FF0EC7" w:rsidRDefault="00FF0EC7" w:rsidP="00904D98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FF0EC7" w:rsidRPr="00315EE1" w:rsidRDefault="00A620ED" w:rsidP="00A620ED">
            <w:pPr>
              <w:rPr>
                <w:i/>
                <w:sz w:val="28"/>
              </w:rPr>
            </w:pPr>
            <w:r w:rsidRPr="00A620ED"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A620ED" w:rsidRDefault="00FF0EC7" w:rsidP="00A620E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  <w:r w:rsidR="00A620ED">
              <w:rPr>
                <w:i/>
                <w:sz w:val="28"/>
              </w:rPr>
              <w:t xml:space="preserve"> </w:t>
            </w:r>
          </w:p>
          <w:p w:rsidR="00A620ED" w:rsidRDefault="00A620ED" w:rsidP="00A620ED">
            <w:pPr>
              <w:rPr>
                <w:i/>
                <w:sz w:val="28"/>
              </w:rPr>
            </w:pPr>
          </w:p>
          <w:p w:rsidR="00FF0EC7" w:rsidRPr="00315EE1" w:rsidRDefault="00A620ED" w:rsidP="00A620E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315EE1" w:rsidRDefault="00FF0EC7" w:rsidP="00904D98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AD11F5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Pr="00033367" w:rsidRDefault="00FF0EC7" w:rsidP="001558AB">
            <w:pPr>
              <w:tabs>
                <w:tab w:val="left" w:pos="3578"/>
              </w:tabs>
              <w:ind w:right="-108"/>
              <w:rPr>
                <w:sz w:val="28"/>
              </w:rPr>
            </w:pPr>
            <w:r>
              <w:rPr>
                <w:sz w:val="28"/>
              </w:rPr>
              <w:t>Тема 3 «</w:t>
            </w:r>
            <w:r w:rsidR="002217E5" w:rsidRPr="002217E5">
              <w:rPr>
                <w:sz w:val="28"/>
              </w:rPr>
              <w:t xml:space="preserve">ЭКГ (блокады: синоаурикулярная, атриовентрикулярная, ножек пучка </w:t>
            </w:r>
            <w:r w:rsidR="002217E5" w:rsidRPr="002217E5">
              <w:rPr>
                <w:sz w:val="28"/>
              </w:rPr>
              <w:lastRenderedPageBreak/>
              <w:t>Гиса, нарушение внутриже</w:t>
            </w:r>
            <w:r w:rsidR="002217E5">
              <w:rPr>
                <w:sz w:val="28"/>
              </w:rPr>
              <w:t>лудочковой проводимости)</w:t>
            </w:r>
            <w:r w:rsidR="00A32B27">
              <w:rPr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:rsidR="00FF0EC7" w:rsidRPr="00315EE1" w:rsidRDefault="00FF0EC7" w:rsidP="00A620E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работа над учебным материалом</w:t>
            </w:r>
            <w:r w:rsidR="00A620ED" w:rsidRPr="00A620ED">
              <w:rPr>
                <w:i/>
                <w:sz w:val="28"/>
              </w:rPr>
              <w:t xml:space="preserve"> </w:t>
            </w:r>
            <w:r w:rsidR="00A620ED" w:rsidRPr="00A620ED">
              <w:rPr>
                <w:i/>
                <w:sz w:val="28"/>
              </w:rPr>
              <w:lastRenderedPageBreak/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A32B27" w:rsidRDefault="00A32B27" w:rsidP="00A32B27">
            <w:pPr>
              <w:rPr>
                <w:i/>
                <w:sz w:val="28"/>
              </w:rPr>
            </w:pPr>
          </w:p>
          <w:p w:rsidR="00FF0EC7" w:rsidRPr="00315EE1" w:rsidRDefault="00A32B27" w:rsidP="00A620E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</w:t>
            </w:r>
            <w:r w:rsidR="00FF0EC7">
              <w:rPr>
                <w:i/>
                <w:sz w:val="28"/>
              </w:rPr>
              <w:t>устный опрос</w:t>
            </w:r>
            <w:r w:rsidR="00A620ED">
              <w:rPr>
                <w:i/>
                <w:sz w:val="28"/>
              </w:rPr>
              <w:t xml:space="preserve"> проверка прак</w:t>
            </w:r>
            <w:r w:rsidR="00A620ED">
              <w:rPr>
                <w:i/>
                <w:sz w:val="28"/>
              </w:rPr>
              <w:lastRenderedPageBreak/>
              <w:t>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Default="00FF0EC7" w:rsidP="00904D98">
            <w:pPr>
              <w:rPr>
                <w:i/>
                <w:sz w:val="28"/>
              </w:rPr>
            </w:pPr>
          </w:p>
          <w:p w:rsidR="00FF0EC7" w:rsidRPr="00315EE1" w:rsidRDefault="00FF0EC7" w:rsidP="00904D98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AD11F5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72001C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4 «</w:t>
            </w:r>
            <w:r w:rsidR="002217E5" w:rsidRPr="002217E5">
              <w:rPr>
                <w:i/>
                <w:color w:val="000000"/>
                <w:sz w:val="28"/>
                <w:szCs w:val="28"/>
              </w:rPr>
              <w:t>ЭКГ при инфарктах миокарда (стадия, локализация, глубина распростра</w:t>
            </w:r>
            <w:r w:rsidR="002217E5">
              <w:rPr>
                <w:i/>
                <w:color w:val="000000"/>
                <w:sz w:val="28"/>
                <w:szCs w:val="28"/>
              </w:rPr>
              <w:t>нения)</w:t>
            </w:r>
            <w:r w:rsidR="0072001C">
              <w:rPr>
                <w:sz w:val="28"/>
              </w:rPr>
              <w:t>»</w:t>
            </w:r>
          </w:p>
        </w:tc>
        <w:tc>
          <w:tcPr>
            <w:tcW w:w="1727" w:type="dxa"/>
            <w:gridSpan w:val="2"/>
            <w:shd w:val="clear" w:color="auto" w:fill="auto"/>
            <w:vAlign w:val="center"/>
          </w:tcPr>
          <w:p w:rsidR="00FF0EC7" w:rsidRPr="00315EE1" w:rsidRDefault="00FF0EC7" w:rsidP="00A620E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  <w:r w:rsidR="00A620ED" w:rsidRPr="00A620ED">
              <w:rPr>
                <w:i/>
                <w:sz w:val="28"/>
              </w:rPr>
              <w:t xml:space="preserve"> 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rPr>
                <w:i/>
                <w:sz w:val="28"/>
              </w:rPr>
            </w:pPr>
          </w:p>
          <w:p w:rsidR="00A620ED" w:rsidRDefault="00FF0EC7" w:rsidP="00A620E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  <w:r w:rsidR="00A620ED">
              <w:rPr>
                <w:i/>
                <w:sz w:val="28"/>
              </w:rPr>
              <w:t xml:space="preserve"> </w:t>
            </w:r>
          </w:p>
          <w:p w:rsidR="00A620ED" w:rsidRDefault="00A620ED" w:rsidP="00A620ED">
            <w:pPr>
              <w:rPr>
                <w:i/>
                <w:sz w:val="28"/>
              </w:rPr>
            </w:pPr>
          </w:p>
          <w:p w:rsidR="00FF0EC7" w:rsidRPr="00315EE1" w:rsidRDefault="00A620ED" w:rsidP="00A620E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Default="00FF0EC7" w:rsidP="00904D98">
            <w:pPr>
              <w:rPr>
                <w:i/>
                <w:sz w:val="28"/>
              </w:rPr>
            </w:pPr>
          </w:p>
          <w:p w:rsidR="00FF0EC7" w:rsidRPr="00315EE1" w:rsidRDefault="00FF0EC7" w:rsidP="00904D98">
            <w:pPr>
              <w:rPr>
                <w:i/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72001C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5 «</w:t>
            </w:r>
            <w:r w:rsidR="002217E5" w:rsidRPr="002217E5">
              <w:rPr>
                <w:sz w:val="28"/>
              </w:rPr>
              <w:t>Расспрос и осмотр больных с патологией системы кровообращения. Инструментальные методы исследования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72001C" w:rsidRDefault="0072001C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72001C" w:rsidRDefault="00A620ED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</w:t>
            </w:r>
            <w:r w:rsidR="0072001C">
              <w:rPr>
                <w:i/>
                <w:sz w:val="28"/>
              </w:rPr>
              <w:t>стный опрос</w:t>
            </w:r>
          </w:p>
          <w:p w:rsidR="0072001C" w:rsidRDefault="0072001C" w:rsidP="00904D98">
            <w:pPr>
              <w:ind w:right="-293"/>
              <w:rPr>
                <w:i/>
                <w:sz w:val="28"/>
              </w:rPr>
            </w:pPr>
          </w:p>
          <w:p w:rsidR="0072001C" w:rsidRDefault="0072001C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CC6EE4" w:rsidRPr="00033367" w:rsidTr="00904D98">
        <w:tc>
          <w:tcPr>
            <w:tcW w:w="675" w:type="dxa"/>
            <w:gridSpan w:val="2"/>
            <w:shd w:val="clear" w:color="auto" w:fill="auto"/>
          </w:tcPr>
          <w:p w:rsidR="00CC6EE4" w:rsidRDefault="00CC6EE4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6EE4" w:rsidRDefault="00CC6EE4" w:rsidP="00CC6EE4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6 «</w:t>
            </w:r>
            <w:r w:rsidR="00B30480" w:rsidRPr="00B30480">
              <w:rPr>
                <w:sz w:val="28"/>
              </w:rPr>
              <w:t>Расспрос, осмотр легочного больного. Определение функции внешнего дыхания. Спирометрия. Спирография. Пневмотахометрия. Рентгенологические, эндоскопические методы исследования. Компьютерная томография. Анализ</w:t>
            </w:r>
            <w:r w:rsidR="00B30480">
              <w:rPr>
                <w:sz w:val="28"/>
              </w:rPr>
              <w:t xml:space="preserve"> мокроты и плевральной жидкости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CC6EE4" w:rsidRDefault="00CC6EE4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CC6EE4" w:rsidRDefault="00CC6EE4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CC6EE4" w:rsidRDefault="00A620ED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</w:t>
            </w:r>
            <w:r w:rsidR="00CC6EE4">
              <w:rPr>
                <w:i/>
                <w:sz w:val="28"/>
              </w:rPr>
              <w:t>стный опрос</w:t>
            </w:r>
          </w:p>
          <w:p w:rsidR="00CC6EE4" w:rsidRDefault="00CC6EE4" w:rsidP="00904D98">
            <w:pPr>
              <w:ind w:right="-293"/>
              <w:rPr>
                <w:i/>
                <w:sz w:val="28"/>
              </w:rPr>
            </w:pPr>
          </w:p>
          <w:p w:rsidR="00CC6EE4" w:rsidRDefault="00CC6EE4" w:rsidP="00904D98">
            <w:pPr>
              <w:ind w:right="-293"/>
              <w:rPr>
                <w:i/>
                <w:sz w:val="28"/>
              </w:rPr>
            </w:pPr>
          </w:p>
          <w:p w:rsidR="00CC6EE4" w:rsidRDefault="00A620ED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</w:t>
            </w:r>
            <w:r w:rsidR="00CC6EE4">
              <w:rPr>
                <w:i/>
                <w:sz w:val="28"/>
              </w:rPr>
              <w:t>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CC6EE4" w:rsidRPr="00315EE1" w:rsidRDefault="00CC6EE4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аудиторная</w:t>
            </w:r>
          </w:p>
        </w:tc>
      </w:tr>
      <w:tr w:rsidR="00CC6EE4" w:rsidRPr="00033367" w:rsidTr="00904D98">
        <w:tc>
          <w:tcPr>
            <w:tcW w:w="675" w:type="dxa"/>
            <w:gridSpan w:val="2"/>
            <w:shd w:val="clear" w:color="auto" w:fill="auto"/>
          </w:tcPr>
          <w:p w:rsidR="00CC6EE4" w:rsidRDefault="00CC6EE4" w:rsidP="001558AB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6EE4" w:rsidRDefault="00CC6EE4" w:rsidP="00CC6EE4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7 «</w:t>
            </w:r>
            <w:r w:rsidR="00B30480" w:rsidRPr="00B30480">
              <w:rPr>
                <w:sz w:val="28"/>
              </w:rPr>
              <w:t>Расспрос и осмотр больных с заболеваниями органов пищеварительной системы. Лабораторно-инструментальные и рентгенологические методы исследования</w:t>
            </w:r>
            <w:r>
              <w:rPr>
                <w:sz w:val="28"/>
              </w:rPr>
              <w:t>»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CC6EE4" w:rsidRDefault="00CC6EE4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CC6EE4" w:rsidRDefault="00A620ED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CC6EE4" w:rsidRDefault="00A620ED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</w:t>
            </w:r>
            <w:r w:rsidR="00CC6EE4">
              <w:rPr>
                <w:i/>
                <w:sz w:val="28"/>
              </w:rPr>
              <w:t>стный опрос</w:t>
            </w:r>
          </w:p>
          <w:p w:rsidR="00CC6EE4" w:rsidRDefault="00CC6EE4" w:rsidP="001558AB">
            <w:pPr>
              <w:ind w:right="-293"/>
              <w:rPr>
                <w:i/>
                <w:sz w:val="28"/>
              </w:rPr>
            </w:pPr>
          </w:p>
          <w:p w:rsidR="00CC6EE4" w:rsidRDefault="00CC6EE4" w:rsidP="001558AB">
            <w:pPr>
              <w:ind w:right="-293"/>
              <w:rPr>
                <w:i/>
                <w:sz w:val="28"/>
              </w:rPr>
            </w:pPr>
          </w:p>
          <w:p w:rsidR="00CC6EE4" w:rsidRDefault="00A620ED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</w:t>
            </w:r>
            <w:r w:rsidR="00CC6EE4">
              <w:rPr>
                <w:i/>
                <w:sz w:val="28"/>
              </w:rPr>
              <w:t>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CC6EE4" w:rsidRPr="00315EE1" w:rsidRDefault="00CC6EE4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аудиторная</w:t>
            </w:r>
          </w:p>
        </w:tc>
      </w:tr>
      <w:tr w:rsidR="00CC6EE4" w:rsidRPr="00033367" w:rsidTr="00904D98">
        <w:tc>
          <w:tcPr>
            <w:tcW w:w="675" w:type="dxa"/>
            <w:gridSpan w:val="2"/>
            <w:shd w:val="clear" w:color="auto" w:fill="auto"/>
          </w:tcPr>
          <w:p w:rsidR="00CC6EE4" w:rsidRDefault="00CC6EE4" w:rsidP="001558AB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6EE4" w:rsidRDefault="00CC6EE4" w:rsidP="001558AB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8 «</w:t>
            </w:r>
            <w:r w:rsidR="00B30480" w:rsidRPr="00B30480">
              <w:rPr>
                <w:sz w:val="28"/>
              </w:rPr>
              <w:t>Расспрос и осмотр больных с патологией мочевыделительной системы. Лабораторно-инструментальные и рентгенологические методы исследования. Итоговое занятие по лабораторно-инструментальным методам исследования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CC6EE4" w:rsidRDefault="00CC6EE4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</w:t>
            </w:r>
          </w:p>
          <w:p w:rsidR="00CC6EE4" w:rsidRDefault="00CC6EE4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CC6EE4" w:rsidRDefault="00CC6EE4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</w:t>
            </w:r>
          </w:p>
          <w:p w:rsidR="00CC6EE4" w:rsidRDefault="00CC6EE4" w:rsidP="001558AB">
            <w:pPr>
              <w:ind w:right="-293"/>
              <w:rPr>
                <w:i/>
                <w:sz w:val="28"/>
              </w:rPr>
            </w:pPr>
          </w:p>
          <w:p w:rsidR="00CC6EE4" w:rsidRDefault="00CC6EE4" w:rsidP="001558AB">
            <w:pPr>
              <w:ind w:right="-293"/>
              <w:rPr>
                <w:i/>
                <w:sz w:val="28"/>
              </w:rPr>
            </w:pPr>
          </w:p>
          <w:p w:rsidR="00CC6EE4" w:rsidRDefault="00CC6EE4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CC6EE4" w:rsidRPr="00315EE1" w:rsidRDefault="00CC6EE4" w:rsidP="001558AB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10424" w:type="dxa"/>
            <w:gridSpan w:val="8"/>
            <w:shd w:val="clear" w:color="auto" w:fill="auto"/>
          </w:tcPr>
          <w:p w:rsidR="00FF0EC7" w:rsidRDefault="00FF0EC7" w:rsidP="003614C8">
            <w:pPr>
              <w:ind w:right="-293"/>
              <w:jc w:val="center"/>
              <w:rPr>
                <w:i/>
                <w:sz w:val="28"/>
              </w:rPr>
            </w:pPr>
            <w:r w:rsidRPr="009978D9">
              <w:rPr>
                <w:i/>
                <w:sz w:val="28"/>
              </w:rPr>
              <w:t>Самостоятельная работа в рамках практических</w:t>
            </w:r>
            <w:r>
              <w:rPr>
                <w:i/>
                <w:sz w:val="28"/>
              </w:rPr>
              <w:t xml:space="preserve"> </w:t>
            </w:r>
            <w:r w:rsidRPr="009978D9">
              <w:rPr>
                <w:i/>
                <w:sz w:val="28"/>
              </w:rPr>
              <w:t>заня</w:t>
            </w:r>
            <w:r>
              <w:rPr>
                <w:i/>
                <w:sz w:val="28"/>
              </w:rPr>
              <w:t>тий</w:t>
            </w:r>
          </w:p>
          <w:p w:rsidR="00FF0EC7" w:rsidRPr="00315EE1" w:rsidRDefault="00FF0EC7" w:rsidP="003614C8">
            <w:pPr>
              <w:ind w:right="-293"/>
              <w:jc w:val="center"/>
              <w:rPr>
                <w:i/>
                <w:sz w:val="28"/>
              </w:rPr>
            </w:pPr>
            <w:r w:rsidRPr="002862CD">
              <w:rPr>
                <w:i/>
                <w:sz w:val="28"/>
              </w:rPr>
              <w:lastRenderedPageBreak/>
              <w:t xml:space="preserve">модуля </w:t>
            </w:r>
            <w:r>
              <w:rPr>
                <w:i/>
                <w:sz w:val="28"/>
              </w:rPr>
              <w:t>3</w:t>
            </w:r>
            <w:r w:rsidRPr="002862CD">
              <w:rPr>
                <w:i/>
                <w:sz w:val="28"/>
              </w:rPr>
              <w:t xml:space="preserve"> «</w:t>
            </w:r>
            <w:r>
              <w:rPr>
                <w:i/>
                <w:sz w:val="28"/>
              </w:rPr>
              <w:t>Клинические синдромы в терапевтической практике</w:t>
            </w:r>
            <w:r w:rsidRPr="002862CD">
              <w:rPr>
                <w:i/>
                <w:sz w:val="28"/>
              </w:rPr>
              <w:t>»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 «</w:t>
            </w:r>
            <w:r w:rsidR="00B30480" w:rsidRPr="00B30480">
              <w:rPr>
                <w:i/>
                <w:color w:val="000000"/>
                <w:sz w:val="28"/>
                <w:szCs w:val="28"/>
              </w:rPr>
              <w:t>Занятие в симуляционном центре для отработки практических навыков по легочной и кардиальной патологии</w:t>
            </w:r>
            <w:r>
              <w:rPr>
                <w:sz w:val="28"/>
              </w:rPr>
              <w:t>»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отработка практических навыков</w:t>
            </w:r>
          </w:p>
        </w:tc>
        <w:tc>
          <w:tcPr>
            <w:tcW w:w="2251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 «</w:t>
            </w:r>
            <w:r w:rsidR="00B30480" w:rsidRPr="00B30480">
              <w:rPr>
                <w:i/>
                <w:color w:val="000000"/>
                <w:sz w:val="28"/>
                <w:szCs w:val="28"/>
              </w:rPr>
              <w:t>Основные легочные синдромы: синдром нарушения бронхиальной проходимости, уплотнения легочной ткани, воздушной полости в легком, повышенной воздушности легочной ткани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навыков,</w:t>
            </w: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3 «</w:t>
            </w:r>
            <w:r w:rsidR="00B30480" w:rsidRPr="00B30480">
              <w:rPr>
                <w:i/>
                <w:color w:val="000000"/>
                <w:sz w:val="28"/>
                <w:szCs w:val="28"/>
              </w:rPr>
              <w:t>Основные легочные синдромы: обтурационного и компрессионного ателектаза, скопления жидкости и воздуха в плевральной полости, дыхательная недостаточн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Pr="008C1982" w:rsidRDefault="00FF0EC7" w:rsidP="00904D98">
            <w:pPr>
              <w:ind w:right="-293"/>
              <w:rPr>
                <w:i/>
                <w:sz w:val="28"/>
              </w:rPr>
            </w:pPr>
            <w:r w:rsidRPr="008C1982">
              <w:rPr>
                <w:i/>
                <w:sz w:val="28"/>
              </w:rPr>
              <w:t>подготовка реферата,</w:t>
            </w:r>
          </w:p>
          <w:p w:rsidR="00FF0EC7" w:rsidRPr="008C1982" w:rsidRDefault="00FF0EC7" w:rsidP="00904D98">
            <w:pPr>
              <w:ind w:right="-293"/>
              <w:rPr>
                <w:i/>
                <w:sz w:val="28"/>
              </w:rPr>
            </w:pPr>
            <w:r w:rsidRPr="008C1982">
              <w:rPr>
                <w:i/>
                <w:sz w:val="28"/>
              </w:rPr>
              <w:t>работа над учебным материалом</w:t>
            </w:r>
          </w:p>
          <w:p w:rsidR="00FF0EC7" w:rsidRPr="008C1982" w:rsidRDefault="00FF0EC7" w:rsidP="00657F8D">
            <w:pPr>
              <w:ind w:right="-293"/>
              <w:rPr>
                <w:i/>
                <w:sz w:val="28"/>
              </w:rPr>
            </w:pPr>
            <w:r w:rsidRPr="008C1982">
              <w:rPr>
                <w:i/>
                <w:sz w:val="28"/>
              </w:rPr>
              <w:t>отработка практичес-</w:t>
            </w:r>
          </w:p>
          <w:p w:rsidR="00FF0EC7" w:rsidRPr="008C1982" w:rsidRDefault="00FF0EC7" w:rsidP="00657F8D">
            <w:pPr>
              <w:ind w:right="-293"/>
              <w:rPr>
                <w:i/>
                <w:sz w:val="28"/>
              </w:rPr>
            </w:pPr>
            <w:r w:rsidRPr="008C1982">
              <w:rPr>
                <w:i/>
                <w:sz w:val="28"/>
              </w:rPr>
              <w:t>ких навыков</w:t>
            </w: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4 «</w:t>
            </w:r>
            <w:r w:rsidR="00B30480" w:rsidRPr="00B30480">
              <w:rPr>
                <w:i/>
                <w:color w:val="000000"/>
                <w:sz w:val="28"/>
                <w:szCs w:val="28"/>
              </w:rPr>
              <w:t>Симптоматология наиболее распространенных заболеваний органов дыхания: острого и хронического бронхита, бронхиальной астмы, очаговой и крупозной пневмонии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Default="00FF0EC7" w:rsidP="001F3213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FF0EC7" w:rsidRDefault="00FF0EC7" w:rsidP="001F3213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315EE1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Pr="001F3213" w:rsidRDefault="00FF0EC7" w:rsidP="001F3213">
            <w:pPr>
              <w:rPr>
                <w:sz w:val="28"/>
              </w:rPr>
            </w:pPr>
            <w:r>
              <w:rPr>
                <w:sz w:val="28"/>
              </w:rPr>
              <w:t xml:space="preserve">  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5 «</w:t>
            </w:r>
            <w:r w:rsidR="00B30480" w:rsidRPr="00B30480">
              <w:rPr>
                <w:i/>
                <w:sz w:val="28"/>
              </w:rPr>
              <w:t>Симптоматология плевритов, бронхоэктатической болезни, абсцесса легкого, рака легкого</w:t>
            </w:r>
            <w:r>
              <w:rPr>
                <w:sz w:val="28"/>
              </w:rPr>
              <w:t>»</w:t>
            </w:r>
            <w:r w:rsidRPr="001F3213">
              <w:rPr>
                <w:sz w:val="28"/>
              </w:rPr>
              <w:t>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FF0EC7" w:rsidRDefault="00FF0EC7" w:rsidP="001F3213">
            <w:pPr>
              <w:ind w:right="-293"/>
              <w:rPr>
                <w:i/>
                <w:sz w:val="28"/>
              </w:rPr>
            </w:pPr>
            <w:r w:rsidRPr="001F3213">
              <w:rPr>
                <w:i/>
                <w:sz w:val="28"/>
              </w:rPr>
              <w:t>отработка</w:t>
            </w:r>
          </w:p>
          <w:p w:rsidR="00FF0EC7" w:rsidRDefault="00FF0EC7" w:rsidP="001F3213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практичес-</w:t>
            </w:r>
          </w:p>
          <w:p w:rsidR="00FF0EC7" w:rsidRPr="001F3213" w:rsidRDefault="00FF0EC7" w:rsidP="001F3213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6 «</w:t>
            </w:r>
            <w:r w:rsidR="00B30480" w:rsidRPr="00B30480">
              <w:rPr>
                <w:i/>
                <w:sz w:val="28"/>
              </w:rPr>
              <w:t>Основные сердечные синдромы: аритмии сердца, блокады.</w:t>
            </w:r>
            <w:r>
              <w:rPr>
                <w:sz w:val="28"/>
              </w:rPr>
              <w:t>»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 w:rsidRPr="001F3213">
              <w:rPr>
                <w:i/>
                <w:sz w:val="28"/>
              </w:rPr>
              <w:t>отработка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практичес-</w:t>
            </w:r>
          </w:p>
          <w:p w:rsidR="00FF0EC7" w:rsidRPr="001F3213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lastRenderedPageBreak/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7 «</w:t>
            </w:r>
            <w:r w:rsidR="00B30480" w:rsidRPr="00B30480">
              <w:rPr>
                <w:i/>
                <w:sz w:val="28"/>
              </w:rPr>
              <w:t>Основные сердечные синдромы: острая левожелудочковая недостаточности, хроническая сер</w:t>
            </w:r>
            <w:r w:rsidR="00B30480">
              <w:rPr>
                <w:i/>
                <w:sz w:val="28"/>
              </w:rPr>
              <w:t>дечная недостаточность</w:t>
            </w:r>
            <w:r>
              <w:rPr>
                <w:sz w:val="28"/>
              </w:rPr>
              <w:t>»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</w:t>
            </w:r>
          </w:p>
          <w:p w:rsidR="00FF0EC7" w:rsidRPr="001F3213" w:rsidRDefault="00FF0EC7" w:rsidP="00904D98">
            <w:pPr>
              <w:ind w:right="-293"/>
              <w:rPr>
                <w:i/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8 «</w:t>
            </w:r>
            <w:r w:rsidR="00B30480" w:rsidRPr="00B30480">
              <w:rPr>
                <w:i/>
                <w:color w:val="000000"/>
                <w:sz w:val="28"/>
                <w:szCs w:val="28"/>
              </w:rPr>
              <w:t>Основные сердечные синдромы: артериальные гипертонии и гипотонии, гипертония малого круга кровообращения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 над учебным материалом,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устный опрос,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FF0EC7" w:rsidRPr="00033367" w:rsidTr="00904D98">
        <w:tc>
          <w:tcPr>
            <w:tcW w:w="675" w:type="dxa"/>
            <w:gridSpan w:val="2"/>
            <w:shd w:val="clear" w:color="auto" w:fill="auto"/>
          </w:tcPr>
          <w:p w:rsidR="00FF0EC7" w:rsidRDefault="00FF0EC7" w:rsidP="00AD11F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F0EC7" w:rsidRDefault="00FF0EC7" w:rsidP="00C65DD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9 «</w:t>
            </w:r>
            <w:r w:rsidR="00B30480" w:rsidRPr="00B30480">
              <w:rPr>
                <w:i/>
                <w:sz w:val="28"/>
              </w:rPr>
              <w:t>Атеросклероз. ИБС. Стенокардия, классификация, патогенез. Инфаркт миокарда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FF0EC7" w:rsidRDefault="00FF0EC7" w:rsidP="00904D98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FF0EC7" w:rsidRDefault="00FF0EC7" w:rsidP="00904D98">
            <w:pPr>
              <w:ind w:right="-293"/>
              <w:rPr>
                <w:i/>
                <w:sz w:val="28"/>
              </w:rPr>
            </w:pPr>
          </w:p>
          <w:p w:rsidR="00FF0EC7" w:rsidRPr="00033367" w:rsidRDefault="00FF0EC7" w:rsidP="00904D98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FF0EC7" w:rsidRPr="00033367" w:rsidRDefault="00FF0EC7" w:rsidP="00904D98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10 «</w:t>
            </w:r>
            <w:r w:rsidRPr="00481391">
              <w:rPr>
                <w:i/>
                <w:sz w:val="28"/>
              </w:rPr>
              <w:t>Приобретенные пороки сердца: митральный стеноз и недостаточ</w:t>
            </w:r>
            <w:r>
              <w:rPr>
                <w:i/>
                <w:sz w:val="28"/>
              </w:rPr>
              <w:t>ность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11 «</w:t>
            </w:r>
            <w:r w:rsidRPr="00481391">
              <w:rPr>
                <w:i/>
                <w:sz w:val="28"/>
              </w:rPr>
              <w:t>Приобретенные пороки сердца: стеноз и недостаточность аортального клапана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12 «</w:t>
            </w:r>
            <w:r w:rsidRPr="00481391">
              <w:rPr>
                <w:i/>
                <w:sz w:val="28"/>
              </w:rPr>
              <w:t>Электрокардиография. Регистрация, ана</w:t>
            </w:r>
            <w:r>
              <w:rPr>
                <w:i/>
                <w:sz w:val="28"/>
              </w:rPr>
              <w:t>лиз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13 «</w:t>
            </w:r>
            <w:r w:rsidRPr="00481391">
              <w:rPr>
                <w:i/>
                <w:sz w:val="28"/>
              </w:rPr>
              <w:t>Основные желудочные синдромы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14 «</w:t>
            </w:r>
            <w:r w:rsidRPr="00481391">
              <w:rPr>
                <w:i/>
                <w:sz w:val="28"/>
              </w:rPr>
              <w:t>Симптоматология гастритов, язвенной болезни желудка и 12-перстной кишки, рака желудка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15 «</w:t>
            </w:r>
            <w:r w:rsidRPr="00481391">
              <w:rPr>
                <w:i/>
                <w:sz w:val="28"/>
              </w:rPr>
              <w:t>Основные печеночные синдромы: желтухи (паренхиматозная, механическая, гемолитическая), портальной гипертонии, гепатолиенальный синдром, печеночной недостаточности (печеночная кома)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16 «</w:t>
            </w:r>
            <w:r w:rsidRPr="00481391">
              <w:rPr>
                <w:i/>
                <w:sz w:val="28"/>
              </w:rPr>
              <w:t>Симптоматология гепатитов, циррозов печени, желчно-каменной болезнь, холециститов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17 «</w:t>
            </w:r>
            <w:r w:rsidRPr="00481391">
              <w:rPr>
                <w:i/>
                <w:sz w:val="28"/>
              </w:rPr>
              <w:t>Основные почечные синдромы: мочевой, нефротический, нефритический, острой и хронической почечной недостаточности, почечной гипертонии, почечной эклампсии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18 «</w:t>
            </w:r>
            <w:r w:rsidRPr="00481391">
              <w:rPr>
                <w:i/>
                <w:sz w:val="28"/>
              </w:rPr>
              <w:t>Симптоматология острого и хронического гломерулонефрита, пиелонефрита, мочекаменной болезни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5810B0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919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19 «</w:t>
            </w:r>
            <w:r w:rsidRPr="00481391">
              <w:rPr>
                <w:i/>
                <w:sz w:val="28"/>
              </w:rPr>
              <w:t>Симптоматология и методы диагностики основных синдромов при анемии</w:t>
            </w:r>
            <w:r>
              <w:rPr>
                <w:i/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920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Тема 20 «</w:t>
            </w:r>
            <w:r w:rsidRPr="00481391">
              <w:rPr>
                <w:i/>
                <w:sz w:val="28"/>
              </w:rPr>
              <w:t>Симптоматология и методы диагностики основных синдромов при гемобластозах (лейкозы). Геморрагический синдром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481391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48139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Тема 21 «</w:t>
            </w:r>
            <w:r w:rsidRPr="00481391">
              <w:rPr>
                <w:i/>
                <w:sz w:val="28"/>
              </w:rPr>
              <w:t xml:space="preserve">Симптоматология </w:t>
            </w:r>
            <w:r w:rsidRPr="00481391">
              <w:rPr>
                <w:i/>
                <w:sz w:val="28"/>
              </w:rPr>
              <w:lastRenderedPageBreak/>
              <w:t>и методы диагностики основных синдромов при эндокринных заболеваниях (сахарный диабет, тиреотоксикоз). Неотложная помощь при диабетической (кетоацидотической), гипогликемической и тиреотоксической коме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подготовка </w:t>
            </w:r>
            <w:r>
              <w:rPr>
                <w:i/>
                <w:sz w:val="28"/>
              </w:rPr>
              <w:lastRenderedPageBreak/>
              <w:t>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lastRenderedPageBreak/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A620E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  <w:r w:rsidR="00A620ED">
              <w:rPr>
                <w:sz w:val="28"/>
              </w:rPr>
              <w:t>22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5810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  <w:r w:rsidR="00A620ED">
              <w:rPr>
                <w:sz w:val="28"/>
              </w:rPr>
              <w:t xml:space="preserve">22 </w:t>
            </w:r>
            <w:r>
              <w:rPr>
                <w:sz w:val="28"/>
              </w:rPr>
              <w:t>«</w:t>
            </w:r>
            <w:r w:rsidR="00A620ED" w:rsidRPr="00A620ED">
              <w:rPr>
                <w:i/>
                <w:sz w:val="28"/>
              </w:rPr>
              <w:t>Итоговая история болезни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A620E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A620ED">
              <w:rPr>
                <w:sz w:val="28"/>
              </w:rPr>
              <w:t>23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A620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  <w:r w:rsidR="00A620ED">
              <w:rPr>
                <w:sz w:val="28"/>
              </w:rPr>
              <w:t>23</w:t>
            </w:r>
            <w:r>
              <w:rPr>
                <w:sz w:val="28"/>
              </w:rPr>
              <w:t xml:space="preserve"> «</w:t>
            </w:r>
            <w:r w:rsidR="00A620ED" w:rsidRPr="00A620ED">
              <w:rPr>
                <w:i/>
                <w:sz w:val="28"/>
              </w:rPr>
              <w:t>Симптоматология и методы диагностики острых аллергозов (крапивница, отек Квинке, анафилактический шок). Неотложная помощь при анафилактическом шоке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  <w:tr w:rsidR="00481391" w:rsidRPr="00033367" w:rsidTr="00904D98">
        <w:tc>
          <w:tcPr>
            <w:tcW w:w="675" w:type="dxa"/>
            <w:gridSpan w:val="2"/>
            <w:shd w:val="clear" w:color="auto" w:fill="auto"/>
          </w:tcPr>
          <w:p w:rsidR="00481391" w:rsidRDefault="00481391" w:rsidP="00A620E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A620ED">
              <w:rPr>
                <w:sz w:val="28"/>
              </w:rPr>
              <w:t>24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481391" w:rsidRDefault="00481391" w:rsidP="00A620E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Тема </w:t>
            </w:r>
            <w:r w:rsidR="00A620ED">
              <w:rPr>
                <w:sz w:val="28"/>
              </w:rPr>
              <w:t>24</w:t>
            </w:r>
            <w:r>
              <w:rPr>
                <w:sz w:val="28"/>
              </w:rPr>
              <w:t xml:space="preserve"> «</w:t>
            </w:r>
            <w:r w:rsidR="00A620ED" w:rsidRPr="00A620ED">
              <w:rPr>
                <w:i/>
                <w:sz w:val="28"/>
              </w:rPr>
              <w:t>Итоговое занятие. Тестирование. Прием практических навыков по физикальным методам исследования и неотложным состояниям</w:t>
            </w:r>
            <w:r>
              <w:rPr>
                <w:sz w:val="28"/>
              </w:rPr>
              <w:t>».</w:t>
            </w:r>
          </w:p>
        </w:tc>
        <w:tc>
          <w:tcPr>
            <w:tcW w:w="1727" w:type="dxa"/>
            <w:gridSpan w:val="2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 реферата,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отработка практичес-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ких навыков</w:t>
            </w: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</w:p>
        </w:tc>
        <w:tc>
          <w:tcPr>
            <w:tcW w:w="2251" w:type="dxa"/>
            <w:shd w:val="clear" w:color="auto" w:fill="auto"/>
          </w:tcPr>
          <w:p w:rsidR="00481391" w:rsidRDefault="00481391" w:rsidP="005810B0">
            <w:pPr>
              <w:ind w:right="-293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</w:p>
          <w:p w:rsidR="00481391" w:rsidRDefault="00481391" w:rsidP="005810B0">
            <w:pPr>
              <w:ind w:right="-293"/>
              <w:rPr>
                <w:i/>
                <w:sz w:val="28"/>
              </w:rPr>
            </w:pPr>
          </w:p>
          <w:p w:rsidR="00481391" w:rsidRPr="00033367" w:rsidRDefault="00481391" w:rsidP="005810B0">
            <w:pPr>
              <w:ind w:right="-293"/>
              <w:rPr>
                <w:sz w:val="28"/>
              </w:rPr>
            </w:pPr>
            <w:r>
              <w:rPr>
                <w:i/>
                <w:sz w:val="28"/>
              </w:rPr>
              <w:t>проверка практических навыков</w:t>
            </w:r>
          </w:p>
        </w:tc>
        <w:tc>
          <w:tcPr>
            <w:tcW w:w="2085" w:type="dxa"/>
            <w:shd w:val="clear" w:color="auto" w:fill="auto"/>
          </w:tcPr>
          <w:p w:rsidR="00481391" w:rsidRPr="00033367" w:rsidRDefault="00481391" w:rsidP="005810B0">
            <w:pPr>
              <w:ind w:right="-293"/>
              <w:rPr>
                <w:sz w:val="28"/>
              </w:rPr>
            </w:pPr>
            <w:r w:rsidRPr="00315EE1">
              <w:rPr>
                <w:i/>
                <w:sz w:val="28"/>
              </w:rPr>
              <w:t>аудиторная</w:t>
            </w:r>
          </w:p>
        </w:tc>
      </w:tr>
    </w:tbl>
    <w:p w:rsidR="00476000" w:rsidRDefault="00476000" w:rsidP="00F5136B">
      <w:pPr>
        <w:ind w:firstLine="709"/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693E11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указания </w:t>
      </w:r>
      <w:r w:rsidR="00693E11">
        <w:rPr>
          <w:b/>
          <w:sz w:val="28"/>
          <w:szCs w:val="28"/>
        </w:rPr>
        <w:t>обучающимся</w:t>
      </w:r>
      <w:r>
        <w:rPr>
          <w:b/>
          <w:sz w:val="28"/>
          <w:szCs w:val="28"/>
        </w:rPr>
        <w:t xml:space="preserve"> </w:t>
      </w:r>
      <w:r w:rsidRPr="00460AEA">
        <w:rPr>
          <w:b/>
          <w:sz w:val="28"/>
          <w:szCs w:val="28"/>
        </w:rPr>
        <w:t>по подготовке</w:t>
      </w:r>
    </w:p>
    <w:p w:rsidR="00C35B2E" w:rsidRPr="00460AEA" w:rsidRDefault="00C35B2E" w:rsidP="00C35B2E">
      <w:pPr>
        <w:ind w:firstLine="709"/>
        <w:jc w:val="center"/>
        <w:rPr>
          <w:b/>
          <w:sz w:val="28"/>
          <w:szCs w:val="28"/>
        </w:rPr>
      </w:pPr>
      <w:r w:rsidRPr="0046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460AEA">
        <w:rPr>
          <w:b/>
          <w:sz w:val="28"/>
          <w:szCs w:val="28"/>
        </w:rPr>
        <w:t xml:space="preserve"> практическим занятиям </w:t>
      </w:r>
    </w:p>
    <w:p w:rsidR="00C35B2E" w:rsidRPr="00C35B2E" w:rsidRDefault="00C35B2E" w:rsidP="00C35B2E">
      <w:pPr>
        <w:ind w:firstLine="709"/>
        <w:jc w:val="both"/>
        <w:rPr>
          <w:sz w:val="8"/>
          <w:szCs w:val="28"/>
        </w:rPr>
      </w:pPr>
    </w:p>
    <w:p w:rsidR="00C35B2E" w:rsidRPr="00821EB4" w:rsidRDefault="00C35B2E" w:rsidP="00C35B2E">
      <w:pPr>
        <w:ind w:firstLine="709"/>
        <w:jc w:val="both"/>
        <w:rPr>
          <w:sz w:val="28"/>
        </w:rPr>
      </w:pPr>
      <w:r w:rsidRPr="00C35B2E">
        <w:rPr>
          <w:sz w:val="28"/>
        </w:rPr>
        <w:t>Практическое занятие</w:t>
      </w:r>
      <w:r w:rsidR="003D5979">
        <w:rPr>
          <w:sz w:val="28"/>
        </w:rPr>
        <w:t xml:space="preserve"> - </w:t>
      </w:r>
      <w:r w:rsidRPr="00821EB4">
        <w:rPr>
          <w:sz w:val="28"/>
        </w:rPr>
        <w:t xml:space="preserve">форма организации учебного процесса, направленная на повышение </w:t>
      </w:r>
      <w:r>
        <w:rPr>
          <w:sz w:val="28"/>
        </w:rPr>
        <w:t xml:space="preserve">обучающимися </w:t>
      </w:r>
      <w:r w:rsidRPr="00821EB4">
        <w:rPr>
          <w:sz w:val="28"/>
        </w:rPr>
        <w:t xml:space="preserve">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Default="00C35B2E" w:rsidP="00C35B2E">
      <w:pPr>
        <w:ind w:firstLine="709"/>
        <w:jc w:val="both"/>
        <w:rPr>
          <w:sz w:val="28"/>
        </w:rPr>
      </w:pPr>
      <w:r w:rsidRPr="00AE7082">
        <w:rPr>
          <w:i/>
          <w:sz w:val="28"/>
        </w:rPr>
        <w:t>При разработке устного ответа на практическом занятии можно использовать</w:t>
      </w:r>
      <w:r>
        <w:rPr>
          <w:sz w:val="28"/>
        </w:rPr>
        <w:t xml:space="preserve"> </w:t>
      </w:r>
      <w:r w:rsidRPr="003E1702">
        <w:rPr>
          <w:i/>
          <w:sz w:val="28"/>
        </w:rPr>
        <w:t>классическую схему ораторского искусства. В основе этой схемы лежит 5 этапов</w:t>
      </w:r>
      <w:r>
        <w:rPr>
          <w:sz w:val="28"/>
        </w:rPr>
        <w:t xml:space="preserve">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1. Подбор необходимого материала содержания предстоящего выступления.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3. «</w:t>
      </w:r>
      <w:r w:rsidRPr="00C35B2E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>
        <w:rPr>
          <w:sz w:val="28"/>
        </w:rPr>
        <w:t>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5. Произнесение речи с соответствующей интонацией, мимикой, жестами.</w:t>
      </w:r>
    </w:p>
    <w:p w:rsidR="00C35B2E" w:rsidRDefault="00C35B2E" w:rsidP="00C35B2E">
      <w:pPr>
        <w:ind w:firstLine="709"/>
        <w:jc w:val="center"/>
        <w:rPr>
          <w:sz w:val="28"/>
        </w:rPr>
      </w:pPr>
      <w:r>
        <w:rPr>
          <w:i/>
          <w:sz w:val="28"/>
        </w:rPr>
        <w:t>Рекомендации по построению композиции устного ответа: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1. Во введение следует: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привлечь внимание, вызвать интерес слушателей к проблеме, предмету ответа;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установить контакт со слушателями путем указания на общие взгляды, прежний опыт.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2. В предуведомлении следует: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историю возникновения проблемы (предмета) выступления;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показать её социальную, научную или практическую значимость;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раскрыть известные ранее попытки её решения.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3. В процессе аргументации необходимо: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сформулировать заключение в общем виде;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35B2E">
        <w:rPr>
          <w:spacing w:val="-4"/>
          <w:sz w:val="28"/>
        </w:rPr>
        <w:t xml:space="preserve">указать на недостатки альтернативных позиций и на преимущества </w:t>
      </w:r>
      <w:r>
        <w:rPr>
          <w:spacing w:val="-4"/>
          <w:sz w:val="28"/>
        </w:rPr>
        <w:t>в</w:t>
      </w:r>
      <w:r w:rsidRPr="00C35B2E">
        <w:rPr>
          <w:spacing w:val="-4"/>
          <w:sz w:val="28"/>
        </w:rPr>
        <w:t>ашей позиции</w:t>
      </w:r>
      <w:r>
        <w:rPr>
          <w:sz w:val="28"/>
        </w:rPr>
        <w:t xml:space="preserve">. 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4. В заключении целесообразно:</w:t>
      </w:r>
    </w:p>
    <w:p w:rsidR="00C35B2E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C35B2E" w:rsidRPr="00981A6C" w:rsidRDefault="00C35B2E" w:rsidP="00C35B2E">
      <w:pPr>
        <w:ind w:firstLine="709"/>
        <w:jc w:val="both"/>
        <w:rPr>
          <w:sz w:val="28"/>
        </w:rPr>
      </w:pPr>
      <w:r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C35B2E" w:rsidRPr="009F413C" w:rsidRDefault="00C35B2E" w:rsidP="00C35B2E">
      <w:pPr>
        <w:ind w:firstLine="709"/>
        <w:jc w:val="center"/>
        <w:rPr>
          <w:i/>
          <w:color w:val="000000"/>
          <w:sz w:val="28"/>
        </w:rPr>
      </w:pPr>
      <w:r w:rsidRPr="009F413C">
        <w:rPr>
          <w:i/>
          <w:color w:val="000000"/>
          <w:sz w:val="28"/>
        </w:rPr>
        <w:t>к теоретическим вопросам практического занятия</w:t>
      </w:r>
    </w:p>
    <w:p w:rsidR="00C35B2E" w:rsidRPr="009F413C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9F413C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9F413C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9F413C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9F413C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C35B2E" w:rsidRDefault="00C35B2E" w:rsidP="00593334">
      <w:pPr>
        <w:ind w:firstLine="709"/>
        <w:jc w:val="both"/>
        <w:rPr>
          <w:sz w:val="28"/>
        </w:rPr>
      </w:pPr>
    </w:p>
    <w:p w:rsidR="00AD3EBB" w:rsidRPr="003D5979" w:rsidRDefault="00AD3EBB" w:rsidP="00AD3EBB">
      <w:pPr>
        <w:ind w:firstLine="709"/>
        <w:jc w:val="center"/>
        <w:rPr>
          <w:i/>
          <w:sz w:val="28"/>
        </w:rPr>
      </w:pPr>
      <w:r w:rsidRPr="003D5979">
        <w:rPr>
          <w:i/>
          <w:sz w:val="28"/>
        </w:rPr>
        <w:t>Методические указания по выполнению Информационного поиска</w:t>
      </w:r>
      <w:r w:rsidR="003D5979">
        <w:rPr>
          <w:i/>
          <w:sz w:val="28"/>
        </w:rPr>
        <w:t xml:space="preserve"> при работе над учебным материалом</w:t>
      </w:r>
      <w:r w:rsidRPr="003D5979">
        <w:rPr>
          <w:i/>
          <w:sz w:val="28"/>
        </w:rPr>
        <w:t xml:space="preserve">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Задачи </w:t>
      </w:r>
      <w:r w:rsidRPr="00AD3EBB">
        <w:rPr>
          <w:sz w:val="28"/>
        </w:rPr>
        <w:t>современн</w:t>
      </w:r>
      <w:r>
        <w:rPr>
          <w:sz w:val="28"/>
        </w:rPr>
        <w:t xml:space="preserve">ого </w:t>
      </w:r>
      <w:r w:rsidRPr="00AD3EBB">
        <w:rPr>
          <w:sz w:val="28"/>
        </w:rPr>
        <w:t xml:space="preserve">информационного поиска: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AD3EBB">
        <w:rPr>
          <w:sz w:val="28"/>
        </w:rPr>
        <w:t xml:space="preserve">решение вопросов моделирования;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классификация документов;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фильтрация, классификация документов;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проектирование архитектур поисковых систем и пользовательских интерфейсов;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извлечение информации (аннотирование и реферирование документов);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выбор информационно-поискового языка запроса в поисковых системах.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>В процессе выполнения самостоятельной работы студент может использовать различные виды поиска (</w:t>
      </w:r>
      <w:r>
        <w:rPr>
          <w:i/>
          <w:sz w:val="28"/>
        </w:rPr>
        <w:t>преподаватель может сразу указать необходимый для выполнения задания вид информационного поиска)</w:t>
      </w:r>
      <w:r w:rsidRPr="00AD3EBB">
        <w:rPr>
          <w:sz w:val="28"/>
        </w:rPr>
        <w:t xml:space="preserve">: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библиографический </w:t>
      </w:r>
      <w:r>
        <w:rPr>
          <w:sz w:val="28"/>
        </w:rPr>
        <w:t>–</w:t>
      </w:r>
      <w:r w:rsidRPr="00AD3EBB">
        <w:rPr>
          <w:sz w:val="28"/>
        </w:rPr>
        <w:t xml:space="preserve"> поиск необходимых сведений об источнике и установление его наличия в системе других источников. </w:t>
      </w:r>
      <w:r>
        <w:rPr>
          <w:sz w:val="28"/>
        </w:rPr>
        <w:t>В</w:t>
      </w:r>
      <w:r w:rsidRPr="00AD3EBB">
        <w:rPr>
          <w:sz w:val="28"/>
        </w:rPr>
        <w:t xml:space="preserve">едется путем разыскания библиографической информации </w:t>
      </w:r>
      <w:r>
        <w:rPr>
          <w:sz w:val="28"/>
        </w:rPr>
        <w:t>и</w:t>
      </w:r>
      <w:r w:rsidRPr="00AD3EBB">
        <w:rPr>
          <w:sz w:val="28"/>
        </w:rPr>
        <w:t xml:space="preserve"> библиографических пособий (информационных изданий);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самих информационных источников (документов и изданий), в которых есть или может содержаться нужная информация;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D3EBB">
        <w:rPr>
          <w:sz w:val="28"/>
        </w:rPr>
        <w:t xml:space="preserve">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AD3EBB" w:rsidRPr="00AD3EBB" w:rsidRDefault="00AD3EBB" w:rsidP="00AD3EBB">
      <w:pPr>
        <w:ind w:firstLine="709"/>
        <w:jc w:val="center"/>
        <w:rPr>
          <w:sz w:val="28"/>
        </w:rPr>
      </w:pPr>
      <w:r>
        <w:rPr>
          <w:i/>
          <w:sz w:val="28"/>
        </w:rPr>
        <w:t xml:space="preserve">Алгоритм выполнения задания: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>1) определение области знаний;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2) выбор типа и источников данных;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3) сбор материалов, необходимых для наполнения информационной модели;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>4) отбор наиболее полезной информации;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 xml:space="preserve">6) выбор алгоритма поиска закономерностей; </w:t>
      </w:r>
    </w:p>
    <w:p w:rsidR="00AD3EBB" w:rsidRP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>7) поиск закономерностей, формальных правил и структурных связей в собранной информации;</w:t>
      </w:r>
    </w:p>
    <w:p w:rsidR="00AD3EBB" w:rsidRDefault="00AD3EBB" w:rsidP="00AD3EBB">
      <w:pPr>
        <w:ind w:firstLine="709"/>
        <w:jc w:val="both"/>
        <w:rPr>
          <w:sz w:val="28"/>
        </w:rPr>
      </w:pPr>
      <w:r w:rsidRPr="00AD3EBB">
        <w:rPr>
          <w:sz w:val="28"/>
        </w:rPr>
        <w:t>8) творческая интерпретация полученных результатов.</w:t>
      </w:r>
    </w:p>
    <w:p w:rsidR="00900189" w:rsidRDefault="00900189" w:rsidP="003D5979">
      <w:pPr>
        <w:jc w:val="center"/>
        <w:rPr>
          <w:bCs/>
          <w:i/>
          <w:sz w:val="28"/>
          <w:szCs w:val="28"/>
        </w:rPr>
      </w:pPr>
    </w:p>
    <w:p w:rsidR="00C35B2E" w:rsidRPr="00904D98" w:rsidRDefault="00C35B2E" w:rsidP="003D5979">
      <w:pPr>
        <w:jc w:val="center"/>
        <w:rPr>
          <w:bCs/>
          <w:i/>
          <w:sz w:val="28"/>
          <w:szCs w:val="28"/>
        </w:rPr>
      </w:pPr>
      <w:r w:rsidRPr="00904D98">
        <w:rPr>
          <w:bCs/>
          <w:i/>
          <w:sz w:val="28"/>
          <w:szCs w:val="28"/>
        </w:rPr>
        <w:t>Методические указания по подготовке и оформлению реферата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 xml:space="preserve">Реферат </w:t>
      </w:r>
      <w:r>
        <w:rPr>
          <w:sz w:val="28"/>
          <w:szCs w:val="28"/>
        </w:rPr>
        <w:t>–</w:t>
      </w:r>
      <w:r w:rsidRPr="00BD5AFD">
        <w:rPr>
          <w:sz w:val="28"/>
          <w:szCs w:val="28"/>
        </w:rPr>
        <w:t xml:space="preserve"> самостоятельная научно-исследовательская работа </w:t>
      </w:r>
      <w:r>
        <w:rPr>
          <w:sz w:val="28"/>
          <w:szCs w:val="28"/>
        </w:rPr>
        <w:t>студента п</w:t>
      </w:r>
      <w:r w:rsidRPr="00BD5AFD">
        <w:rPr>
          <w:sz w:val="28"/>
          <w:szCs w:val="28"/>
        </w:rPr>
        <w:t>о раскрытию сути исследуемой проблемы, изложению различных точек зрения и собственных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заключение, список использованных источников.</w:t>
      </w:r>
    </w:p>
    <w:p w:rsidR="00C35B2E" w:rsidRPr="00BD5AFD" w:rsidRDefault="00C35B2E" w:rsidP="00C35B2E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AFD">
        <w:rPr>
          <w:sz w:val="28"/>
          <w:szCs w:val="28"/>
        </w:rPr>
        <w:t xml:space="preserve">Титульный лист реферата должен отражать название вуза, название факультета и кафедры, на которой выполняется данная работа, название реферата, фамилию и группу выполнившего, фамилию и ученую степень проверяющего. 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D5AFD">
        <w:rPr>
          <w:sz w:val="28"/>
          <w:szCs w:val="28"/>
        </w:rPr>
        <w:t>В оглавлении последовательно излагаются названия пунктов реферата, указываются страницы, с которых начинается каждый пункт.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5AFD">
        <w:rPr>
          <w:sz w:val="28"/>
          <w:szCs w:val="28"/>
        </w:rPr>
        <w:t>Во введении формулируется суть исследуемой проблемы, обосновывается выбор темы, определяются ее значимость и актуальность, указываются цель и задачи реферата, дается характеристика используемой литературы.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BD5AFD">
        <w:rPr>
          <w:sz w:val="28"/>
          <w:szCs w:val="28"/>
        </w:rPr>
        <w:t>Основная часть: каждый раздел доказательно раскрывает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5AFD">
        <w:rPr>
          <w:sz w:val="28"/>
          <w:szCs w:val="28"/>
        </w:rPr>
        <w:t>Заключение: подводятся итоги или дается обобщенный вывод по теме реферата, предлагаются рекомендации.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следующим требованиям:</w:t>
      </w:r>
    </w:p>
    <w:p w:rsidR="00C35B2E" w:rsidRPr="00BD5AFD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актуальность рассматриваемой проблемы;</w:t>
      </w:r>
    </w:p>
    <w:p w:rsidR="00C35B2E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обоснованность излагаемых проблем, вопросов, предложений;</w:t>
      </w:r>
    </w:p>
    <w:p w:rsidR="00C35B2E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логичность, последовательность и краткость изложения;</w:t>
      </w:r>
    </w:p>
    <w:p w:rsidR="00C35B2E" w:rsidRPr="00BD5AFD" w:rsidRDefault="00C35B2E" w:rsidP="00C35B2E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- отражение мнения по проблеме реферирующего.</w:t>
      </w:r>
    </w:p>
    <w:p w:rsidR="00C35B2E" w:rsidRPr="00BD5AFD" w:rsidRDefault="00C35B2E" w:rsidP="00C35B2E">
      <w:pPr>
        <w:ind w:firstLine="709"/>
        <w:jc w:val="both"/>
        <w:rPr>
          <w:sz w:val="28"/>
          <w:szCs w:val="28"/>
        </w:rPr>
      </w:pPr>
      <w:r w:rsidRPr="00BD5AFD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приведенному в конце работы (например</w:t>
      </w:r>
      <w:r>
        <w:rPr>
          <w:sz w:val="28"/>
          <w:szCs w:val="28"/>
        </w:rPr>
        <w:t>:</w:t>
      </w:r>
      <w:r w:rsidRPr="00BD5AFD">
        <w:rPr>
          <w:sz w:val="28"/>
          <w:szCs w:val="28"/>
        </w:rPr>
        <w:t xml:space="preserve">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иностранном языке приводят на языке оригинала.</w:t>
      </w:r>
      <w:r w:rsidR="002C6C24">
        <w:rPr>
          <w:sz w:val="28"/>
          <w:szCs w:val="28"/>
        </w:rPr>
        <w:t xml:space="preserve"> </w:t>
      </w:r>
      <w:r w:rsidR="00AF204D">
        <w:rPr>
          <w:sz w:val="28"/>
          <w:szCs w:val="28"/>
        </w:rPr>
        <w:t>В реферате должны быть использованы и</w:t>
      </w:r>
      <w:r w:rsidR="002C6C24">
        <w:rPr>
          <w:sz w:val="28"/>
          <w:szCs w:val="28"/>
        </w:rPr>
        <w:t>сточники литературы</w:t>
      </w:r>
      <w:r w:rsidR="00AF204D">
        <w:rPr>
          <w:sz w:val="28"/>
          <w:szCs w:val="28"/>
        </w:rPr>
        <w:t xml:space="preserve"> за последние 10 лет. </w:t>
      </w:r>
      <w:r w:rsidRPr="00BD5AFD">
        <w:rPr>
          <w:sz w:val="28"/>
          <w:szCs w:val="28"/>
        </w:rPr>
        <w:t>Объем реферата как составной части педагогической практики должен составлять от 1</w:t>
      </w:r>
      <w:r w:rsidR="002C6C24">
        <w:rPr>
          <w:sz w:val="28"/>
          <w:szCs w:val="28"/>
        </w:rPr>
        <w:t>0</w:t>
      </w:r>
      <w:r w:rsidRPr="00BD5AFD">
        <w:rPr>
          <w:sz w:val="28"/>
          <w:szCs w:val="28"/>
        </w:rPr>
        <w:t xml:space="preserve"> до 20 машинописных страниц формата А4. Размер шрифта «Times New Roman» 14 пт,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BD5AFD">
          <w:rPr>
            <w:sz w:val="28"/>
            <w:szCs w:val="28"/>
          </w:rPr>
          <w:t>10 мм</w:t>
        </w:r>
      </w:smartTag>
      <w:r w:rsidRPr="00BD5AFD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BD5AFD">
          <w:rPr>
            <w:sz w:val="28"/>
            <w:szCs w:val="28"/>
          </w:rPr>
          <w:t>20 мм</w:t>
        </w:r>
      </w:smartTag>
      <w:r w:rsidRPr="00BD5AFD">
        <w:rPr>
          <w:sz w:val="28"/>
          <w:szCs w:val="28"/>
        </w:rPr>
        <w:t>. Нумерация страниц должна быть сквозной, начиная с титульного листа (на титульном листе номер не ставится).</w:t>
      </w:r>
    </w:p>
    <w:p w:rsidR="00900189" w:rsidRDefault="00900189" w:rsidP="00F922E9">
      <w:pPr>
        <w:ind w:firstLine="709"/>
        <w:jc w:val="both"/>
        <w:outlineLvl w:val="0"/>
        <w:rPr>
          <w:sz w:val="28"/>
        </w:rPr>
      </w:pPr>
    </w:p>
    <w:p w:rsidR="00900189" w:rsidRDefault="00900189" w:rsidP="00900189">
      <w:pPr>
        <w:jc w:val="center"/>
        <w:rPr>
          <w:bCs/>
          <w:i/>
          <w:sz w:val="28"/>
          <w:szCs w:val="28"/>
        </w:rPr>
      </w:pPr>
      <w:r w:rsidRPr="00904D98">
        <w:rPr>
          <w:bCs/>
          <w:i/>
          <w:sz w:val="28"/>
          <w:szCs w:val="28"/>
        </w:rPr>
        <w:t xml:space="preserve">Методические указания по </w:t>
      </w:r>
      <w:r>
        <w:rPr>
          <w:bCs/>
          <w:i/>
          <w:sz w:val="28"/>
          <w:szCs w:val="28"/>
        </w:rPr>
        <w:t>отработке практических навыков</w:t>
      </w:r>
    </w:p>
    <w:p w:rsidR="00EE17F1" w:rsidRDefault="00EE17F1" w:rsidP="00900189">
      <w:pPr>
        <w:jc w:val="center"/>
        <w:rPr>
          <w:sz w:val="28"/>
        </w:rPr>
      </w:pPr>
    </w:p>
    <w:p w:rsidR="003D5979" w:rsidRDefault="00C05B00" w:rsidP="0029495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Отработка практических навыков </w:t>
      </w:r>
      <w:r w:rsidR="00EE17F1" w:rsidRPr="00EE17F1">
        <w:rPr>
          <w:sz w:val="28"/>
        </w:rPr>
        <w:t xml:space="preserve">выполняется по определенным правилам. </w:t>
      </w:r>
      <w:r>
        <w:rPr>
          <w:sz w:val="28"/>
        </w:rPr>
        <w:t xml:space="preserve">Навыки </w:t>
      </w:r>
      <w:r w:rsidR="00EE17F1" w:rsidRPr="00EE17F1">
        <w:rPr>
          <w:sz w:val="28"/>
        </w:rPr>
        <w:t>следует проводить в теплом помещении, с хорошим, желательно естественным освещением</w:t>
      </w:r>
      <w:r w:rsidR="00294950">
        <w:rPr>
          <w:sz w:val="28"/>
        </w:rPr>
        <w:t xml:space="preserve">. </w:t>
      </w:r>
      <w:r w:rsidR="00EE17F1" w:rsidRPr="00EE17F1">
        <w:rPr>
          <w:sz w:val="28"/>
        </w:rPr>
        <w:t>Руки</w:t>
      </w:r>
      <w:r w:rsidR="00294950">
        <w:rPr>
          <w:sz w:val="28"/>
        </w:rPr>
        <w:t xml:space="preserve"> </w:t>
      </w:r>
      <w:r w:rsidR="00EE17F1" w:rsidRPr="00EE17F1">
        <w:rPr>
          <w:sz w:val="28"/>
        </w:rPr>
        <w:t xml:space="preserve">должны быть теплыми, ногти – коротко остриженными. Положение </w:t>
      </w:r>
      <w:r w:rsidR="00294950">
        <w:rPr>
          <w:sz w:val="28"/>
        </w:rPr>
        <w:t xml:space="preserve">обследуемого </w:t>
      </w:r>
      <w:r w:rsidR="00EE17F1" w:rsidRPr="00EE17F1">
        <w:rPr>
          <w:sz w:val="28"/>
        </w:rPr>
        <w:t>зависит от исследуемого органа</w:t>
      </w:r>
      <w:r w:rsidR="00294950">
        <w:rPr>
          <w:sz w:val="28"/>
        </w:rPr>
        <w:t>. Методика проведения пальпации, перкуссии и аускультации подробно описана в ФОС.</w:t>
      </w:r>
    </w:p>
    <w:p w:rsidR="003D5979" w:rsidRDefault="003D5979" w:rsidP="00F922E9">
      <w:pPr>
        <w:ind w:firstLine="709"/>
        <w:jc w:val="both"/>
        <w:outlineLvl w:val="0"/>
        <w:rPr>
          <w:sz w:val="28"/>
          <w:szCs w:val="28"/>
        </w:rPr>
      </w:pPr>
    </w:p>
    <w:p w:rsidR="003D5979" w:rsidRDefault="003D5979" w:rsidP="003D5979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294950" w:rsidRDefault="00294950" w:rsidP="003D5979">
      <w:pPr>
        <w:ind w:firstLine="709"/>
        <w:jc w:val="both"/>
        <w:rPr>
          <w:sz w:val="28"/>
        </w:rPr>
      </w:pPr>
    </w:p>
    <w:p w:rsidR="003D5979" w:rsidRPr="00294950" w:rsidRDefault="003D5979" w:rsidP="003D5979">
      <w:pPr>
        <w:ind w:firstLine="709"/>
        <w:jc w:val="both"/>
        <w:rPr>
          <w:sz w:val="28"/>
        </w:rPr>
      </w:pPr>
      <w:r w:rsidRPr="00294950">
        <w:rPr>
          <w:sz w:val="28"/>
        </w:rPr>
        <w:t>Критерии оценивания выполненных заданий представлены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</w:t>
      </w:r>
      <w:r w:rsidR="008F1128">
        <w:rPr>
          <w:sz w:val="28"/>
        </w:rPr>
        <w:t xml:space="preserve"> </w:t>
      </w:r>
      <w:r w:rsidRPr="00294950">
        <w:rPr>
          <w:sz w:val="28"/>
        </w:rPr>
        <w:t>- методическое обеспечение по дисциплине (модулю)», в информационной системе Университета.</w:t>
      </w:r>
    </w:p>
    <w:p w:rsidR="003D5979" w:rsidRPr="00294950" w:rsidRDefault="003D5979" w:rsidP="003D5979">
      <w:pPr>
        <w:ind w:firstLine="709"/>
        <w:jc w:val="both"/>
        <w:rPr>
          <w:sz w:val="28"/>
        </w:rPr>
      </w:pPr>
    </w:p>
    <w:p w:rsidR="003D5979" w:rsidRPr="00755609" w:rsidRDefault="003D5979" w:rsidP="00F922E9">
      <w:pPr>
        <w:ind w:firstLine="709"/>
        <w:jc w:val="both"/>
        <w:outlineLvl w:val="0"/>
        <w:rPr>
          <w:sz w:val="28"/>
        </w:rPr>
      </w:pPr>
    </w:p>
    <w:sectPr w:rsidR="003D5979" w:rsidRPr="00755609" w:rsidSect="00FD5B6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5F6" w:rsidRDefault="007815F6" w:rsidP="00FD5B6B">
      <w:r>
        <w:separator/>
      </w:r>
    </w:p>
  </w:endnote>
  <w:endnote w:type="continuationSeparator" w:id="0">
    <w:p w:rsidR="007815F6" w:rsidRDefault="007815F6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E5" w:rsidRDefault="002217E5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4B0511">
      <w:rPr>
        <w:noProof/>
      </w:rPr>
      <w:t>2</w:t>
    </w:r>
    <w:r>
      <w:fldChar w:fldCharType="end"/>
    </w:r>
  </w:p>
  <w:p w:rsidR="002217E5" w:rsidRDefault="002217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5F6" w:rsidRDefault="007815F6" w:rsidP="00FD5B6B">
      <w:r>
        <w:separator/>
      </w:r>
    </w:p>
  </w:footnote>
  <w:footnote w:type="continuationSeparator" w:id="0">
    <w:p w:rsidR="007815F6" w:rsidRDefault="007815F6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33367"/>
    <w:rsid w:val="00033DB7"/>
    <w:rsid w:val="0003403A"/>
    <w:rsid w:val="0006328C"/>
    <w:rsid w:val="00083C34"/>
    <w:rsid w:val="000931E3"/>
    <w:rsid w:val="000B29AF"/>
    <w:rsid w:val="001558AB"/>
    <w:rsid w:val="0018123C"/>
    <w:rsid w:val="001F3213"/>
    <w:rsid w:val="001F5EE1"/>
    <w:rsid w:val="00212B1C"/>
    <w:rsid w:val="00213CD7"/>
    <w:rsid w:val="002217E5"/>
    <w:rsid w:val="00265A2D"/>
    <w:rsid w:val="0026698D"/>
    <w:rsid w:val="002862CD"/>
    <w:rsid w:val="00294950"/>
    <w:rsid w:val="002A28C4"/>
    <w:rsid w:val="002C4EAF"/>
    <w:rsid w:val="002C6C24"/>
    <w:rsid w:val="002D2784"/>
    <w:rsid w:val="00315EE1"/>
    <w:rsid w:val="003228D5"/>
    <w:rsid w:val="003262D0"/>
    <w:rsid w:val="00347DEC"/>
    <w:rsid w:val="003614C8"/>
    <w:rsid w:val="003A212B"/>
    <w:rsid w:val="003B5F75"/>
    <w:rsid w:val="003C37BE"/>
    <w:rsid w:val="003D5979"/>
    <w:rsid w:val="0043385F"/>
    <w:rsid w:val="00476000"/>
    <w:rsid w:val="0047675B"/>
    <w:rsid w:val="00481391"/>
    <w:rsid w:val="00487C17"/>
    <w:rsid w:val="004B0511"/>
    <w:rsid w:val="004B2C94"/>
    <w:rsid w:val="004C1386"/>
    <w:rsid w:val="004D1091"/>
    <w:rsid w:val="004F5574"/>
    <w:rsid w:val="004F56C8"/>
    <w:rsid w:val="00505273"/>
    <w:rsid w:val="0050615D"/>
    <w:rsid w:val="00510099"/>
    <w:rsid w:val="005677BE"/>
    <w:rsid w:val="00582BA5"/>
    <w:rsid w:val="00593334"/>
    <w:rsid w:val="005B36AD"/>
    <w:rsid w:val="005D24CE"/>
    <w:rsid w:val="005D327F"/>
    <w:rsid w:val="005F1798"/>
    <w:rsid w:val="00621D20"/>
    <w:rsid w:val="00646B21"/>
    <w:rsid w:val="00657F8D"/>
    <w:rsid w:val="006847B8"/>
    <w:rsid w:val="00693E11"/>
    <w:rsid w:val="006F14A4"/>
    <w:rsid w:val="006F7AD8"/>
    <w:rsid w:val="0072001C"/>
    <w:rsid w:val="00725C75"/>
    <w:rsid w:val="00742208"/>
    <w:rsid w:val="00745874"/>
    <w:rsid w:val="00755609"/>
    <w:rsid w:val="0076158F"/>
    <w:rsid w:val="007778D1"/>
    <w:rsid w:val="007815F6"/>
    <w:rsid w:val="0079237F"/>
    <w:rsid w:val="008113A5"/>
    <w:rsid w:val="0082702F"/>
    <w:rsid w:val="00832D24"/>
    <w:rsid w:val="00845C7D"/>
    <w:rsid w:val="008C1982"/>
    <w:rsid w:val="008E2E1E"/>
    <w:rsid w:val="008F1128"/>
    <w:rsid w:val="00900189"/>
    <w:rsid w:val="00904D98"/>
    <w:rsid w:val="009511F7"/>
    <w:rsid w:val="009544AC"/>
    <w:rsid w:val="009775FE"/>
    <w:rsid w:val="00982F45"/>
    <w:rsid w:val="00985E1D"/>
    <w:rsid w:val="009978D9"/>
    <w:rsid w:val="009A3B73"/>
    <w:rsid w:val="009B1B1E"/>
    <w:rsid w:val="009C2F35"/>
    <w:rsid w:val="009C4A0D"/>
    <w:rsid w:val="009F3A2A"/>
    <w:rsid w:val="009F49C5"/>
    <w:rsid w:val="00A01D82"/>
    <w:rsid w:val="00A32B27"/>
    <w:rsid w:val="00A620ED"/>
    <w:rsid w:val="00AC4B11"/>
    <w:rsid w:val="00AD11F5"/>
    <w:rsid w:val="00AD3EBB"/>
    <w:rsid w:val="00AF204D"/>
    <w:rsid w:val="00AF327C"/>
    <w:rsid w:val="00B066E0"/>
    <w:rsid w:val="00B154A2"/>
    <w:rsid w:val="00B16D3B"/>
    <w:rsid w:val="00B30480"/>
    <w:rsid w:val="00B350F3"/>
    <w:rsid w:val="00B413BC"/>
    <w:rsid w:val="00B97B66"/>
    <w:rsid w:val="00BF1CD1"/>
    <w:rsid w:val="00C05B00"/>
    <w:rsid w:val="00C1294D"/>
    <w:rsid w:val="00C35B2E"/>
    <w:rsid w:val="00C44717"/>
    <w:rsid w:val="00C65DD1"/>
    <w:rsid w:val="00C678B1"/>
    <w:rsid w:val="00C72223"/>
    <w:rsid w:val="00C83AB7"/>
    <w:rsid w:val="00CC6EE4"/>
    <w:rsid w:val="00D06B87"/>
    <w:rsid w:val="00D11F7F"/>
    <w:rsid w:val="00D33524"/>
    <w:rsid w:val="00D35869"/>
    <w:rsid w:val="00D36F1D"/>
    <w:rsid w:val="00D471E6"/>
    <w:rsid w:val="00D57E12"/>
    <w:rsid w:val="00D62D73"/>
    <w:rsid w:val="00D644CC"/>
    <w:rsid w:val="00D67879"/>
    <w:rsid w:val="00E401FC"/>
    <w:rsid w:val="00E57C66"/>
    <w:rsid w:val="00E634E6"/>
    <w:rsid w:val="00E70FDD"/>
    <w:rsid w:val="00E71FE1"/>
    <w:rsid w:val="00EC5804"/>
    <w:rsid w:val="00EC752C"/>
    <w:rsid w:val="00EE17F1"/>
    <w:rsid w:val="00EE65E4"/>
    <w:rsid w:val="00EF730A"/>
    <w:rsid w:val="00F0689E"/>
    <w:rsid w:val="00F44E53"/>
    <w:rsid w:val="00F45A96"/>
    <w:rsid w:val="00F5136B"/>
    <w:rsid w:val="00F54924"/>
    <w:rsid w:val="00F55788"/>
    <w:rsid w:val="00F8248C"/>
    <w:rsid w:val="00F8739C"/>
    <w:rsid w:val="00F922E9"/>
    <w:rsid w:val="00FD34ED"/>
    <w:rsid w:val="00FD5B6B"/>
    <w:rsid w:val="00FF0EC7"/>
    <w:rsid w:val="00FF3FC8"/>
    <w:rsid w:val="00FF4751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2C7EED-5185-46EE-A564-17E81365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8</cp:revision>
  <dcterms:created xsi:type="dcterms:W3CDTF">2019-03-23T09:25:00Z</dcterms:created>
  <dcterms:modified xsi:type="dcterms:W3CDTF">2022-02-20T10:17:00Z</dcterms:modified>
</cp:coreProperties>
</file>