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F540AA" w:rsidRPr="00F540AA" w:rsidRDefault="00F540AA" w:rsidP="00F540AA">
      <w:pPr>
        <w:widowControl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F540AA" w:rsidRPr="00F540AA" w:rsidRDefault="00F540AA" w:rsidP="00F540AA">
      <w:pPr>
        <w:widowControl w:val="0"/>
        <w:spacing w:after="0" w:line="240" w:lineRule="auto"/>
        <w:ind w:right="-568"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РЕКОМЕНДАЦИИ ДЛЯ ОРДИНАТОРОВ</w:t>
      </w: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ПРОХОЖДЕНИЮ ПРОИЗВОДСТВЕННОЙ (КЛИНИЧЕСКОЙ) ПРАКТИКИ</w:t>
      </w:r>
    </w:p>
    <w:p w:rsidR="00F540AA" w:rsidRPr="00F540AA" w:rsidRDefault="00F540AA" w:rsidP="00F540AA">
      <w:pPr>
        <w:widowControl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540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ПРОИЗВОДСТВЕННАЯ</w:t>
      </w:r>
      <w:r w:rsidRPr="00F540A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(КЛИНИЧЕСКАЯ) ПРАКТИКА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 </w:t>
      </w:r>
      <w:r w:rsidR="007048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ПЕДИАТРИИ</w:t>
      </w:r>
      <w:r w:rsidRPr="00F5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(специальности) 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4"/>
          <w:lang w:eastAsia="ru-RU"/>
        </w:rPr>
        <w:t>31.08.</w:t>
      </w:r>
      <w:r w:rsidR="007048DE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48D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Педиатрия</w:t>
      </w: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autoSpaceDE w:val="0"/>
        <w:autoSpaceDN w:val="0"/>
        <w:adjustRightInd w:val="0"/>
        <w:spacing w:after="0" w:line="360" w:lineRule="auto"/>
        <w:ind w:right="-568"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F540AA">
        <w:rPr>
          <w:rFonts w:ascii="Times New Roman" w:eastAsia="Times New Roman" w:hAnsi="Times New Roman" w:cs="Times New Roman"/>
          <w:szCs w:val="24"/>
          <w:lang w:eastAsia="ru-RU"/>
        </w:rPr>
        <w:t>31.08.</w:t>
      </w:r>
      <w:r w:rsidR="007048DE"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Pr="00F540A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048DE">
        <w:rPr>
          <w:rFonts w:ascii="Times New Roman" w:eastAsia="Times New Roman" w:hAnsi="Times New Roman" w:cs="Times New Roman"/>
          <w:szCs w:val="24"/>
          <w:lang w:eastAsia="ru-RU"/>
        </w:rPr>
        <w:t>Педиатрия</w:t>
      </w:r>
      <w:r w:rsidRPr="00F540AA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F540A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утвержденной ученым советом ФГБОУ ВО ОрГМУ Минздрава России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протокол № 11 от «22» июня 2018</w:t>
      </w: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214970" w:rsidRPr="00214970" w:rsidRDefault="00214970" w:rsidP="00214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Общие положения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970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содержат материалы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организации и проведению практики, а также правила оформления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дневника и составления отчета ординатора по производственной практике «</w:t>
      </w:r>
      <w:r w:rsidRPr="00214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Клиническая практика по </w:t>
      </w:r>
      <w:r w:rsidR="007048DE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педиатрии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14970" w:rsidRPr="00214970" w:rsidRDefault="00214970" w:rsidP="0021497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формы и методы организации терапевтической помощи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функционирования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структурных подразделений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овладеть современными методами диагностики, лечения и профилактики заболеваний и патологических состояний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0 до 18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клиническими рекомендациями (протоколами ведения), порядками и стандартами оказания медицинской помощи.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квалификационными требованиями врача-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педиатра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практических навыков по оказанию специализированной медицинской помощи пациентам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педиатрического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 и приобретение практического опыта по лечению основных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реабилитации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квалификационными требованиями врача-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педиатра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практических навыков по применению основных принципов организации оказания медицинской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организациях и их структурных подразделениях и приобретение практического опыта по ведению медицинской документации 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изационной работы в отделениях неонатологического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профиля.</w:t>
      </w: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Вид и график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практики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(клиническая).</w:t>
      </w:r>
    </w:p>
    <w:p w:rsidR="00214970" w:rsidRPr="00214970" w:rsidRDefault="00214970" w:rsidP="00214970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практики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ГАУЗ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другие базы практической </w:t>
      </w:r>
      <w:r w:rsidR="0070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У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прохождения практики –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20-42 недели на 1 году обучения и 22-42 недели на 2 году обучения.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практики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264 дня.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трудоемкость в часах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- 2376.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Компетенции, формируемые в процессе прохождения практики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ПК-1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ПК-2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детьми и подростками.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ПК-4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применению социально-гигиенических методик сбора и медико-статистического анализа информации о показателях здоровья детей и подростков.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ПК-5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ПК-6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ведению и лечению пациентов, нуждающихся в оказании педиатрической медицинской помощи.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ПК-8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ПК-9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ПК-10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ПК-11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УК-2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готовностью к управлению коллективом, толерантно воспринимать социальные, этнические, конфессиональные и культурные различия.</w:t>
      </w:r>
    </w:p>
    <w:p w:rsidR="007048DE" w:rsidRPr="007048DE" w:rsidRDefault="007048DE" w:rsidP="007048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048D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УК-3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</w:t>
      </w:r>
      <w:r w:rsidRPr="007048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государственной политики и нормативно-правовому регулированию в сфере здравоохранения.</w:t>
      </w:r>
    </w:p>
    <w:p w:rsidR="00214970" w:rsidRPr="00AB7121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 организациЯ И проведениЕ практики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руководство практикой «Производственная (клиническая) практика по </w:t>
      </w:r>
      <w:r w:rsidR="00677C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 практической подготовки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ординаторов: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контроль </w:t>
      </w:r>
      <w:proofErr w:type="gramStart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правом ординаторов</w:t>
      </w:r>
      <w:proofErr w:type="gramEnd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контроль за выполнением обучающимися определенных видов работ, связанных с будущей профессиональной деятельностью, включая</w:t>
      </w:r>
      <w:r w:rsidRPr="0021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контроль работы ординаторов на базе практики и проверку дневника практики;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инструктаж по технике безопасности при прохождении производственной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Знакомство с общими принципами организации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Знакомство с программой практики, особенностями прохождения данного вида практики.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Знакомство </w:t>
      </w:r>
      <w:r w:rsidRPr="0021497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прохождении промежуточной аттестации по практике (зачета).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определенному времени</w:t>
      </w: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базу практики. При себе необходимо иметь: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санитарную книжку,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 или медицинский костюм,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сменную обувь,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шапочку,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 маску,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фонендоскоп,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тонометр,</w:t>
      </w:r>
    </w:p>
    <w:p w:rsidR="00214970" w:rsidRPr="00214970" w:rsidRDefault="00214970" w:rsidP="0021497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тетрадь, ручку.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proofErr w:type="gramStart"/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proofErr w:type="gramEnd"/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работают по индивидуальному графику, составленному ответственным работником </w:t>
      </w:r>
      <w:r w:rsidR="00677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ординатора: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полностью выполнять задания, предусмотренные программой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соблюдать действующие в организации правила внутреннего трудового распорядка;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разглашать медицинскую (служебную) тайну;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четко, правильно и оперативно оформлять всю документацию в ходе работы;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проявлять максимум самостоятельности при выполнении календарного плана;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ежедневно обрабатывать собранный материал и оформлять результаты в дневнике практики;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ежедневно представлять дневник практики для анализа руководителям практической подготовки;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представить руководителю практики от ВУЗа отчет и дневник на практике на зачете;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практики ординаторы проходят практику в течение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 </w:t>
      </w:r>
      <w:r w:rsidRPr="0021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(включая субботние дни).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 w:rsidR="00214970" w:rsidRPr="00214970" w:rsidRDefault="00214970" w:rsidP="002149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академических часов в день (6,75 астрономических часов) = 8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214970" w:rsidRPr="00214970" w:rsidRDefault="00214970" w:rsidP="00214970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 ОФОРМЛЕНИЕ РЕЗУЛЬТАТОВ ПРОХОЖДЕНИЯ ПРАКТИКИ</w:t>
      </w:r>
    </w:p>
    <w:p w:rsidR="00214970" w:rsidRPr="00214970" w:rsidRDefault="00214970" w:rsidP="00214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Отчетная документация по практике: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дневник практики,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по практике (электронная и печатная версии),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на ординатора.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 Общие</w:t>
      </w:r>
      <w:proofErr w:type="gramEnd"/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ведения дневника по практике</w:t>
      </w:r>
    </w:p>
    <w:p w:rsidR="00214970" w:rsidRPr="00214970" w:rsidRDefault="00214970" w:rsidP="00214970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ведут дневник практики по установленной форме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214970" w:rsidRPr="00214970" w:rsidRDefault="00214970" w:rsidP="00214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дневник ведется в общей тетради;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дневнике должны вестись ежедневно и содержать перечень выполненных работ за день;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Рекомендации по заполнению дневника практической подготовки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Дневник практической подготовки ординатора по специальности «</w:t>
      </w:r>
      <w:r w:rsidR="007048DE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Педиатрия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зареферированной</w:t>
      </w:r>
      <w:proofErr w:type="spellEnd"/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литературы, характеристика ординатора), обязательных для заполнения.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должен содержать сведения о базе и руководителях практической подготовки. База практической подготовки утверждается 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приказом ректора академии, указывается полное и сокращенное наименование лечебного учреждения. Например, Государственное </w:t>
      </w:r>
      <w:r w:rsidR="008D5599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автономное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учреждение здравоохранения </w:t>
      </w:r>
      <w:r w:rsidR="008D5599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«О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бластная </w:t>
      </w:r>
      <w:r w:rsidR="008D5599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детская 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клиническая больница</w:t>
      </w:r>
      <w:r w:rsidR="008D5599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» (ГАУЗ ОД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КБ) с указанием ФИО главного врача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 xml:space="preserve"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</w:t>
      </w:r>
      <w:r w:rsidR="008D5599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>педиатрии</w:t>
      </w: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>) и ФИО полностью.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 w:eastAsia="ru-RU"/>
        </w:rPr>
        <w:t>III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214970" w:rsidRPr="00214970" w:rsidTr="00214970"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 xml:space="preserve">N 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</w:tcPr>
          <w:p w:rsidR="00214970" w:rsidRPr="00214970" w:rsidRDefault="00214970" w:rsidP="00214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Дата прохождения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(длительность в часах)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4"/>
                <w:lang w:eastAsia="ru-RU"/>
              </w:rPr>
              <w:t>Выполнение</w:t>
            </w:r>
          </w:p>
        </w:tc>
      </w:tr>
      <w:tr w:rsidR="00214970" w:rsidRPr="00214970" w:rsidTr="00214970">
        <w:trPr>
          <w:trHeight w:val="308"/>
        </w:trPr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214970" w:rsidRPr="00214970" w:rsidRDefault="00AB7121" w:rsidP="008D559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Отделение </w:t>
            </w:r>
            <w:r w:rsidR="008D5599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педиатрии</w:t>
            </w:r>
          </w:p>
        </w:tc>
        <w:tc>
          <w:tcPr>
            <w:tcW w:w="316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01.02.20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-21.02.20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20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(162 часа)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14970" w:rsidRPr="00214970" w:rsidTr="00214970">
        <w:trPr>
          <w:trHeight w:val="233"/>
        </w:trPr>
        <w:tc>
          <w:tcPr>
            <w:tcW w:w="675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2. и т.д.</w:t>
            </w:r>
          </w:p>
        </w:tc>
        <w:tc>
          <w:tcPr>
            <w:tcW w:w="3544" w:type="dxa"/>
          </w:tcPr>
          <w:p w:rsidR="00214970" w:rsidRPr="00214970" w:rsidRDefault="00AB7121" w:rsidP="008D5599">
            <w:pPr>
              <w:shd w:val="clear" w:color="auto" w:fill="FFFFFF"/>
              <w:spacing w:before="5"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Отделение </w:t>
            </w:r>
            <w:r w:rsidR="008D5599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детской кардиологии</w:t>
            </w:r>
          </w:p>
        </w:tc>
        <w:tc>
          <w:tcPr>
            <w:tcW w:w="3160" w:type="dxa"/>
          </w:tcPr>
          <w:p w:rsidR="00214970" w:rsidRPr="00214970" w:rsidRDefault="00AB7121" w:rsidP="00AB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22.02.2020-23.03.2020</w:t>
            </w:r>
          </w:p>
        </w:tc>
        <w:tc>
          <w:tcPr>
            <w:tcW w:w="208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  <w:t xml:space="preserve">Планируя свою работу,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Cs/>
          <w:i/>
          <w:sz w:val="28"/>
          <w:szCs w:val="24"/>
          <w:lang w:eastAsia="ru-RU"/>
        </w:rPr>
        <w:t xml:space="preserve"> Отчета по практической подготовке.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val="en-US" w:eastAsia="ru-RU"/>
        </w:rPr>
        <w:t>III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>,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в которых проходит практическая подготовка. Планируя свою работу необходимо обратить внимание на </w:t>
      </w:r>
      <w:r w:rsidR="008D5599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то, что р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аздел состоит из трех блоков, отражающих профессиональные компетенции врача-</w:t>
      </w:r>
      <w:r w:rsidR="008D5599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педиатра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lastRenderedPageBreak/>
        <w:t>1. Диагностическая и лечебно-реабилитационная работа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38"/>
        <w:gridCol w:w="4696"/>
        <w:gridCol w:w="2926"/>
      </w:tblGrid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648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214970" w:rsidRPr="00214970" w:rsidRDefault="00214970" w:rsidP="00AB71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И.И.И., 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 дней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077" w:type="dxa"/>
          </w:tcPr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Диагноз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: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D5599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Железодефицитная анемия, средней степени тяжести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Обследование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ОАК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ОАМ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- </w:t>
            </w:r>
            <w:proofErr w:type="spellStart"/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копрология</w:t>
            </w:r>
            <w:proofErr w:type="spellEnd"/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двукратно,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группа крови и резус-фактор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III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Rh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+) – однократно, 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биохимическое исследование крови (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N</w:t>
            </w: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) – однократно, </w:t>
            </w:r>
          </w:p>
          <w:p w:rsidR="00AB7121" w:rsidRPr="00214970" w:rsidRDefault="008D5599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т.д.</w:t>
            </w:r>
          </w:p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214970" w:rsidRDefault="008D5599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Препараты железа парентерально с указанием дозы и кол-ва инъекций</w:t>
            </w:r>
          </w:p>
          <w:p w:rsidR="00AB7121" w:rsidRDefault="00AB7121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Грудное вскармливание</w:t>
            </w:r>
          </w:p>
          <w:p w:rsidR="00AB7121" w:rsidRPr="00214970" w:rsidRDefault="008D5599" w:rsidP="00AB7121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</w:t>
            </w:r>
            <w:r w:rsidR="00AB712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т.д.</w:t>
            </w:r>
          </w:p>
        </w:tc>
      </w:tr>
      <w:tr w:rsidR="00214970" w:rsidRPr="00214970" w:rsidTr="00214970">
        <w:tc>
          <w:tcPr>
            <w:tcW w:w="540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48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77" w:type="dxa"/>
          </w:tcPr>
          <w:p w:rsidR="00214970" w:rsidRPr="00214970" w:rsidRDefault="00214970" w:rsidP="00214970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03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D5599" w:rsidRDefault="008D5599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2. Профилактическая работа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</w:t>
      </w:r>
      <w:proofErr w:type="spellStart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скриниговых</w:t>
      </w:r>
      <w:proofErr w:type="spellEnd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мероприятий </w:t>
      </w:r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 </w:t>
      </w:r>
      <w:r w:rsidR="008D5599">
        <w:rPr>
          <w:rFonts w:ascii="Times New Roman" w:eastAsia="Calibri" w:hAnsi="Times New Roman" w:cs="Times New Roman"/>
          <w:sz w:val="28"/>
          <w:szCs w:val="24"/>
          <w:lang w:eastAsia="ru-RU"/>
        </w:rPr>
        <w:t>детей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проведение анализа эффективности </w:t>
      </w:r>
      <w:proofErr w:type="spellStart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скринига</w:t>
      </w:r>
      <w:proofErr w:type="spellEnd"/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, лечения и диспа</w:t>
      </w:r>
      <w:r w:rsidR="008D5599">
        <w:rPr>
          <w:rFonts w:ascii="Times New Roman" w:eastAsia="Calibri" w:hAnsi="Times New Roman" w:cs="Times New Roman"/>
          <w:sz w:val="28"/>
          <w:szCs w:val="24"/>
          <w:lang w:eastAsia="ru-RU"/>
        </w:rPr>
        <w:t>н</w:t>
      </w:r>
      <w:r w:rsidR="00AB7121">
        <w:rPr>
          <w:rFonts w:ascii="Times New Roman" w:eastAsia="Calibri" w:hAnsi="Times New Roman" w:cs="Times New Roman"/>
          <w:sz w:val="28"/>
          <w:szCs w:val="24"/>
          <w:lang w:eastAsia="ru-RU"/>
        </w:rPr>
        <w:t>серного наблюдения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214970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роведение противоэпидемических мероприятий в случае возникновения очага инфекции и другие)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 указанием места проведения и количества слушателей.</w:t>
      </w:r>
    </w:p>
    <w:p w:rsidR="008D5599" w:rsidRPr="00214970" w:rsidRDefault="008D5599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lastRenderedPageBreak/>
        <w:t>Пример оформления в дневнике.</w:t>
      </w:r>
    </w:p>
    <w:p w:rsidR="00214970" w:rsidRPr="00214970" w:rsidRDefault="00214970" w:rsidP="002149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4634"/>
        <w:gridCol w:w="1782"/>
        <w:gridCol w:w="1840"/>
      </w:tblGrid>
      <w:tr w:rsidR="00AB7121" w:rsidRPr="00214970" w:rsidTr="00214970">
        <w:tc>
          <w:tcPr>
            <w:tcW w:w="158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4672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Мероприятие, Тема</w:t>
            </w:r>
          </w:p>
        </w:tc>
        <w:tc>
          <w:tcPr>
            <w:tcW w:w="1758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слушателей</w:t>
            </w:r>
          </w:p>
        </w:tc>
      </w:tr>
      <w:tr w:rsidR="00AB7121" w:rsidRPr="00214970" w:rsidTr="00214970">
        <w:tc>
          <w:tcPr>
            <w:tcW w:w="1580" w:type="dxa"/>
          </w:tcPr>
          <w:p w:rsidR="00214970" w:rsidRPr="00214970" w:rsidRDefault="008D5599" w:rsidP="00214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12.04.2018</w:t>
            </w:r>
          </w:p>
        </w:tc>
        <w:tc>
          <w:tcPr>
            <w:tcW w:w="4672" w:type="dxa"/>
          </w:tcPr>
          <w:p w:rsidR="00214970" w:rsidRPr="00214970" w:rsidRDefault="00214970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214970" w:rsidRPr="00214970" w:rsidRDefault="008D5599" w:rsidP="002149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Детская поликлиника №7</w:t>
            </w:r>
          </w:p>
        </w:tc>
        <w:tc>
          <w:tcPr>
            <w:tcW w:w="184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</w:tbl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3. Организация терапевтической помощи. </w:t>
      </w: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4"/>
          <w:lang w:eastAsia="ru-RU"/>
        </w:rPr>
        <w:t xml:space="preserve">Заполненный Раздел 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дневника подписывается ординатором и заведующим отделением по окончании работы в отделении.</w:t>
      </w:r>
    </w:p>
    <w:p w:rsidR="00214970" w:rsidRPr="00214970" w:rsidRDefault="00214970" w:rsidP="002149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4"/>
          <w:lang w:val="en-US" w:eastAsia="ru-RU"/>
        </w:rPr>
        <w:t>V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– список прочитанной и </w:t>
      </w:r>
      <w:proofErr w:type="spellStart"/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зареферированной</w:t>
      </w:r>
      <w:proofErr w:type="spellEnd"/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Пример оформления в дневнике.</w:t>
      </w:r>
    </w:p>
    <w:p w:rsidR="00AB7121" w:rsidRPr="00AB7121" w:rsidRDefault="00AB7121" w:rsidP="00AB712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Шабалов, Н. П. </w:t>
      </w:r>
      <w:proofErr w:type="gramStart"/>
      <w:r w:rsidR="007048DE">
        <w:rPr>
          <w:rFonts w:ascii="Times New Roman" w:eastAsia="Calibri" w:hAnsi="Times New Roman" w:cs="Times New Roman"/>
          <w:sz w:val="28"/>
          <w:szCs w:val="24"/>
          <w:lang w:eastAsia="ru-RU"/>
        </w:rPr>
        <w:t>Педиатрия</w:t>
      </w:r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2 т. Т. 1. : учебное пособие / Н. П. Шабалов и др. - 7-е изд. , </w:t>
      </w:r>
      <w:proofErr w:type="spell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перераб</w:t>
      </w:r>
      <w:proofErr w:type="spell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и доп. - Москва : ГЭОТАР-Медиа, 2020. - 720 с. - ISBN 978-5-9704-5770-2. - Текст : электронный // URL : </w:t>
      </w:r>
      <w:hyperlink r:id="rId5" w:history="1">
        <w:r w:rsidRPr="00AB7121">
          <w:rPr>
            <w:rStyle w:val="a4"/>
            <w:rFonts w:ascii="Times New Roman" w:eastAsia="Calibri" w:hAnsi="Times New Roman" w:cs="Times New Roman"/>
            <w:sz w:val="28"/>
            <w:szCs w:val="24"/>
            <w:lang w:eastAsia="ru-RU"/>
          </w:rPr>
          <w:t>https://www.rosmedlib.ru/book/ISBN9785970457702.html</w:t>
        </w:r>
      </w:hyperlink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214970" w:rsidRDefault="00AB7121" w:rsidP="00AB712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Подкаменев</w:t>
      </w:r>
      <w:proofErr w:type="spell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В.В., Хирургические болезни у детей [Электронный ресурс</w:t>
      </w:r>
      <w:proofErr w:type="gram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] :</w:t>
      </w:r>
      <w:proofErr w:type="gram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учеб. пособие / </w:t>
      </w:r>
      <w:proofErr w:type="spell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Подкаменев</w:t>
      </w:r>
      <w:proofErr w:type="spell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В.В. - 2-е изд., </w:t>
      </w:r>
      <w:proofErr w:type="spellStart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>перераб</w:t>
      </w:r>
      <w:proofErr w:type="spellEnd"/>
      <w:r w:rsidRPr="00AB71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доп. - М. : ГЭОТАР-Медиа, 2015. - 432 с. - ISBN 978-5-9704-3283-9 - Режим доступа: </w:t>
      </w:r>
      <w:hyperlink r:id="rId6" w:history="1">
        <w:r w:rsidRPr="00296DEB">
          <w:rPr>
            <w:rStyle w:val="a4"/>
            <w:rFonts w:ascii="Times New Roman" w:eastAsia="Calibri" w:hAnsi="Times New Roman" w:cs="Times New Roman"/>
            <w:sz w:val="28"/>
            <w:szCs w:val="24"/>
            <w:lang w:eastAsia="ru-RU"/>
          </w:rPr>
          <w:t>http://www.studmedlib.ru/book/ISBN9785970432839.html</w:t>
        </w:r>
      </w:hyperlink>
    </w:p>
    <w:p w:rsidR="00AB7121" w:rsidRPr="00AB7121" w:rsidRDefault="00AB7121" w:rsidP="00AB7121">
      <w:pPr>
        <w:pStyle w:val="a3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sz w:val="28"/>
          <w:szCs w:val="24"/>
          <w:lang w:eastAsia="ru-RU"/>
        </w:rPr>
        <w:t>Заключительный раздел дневника, в</w:t>
      </w:r>
      <w:r w:rsidRPr="00214970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214970">
        <w:rPr>
          <w:rFonts w:ascii="Times New Roman" w:eastAsia="Calibri" w:hAnsi="Times New Roman" w:cs="Times New Roman"/>
          <w:color w:val="000000"/>
          <w:spacing w:val="3"/>
          <w:sz w:val="28"/>
          <w:szCs w:val="24"/>
          <w:lang w:eastAsia="ru-RU"/>
        </w:rPr>
        <w:t xml:space="preserve">ответственного работника медицинской организации по специальности и </w:t>
      </w: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4"/>
          <w:lang w:eastAsia="ru-RU"/>
        </w:rPr>
        <w:t xml:space="preserve">руководителя практической подготовки образовательного учреждения. </w:t>
      </w:r>
    </w:p>
    <w:p w:rsidR="00214970" w:rsidRPr="00214970" w:rsidRDefault="00214970" w:rsidP="00214970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Примечание: </w:t>
      </w:r>
    </w:p>
    <w:p w:rsidR="00214970" w:rsidRPr="00214970" w:rsidRDefault="00214970" w:rsidP="00214970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214970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 Правила оформления характеристики на обучающегося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характеристике необходимо указать – фамилию, инициалы ординатора, место прохождения практики, время прохождения. Также в характеристике должны 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отражены: </w:t>
      </w:r>
    </w:p>
    <w:p w:rsidR="00214970" w:rsidRPr="00214970" w:rsidRDefault="00214970" w:rsidP="0021497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проявленные ординатором профессиональные и личные качества;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E"/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выводы о профессиональной пригодности ординатора. 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214970" w:rsidRPr="00214970" w:rsidRDefault="00214970" w:rsidP="00214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оформления </w:t>
      </w:r>
      <w:proofErr w:type="gramStart"/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отчета</w:t>
      </w:r>
      <w:proofErr w:type="gramEnd"/>
      <w:r w:rsidRPr="002149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обучающегося по практике</w:t>
      </w: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 w:rsidRPr="002149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3</w:t>
      </w: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Рекомендации по оформлению отчета по практической подготовке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Отчет по практической подготовке ординатора по специальности «</w:t>
      </w:r>
      <w:r w:rsidR="007048D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Педиатрия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214970" w:rsidRPr="00214970" w:rsidRDefault="00214970" w:rsidP="00214970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2574"/>
        <w:gridCol w:w="2535"/>
        <w:gridCol w:w="2394"/>
        <w:gridCol w:w="1729"/>
      </w:tblGrid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2" w:type="dxa"/>
          </w:tcPr>
          <w:p w:rsidR="00214970" w:rsidRPr="00214970" w:rsidRDefault="00214970" w:rsidP="002149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Дата прохождения 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(длительность 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 часах)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Выполнение</w:t>
            </w: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02" w:type="dxa"/>
          </w:tcPr>
          <w:p w:rsidR="00214970" w:rsidRPr="00214970" w:rsidRDefault="00214970" w:rsidP="00AB71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AB71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АУЗ О</w:t>
            </w:r>
            <w:r w:rsidR="008D559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КБ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02" w:type="dxa"/>
          </w:tcPr>
          <w:p w:rsidR="00214970" w:rsidRPr="00214970" w:rsidRDefault="00AB7121" w:rsidP="008D5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r w:rsidR="008D5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педиатрии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01.02.2019-21.02.2019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(162 часа)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1.2 и т.д.</w:t>
            </w:r>
          </w:p>
        </w:tc>
        <w:tc>
          <w:tcPr>
            <w:tcW w:w="2602" w:type="dxa"/>
          </w:tcPr>
          <w:p w:rsidR="00214970" w:rsidRPr="00214970" w:rsidRDefault="00AB7121" w:rsidP="008D5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Отделение </w:t>
            </w:r>
            <w:r w:rsidR="008D55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детской кардиологии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22.02.2019-23.03.2019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(216 часов)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02" w:type="dxa"/>
          </w:tcPr>
          <w:p w:rsidR="00214970" w:rsidRPr="00214970" w:rsidRDefault="008D5599" w:rsidP="008D5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ГА</w:t>
            </w:r>
            <w:r w:rsidR="00AB71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УЗ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ДГКБ</w:t>
            </w:r>
            <w:r w:rsidR="00214970"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4970" w:rsidRPr="0021497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г.Оренбурга</w:t>
            </w:r>
            <w:proofErr w:type="spellEnd"/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14970" w:rsidRPr="00214970" w:rsidTr="00214970">
        <w:tc>
          <w:tcPr>
            <w:tcW w:w="61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 и т.д.</w:t>
            </w:r>
          </w:p>
        </w:tc>
        <w:tc>
          <w:tcPr>
            <w:tcW w:w="2602" w:type="dxa"/>
          </w:tcPr>
          <w:p w:rsidR="00214970" w:rsidRPr="00214970" w:rsidRDefault="008D5599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Детская поликлиника №4</w:t>
            </w:r>
          </w:p>
        </w:tc>
        <w:tc>
          <w:tcPr>
            <w:tcW w:w="2563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01.06.2019-27.07.2019</w:t>
            </w:r>
          </w:p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149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(432 часа)</w:t>
            </w:r>
          </w:p>
        </w:tc>
        <w:tc>
          <w:tcPr>
            <w:tcW w:w="2410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214970" w:rsidRPr="00214970" w:rsidRDefault="00214970" w:rsidP="002149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14970" w:rsidRPr="00214970" w:rsidRDefault="00214970" w:rsidP="002149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отчета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2149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(раздел 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IV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дневника), суммируя работу по всем базам. 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Сводная таблица профессиональных компетенций построена на основании квалификационной характеристики врача-</w:t>
      </w:r>
      <w:r w:rsidR="008D559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педиатра</w:t>
      </w:r>
      <w:r w:rsidR="005C1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14970" w:rsidRPr="00214970" w:rsidRDefault="00214970" w:rsidP="002149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214970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II</w:t>
      </w:r>
      <w:r w:rsidRPr="002149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</w:t>
      </w:r>
      <w:r w:rsidRPr="00214970">
        <w:rPr>
          <w:rFonts w:ascii="Times New Roman" w:eastAsia="Calibri" w:hAnsi="Times New Roman" w:cs="Times New Roman"/>
          <w:sz w:val="28"/>
          <w:szCs w:val="28"/>
          <w:lang w:eastAsia="ru-RU"/>
        </w:rPr>
        <w:t>. Заключительный раздел отчета, в</w:t>
      </w:r>
      <w:r w:rsidRPr="0021497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214970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руководителя практической подготовки образовательного учреждения. </w:t>
      </w:r>
    </w:p>
    <w:p w:rsidR="00214970" w:rsidRPr="00214970" w:rsidRDefault="00214970" w:rsidP="00214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ОрГМУ по результатам проверки дневника и отчета, промежуточной аттестации вносит в отчет результаты:</w:t>
      </w: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970" w:rsidRPr="00214970" w:rsidRDefault="00214970" w:rsidP="002149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  __________</w:t>
      </w: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Приложение 1</w:t>
      </w:r>
    </w:p>
    <w:p w:rsidR="00214970" w:rsidRDefault="00214970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214970" w:rsidRDefault="00214970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5C1712" w:rsidRDefault="005C1712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lastRenderedPageBreak/>
        <w:t>ФГБОУ ВО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</w:t>
      </w:r>
      <w:proofErr w:type="spellStart"/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>ОрГМУ</w:t>
      </w:r>
      <w:proofErr w:type="spellEnd"/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 xml:space="preserve"> Минздрава России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>педиатрии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Дневник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специальности «</w:t>
      </w:r>
      <w:r w:rsidR="007048DE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Педиатрия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»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ПРОИЗВОДСТВЕННАЯ (КЛИНИЧЕСКАЯ) ПРАКТИКА</w:t>
      </w: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</w:t>
      </w:r>
      <w:r w:rsidR="008D5599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ПЕДИАТРИИ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_________________________________________________________________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2549"/>
        <w:gridCol w:w="3264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Главный врач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М.П.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D5599" w:rsidRDefault="008D5599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D5599" w:rsidRDefault="008D5599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D5599" w:rsidRDefault="008D5599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D5599" w:rsidRDefault="008D5599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D5599" w:rsidRPr="00F540AA" w:rsidRDefault="008D5599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</w:t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0</w:t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softHyphen/>
        <w:t>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br w:type="page"/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lastRenderedPageBreak/>
        <w:t>I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  <w:t>. БАЗА И РУКОВОДИТЕЛИ ПРАКТИКИ ОРДИНАТОРА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2688"/>
        <w:gridCol w:w="3516"/>
      </w:tblGrid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База практики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Главный врач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Ф.И.О.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Ответственный работник медицинской организации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специальности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  <w:tr w:rsidR="00F540AA" w:rsidRPr="00F540AA" w:rsidTr="0054013F">
        <w:tc>
          <w:tcPr>
            <w:tcW w:w="3947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ХАРАКТЕРИСТИКА МЕДИЦИНСКОЙ ОРГАНИЗАЦИИ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ИНДИВИДУАЛЬНЫЙ ПЛАН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ПРОХОЖДЕНИЯ ПРАКТИКИ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(длительность в неделях)</w:t>
            </w: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540AA" w:rsidRPr="00F540AA" w:rsidTr="0054013F">
        <w:trPr>
          <w:trHeight w:val="249"/>
        </w:trPr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67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и т.д.</w:t>
            </w:r>
          </w:p>
        </w:tc>
        <w:tc>
          <w:tcPr>
            <w:tcW w:w="354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УЧЕТ РАБОТЫ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БАЗЕ ПРАКТИКИ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t>I</w:t>
        </w:r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</w:smartTag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Диагностическая и лечебная работа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КУРИРУЕМЫЕ БОЛЬНЫЕ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119"/>
        <w:gridCol w:w="3009"/>
        <w:gridCol w:w="3026"/>
      </w:tblGrid>
      <w:tr w:rsidR="00F540AA" w:rsidRPr="00F540AA" w:rsidTr="0054013F">
        <w:trPr>
          <w:trHeight w:val="1838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Развернутый клинический диагноз, неотложное состояние, выполненные манипуляции</w:t>
            </w: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Лечение (с указанием доз препаратов) с оценкой эффективности проводимой терапии и дальнейшая тактика </w:t>
            </w:r>
          </w:p>
        </w:tc>
      </w:tr>
      <w:tr w:rsidR="00F540AA" w:rsidRPr="00F540AA" w:rsidTr="0054013F">
        <w:trPr>
          <w:trHeight w:val="301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318"/>
        </w:trPr>
        <w:tc>
          <w:tcPr>
            <w:tcW w:w="940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39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</w:tcPr>
          <w:p w:rsidR="00F540AA" w:rsidRPr="00F540AA" w:rsidRDefault="00F540AA" w:rsidP="00F54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(только инициалы), возраст</w:t>
            </w: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525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СПИСОК ПРОЧИТАННОЙ И ЗАРЕФЕРИРОВАННОЙ ЛИТЕРАТУРЫ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</w:p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Примечание: </w:t>
      </w:r>
      <w:proofErr w:type="gramStart"/>
      <w:r w:rsidRPr="00F540A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В</w:t>
      </w:r>
      <w:proofErr w:type="gramEnd"/>
      <w:r w:rsidRPr="00F540A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2</w:t>
      </w:r>
    </w:p>
    <w:p w:rsidR="00F540AA" w:rsidRPr="00F540AA" w:rsidRDefault="00F540AA" w:rsidP="00F540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ПРОИЗВОДСТЕННАЯ ХАРАКТЕРИСТИКА ОРДИНАТОРА</w:t>
      </w:r>
    </w:p>
    <w:p w:rsidR="00F540AA" w:rsidRPr="00F540AA" w:rsidRDefault="00F540AA" w:rsidP="00F540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590"/>
        <w:gridCol w:w="3341"/>
      </w:tblGrid>
      <w:tr w:rsidR="00F540AA" w:rsidRPr="00F540AA" w:rsidTr="0054013F">
        <w:trPr>
          <w:trHeight w:val="1078"/>
        </w:trPr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Ответственный работник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медицинской организации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Руководитель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практики образовательного учреждения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A" w:rsidRPr="00F540AA" w:rsidRDefault="00F540AA" w:rsidP="00F540A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540AA" w:rsidRPr="00F540AA" w:rsidRDefault="00F540AA" w:rsidP="00F540A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F540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Приложение 3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>ФГБОУ ВО</w:t>
      </w:r>
      <w:r w:rsidRPr="00F540AA">
        <w:rPr>
          <w:rFonts w:ascii="Times New Roman" w:eastAsia="Calibri" w:hAnsi="Times New Roman" w:cs="Times New Roman"/>
          <w:b/>
          <w:color w:val="000000"/>
          <w:spacing w:val="1"/>
          <w:sz w:val="28"/>
          <w:szCs w:val="24"/>
          <w:lang w:eastAsia="ru-RU"/>
        </w:rPr>
        <w:t xml:space="preserve"> ОрГМУ</w:t>
      </w:r>
      <w:r w:rsidRPr="00F540AA">
        <w:rPr>
          <w:rFonts w:ascii="Times New Roman" w:eastAsia="Calibri" w:hAnsi="Times New Roman" w:cs="Times New Roman"/>
          <w:b/>
          <w:color w:val="000000"/>
          <w:spacing w:val="5"/>
          <w:sz w:val="28"/>
          <w:szCs w:val="24"/>
          <w:lang w:eastAsia="ru-RU"/>
        </w:rPr>
        <w:t xml:space="preserve"> Минздрава России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 xml:space="preserve">Кафедра </w:t>
      </w:r>
      <w:r>
        <w:rPr>
          <w:rFonts w:ascii="Times New Roman" w:eastAsia="Calibri" w:hAnsi="Times New Roman" w:cs="Times New Roman"/>
          <w:b/>
          <w:color w:val="000000"/>
          <w:spacing w:val="6"/>
          <w:sz w:val="28"/>
          <w:szCs w:val="24"/>
          <w:lang w:eastAsia="ru-RU"/>
        </w:rPr>
        <w:t>педиатрии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ind w:left="11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 xml:space="preserve">Отчет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о прохождении п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рактики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 по специальности «</w:t>
      </w:r>
      <w:r w:rsidR="007048DE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Педиатрия</w:t>
      </w: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»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</w:p>
    <w:p w:rsid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ПРОИЗВОДСТВЕННАЯ (КЛИНИЧЕСКАЯ) ПРАКТИКА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 xml:space="preserve">ПО </w:t>
      </w:r>
      <w:r w:rsidR="00B6089D">
        <w:rPr>
          <w:rFonts w:ascii="Times New Roman" w:eastAsia="Calibri" w:hAnsi="Times New Roman" w:cs="Times New Roman"/>
          <w:b/>
          <w:color w:val="000000"/>
          <w:spacing w:val="-3"/>
          <w:sz w:val="28"/>
          <w:szCs w:val="24"/>
          <w:lang w:eastAsia="ru-RU"/>
        </w:rPr>
        <w:t>ПЕДИАТРИИ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spacing w:before="672" w:after="0" w:line="240" w:lineRule="auto"/>
        <w:ind w:left="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Ф.И.О.______________________________________________________________</w:t>
      </w: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2542"/>
        <w:gridCol w:w="3251"/>
      </w:tblGrid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Оценка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 практику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63" w:type="dxa"/>
            <w:gridSpan w:val="2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F540AA" w:rsidRPr="00F540AA" w:rsidTr="0054013F">
        <w:tc>
          <w:tcPr>
            <w:tcW w:w="42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Заведующий кафедрой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F540AA" w:rsidRPr="00F540AA" w:rsidRDefault="00F540AA" w:rsidP="00F540AA">
      <w:pPr>
        <w:shd w:val="clear" w:color="auto" w:fill="FFFFFF"/>
        <w:tabs>
          <w:tab w:val="left" w:leader="underscore" w:pos="4286"/>
        </w:tabs>
        <w:spacing w:before="58" w:after="0" w:line="240" w:lineRule="auto"/>
        <w:ind w:right="-11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Оренбург 20___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smartTag w:uri="urn:schemas-microsoft-com:office:smarttags" w:element="place"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val="en-US" w:eastAsia="ru-RU"/>
          </w:rPr>
          <w:lastRenderedPageBreak/>
          <w:t>I</w:t>
        </w:r>
        <w:r w:rsidRPr="00F540A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.</w:t>
        </w:r>
      </w:smartTag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СВОДНЫЙ ОТЧЕТ 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ВЫПОЛНЕНИИ ИНДИВИДУАЛЬНОГО ПЛАНА ПРОХОЖДЕНИЯ ПРАКТИКИ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F540AA" w:rsidRPr="00F540AA" w:rsidTr="0054013F">
        <w:trPr>
          <w:trHeight w:val="896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Дата прохождения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(длительность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работник базы </w:t>
            </w: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Выполнение</w:t>
            </w: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29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rPr>
          <w:trHeight w:val="603"/>
        </w:trPr>
        <w:tc>
          <w:tcPr>
            <w:tcW w:w="652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F540AA" w:rsidRPr="00F540AA" w:rsidRDefault="00F540AA" w:rsidP="00F54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AA" w:rsidRPr="00F540AA" w:rsidRDefault="00F540AA" w:rsidP="00F540AA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проводившего инструктаж</w:t>
            </w: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0AA" w:rsidRPr="00F540AA" w:rsidTr="0054013F">
        <w:tc>
          <w:tcPr>
            <w:tcW w:w="1951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9" w:type="dxa"/>
            <w:shd w:val="clear" w:color="auto" w:fill="auto"/>
          </w:tcPr>
          <w:p w:rsidR="00F540AA" w:rsidRPr="00F540AA" w:rsidRDefault="00F540AA" w:rsidP="00F540AA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val="en-US" w:eastAsia="ru-RU"/>
        </w:rPr>
        <w:t>II</w:t>
      </w: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. ОБЪЕМ ОСВОЕНИЯ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  <w:t>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5476"/>
        <w:gridCol w:w="1741"/>
        <w:gridCol w:w="1657"/>
      </w:tblGrid>
      <w:tr w:rsidR="00A13782" w:rsidRPr="00340B1F" w:rsidTr="00340B1F">
        <w:tc>
          <w:tcPr>
            <w:tcW w:w="697" w:type="dxa"/>
            <w:vMerge w:val="restart"/>
            <w:shd w:val="clear" w:color="auto" w:fill="auto"/>
          </w:tcPr>
          <w:p w:rsidR="00A13782" w:rsidRPr="00340B1F" w:rsidRDefault="00A13782" w:rsidP="00B6089D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13782" w:rsidRPr="00340B1F" w:rsidRDefault="00A13782" w:rsidP="00B6089D">
            <w:pPr>
              <w:shd w:val="clear" w:color="auto" w:fill="FFFFFF"/>
              <w:spacing w:after="0" w:line="240" w:lineRule="auto"/>
              <w:ind w:left="25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76" w:type="dxa"/>
            <w:vMerge w:val="restart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умения (компетенций)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освоения профессиональных умений (количество)</w:t>
            </w:r>
          </w:p>
        </w:tc>
      </w:tr>
      <w:tr w:rsidR="00A13782" w:rsidRPr="00340B1F" w:rsidTr="00340B1F">
        <w:tc>
          <w:tcPr>
            <w:tcW w:w="697" w:type="dxa"/>
            <w:vMerge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76" w:type="dxa"/>
            <w:vMerge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Базовый </w:t>
            </w: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Продвинутый 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Диагностический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Диагностика инфекционных и неинфекционных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 в соответствии с клиническими рекомендациями (протоколами ведения), стандартами и порядками оказания медицинской помощи пациентам педиатрического профиля.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Диагностика неотложных состояний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медицинской экспертизы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Лечебный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специализированной медицинской помощи при заболеваниях, состояниях, клинических ситуациях в соответствии с клиническими рекомендациями (протоколами ведения), стандартами и порядками оказания </w:t>
            </w:r>
            <w:r w:rsidRPr="00DC1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пациентам педиатрического профиля.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Участие в оказании скорой и неотложной медицинской помощи при состояниях, требующих срочного медицинского вмешательства.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Реабилитационный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</w:t>
            </w: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дению медицинской реабилитации.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проведению немедикаментозной терапии, физиотерапии, ЛФК.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A13782" w:rsidRPr="00DC16BC" w:rsidRDefault="00DC16BC" w:rsidP="00B6089D">
            <w:pPr>
              <w:spacing w:after="0" w:line="240" w:lineRule="auto"/>
              <w:ind w:left="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противопоказаний к санаторно-курортному лечению.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Профилактический</w:t>
            </w: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Выявление и мониторинг факторов риска развития хронических неинфекционных заболеваний.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профилактики у детей и подростков в группах риска.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Планирование диспансеризации здоровых и больных детей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медицинских осмотров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диспансерного наблюдения и анализа его эффективности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A13782" w:rsidRPr="00340B1F" w:rsidRDefault="00DC16BC" w:rsidP="00B60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B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санитарно-гигиеническому просвещению</w:t>
            </w:r>
          </w:p>
        </w:tc>
        <w:tc>
          <w:tcPr>
            <w:tcW w:w="1741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3782" w:rsidRPr="00340B1F" w:rsidTr="00340B1F">
        <w:tc>
          <w:tcPr>
            <w:tcW w:w="697" w:type="dxa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8874" w:type="dxa"/>
            <w:gridSpan w:val="3"/>
            <w:shd w:val="clear" w:color="auto" w:fill="auto"/>
          </w:tcPr>
          <w:p w:rsidR="00A13782" w:rsidRPr="00340B1F" w:rsidRDefault="00A13782" w:rsidP="00B608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 профессиональной деятельности: </w:t>
            </w:r>
            <w:r w:rsidRPr="00340B1F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экспертизы временной нетрудоспособности в рамках должностных обязанностей.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Представление больных на врачебную комиссию, консилиум.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Направление детей-инвалидов для освидетельствования на медико-социальную экспертизу.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Оформление и направление в учреждение </w:t>
            </w:r>
            <w:proofErr w:type="spellStart"/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Роспотребнадзора</w:t>
            </w:r>
            <w:proofErr w:type="spellEnd"/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экстренного извещения при выявлении инфекционного или профессионального заболевания.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Определение показаний для госпитализации и ее организация с учетом маршрутизации.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мониторинга побочных и нежелательных эффектов лекарственных средств.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Выдача заключений о необходимости направления пациента по медицинским показаниям на санаторно-курортное лечение.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Организация мероприятий по санитарно-</w:t>
            </w: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Проведение мониторинга и анализа основных медико-статистических показателей заболеваемости, инвалидности и смертности на обслуживаемом участке в амбулаторно-поликлиническом звене.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16BC" w:rsidRPr="00340B1F" w:rsidTr="00340B1F">
        <w:tc>
          <w:tcPr>
            <w:tcW w:w="697" w:type="dxa"/>
            <w:shd w:val="clear" w:color="auto" w:fill="auto"/>
          </w:tcPr>
          <w:p w:rsidR="00DC16BC" w:rsidRPr="00DC16BC" w:rsidRDefault="00DC16BC" w:rsidP="00DC1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476" w:type="dxa"/>
            <w:shd w:val="clear" w:color="auto" w:fill="auto"/>
          </w:tcPr>
          <w:p w:rsidR="00DC16BC" w:rsidRPr="00DC16BC" w:rsidRDefault="00DC16BC" w:rsidP="00DC16B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DC16B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Оформление медицинской документации установленного образца в рамках должностных обязанностей врача педиатра поликлиники и врача-ординатора отделения стационара.</w:t>
            </w:r>
          </w:p>
        </w:tc>
        <w:tc>
          <w:tcPr>
            <w:tcW w:w="1741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DC16BC" w:rsidRPr="00340B1F" w:rsidRDefault="00DC16BC" w:rsidP="00DC16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8"/>
        <w:gridCol w:w="2558"/>
        <w:gridCol w:w="3279"/>
      </w:tblGrid>
      <w:tr w:rsidR="00F540AA" w:rsidRPr="00F540AA" w:rsidTr="0054013F">
        <w:tc>
          <w:tcPr>
            <w:tcW w:w="351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Ординатор 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9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F540AA" w:rsidRPr="00F540AA" w:rsidRDefault="00F540AA" w:rsidP="00F540A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 xml:space="preserve">III. </w:t>
      </w: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ПРОИЗВОДСТВЕННАЯ ХАРАКТЕРИСТИКА ОРДИНАТОРА</w:t>
      </w:r>
    </w:p>
    <w:p w:rsidR="00F540AA" w:rsidRPr="00F540AA" w:rsidRDefault="00F540AA" w:rsidP="00F540A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0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0AA" w:rsidRPr="00F540AA" w:rsidRDefault="00F540AA" w:rsidP="00F540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588"/>
        <w:gridCol w:w="3337"/>
      </w:tblGrid>
      <w:tr w:rsidR="00F540AA" w:rsidRPr="00F540AA" w:rsidTr="005C1712">
        <w:tc>
          <w:tcPr>
            <w:tcW w:w="4218" w:type="dxa"/>
          </w:tcPr>
          <w:p w:rsidR="00F540AA" w:rsidRPr="005C1712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C1712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Руководитель практики</w:t>
            </w:r>
          </w:p>
          <w:p w:rsidR="00F540AA" w:rsidRPr="005C1712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5C1712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5C1712" w:rsidRPr="005C1712" w:rsidRDefault="005C1712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27" w:type="dxa"/>
          </w:tcPr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_____________________</w:t>
            </w:r>
          </w:p>
          <w:p w:rsidR="00F540AA" w:rsidRPr="00F540AA" w:rsidRDefault="00F540AA" w:rsidP="00F540AA">
            <w:pPr>
              <w:tabs>
                <w:tab w:val="left" w:leader="underscore" w:pos="4286"/>
              </w:tabs>
              <w:spacing w:before="58"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540AA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Ф.И.О.</w:t>
            </w:r>
          </w:p>
        </w:tc>
      </w:tr>
    </w:tbl>
    <w:p w:rsidR="00F077B4" w:rsidRDefault="00F077B4">
      <w:bookmarkStart w:id="0" w:name="_GoBack"/>
      <w:bookmarkEnd w:id="0"/>
    </w:p>
    <w:sectPr w:rsidR="00F077B4" w:rsidSect="00F077B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2C2A"/>
    <w:multiLevelType w:val="hybridMultilevel"/>
    <w:tmpl w:val="2B5CDF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3A4724"/>
    <w:multiLevelType w:val="hybridMultilevel"/>
    <w:tmpl w:val="F0E87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767293"/>
    <w:multiLevelType w:val="hybridMultilevel"/>
    <w:tmpl w:val="ED44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54AE4D57"/>
    <w:multiLevelType w:val="hybridMultilevel"/>
    <w:tmpl w:val="A1B0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4E3"/>
    <w:multiLevelType w:val="hybridMultilevel"/>
    <w:tmpl w:val="FC34E034"/>
    <w:lvl w:ilvl="0" w:tplc="A52C0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E8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06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C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B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2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C3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6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EC0D17"/>
    <w:multiLevelType w:val="hybridMultilevel"/>
    <w:tmpl w:val="333E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11432"/>
    <w:multiLevelType w:val="hybridMultilevel"/>
    <w:tmpl w:val="F134F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8ED"/>
    <w:multiLevelType w:val="hybridMultilevel"/>
    <w:tmpl w:val="B158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67"/>
    <w:rsid w:val="00063533"/>
    <w:rsid w:val="00214970"/>
    <w:rsid w:val="00340B1F"/>
    <w:rsid w:val="00440949"/>
    <w:rsid w:val="0054013F"/>
    <w:rsid w:val="005C1712"/>
    <w:rsid w:val="00613867"/>
    <w:rsid w:val="00677CA3"/>
    <w:rsid w:val="007048DE"/>
    <w:rsid w:val="007A4D7A"/>
    <w:rsid w:val="008D5599"/>
    <w:rsid w:val="00A13782"/>
    <w:rsid w:val="00AB7121"/>
    <w:rsid w:val="00B6089D"/>
    <w:rsid w:val="00BC4F5A"/>
    <w:rsid w:val="00CC3885"/>
    <w:rsid w:val="00D2180F"/>
    <w:rsid w:val="00DC16BC"/>
    <w:rsid w:val="00E8617B"/>
    <w:rsid w:val="00F077B4"/>
    <w:rsid w:val="00F540AA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079701E"/>
  <w15:docId w15:val="{F133201F-A4AF-4590-BAD3-BEA8020A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2839.html" TargetMode="External"/><Relationship Id="rId5" Type="http://schemas.openxmlformats.org/officeDocument/2006/relationships/hyperlink" Target="https://www.rosmedlib.ru/book/ISBN97859704577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4518</Words>
  <Characters>25758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Рощупкин Антон Николаевич</cp:lastModifiedBy>
  <cp:revision>12</cp:revision>
  <dcterms:created xsi:type="dcterms:W3CDTF">2015-05-19T04:48:00Z</dcterms:created>
  <dcterms:modified xsi:type="dcterms:W3CDTF">2021-06-09T04:29:00Z</dcterms:modified>
</cp:coreProperties>
</file>