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A98B1" w14:textId="359621BF" w:rsidR="007350E5" w:rsidRPr="00FF6E88" w:rsidRDefault="007350E5" w:rsidP="007350E5">
      <w:pPr>
        <w:tabs>
          <w:tab w:val="left" w:pos="5460"/>
        </w:tabs>
        <w:jc w:val="center"/>
      </w:pPr>
      <w:bookmarkStart w:id="0" w:name="_Toc523469969"/>
      <w:r w:rsidRPr="00FF6E88">
        <w:t>федеральное государственное бюджетное образовательное учреждение</w:t>
      </w:r>
    </w:p>
    <w:p w14:paraId="1604C580" w14:textId="77777777" w:rsidR="007350E5" w:rsidRPr="00FF6E88" w:rsidRDefault="007350E5" w:rsidP="007350E5">
      <w:pPr>
        <w:jc w:val="center"/>
      </w:pPr>
      <w:r w:rsidRPr="00FF6E88">
        <w:t>высшего образования</w:t>
      </w:r>
    </w:p>
    <w:p w14:paraId="50197945" w14:textId="77777777" w:rsidR="007350E5" w:rsidRPr="00FF6E88" w:rsidRDefault="007350E5" w:rsidP="007350E5">
      <w:pPr>
        <w:jc w:val="center"/>
      </w:pPr>
      <w:r w:rsidRPr="00FF6E88">
        <w:t>«Оренбургский государственный медицинский университет»</w:t>
      </w:r>
    </w:p>
    <w:p w14:paraId="7C4E27A0" w14:textId="77777777" w:rsidR="007350E5" w:rsidRPr="00FF6E88" w:rsidRDefault="007350E5" w:rsidP="007350E5">
      <w:pPr>
        <w:jc w:val="center"/>
      </w:pPr>
      <w:r w:rsidRPr="00FF6E88">
        <w:t>Министерства здравоохранения Российской Федерации</w:t>
      </w:r>
    </w:p>
    <w:p w14:paraId="5D5323FA" w14:textId="77777777" w:rsidR="007350E5" w:rsidRPr="00FF6E88" w:rsidRDefault="007350E5" w:rsidP="007350E5">
      <w:pPr>
        <w:rPr>
          <w:b/>
          <w:color w:val="000000"/>
        </w:rPr>
      </w:pPr>
    </w:p>
    <w:p w14:paraId="59981B97" w14:textId="77777777" w:rsidR="007350E5" w:rsidRPr="00FF6E88" w:rsidRDefault="007350E5" w:rsidP="007350E5">
      <w:pPr>
        <w:rPr>
          <w:b/>
          <w:color w:val="000000"/>
        </w:rPr>
      </w:pPr>
    </w:p>
    <w:p w14:paraId="3B674DAB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051B5C7C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05B7BFD7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754756D2" w14:textId="5A4BF3EF" w:rsidR="007350E5" w:rsidRPr="00FF6E88" w:rsidRDefault="007350E5" w:rsidP="007350E5">
      <w:pPr>
        <w:rPr>
          <w:b/>
          <w:color w:val="000000"/>
          <w:highlight w:val="yellow"/>
        </w:rPr>
      </w:pPr>
    </w:p>
    <w:p w14:paraId="2EDA03F2" w14:textId="7CD638DF" w:rsidR="00D43CC3" w:rsidRPr="00FF6E88" w:rsidRDefault="00D43CC3" w:rsidP="007350E5">
      <w:pPr>
        <w:rPr>
          <w:b/>
          <w:color w:val="000000"/>
          <w:highlight w:val="yellow"/>
        </w:rPr>
      </w:pPr>
    </w:p>
    <w:p w14:paraId="4150BAAC" w14:textId="77777777" w:rsidR="00D43CC3" w:rsidRPr="00FF6E88" w:rsidRDefault="00D43CC3" w:rsidP="007350E5">
      <w:pPr>
        <w:rPr>
          <w:b/>
          <w:color w:val="000000"/>
          <w:highlight w:val="yellow"/>
        </w:rPr>
      </w:pPr>
    </w:p>
    <w:p w14:paraId="4CDAAD93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7C41C0D5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018FA2D2" w14:textId="77777777" w:rsidR="007350E5" w:rsidRPr="00FF6E88" w:rsidRDefault="007350E5" w:rsidP="007350E5">
      <w:pPr>
        <w:rPr>
          <w:b/>
          <w:color w:val="000000"/>
        </w:rPr>
      </w:pPr>
    </w:p>
    <w:p w14:paraId="7E65F414" w14:textId="77777777" w:rsidR="007350E5" w:rsidRPr="00FF6E88" w:rsidRDefault="007350E5" w:rsidP="007350E5">
      <w:pPr>
        <w:jc w:val="center"/>
        <w:rPr>
          <w:b/>
          <w:color w:val="000000"/>
        </w:rPr>
      </w:pPr>
      <w:r w:rsidRPr="00FF6E88">
        <w:rPr>
          <w:b/>
          <w:color w:val="000000"/>
        </w:rPr>
        <w:t xml:space="preserve">ФОНД ОЦЕНОЧНЫХ СРЕДСТВ </w:t>
      </w:r>
    </w:p>
    <w:p w14:paraId="2851A066" w14:textId="77777777" w:rsidR="007350E5" w:rsidRPr="00FF6E88" w:rsidRDefault="007350E5" w:rsidP="007350E5">
      <w:pPr>
        <w:jc w:val="center"/>
        <w:rPr>
          <w:b/>
          <w:color w:val="000000"/>
        </w:rPr>
      </w:pPr>
    </w:p>
    <w:p w14:paraId="6A9934A8" w14:textId="06821350" w:rsidR="007350E5" w:rsidRPr="00FF6E88" w:rsidRDefault="007350E5" w:rsidP="007350E5">
      <w:pPr>
        <w:jc w:val="center"/>
        <w:rPr>
          <w:b/>
          <w:color w:val="000000"/>
        </w:rPr>
      </w:pPr>
      <w:r w:rsidRPr="00FF6E88">
        <w:rPr>
          <w:b/>
          <w:color w:val="000000"/>
        </w:rPr>
        <w:t xml:space="preserve">ДЛЯ ПРОВЕДЕНИЯ ПРОМЕЖУТОЧНОЙ АТТЕСТАЦИИ </w:t>
      </w:r>
    </w:p>
    <w:p w14:paraId="128607CC" w14:textId="06507B8D" w:rsidR="007350E5" w:rsidRPr="00FF6E88" w:rsidRDefault="00F458FF" w:rsidP="007350E5">
      <w:pPr>
        <w:jc w:val="center"/>
        <w:rPr>
          <w:b/>
          <w:color w:val="000000"/>
        </w:rPr>
      </w:pPr>
      <w:r>
        <w:rPr>
          <w:b/>
          <w:color w:val="000000"/>
        </w:rPr>
        <w:t>ОБУЧАЮЩИХСЯ ПО ДИСЦИПЛИНЕ</w:t>
      </w:r>
    </w:p>
    <w:p w14:paraId="1CED42C3" w14:textId="34F021B4" w:rsidR="007350E5" w:rsidRPr="00FF6E88" w:rsidRDefault="001E6A2C" w:rsidP="001E6A2C">
      <w:pPr>
        <w:rPr>
          <w:b/>
        </w:rPr>
      </w:pPr>
      <w:r>
        <w:rPr>
          <w:b/>
        </w:rPr>
        <w:t>ПРОИЗВОДСТВЕННАЯ (</w:t>
      </w:r>
      <w:r w:rsidR="00E60462" w:rsidRPr="00FF6E88">
        <w:rPr>
          <w:b/>
        </w:rPr>
        <w:t>КЛИНИЧЕСКАЯ</w:t>
      </w:r>
      <w:r>
        <w:rPr>
          <w:b/>
        </w:rPr>
        <w:t xml:space="preserve">) </w:t>
      </w:r>
      <w:r w:rsidR="00E60462" w:rsidRPr="00FF6E88">
        <w:rPr>
          <w:b/>
        </w:rPr>
        <w:t xml:space="preserve">ПРАКТИКА ПО </w:t>
      </w:r>
      <w:r w:rsidR="004C4628">
        <w:rPr>
          <w:b/>
        </w:rPr>
        <w:t>ОФТАЛЬМОЛОГИИ</w:t>
      </w:r>
    </w:p>
    <w:p w14:paraId="530D8430" w14:textId="77777777" w:rsidR="007350E5" w:rsidRPr="00FF6E88" w:rsidRDefault="007350E5" w:rsidP="007350E5">
      <w:pPr>
        <w:jc w:val="center"/>
      </w:pPr>
    </w:p>
    <w:p w14:paraId="48950B57" w14:textId="77777777" w:rsidR="007350E5" w:rsidRPr="00FF6E88" w:rsidRDefault="007350E5" w:rsidP="007350E5">
      <w:pPr>
        <w:jc w:val="center"/>
      </w:pPr>
    </w:p>
    <w:p w14:paraId="18E0E3A5" w14:textId="77777777" w:rsidR="007350E5" w:rsidRPr="00FF6E88" w:rsidRDefault="007350E5" w:rsidP="007350E5">
      <w:pPr>
        <w:jc w:val="center"/>
      </w:pPr>
      <w:r w:rsidRPr="00FF6E88">
        <w:t xml:space="preserve">по направлению подготовки (специальности) </w:t>
      </w:r>
    </w:p>
    <w:p w14:paraId="0689FF05" w14:textId="77777777" w:rsidR="007350E5" w:rsidRPr="00FF6E88" w:rsidRDefault="007350E5" w:rsidP="007350E5">
      <w:pPr>
        <w:jc w:val="center"/>
      </w:pPr>
    </w:p>
    <w:p w14:paraId="770920A1" w14:textId="77777777" w:rsidR="007350E5" w:rsidRPr="00FF6E88" w:rsidRDefault="007350E5" w:rsidP="007350E5">
      <w:pPr>
        <w:jc w:val="center"/>
      </w:pPr>
    </w:p>
    <w:p w14:paraId="380756DD" w14:textId="5D937808" w:rsidR="00D43CC3" w:rsidRPr="00FF6E88" w:rsidRDefault="00D43CC3" w:rsidP="00D43CC3">
      <w:pPr>
        <w:jc w:val="center"/>
      </w:pPr>
      <w:r w:rsidRPr="00FF6E88">
        <w:t>31.08.</w:t>
      </w:r>
      <w:r w:rsidR="004C4628">
        <w:t>59 ОФТАЛЬМОЛОГИЯ</w:t>
      </w:r>
    </w:p>
    <w:p w14:paraId="6DB97F0B" w14:textId="77777777" w:rsidR="007350E5" w:rsidRPr="00FF6E88" w:rsidRDefault="007350E5" w:rsidP="007350E5">
      <w:pPr>
        <w:jc w:val="right"/>
        <w:rPr>
          <w:b/>
          <w:color w:val="000000"/>
        </w:rPr>
      </w:pPr>
    </w:p>
    <w:p w14:paraId="004BC7DB" w14:textId="77777777" w:rsidR="007350E5" w:rsidRPr="00FF6E88" w:rsidRDefault="007350E5" w:rsidP="007350E5">
      <w:pPr>
        <w:jc w:val="right"/>
        <w:rPr>
          <w:b/>
          <w:color w:val="000000"/>
        </w:rPr>
      </w:pPr>
    </w:p>
    <w:p w14:paraId="763EBD99" w14:textId="77777777" w:rsidR="007350E5" w:rsidRPr="00FF6E88" w:rsidRDefault="007350E5" w:rsidP="007350E5">
      <w:pPr>
        <w:jc w:val="right"/>
        <w:rPr>
          <w:b/>
          <w:color w:val="000000"/>
        </w:rPr>
      </w:pPr>
    </w:p>
    <w:p w14:paraId="10EA3DA1" w14:textId="77777777" w:rsidR="007350E5" w:rsidRPr="00FF6E88" w:rsidRDefault="007350E5" w:rsidP="007350E5">
      <w:pPr>
        <w:jc w:val="right"/>
        <w:rPr>
          <w:b/>
          <w:color w:val="000000"/>
        </w:rPr>
      </w:pPr>
    </w:p>
    <w:p w14:paraId="2BF71E59" w14:textId="51163578" w:rsidR="007350E5" w:rsidRPr="00FF6E88" w:rsidRDefault="007350E5" w:rsidP="007350E5">
      <w:pPr>
        <w:jc w:val="right"/>
        <w:rPr>
          <w:b/>
          <w:color w:val="000000"/>
        </w:rPr>
      </w:pPr>
    </w:p>
    <w:p w14:paraId="5C0E2664" w14:textId="25E3B674" w:rsidR="00D43CC3" w:rsidRPr="00FF6E88" w:rsidRDefault="00D43CC3" w:rsidP="007350E5">
      <w:pPr>
        <w:jc w:val="right"/>
        <w:rPr>
          <w:b/>
          <w:color w:val="000000"/>
        </w:rPr>
      </w:pPr>
    </w:p>
    <w:p w14:paraId="2BDB37BD" w14:textId="153B01BE" w:rsidR="00D43CC3" w:rsidRDefault="00D43CC3" w:rsidP="007350E5">
      <w:pPr>
        <w:jc w:val="right"/>
        <w:rPr>
          <w:b/>
          <w:color w:val="000000"/>
        </w:rPr>
      </w:pPr>
    </w:p>
    <w:p w14:paraId="13BE9EA2" w14:textId="12D860B4" w:rsidR="00EA097C" w:rsidRDefault="00EA097C" w:rsidP="007350E5">
      <w:pPr>
        <w:jc w:val="right"/>
        <w:rPr>
          <w:b/>
          <w:color w:val="000000"/>
        </w:rPr>
      </w:pPr>
    </w:p>
    <w:p w14:paraId="1202A78B" w14:textId="0AE24449" w:rsidR="00EA097C" w:rsidRDefault="00EA097C" w:rsidP="007350E5">
      <w:pPr>
        <w:jc w:val="right"/>
        <w:rPr>
          <w:b/>
          <w:color w:val="000000"/>
        </w:rPr>
      </w:pPr>
    </w:p>
    <w:p w14:paraId="25624E42" w14:textId="4760F41F" w:rsidR="00EA097C" w:rsidRDefault="00EA097C" w:rsidP="007350E5">
      <w:pPr>
        <w:jc w:val="right"/>
        <w:rPr>
          <w:b/>
          <w:color w:val="000000"/>
        </w:rPr>
      </w:pPr>
    </w:p>
    <w:p w14:paraId="6D82214D" w14:textId="34447139" w:rsidR="00EA097C" w:rsidRDefault="00EA097C" w:rsidP="007350E5">
      <w:pPr>
        <w:jc w:val="right"/>
        <w:rPr>
          <w:b/>
          <w:color w:val="000000"/>
        </w:rPr>
      </w:pPr>
    </w:p>
    <w:p w14:paraId="40B86110" w14:textId="7C7075FB" w:rsidR="00EA097C" w:rsidRDefault="00EA097C" w:rsidP="007350E5">
      <w:pPr>
        <w:jc w:val="right"/>
        <w:rPr>
          <w:b/>
          <w:color w:val="000000"/>
        </w:rPr>
      </w:pPr>
    </w:p>
    <w:p w14:paraId="016B0FDB" w14:textId="034BE6CE" w:rsidR="00EA097C" w:rsidRDefault="00EA097C" w:rsidP="007350E5">
      <w:pPr>
        <w:jc w:val="right"/>
        <w:rPr>
          <w:b/>
          <w:color w:val="000000"/>
        </w:rPr>
      </w:pPr>
    </w:p>
    <w:p w14:paraId="11E220B1" w14:textId="77777777" w:rsidR="00EA097C" w:rsidRPr="00FF6E88" w:rsidRDefault="00EA097C" w:rsidP="007350E5">
      <w:pPr>
        <w:jc w:val="right"/>
        <w:rPr>
          <w:b/>
          <w:color w:val="000000"/>
        </w:rPr>
      </w:pPr>
    </w:p>
    <w:p w14:paraId="640E79EA" w14:textId="2B0CD997" w:rsidR="00D43CC3" w:rsidRDefault="00D43CC3" w:rsidP="007350E5">
      <w:pPr>
        <w:jc w:val="right"/>
        <w:rPr>
          <w:b/>
          <w:color w:val="000000"/>
        </w:rPr>
      </w:pPr>
    </w:p>
    <w:p w14:paraId="27043249" w14:textId="6709F418" w:rsidR="00EA097C" w:rsidRDefault="00EA097C" w:rsidP="007350E5">
      <w:pPr>
        <w:jc w:val="right"/>
        <w:rPr>
          <w:b/>
          <w:color w:val="000000"/>
        </w:rPr>
      </w:pPr>
    </w:p>
    <w:p w14:paraId="03E62F8D" w14:textId="7B49C669" w:rsidR="00EA097C" w:rsidRDefault="00EA097C" w:rsidP="007350E5">
      <w:pPr>
        <w:jc w:val="right"/>
        <w:rPr>
          <w:b/>
          <w:color w:val="000000"/>
        </w:rPr>
      </w:pPr>
    </w:p>
    <w:p w14:paraId="584DAA0C" w14:textId="77777777" w:rsidR="001E6A2C" w:rsidRPr="00FF6E88" w:rsidRDefault="001E6A2C" w:rsidP="007350E5">
      <w:pPr>
        <w:jc w:val="right"/>
        <w:rPr>
          <w:b/>
          <w:color w:val="000000"/>
        </w:rPr>
      </w:pPr>
    </w:p>
    <w:p w14:paraId="1F5C49FD" w14:textId="328F2622" w:rsidR="00D43CC3" w:rsidRPr="00FF6E88" w:rsidRDefault="00D43CC3" w:rsidP="007350E5">
      <w:pPr>
        <w:jc w:val="right"/>
        <w:rPr>
          <w:b/>
          <w:color w:val="000000"/>
        </w:rPr>
      </w:pPr>
    </w:p>
    <w:p w14:paraId="054B1266" w14:textId="77777777" w:rsidR="007350E5" w:rsidRPr="00FF6E88" w:rsidRDefault="007350E5" w:rsidP="007350E5">
      <w:pPr>
        <w:jc w:val="right"/>
        <w:rPr>
          <w:color w:val="000000"/>
        </w:rPr>
      </w:pPr>
    </w:p>
    <w:p w14:paraId="0B711E36" w14:textId="5A856EE1" w:rsidR="00D43CC3" w:rsidRPr="00FF6E88" w:rsidRDefault="00D43CC3" w:rsidP="00D43CC3">
      <w:pPr>
        <w:ind w:firstLine="709"/>
        <w:jc w:val="both"/>
        <w:rPr>
          <w:color w:val="000000"/>
        </w:rPr>
      </w:pPr>
      <w:r w:rsidRPr="00FF6E88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Pr="00FF6E88">
        <w:rPr>
          <w:i/>
          <w:color w:val="000000"/>
        </w:rPr>
        <w:t>31.08.</w:t>
      </w:r>
      <w:r w:rsidR="004C4628">
        <w:rPr>
          <w:i/>
          <w:color w:val="000000"/>
        </w:rPr>
        <w:t>59 «Офтальмология»</w:t>
      </w:r>
      <w:r w:rsidRPr="00FF6E88">
        <w:rPr>
          <w:color w:val="000000"/>
        </w:rPr>
        <w:t xml:space="preserve">, утвержденной ученым советом ФГБОУ ВО </w:t>
      </w:r>
      <w:proofErr w:type="spellStart"/>
      <w:r w:rsidRPr="00FF6E88">
        <w:rPr>
          <w:color w:val="000000"/>
        </w:rPr>
        <w:t>ОрГМУ</w:t>
      </w:r>
      <w:proofErr w:type="spellEnd"/>
      <w:r w:rsidRPr="00FF6E88">
        <w:rPr>
          <w:color w:val="000000"/>
        </w:rPr>
        <w:t xml:space="preserve"> Минздрава России</w:t>
      </w:r>
    </w:p>
    <w:p w14:paraId="0DA0A40F" w14:textId="77777777" w:rsidR="00D43CC3" w:rsidRPr="00FF6E88" w:rsidRDefault="00D43CC3" w:rsidP="00D43CC3">
      <w:pPr>
        <w:ind w:firstLine="709"/>
        <w:jc w:val="both"/>
        <w:rPr>
          <w:color w:val="000000"/>
        </w:rPr>
      </w:pPr>
    </w:p>
    <w:p w14:paraId="66C28DE4" w14:textId="77777777" w:rsidR="00D43CC3" w:rsidRPr="00FF6E88" w:rsidRDefault="00D43CC3" w:rsidP="00D43CC3">
      <w:pPr>
        <w:jc w:val="center"/>
        <w:rPr>
          <w:color w:val="000000"/>
        </w:rPr>
      </w:pPr>
      <w:r w:rsidRPr="00FF6E88">
        <w:rPr>
          <w:color w:val="000000"/>
        </w:rPr>
        <w:t>протокол № 11 от «22» июня 2018 г.</w:t>
      </w:r>
    </w:p>
    <w:p w14:paraId="7D94EDC9" w14:textId="30BAE288" w:rsidR="00D43CC3" w:rsidRPr="00FF6E88" w:rsidRDefault="00D43CC3" w:rsidP="00D43CC3">
      <w:pPr>
        <w:ind w:firstLine="709"/>
        <w:jc w:val="both"/>
        <w:rPr>
          <w:color w:val="000000"/>
        </w:rPr>
      </w:pPr>
    </w:p>
    <w:p w14:paraId="6E8408A1" w14:textId="4AF05806" w:rsidR="00D43CC3" w:rsidRPr="00EA097C" w:rsidRDefault="00D43CC3" w:rsidP="00EA097C">
      <w:pPr>
        <w:jc w:val="center"/>
        <w:rPr>
          <w:color w:val="000000"/>
        </w:rPr>
      </w:pPr>
      <w:r w:rsidRPr="00FF6E88">
        <w:rPr>
          <w:color w:val="000000"/>
        </w:rPr>
        <w:t>Оренбург</w:t>
      </w:r>
    </w:p>
    <w:p w14:paraId="63207040" w14:textId="2259EA73" w:rsidR="007350E5" w:rsidRPr="00FF6E88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color w:val="000000"/>
          <w:sz w:val="24"/>
          <w:szCs w:val="24"/>
        </w:rPr>
        <w:lastRenderedPageBreak/>
        <w:t>Паспорт фонда оценочных средств</w:t>
      </w:r>
    </w:p>
    <w:p w14:paraId="6E7F3FBB" w14:textId="77777777" w:rsidR="007350E5" w:rsidRPr="00FF6E88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22BCEC23" w14:textId="78123E4C" w:rsidR="007350E5" w:rsidRPr="00FF6E88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Фонд оценочных средств по </w:t>
      </w:r>
      <w:r w:rsidR="001E6A2C">
        <w:rPr>
          <w:rFonts w:ascii="Times New Roman" w:hAnsi="Times New Roman"/>
          <w:color w:val="000000"/>
          <w:sz w:val="24"/>
          <w:szCs w:val="24"/>
        </w:rPr>
        <w:t>производственной (</w:t>
      </w:r>
      <w:r w:rsidR="004C4628">
        <w:rPr>
          <w:rFonts w:ascii="Times New Roman" w:hAnsi="Times New Roman"/>
          <w:color w:val="000000"/>
          <w:sz w:val="24"/>
          <w:szCs w:val="24"/>
        </w:rPr>
        <w:t>клинической</w:t>
      </w:r>
      <w:r w:rsidR="001E6A2C">
        <w:rPr>
          <w:rFonts w:ascii="Times New Roman" w:hAnsi="Times New Roman"/>
          <w:color w:val="000000"/>
          <w:sz w:val="24"/>
          <w:szCs w:val="24"/>
        </w:rPr>
        <w:t>)</w:t>
      </w:r>
      <w:r w:rsidR="004C4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6E88">
        <w:rPr>
          <w:rFonts w:ascii="Times New Roman" w:hAnsi="Times New Roman"/>
          <w:color w:val="000000"/>
          <w:sz w:val="24"/>
          <w:szCs w:val="24"/>
        </w:rPr>
        <w:t>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зачета.</w:t>
      </w:r>
    </w:p>
    <w:p w14:paraId="44BBB04A" w14:textId="77059305" w:rsidR="007350E5" w:rsidRPr="00FF6E88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F6E88">
        <w:rPr>
          <w:rFonts w:ascii="Times New Roman" w:hAnsi="Times New Roman"/>
          <w:color w:val="000000"/>
          <w:sz w:val="24"/>
          <w:szCs w:val="24"/>
        </w:rPr>
        <w:t>Контрольно</w:t>
      </w:r>
      <w:proofErr w:type="spellEnd"/>
      <w:r w:rsidRPr="00FF6E88">
        <w:rPr>
          <w:rFonts w:ascii="Times New Roman" w:hAnsi="Times New Roman"/>
          <w:color w:val="000000"/>
          <w:sz w:val="24"/>
          <w:szCs w:val="24"/>
        </w:rPr>
        <w:t xml:space="preserve"> – оценочные материалы для промежуточной аттестации соответствуют форме промежуточной аттестации по данному виду практики</w:t>
      </w:r>
      <w:r w:rsidR="00863C37" w:rsidRPr="00FF6E88">
        <w:rPr>
          <w:rFonts w:ascii="Times New Roman" w:hAnsi="Times New Roman"/>
          <w:color w:val="000000"/>
          <w:sz w:val="24"/>
          <w:szCs w:val="24"/>
        </w:rPr>
        <w:t>, определенной в учебном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 плане ОПОП и направлены на проверку </w:t>
      </w:r>
      <w:proofErr w:type="spellStart"/>
      <w:r w:rsidRPr="00FF6E88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FF6E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3B4E" w:rsidRPr="00FF6E88">
        <w:rPr>
          <w:rFonts w:ascii="Times New Roman" w:hAnsi="Times New Roman"/>
          <w:color w:val="000000"/>
          <w:sz w:val="24"/>
          <w:szCs w:val="24"/>
        </w:rPr>
        <w:t xml:space="preserve">умений, 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навыков и </w:t>
      </w:r>
      <w:r w:rsidR="002D3B4E" w:rsidRPr="00FF6E88">
        <w:rPr>
          <w:rFonts w:ascii="Times New Roman" w:hAnsi="Times New Roman"/>
          <w:color w:val="000000"/>
          <w:sz w:val="24"/>
          <w:szCs w:val="24"/>
        </w:rPr>
        <w:t>п</w:t>
      </w:r>
      <w:r w:rsidRPr="00FF6E88">
        <w:rPr>
          <w:rFonts w:ascii="Times New Roman" w:hAnsi="Times New Roman"/>
          <w:color w:val="000000"/>
          <w:sz w:val="24"/>
          <w:szCs w:val="24"/>
        </w:rPr>
        <w:t>рактическ</w:t>
      </w:r>
      <w:r w:rsidR="002D3B4E" w:rsidRPr="00FF6E88">
        <w:rPr>
          <w:rFonts w:ascii="Times New Roman" w:hAnsi="Times New Roman"/>
          <w:color w:val="000000"/>
          <w:sz w:val="24"/>
          <w:szCs w:val="24"/>
        </w:rPr>
        <w:t>ого опыта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 по каждой компетенции, установленной в программе практики.  </w:t>
      </w:r>
    </w:p>
    <w:p w14:paraId="6F66DBD9" w14:textId="39644073" w:rsidR="007350E5" w:rsidRPr="00E925C6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В результате прохождения практики у обучающегося формируются </w:t>
      </w:r>
      <w:r w:rsidRPr="00E925C6">
        <w:rPr>
          <w:rFonts w:ascii="Times New Roman" w:hAnsi="Times New Roman"/>
          <w:color w:val="000000"/>
          <w:sz w:val="24"/>
          <w:szCs w:val="24"/>
        </w:rPr>
        <w:t>следующие компетенции:</w:t>
      </w:r>
    </w:p>
    <w:p w14:paraId="19A4A152" w14:textId="77777777" w:rsidR="007D7922" w:rsidRPr="00E925C6" w:rsidRDefault="007D7922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E925C6">
        <w:rPr>
          <w:color w:val="000000"/>
        </w:rPr>
        <w:t xml:space="preserve">УК-1: готовность к абстрактному мышлению, анализу и синтезу; </w:t>
      </w:r>
    </w:p>
    <w:p w14:paraId="2E9CE7F6" w14:textId="029AAA48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ПК-1: </w:t>
      </w:r>
      <w:r w:rsidRPr="00E925C6">
        <w:rPr>
          <w:bCs/>
          <w:color w:val="000000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 w:rsidR="00E925C6">
        <w:rPr>
          <w:bCs/>
          <w:color w:val="000000"/>
        </w:rPr>
        <w:t>;</w:t>
      </w:r>
    </w:p>
    <w:p w14:paraId="547B9BC3" w14:textId="02833AD7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ПК-2: </w:t>
      </w:r>
      <w:r w:rsidRPr="00E925C6">
        <w:rPr>
          <w:bCs/>
          <w:color w:val="000000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 w:rsidR="00E925C6">
        <w:rPr>
          <w:bCs/>
          <w:color w:val="000000"/>
        </w:rPr>
        <w:t>;</w:t>
      </w:r>
    </w:p>
    <w:p w14:paraId="2513680D" w14:textId="2758473B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ПК-3: </w:t>
      </w:r>
      <w:r w:rsidRPr="00E925C6">
        <w:rPr>
          <w:bCs/>
          <w:color w:val="000000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E925C6">
        <w:rPr>
          <w:bCs/>
          <w:color w:val="000000"/>
        </w:rPr>
        <w:t>;</w:t>
      </w:r>
    </w:p>
    <w:p w14:paraId="748B76E3" w14:textId="00B163ED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ПК-4: </w:t>
      </w:r>
      <w:r w:rsidRPr="00E925C6">
        <w:rPr>
          <w:bCs/>
          <w:color w:val="000000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 w:rsidR="00E925C6">
        <w:rPr>
          <w:bCs/>
          <w:color w:val="000000"/>
        </w:rPr>
        <w:t>;</w:t>
      </w:r>
    </w:p>
    <w:p w14:paraId="255CDD33" w14:textId="30532522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ПК-5: </w:t>
      </w:r>
      <w:r w:rsidRPr="00E925C6">
        <w:rPr>
          <w:bCs/>
          <w:color w:val="000000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E925C6">
        <w:rPr>
          <w:bCs/>
          <w:color w:val="000000"/>
        </w:rPr>
        <w:t>;</w:t>
      </w:r>
    </w:p>
    <w:p w14:paraId="769EB561" w14:textId="00C45F60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ПК-6: </w:t>
      </w:r>
      <w:r w:rsidRPr="00E925C6">
        <w:rPr>
          <w:bCs/>
          <w:color w:val="000000"/>
        </w:rPr>
        <w:t>готовность к ведению и лечению пациентов, нуждающихся в оказании офтальмологической медицинской помощи</w:t>
      </w:r>
      <w:r w:rsidR="00E925C6">
        <w:rPr>
          <w:bCs/>
          <w:color w:val="000000"/>
        </w:rPr>
        <w:t>;</w:t>
      </w:r>
    </w:p>
    <w:p w14:paraId="41A151DC" w14:textId="088B9293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ПК-7: </w:t>
      </w:r>
      <w:r w:rsidRPr="00E925C6">
        <w:rPr>
          <w:bCs/>
          <w:color w:val="000000"/>
        </w:rPr>
        <w:t>готовность к оказанию медицинской помощи при чрезвычайных ситуациях, в том числе участию в медицинской эвакуации</w:t>
      </w:r>
      <w:r w:rsidR="00E925C6">
        <w:rPr>
          <w:bCs/>
          <w:color w:val="000000"/>
        </w:rPr>
        <w:t>;</w:t>
      </w:r>
    </w:p>
    <w:p w14:paraId="64CE3611" w14:textId="6D82BF12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ПК-8: </w:t>
      </w:r>
      <w:r w:rsidRPr="00E925C6">
        <w:rPr>
          <w:bCs/>
          <w:color w:val="000000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 w:rsidR="00E925C6">
        <w:rPr>
          <w:bCs/>
          <w:color w:val="000000"/>
        </w:rPr>
        <w:t>;</w:t>
      </w:r>
    </w:p>
    <w:p w14:paraId="55FD1F83" w14:textId="4C5C71E8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ПК-9: </w:t>
      </w:r>
      <w:r w:rsidRPr="00E925C6">
        <w:rPr>
          <w:bCs/>
          <w:color w:val="000000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14:paraId="6AAECFA9" w14:textId="4BE902EF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ПК-10: </w:t>
      </w:r>
      <w:r w:rsidRPr="00E925C6">
        <w:rPr>
          <w:bCs/>
          <w:color w:val="000000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E925C6">
        <w:rPr>
          <w:bCs/>
          <w:color w:val="000000"/>
        </w:rPr>
        <w:t>;</w:t>
      </w:r>
    </w:p>
    <w:p w14:paraId="4F6175E3" w14:textId="027E756C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ПК-11: </w:t>
      </w:r>
      <w:r w:rsidRPr="00E925C6">
        <w:rPr>
          <w:bCs/>
          <w:color w:val="000000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E925C6">
        <w:rPr>
          <w:bCs/>
          <w:color w:val="000000"/>
        </w:rPr>
        <w:t>;</w:t>
      </w:r>
    </w:p>
    <w:p w14:paraId="2A61148C" w14:textId="486B5732" w:rsidR="00290116" w:rsidRPr="00FF6E88" w:rsidRDefault="000F2954" w:rsidP="000F2954">
      <w:pPr>
        <w:ind w:firstLine="709"/>
        <w:rPr>
          <w:b/>
          <w:color w:val="000000"/>
        </w:rPr>
      </w:pPr>
      <w:r w:rsidRPr="00E925C6">
        <w:rPr>
          <w:color w:val="000000"/>
        </w:rPr>
        <w:t xml:space="preserve">ПК-12: </w:t>
      </w:r>
      <w:r w:rsidRPr="00E925C6">
        <w:rPr>
          <w:bCs/>
          <w:color w:val="000000"/>
        </w:rPr>
        <w:t>готовность к организации медицинской помощи при чрезвычайных ситуациях, в том числе медицинской эвакуации</w:t>
      </w:r>
      <w:r w:rsidR="00E925C6">
        <w:rPr>
          <w:bCs/>
          <w:color w:val="000000"/>
        </w:rPr>
        <w:t>.</w:t>
      </w:r>
      <w:r w:rsidR="007D7922" w:rsidRPr="004C4628">
        <w:rPr>
          <w:b/>
          <w:color w:val="000000"/>
        </w:rPr>
        <w:br w:type="page"/>
      </w:r>
    </w:p>
    <w:p w14:paraId="3A122AAF" w14:textId="254340FD" w:rsidR="007350E5" w:rsidRPr="00FF6E88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color w:val="000000"/>
          <w:sz w:val="24"/>
          <w:szCs w:val="24"/>
        </w:rPr>
        <w:lastRenderedPageBreak/>
        <w:t>Оценочные материалы промежуточной аттестации обучающихся.</w:t>
      </w:r>
    </w:p>
    <w:p w14:paraId="65FC411B" w14:textId="77777777" w:rsidR="007350E5" w:rsidRPr="00FF6E88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46FA4DFC" w14:textId="72FDC169" w:rsidR="002D5189" w:rsidRPr="00FF6E88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по практике в форме зачета </w:t>
      </w:r>
      <w:r w:rsidR="00112545" w:rsidRPr="00FF6E88">
        <w:rPr>
          <w:rFonts w:ascii="Times New Roman" w:hAnsi="Times New Roman"/>
          <w:color w:val="000000"/>
          <w:sz w:val="24"/>
          <w:szCs w:val="24"/>
        </w:rPr>
        <w:t xml:space="preserve">с оценкой 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проводится по </w:t>
      </w:r>
      <w:r w:rsidR="002D5189" w:rsidRPr="00FF6E88">
        <w:rPr>
          <w:rFonts w:ascii="Times New Roman" w:hAnsi="Times New Roman"/>
          <w:color w:val="000000"/>
          <w:sz w:val="24"/>
          <w:szCs w:val="24"/>
        </w:rPr>
        <w:t xml:space="preserve">контролю </w:t>
      </w:r>
      <w:r w:rsidR="00C87ADE" w:rsidRPr="00FF6E88">
        <w:rPr>
          <w:rFonts w:ascii="Times New Roman" w:hAnsi="Times New Roman"/>
          <w:color w:val="000000"/>
          <w:sz w:val="24"/>
          <w:szCs w:val="24"/>
        </w:rPr>
        <w:t xml:space="preserve">освоения </w:t>
      </w:r>
      <w:r w:rsidR="002D5189" w:rsidRPr="00FF6E88">
        <w:rPr>
          <w:rFonts w:ascii="Times New Roman" w:hAnsi="Times New Roman"/>
          <w:color w:val="000000"/>
          <w:sz w:val="24"/>
          <w:szCs w:val="24"/>
        </w:rPr>
        <w:t>практических навыков</w:t>
      </w:r>
      <w:r w:rsidR="00D11B7C" w:rsidRPr="00FF6E88">
        <w:rPr>
          <w:rFonts w:ascii="Times New Roman" w:hAnsi="Times New Roman"/>
          <w:color w:val="000000"/>
          <w:sz w:val="24"/>
          <w:szCs w:val="24"/>
        </w:rPr>
        <w:t xml:space="preserve"> и практического опыта</w:t>
      </w:r>
      <w:r w:rsidR="00C87ADE" w:rsidRPr="00FF6E88">
        <w:rPr>
          <w:rFonts w:ascii="Times New Roman" w:hAnsi="Times New Roman"/>
          <w:color w:val="000000"/>
          <w:sz w:val="24"/>
          <w:szCs w:val="24"/>
        </w:rPr>
        <w:t xml:space="preserve">, отраженных в дневнике и отчете </w:t>
      </w:r>
      <w:r w:rsidR="002E2599" w:rsidRPr="00FF6E88">
        <w:rPr>
          <w:rFonts w:ascii="Times New Roman" w:hAnsi="Times New Roman"/>
          <w:color w:val="000000"/>
          <w:sz w:val="24"/>
          <w:szCs w:val="24"/>
        </w:rPr>
        <w:t xml:space="preserve">о прохождении </w:t>
      </w:r>
      <w:r w:rsidR="001E6A2C">
        <w:rPr>
          <w:rFonts w:ascii="Times New Roman" w:hAnsi="Times New Roman"/>
          <w:color w:val="000000"/>
          <w:sz w:val="24"/>
          <w:szCs w:val="24"/>
        </w:rPr>
        <w:t>производственной (</w:t>
      </w:r>
      <w:r w:rsidR="002E2599" w:rsidRPr="00FF6E88">
        <w:rPr>
          <w:rFonts w:ascii="Times New Roman" w:hAnsi="Times New Roman"/>
          <w:color w:val="000000"/>
          <w:sz w:val="24"/>
          <w:szCs w:val="24"/>
        </w:rPr>
        <w:t>клинической</w:t>
      </w:r>
      <w:r w:rsidR="001E6A2C">
        <w:rPr>
          <w:rFonts w:ascii="Times New Roman" w:hAnsi="Times New Roman"/>
          <w:color w:val="000000"/>
          <w:sz w:val="24"/>
          <w:szCs w:val="24"/>
        </w:rPr>
        <w:t>) практики.</w:t>
      </w:r>
      <w:bookmarkStart w:id="1" w:name="_GoBack"/>
      <w:bookmarkEnd w:id="1"/>
    </w:p>
    <w:p w14:paraId="4880BC38" w14:textId="77777777" w:rsidR="007350E5" w:rsidRPr="00FF6E88" w:rsidRDefault="007350E5" w:rsidP="00112545">
      <w:pPr>
        <w:suppressAutoHyphens/>
        <w:ind w:firstLine="709"/>
        <w:jc w:val="both"/>
        <w:rPr>
          <w:b/>
          <w:color w:val="000000"/>
        </w:rPr>
      </w:pPr>
    </w:p>
    <w:p w14:paraId="0DC194C0" w14:textId="0949C39F" w:rsidR="007350E5" w:rsidRPr="00FF6E88" w:rsidRDefault="007350E5" w:rsidP="00112545">
      <w:pPr>
        <w:suppressAutoHyphens/>
        <w:ind w:firstLine="709"/>
        <w:jc w:val="center"/>
        <w:rPr>
          <w:b/>
          <w:color w:val="000000"/>
        </w:rPr>
      </w:pPr>
      <w:r w:rsidRPr="00FF6E88">
        <w:rPr>
          <w:b/>
          <w:color w:val="000000"/>
        </w:rPr>
        <w:t xml:space="preserve"> Критерии оценивания на зачете по практике</w:t>
      </w:r>
      <w:r w:rsidR="00EA097C">
        <w:rPr>
          <w:b/>
          <w:color w:val="000000"/>
        </w:rPr>
        <w:t>:</w:t>
      </w:r>
    </w:p>
    <w:p w14:paraId="1F8E224B" w14:textId="35365768" w:rsidR="007350E5" w:rsidRPr="00FF6E88" w:rsidRDefault="009071F8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</w:t>
      </w:r>
      <w:r w:rsidR="005F4366" w:rsidRPr="00FF6E88">
        <w:rPr>
          <w:rFonts w:ascii="Times New Roman" w:hAnsi="Times New Roman"/>
          <w:sz w:val="24"/>
          <w:szCs w:val="24"/>
        </w:rPr>
        <w:t>О</w:t>
      </w:r>
      <w:r w:rsidRPr="00FF6E88">
        <w:rPr>
          <w:rFonts w:ascii="Times New Roman" w:hAnsi="Times New Roman"/>
          <w:sz w:val="24"/>
          <w:szCs w:val="24"/>
        </w:rPr>
        <w:t>ТЛИЧНО»</w:t>
      </w:r>
      <w:r w:rsidR="007350E5" w:rsidRPr="00FF6E88">
        <w:rPr>
          <w:rFonts w:ascii="Times New Roman" w:hAnsi="Times New Roman"/>
          <w:sz w:val="24"/>
          <w:szCs w:val="24"/>
        </w:rPr>
        <w:t xml:space="preserve">. </w:t>
      </w:r>
      <w:r w:rsidR="007350E5" w:rsidRPr="00FF6E88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FF6E88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2AC65DFB" w14:textId="4DD32525" w:rsidR="007350E5" w:rsidRPr="00FF6E88" w:rsidRDefault="009071F8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</w:t>
      </w:r>
      <w:r w:rsidR="005F4366" w:rsidRPr="00FF6E88">
        <w:rPr>
          <w:rFonts w:ascii="Times New Roman" w:hAnsi="Times New Roman"/>
          <w:sz w:val="24"/>
          <w:szCs w:val="24"/>
        </w:rPr>
        <w:t>Х</w:t>
      </w:r>
      <w:r w:rsidRPr="00FF6E88">
        <w:rPr>
          <w:rFonts w:ascii="Times New Roman" w:hAnsi="Times New Roman"/>
          <w:sz w:val="24"/>
          <w:szCs w:val="24"/>
        </w:rPr>
        <w:t>ОРОШО»</w:t>
      </w:r>
      <w:r w:rsidR="007350E5" w:rsidRPr="00FF6E88">
        <w:rPr>
          <w:rFonts w:ascii="Times New Roman" w:hAnsi="Times New Roman"/>
          <w:sz w:val="24"/>
          <w:szCs w:val="24"/>
        </w:rPr>
        <w:t xml:space="preserve">. При отсутствии </w:t>
      </w:r>
      <w:r w:rsidR="007350E5" w:rsidRPr="00FF6E88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FF6E88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17102BA5" w14:textId="57F4D41D" w:rsidR="007350E5" w:rsidRPr="00FF6E88" w:rsidRDefault="005F4366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«УДОВЛЕТВОРИТЕЛЬНО»</w:t>
      </w:r>
      <w:r w:rsidR="007350E5" w:rsidRPr="00FF6E88">
        <w:rPr>
          <w:rFonts w:ascii="Times New Roman" w:hAnsi="Times New Roman"/>
          <w:b/>
          <w:sz w:val="24"/>
          <w:szCs w:val="24"/>
        </w:rPr>
        <w:t>.</w:t>
      </w:r>
      <w:r w:rsidR="007350E5" w:rsidRPr="00FF6E88">
        <w:rPr>
          <w:rFonts w:ascii="Times New Roman" w:hAnsi="Times New Roman"/>
          <w:sz w:val="24"/>
          <w:szCs w:val="24"/>
        </w:rPr>
        <w:t xml:space="preserve"> Небольшие </w:t>
      </w:r>
      <w:r w:rsidR="007350E5" w:rsidRPr="00FF6E88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FF6E88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62671B07" w14:textId="49369B4A" w:rsidR="007350E5" w:rsidRPr="00FF6E88" w:rsidRDefault="009071F8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«НЕУДОВЛЕТВОРИТЕЛЬНО»</w:t>
      </w:r>
      <w:r w:rsidRPr="00FF6E88">
        <w:rPr>
          <w:rFonts w:ascii="Times New Roman" w:hAnsi="Times New Roman"/>
          <w:b/>
          <w:sz w:val="24"/>
          <w:szCs w:val="24"/>
        </w:rPr>
        <w:t>.</w:t>
      </w:r>
      <w:r w:rsidRPr="00FF6E88">
        <w:rPr>
          <w:rFonts w:ascii="Times New Roman" w:hAnsi="Times New Roman"/>
          <w:sz w:val="24"/>
          <w:szCs w:val="24"/>
        </w:rPr>
        <w:t xml:space="preserve"> </w:t>
      </w:r>
      <w:r w:rsidR="007350E5" w:rsidRPr="00FF6E88">
        <w:rPr>
          <w:rFonts w:ascii="Times New Roman" w:hAnsi="Times New Roman"/>
          <w:sz w:val="24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34AEE191" w14:textId="77777777" w:rsidR="005108F8" w:rsidRPr="00FF6E8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47901E9" w14:textId="33ED60FF" w:rsidR="00532BA7" w:rsidRPr="00FF6E88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color w:val="000000"/>
          <w:sz w:val="24"/>
          <w:szCs w:val="24"/>
        </w:rPr>
        <w:t>Практические задания для проверки сформированных умений, навыков, приобретенного практического опыта</w:t>
      </w:r>
    </w:p>
    <w:p w14:paraId="140B745F" w14:textId="1CC18E94" w:rsidR="00C51335" w:rsidRPr="00FF6E88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8878913" w14:textId="341043BB" w:rsidR="00A83D43" w:rsidRPr="00FF6E88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i/>
          <w:color w:val="000000"/>
          <w:sz w:val="24"/>
          <w:szCs w:val="24"/>
        </w:rPr>
        <w:t>По видам профессиональной деятельности:</w:t>
      </w:r>
    </w:p>
    <w:p w14:paraId="6F031E6B" w14:textId="77777777" w:rsidR="005108F8" w:rsidRPr="00FF6E88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9209CA2" w14:textId="77777777" w:rsidR="00F833F0" w:rsidRPr="00FF6E88" w:rsidRDefault="00FC0167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A83D43" w:rsidRPr="00FF6E88">
        <w:rPr>
          <w:rFonts w:ascii="Times New Roman" w:hAnsi="Times New Roman"/>
          <w:b/>
          <w:i/>
          <w:color w:val="000000"/>
          <w:sz w:val="24"/>
          <w:szCs w:val="24"/>
        </w:rPr>
        <w:t>Профилактическая деятельность</w:t>
      </w:r>
      <w:r w:rsidR="00A83D43"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6B6F215" w14:textId="61371CF3" w:rsidR="00826970" w:rsidRPr="00FF6E88" w:rsidRDefault="0080558C" w:rsidP="00826970">
      <w:pPr>
        <w:pStyle w:val="af6"/>
        <w:suppressAutoHyphens/>
        <w:ind w:firstLine="0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>прогнозировать и проводить мероприятия по ко</w:t>
      </w:r>
      <w:r w:rsidR="004C4628">
        <w:rPr>
          <w:rFonts w:ascii="Times New Roman" w:hAnsi="Times New Roman"/>
          <w:color w:val="000000"/>
          <w:sz w:val="24"/>
          <w:szCs w:val="24"/>
        </w:rPr>
        <w:t>ррекции состояния органа зрения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>; определить необходимость дополнительных методов исследования и интерпретировать их результаты;</w:t>
      </w:r>
    </w:p>
    <w:p w14:paraId="0FFD4806" w14:textId="35C971CD" w:rsidR="00826970" w:rsidRPr="00FF6E88" w:rsidRDefault="004C4628" w:rsidP="00826970">
      <w:pPr>
        <w:pStyle w:val="af6"/>
        <w:suppressAutoHyphens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1.2. провести наружный осмотр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>;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ab/>
      </w:r>
    </w:p>
    <w:p w14:paraId="6490BDB0" w14:textId="583E6623" w:rsidR="00826970" w:rsidRPr="00FF6E88" w:rsidRDefault="00826970" w:rsidP="00826970">
      <w:pPr>
        <w:pStyle w:val="af6"/>
        <w:suppressAutoHyphens/>
        <w:ind w:firstLine="0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1.3. владеть</w:t>
      </w:r>
      <w:r w:rsidR="004C4628">
        <w:rPr>
          <w:rFonts w:ascii="Times New Roman" w:hAnsi="Times New Roman"/>
          <w:color w:val="000000"/>
          <w:sz w:val="24"/>
          <w:szCs w:val="24"/>
        </w:rPr>
        <w:t xml:space="preserve"> методикой оценки прозрачности оптических сред глаза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036E7B55" w14:textId="53A553FA" w:rsidR="007671B3" w:rsidRPr="00FF6E88" w:rsidRDefault="00826970" w:rsidP="00826970">
      <w:pPr>
        <w:pStyle w:val="af6"/>
        <w:suppressAutoHyphens/>
        <w:ind w:firstLine="0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1.4. организация медицинской по</w:t>
      </w:r>
      <w:r w:rsidR="004C4628">
        <w:rPr>
          <w:rFonts w:ascii="Times New Roman" w:hAnsi="Times New Roman"/>
          <w:color w:val="000000"/>
          <w:sz w:val="24"/>
          <w:szCs w:val="24"/>
        </w:rPr>
        <w:t>мощи с различной патологией органа зрения;</w:t>
      </w:r>
    </w:p>
    <w:p w14:paraId="65073189" w14:textId="773F94B0" w:rsidR="007671B3" w:rsidRPr="00FF6E88" w:rsidRDefault="00826970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</w:t>
      </w:r>
      <w:r w:rsidR="0080558C" w:rsidRPr="00FF6E88">
        <w:rPr>
          <w:rFonts w:ascii="Times New Roman" w:hAnsi="Times New Roman"/>
          <w:color w:val="000000"/>
          <w:sz w:val="24"/>
          <w:szCs w:val="24"/>
        </w:rPr>
        <w:t>.</w:t>
      </w:r>
      <w:r w:rsidRPr="00FF6E88">
        <w:rPr>
          <w:rFonts w:ascii="Times New Roman" w:hAnsi="Times New Roman"/>
          <w:color w:val="000000"/>
          <w:sz w:val="24"/>
          <w:szCs w:val="24"/>
        </w:rPr>
        <w:t>5</w:t>
      </w:r>
      <w:r w:rsidR="0080558C"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6E88">
        <w:rPr>
          <w:rFonts w:ascii="Times New Roman" w:hAnsi="Times New Roman"/>
          <w:color w:val="000000"/>
          <w:sz w:val="24"/>
          <w:szCs w:val="24"/>
        </w:rPr>
        <w:t>п</w:t>
      </w:r>
      <w:r w:rsidR="004C4628">
        <w:rPr>
          <w:rFonts w:ascii="Times New Roman" w:hAnsi="Times New Roman"/>
          <w:color w:val="000000"/>
          <w:sz w:val="24"/>
          <w:szCs w:val="24"/>
        </w:rPr>
        <w:t>роведение диспансеризации;</w:t>
      </w:r>
    </w:p>
    <w:p w14:paraId="4320F49B" w14:textId="3BB05C54" w:rsidR="007671B3" w:rsidRPr="00FF6E88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6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>п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 xml:space="preserve">роведение </w:t>
      </w:r>
      <w:r w:rsidRPr="00FF6E88">
        <w:rPr>
          <w:rFonts w:ascii="Times New Roman" w:hAnsi="Times New Roman"/>
          <w:color w:val="000000"/>
          <w:sz w:val="24"/>
          <w:szCs w:val="24"/>
        </w:rPr>
        <w:t>профилактических осмотров</w:t>
      </w:r>
      <w:r w:rsidR="004C4628">
        <w:rPr>
          <w:rFonts w:ascii="Times New Roman" w:hAnsi="Times New Roman"/>
          <w:color w:val="000000"/>
          <w:sz w:val="24"/>
          <w:szCs w:val="24"/>
        </w:rPr>
        <w:t>;</w:t>
      </w:r>
    </w:p>
    <w:p w14:paraId="7D497254" w14:textId="1479AF6F" w:rsidR="007671B3" w:rsidRPr="00FF6E88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7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>о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пределение показаний и</w:t>
      </w:r>
      <w:r w:rsidR="004C4628">
        <w:rPr>
          <w:rFonts w:ascii="Times New Roman" w:hAnsi="Times New Roman"/>
          <w:color w:val="000000"/>
          <w:sz w:val="24"/>
          <w:szCs w:val="24"/>
        </w:rPr>
        <w:t xml:space="preserve"> противопоказаний к применению лекарственных препаратов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.</w:t>
      </w:r>
    </w:p>
    <w:p w14:paraId="711624A5" w14:textId="3A94A808" w:rsidR="007671B3" w:rsidRPr="00FF6E88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8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01933">
        <w:rPr>
          <w:rFonts w:ascii="Times New Roman" w:hAnsi="Times New Roman"/>
          <w:color w:val="000000"/>
          <w:sz w:val="24"/>
          <w:szCs w:val="24"/>
        </w:rPr>
        <w:t>п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роведение противоэпидемических мероприятий в случ</w:t>
      </w:r>
      <w:r w:rsidR="00001933">
        <w:rPr>
          <w:rFonts w:ascii="Times New Roman" w:hAnsi="Times New Roman"/>
          <w:color w:val="000000"/>
          <w:sz w:val="24"/>
          <w:szCs w:val="24"/>
        </w:rPr>
        <w:t>ае возникновения очага инфекции;</w:t>
      </w:r>
    </w:p>
    <w:p w14:paraId="3D181E45" w14:textId="3D149858" w:rsidR="007671B3" w:rsidRDefault="00826970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9</w:t>
      </w:r>
      <w:r w:rsidR="0080558C"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01933">
        <w:rPr>
          <w:rFonts w:ascii="Times New Roman" w:hAnsi="Times New Roman"/>
          <w:color w:val="000000"/>
          <w:sz w:val="24"/>
          <w:szCs w:val="24"/>
        </w:rPr>
        <w:t>п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роведение мероприятий по санитарно-гигиеническому просвещению.</w:t>
      </w:r>
    </w:p>
    <w:p w14:paraId="5A254434" w14:textId="77777777" w:rsidR="00001933" w:rsidRPr="00FF6E88" w:rsidRDefault="00001933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05F6AD38" w14:textId="77777777" w:rsidR="00155DD4" w:rsidRPr="00FF6E88" w:rsidRDefault="00384E32" w:rsidP="00C51335">
      <w:pPr>
        <w:pStyle w:val="af6"/>
        <w:suppressAutoHyphens/>
        <w:ind w:left="0"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2</w:t>
      </w:r>
      <w:r w:rsidR="00532BA7" w:rsidRPr="00FF6E88">
        <w:rPr>
          <w:rFonts w:ascii="Times New Roman" w:hAnsi="Times New Roman"/>
          <w:color w:val="000000"/>
          <w:sz w:val="24"/>
          <w:szCs w:val="24"/>
        </w:rPr>
        <w:t>.</w:t>
      </w:r>
      <w:r w:rsidR="001019A8" w:rsidRPr="00FF6E88">
        <w:rPr>
          <w:rFonts w:ascii="Times New Roman" w:hAnsi="Times New Roman"/>
          <w:sz w:val="24"/>
          <w:szCs w:val="24"/>
        </w:rPr>
        <w:t xml:space="preserve"> </w:t>
      </w:r>
      <w:r w:rsidR="00A83D43" w:rsidRPr="00FF6E88">
        <w:rPr>
          <w:rFonts w:ascii="Times New Roman" w:hAnsi="Times New Roman"/>
          <w:b/>
          <w:i/>
          <w:sz w:val="24"/>
          <w:szCs w:val="24"/>
        </w:rPr>
        <w:t>Диагностическая деятельность</w:t>
      </w:r>
      <w:r w:rsidR="00A83D43" w:rsidRPr="00FF6E88">
        <w:rPr>
          <w:rFonts w:ascii="Times New Roman" w:hAnsi="Times New Roman"/>
          <w:sz w:val="24"/>
          <w:szCs w:val="24"/>
        </w:rPr>
        <w:t xml:space="preserve">. </w:t>
      </w:r>
    </w:p>
    <w:p w14:paraId="0BE947E8" w14:textId="77777777" w:rsidR="00001933" w:rsidRDefault="00001933" w:rsidP="00C51335">
      <w:pPr>
        <w:pStyle w:val="af6"/>
        <w:suppressAutoHyphens/>
        <w:ind w:left="0" w:firstLine="709"/>
        <w:rPr>
          <w:rFonts w:ascii="Times New Roman" w:hAnsi="Times New Roman"/>
          <w:sz w:val="24"/>
          <w:szCs w:val="24"/>
        </w:rPr>
      </w:pPr>
    </w:p>
    <w:p w14:paraId="314AF08E" w14:textId="734C4D5A" w:rsidR="00532BA7" w:rsidRPr="00FF6E88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 xml:space="preserve">2.1. </w:t>
      </w:r>
      <w:r w:rsidR="007671B3" w:rsidRPr="00FF6E88">
        <w:rPr>
          <w:rFonts w:ascii="Times New Roman" w:hAnsi="Times New Roman"/>
          <w:sz w:val="24"/>
          <w:szCs w:val="24"/>
        </w:rPr>
        <w:t>Д</w:t>
      </w:r>
      <w:r w:rsidR="0028469F" w:rsidRPr="00FF6E88">
        <w:rPr>
          <w:rFonts w:ascii="Times New Roman" w:hAnsi="Times New Roman"/>
          <w:sz w:val="24"/>
          <w:szCs w:val="24"/>
        </w:rPr>
        <w:t>иагно</w:t>
      </w:r>
      <w:r w:rsidR="007671B3" w:rsidRPr="00FF6E88">
        <w:rPr>
          <w:rFonts w:ascii="Times New Roman" w:hAnsi="Times New Roman"/>
          <w:sz w:val="24"/>
          <w:szCs w:val="24"/>
        </w:rPr>
        <w:t>стика</w:t>
      </w:r>
      <w:r w:rsidR="000F4F42" w:rsidRPr="00FF6E88">
        <w:rPr>
          <w:rFonts w:ascii="Times New Roman" w:hAnsi="Times New Roman"/>
          <w:sz w:val="24"/>
          <w:szCs w:val="24"/>
        </w:rPr>
        <w:t xml:space="preserve"> заболеваний и патологических состояний</w:t>
      </w:r>
      <w:r w:rsidR="0028469F" w:rsidRPr="00FF6E88">
        <w:rPr>
          <w:rFonts w:ascii="Times New Roman" w:hAnsi="Times New Roman"/>
          <w:sz w:val="24"/>
          <w:szCs w:val="24"/>
        </w:rPr>
        <w:t xml:space="preserve"> </w:t>
      </w:r>
      <w:r w:rsidR="00001933">
        <w:rPr>
          <w:rFonts w:ascii="Times New Roman" w:hAnsi="Times New Roman"/>
          <w:sz w:val="24"/>
          <w:szCs w:val="24"/>
        </w:rPr>
        <w:t xml:space="preserve">органа зрения </w:t>
      </w:r>
      <w:r w:rsidR="0028469F" w:rsidRPr="00FF6E88">
        <w:rPr>
          <w:rFonts w:ascii="Times New Roman" w:hAnsi="Times New Roman"/>
          <w:sz w:val="24"/>
          <w:szCs w:val="24"/>
        </w:rPr>
        <w:t xml:space="preserve">на </w:t>
      </w:r>
      <w:r w:rsidR="00106C7A" w:rsidRPr="00FF6E88">
        <w:rPr>
          <w:rFonts w:ascii="Times New Roman" w:hAnsi="Times New Roman"/>
          <w:sz w:val="24"/>
          <w:szCs w:val="24"/>
        </w:rPr>
        <w:t>о</w:t>
      </w:r>
      <w:r w:rsidR="0028469F" w:rsidRPr="00FF6E88">
        <w:rPr>
          <w:rFonts w:ascii="Times New Roman" w:hAnsi="Times New Roman"/>
          <w:sz w:val="24"/>
          <w:szCs w:val="24"/>
        </w:rPr>
        <w:t>снове</w:t>
      </w:r>
      <w:r w:rsidR="00106C7A" w:rsidRPr="00FF6E88">
        <w:rPr>
          <w:rFonts w:ascii="Times New Roman" w:hAnsi="Times New Roman"/>
          <w:sz w:val="24"/>
          <w:szCs w:val="24"/>
        </w:rPr>
        <w:t xml:space="preserve"> </w:t>
      </w:r>
      <w:r w:rsidR="00001933">
        <w:rPr>
          <w:rFonts w:ascii="Times New Roman" w:hAnsi="Times New Roman"/>
          <w:sz w:val="24"/>
          <w:szCs w:val="24"/>
        </w:rPr>
        <w:t xml:space="preserve">владения </w:t>
      </w:r>
      <w:r w:rsidR="0028469F" w:rsidRPr="00FF6E88">
        <w:rPr>
          <w:rFonts w:ascii="Times New Roman" w:hAnsi="Times New Roman"/>
          <w:sz w:val="24"/>
          <w:szCs w:val="24"/>
        </w:rPr>
        <w:t>инструментальными и иными методами исследования</w:t>
      </w:r>
      <w:r w:rsidR="001019A8" w:rsidRPr="00FF6E88">
        <w:rPr>
          <w:rFonts w:ascii="Times New Roman" w:hAnsi="Times New Roman"/>
          <w:color w:val="000000"/>
          <w:sz w:val="24"/>
          <w:szCs w:val="24"/>
        </w:rPr>
        <w:t xml:space="preserve"> в соответствии с</w:t>
      </w:r>
      <w:r w:rsidR="00C51335" w:rsidRPr="00FF6E88">
        <w:rPr>
          <w:rFonts w:ascii="Times New Roman" w:hAnsi="Times New Roman"/>
          <w:color w:val="000000"/>
          <w:sz w:val="24"/>
          <w:szCs w:val="24"/>
        </w:rPr>
        <w:t xml:space="preserve"> клиническими рекомендациями (протоколами ведения),</w:t>
      </w:r>
      <w:r w:rsidR="001019A8" w:rsidRPr="00FF6E88">
        <w:rPr>
          <w:rFonts w:ascii="Times New Roman" w:hAnsi="Times New Roman"/>
          <w:color w:val="000000"/>
          <w:sz w:val="24"/>
          <w:szCs w:val="24"/>
        </w:rPr>
        <w:t xml:space="preserve"> стандарт</w:t>
      </w:r>
      <w:r w:rsidR="00C51335" w:rsidRPr="00FF6E88">
        <w:rPr>
          <w:rFonts w:ascii="Times New Roman" w:hAnsi="Times New Roman"/>
          <w:color w:val="000000"/>
          <w:sz w:val="24"/>
          <w:szCs w:val="24"/>
        </w:rPr>
        <w:t>ами и порядками оказания</w:t>
      </w:r>
      <w:r w:rsidR="001019A8" w:rsidRPr="00FF6E88">
        <w:rPr>
          <w:rFonts w:ascii="Times New Roman" w:hAnsi="Times New Roman"/>
          <w:color w:val="000000"/>
          <w:sz w:val="24"/>
          <w:szCs w:val="24"/>
        </w:rPr>
        <w:t xml:space="preserve"> медицинской помощи</w:t>
      </w:r>
      <w:r w:rsidR="00001933">
        <w:rPr>
          <w:rFonts w:ascii="Times New Roman" w:hAnsi="Times New Roman"/>
          <w:color w:val="000000"/>
          <w:sz w:val="24"/>
          <w:szCs w:val="24"/>
        </w:rPr>
        <w:t xml:space="preserve"> пациентам офтальмологи</w:t>
      </w:r>
      <w:r w:rsidR="00C51335" w:rsidRPr="00FF6E88">
        <w:rPr>
          <w:rFonts w:ascii="Times New Roman" w:hAnsi="Times New Roman"/>
          <w:color w:val="000000"/>
          <w:sz w:val="24"/>
          <w:szCs w:val="24"/>
        </w:rPr>
        <w:t>ческого профиля</w:t>
      </w:r>
      <w:r w:rsidRPr="00FF6E88">
        <w:rPr>
          <w:rFonts w:ascii="Times New Roman" w:hAnsi="Times New Roman"/>
          <w:color w:val="000000"/>
          <w:sz w:val="24"/>
          <w:szCs w:val="24"/>
        </w:rPr>
        <w:t>.</w:t>
      </w:r>
    </w:p>
    <w:p w14:paraId="1AF67A7D" w14:textId="51406B2F" w:rsidR="00155DD4" w:rsidRDefault="00826970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="00155DD4" w:rsidRPr="00FF6E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Д</w:t>
      </w:r>
      <w:r w:rsidR="00155DD4" w:rsidRPr="00FF6E88">
        <w:rPr>
          <w:rFonts w:ascii="Times New Roman" w:hAnsi="Times New Roman"/>
          <w:color w:val="000000"/>
          <w:sz w:val="24"/>
          <w:szCs w:val="24"/>
        </w:rPr>
        <w:t>иагностик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а</w:t>
      </w:r>
      <w:r w:rsidR="00155DD4" w:rsidRPr="00FF6E88">
        <w:rPr>
          <w:rFonts w:ascii="Times New Roman" w:hAnsi="Times New Roman"/>
          <w:color w:val="000000"/>
          <w:sz w:val="24"/>
          <w:szCs w:val="24"/>
        </w:rPr>
        <w:t xml:space="preserve"> неотложных состояний.</w:t>
      </w:r>
    </w:p>
    <w:p w14:paraId="2F5CBCB9" w14:textId="77777777" w:rsidR="00001933" w:rsidRPr="00FF6E88" w:rsidRDefault="00001933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46287389" w14:textId="4A494D34" w:rsidR="00155DD4" w:rsidRPr="00FF6E88" w:rsidRDefault="003C09EC" w:rsidP="00970172">
      <w:pPr>
        <w:suppressAutoHyphens/>
        <w:ind w:firstLine="709"/>
        <w:jc w:val="both"/>
      </w:pPr>
      <w:r w:rsidRPr="00FF6E88">
        <w:rPr>
          <w:color w:val="000000"/>
        </w:rPr>
        <w:t>3</w:t>
      </w:r>
      <w:r w:rsidR="00532BA7" w:rsidRPr="00FF6E88">
        <w:rPr>
          <w:color w:val="000000"/>
        </w:rPr>
        <w:t>.</w:t>
      </w:r>
      <w:r w:rsidR="00C51335" w:rsidRPr="00FF6E88">
        <w:t xml:space="preserve"> </w:t>
      </w:r>
      <w:r w:rsidR="00FE1DCA" w:rsidRPr="00FF6E88">
        <w:rPr>
          <w:b/>
          <w:i/>
        </w:rPr>
        <w:t>Лечебная деятельность</w:t>
      </w:r>
      <w:r w:rsidR="00FE1DCA" w:rsidRPr="00FF6E88">
        <w:t xml:space="preserve">. </w:t>
      </w:r>
    </w:p>
    <w:p w14:paraId="657C6C18" w14:textId="77777777" w:rsidR="00001933" w:rsidRDefault="00001933" w:rsidP="00970172">
      <w:pPr>
        <w:suppressAutoHyphens/>
        <w:ind w:firstLine="709"/>
        <w:jc w:val="both"/>
      </w:pPr>
    </w:p>
    <w:p w14:paraId="1BA57B82" w14:textId="10CB23F1" w:rsidR="00970172" w:rsidRPr="00FF6E88" w:rsidRDefault="00155DD4" w:rsidP="00970172">
      <w:pPr>
        <w:suppressAutoHyphens/>
        <w:ind w:firstLine="709"/>
        <w:jc w:val="both"/>
        <w:rPr>
          <w:color w:val="000000"/>
        </w:rPr>
      </w:pPr>
      <w:r w:rsidRPr="00FF6E88">
        <w:t xml:space="preserve">3.1. </w:t>
      </w:r>
      <w:r w:rsidR="00034967" w:rsidRPr="00FF6E88">
        <w:t>Оказание с</w:t>
      </w:r>
      <w:r w:rsidR="00CA6B40" w:rsidRPr="00FF6E88">
        <w:t>пециализированной медицинской помощи при</w:t>
      </w:r>
      <w:r w:rsidR="00C51335" w:rsidRPr="00FF6E88">
        <w:rPr>
          <w:color w:val="000000"/>
        </w:rPr>
        <w:t xml:space="preserve"> заболевания</w:t>
      </w:r>
      <w:r w:rsidR="00CA6B40" w:rsidRPr="00FF6E88">
        <w:rPr>
          <w:color w:val="000000"/>
        </w:rPr>
        <w:t>х</w:t>
      </w:r>
      <w:r w:rsidR="00C51335" w:rsidRPr="00FF6E88">
        <w:rPr>
          <w:color w:val="000000"/>
        </w:rPr>
        <w:t>, состояния</w:t>
      </w:r>
      <w:r w:rsidR="00CA6B40" w:rsidRPr="00FF6E88">
        <w:rPr>
          <w:color w:val="000000"/>
        </w:rPr>
        <w:t>х</w:t>
      </w:r>
      <w:r w:rsidR="00C51335" w:rsidRPr="00FF6E88">
        <w:rPr>
          <w:color w:val="000000"/>
        </w:rPr>
        <w:t>, клиническ</w:t>
      </w:r>
      <w:r w:rsidR="00CA6B40" w:rsidRPr="00FF6E88">
        <w:rPr>
          <w:color w:val="000000"/>
        </w:rPr>
        <w:t>их</w:t>
      </w:r>
      <w:r w:rsidR="00C51335" w:rsidRPr="00FF6E88">
        <w:rPr>
          <w:color w:val="000000"/>
        </w:rPr>
        <w:t xml:space="preserve"> ситуаци</w:t>
      </w:r>
      <w:r w:rsidR="00CA6B40" w:rsidRPr="00FF6E88">
        <w:rPr>
          <w:color w:val="000000"/>
        </w:rPr>
        <w:t>ях</w:t>
      </w:r>
      <w:r w:rsidR="00C51335" w:rsidRPr="00FF6E88">
        <w:rPr>
          <w:color w:val="000000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</w:t>
      </w:r>
      <w:r w:rsidR="00001933">
        <w:rPr>
          <w:color w:val="000000"/>
        </w:rPr>
        <w:t>офтальмо</w:t>
      </w:r>
      <w:r w:rsidR="00567204" w:rsidRPr="00FF6E88">
        <w:rPr>
          <w:color w:val="000000"/>
        </w:rPr>
        <w:t>логического</w:t>
      </w:r>
      <w:r w:rsidR="00C51335" w:rsidRPr="00FF6E88">
        <w:rPr>
          <w:color w:val="000000"/>
        </w:rPr>
        <w:t xml:space="preserve"> профиля</w:t>
      </w:r>
      <w:r w:rsidR="00970172" w:rsidRPr="00FF6E88">
        <w:rPr>
          <w:color w:val="000000"/>
        </w:rPr>
        <w:t>.</w:t>
      </w:r>
    </w:p>
    <w:p w14:paraId="2CE1E27A" w14:textId="1E2CD6C2" w:rsidR="0080558C" w:rsidRPr="00FF6E88" w:rsidRDefault="0080558C" w:rsidP="0080558C">
      <w:pPr>
        <w:suppressAutoHyphens/>
        <w:ind w:firstLine="709"/>
        <w:jc w:val="both"/>
        <w:rPr>
          <w:color w:val="000000"/>
        </w:rPr>
      </w:pPr>
      <w:r w:rsidRPr="00FF6E88">
        <w:rPr>
          <w:color w:val="000000"/>
        </w:rPr>
        <w:t xml:space="preserve">3.2. </w:t>
      </w:r>
      <w:r w:rsidR="00CA6B40" w:rsidRPr="00FF6E88">
        <w:rPr>
          <w:color w:val="000000"/>
        </w:rPr>
        <w:t>Участие в о</w:t>
      </w:r>
      <w:r w:rsidRPr="00FF6E88">
        <w:rPr>
          <w:color w:val="000000"/>
        </w:rPr>
        <w:t>казани</w:t>
      </w:r>
      <w:r w:rsidR="00CA6B40" w:rsidRPr="00FF6E88">
        <w:rPr>
          <w:color w:val="000000"/>
        </w:rPr>
        <w:t>и</w:t>
      </w:r>
      <w:r w:rsidRPr="00FF6E88">
        <w:rPr>
          <w:color w:val="000000"/>
        </w:rPr>
        <w:t xml:space="preserve"> скорой медицинской помощи при состояниях, требующих срочного медицинского вмешательства.</w:t>
      </w:r>
    </w:p>
    <w:p w14:paraId="1F7248A2" w14:textId="30828D24" w:rsidR="00532BA7" w:rsidRPr="00FF6E88" w:rsidRDefault="003C09EC" w:rsidP="00FF6E88">
      <w:pPr>
        <w:suppressAutoHyphens/>
        <w:ind w:firstLine="709"/>
        <w:jc w:val="both"/>
        <w:rPr>
          <w:color w:val="000000"/>
        </w:rPr>
      </w:pPr>
      <w:r w:rsidRPr="00FF6E88">
        <w:rPr>
          <w:color w:val="000000"/>
        </w:rPr>
        <w:t>4</w:t>
      </w:r>
      <w:r w:rsidR="00532BA7" w:rsidRPr="00FF6E88">
        <w:rPr>
          <w:color w:val="000000"/>
        </w:rPr>
        <w:t>.</w:t>
      </w:r>
      <w:r w:rsidR="00970172" w:rsidRPr="00FF6E88">
        <w:rPr>
          <w:color w:val="000000"/>
        </w:rPr>
        <w:t xml:space="preserve"> </w:t>
      </w:r>
      <w:r w:rsidR="00FF6E88" w:rsidRPr="00001933">
        <w:rPr>
          <w:color w:val="000000"/>
          <w:shd w:val="clear" w:color="auto" w:fill="FFFFFF"/>
        </w:rPr>
        <w:t>Готовность к формированию у населения, пациентов и членов их семей мотивации, направленной</w:t>
      </w:r>
      <w:r w:rsidR="00001933">
        <w:rPr>
          <w:color w:val="000000"/>
          <w:shd w:val="clear" w:color="auto" w:fill="FFFFFF"/>
        </w:rPr>
        <w:t xml:space="preserve"> на сохранение высоких зрительных функций</w:t>
      </w:r>
      <w:r w:rsidR="00FF6E88" w:rsidRPr="00001933">
        <w:rPr>
          <w:color w:val="000000"/>
        </w:rPr>
        <w:t>;</w:t>
      </w:r>
    </w:p>
    <w:p w14:paraId="6DD7D7B2" w14:textId="6C602E58" w:rsidR="006D2793" w:rsidRPr="00FF6E88" w:rsidRDefault="00FF6E88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4</w:t>
      </w:r>
      <w:r w:rsidR="006D2793" w:rsidRPr="00FF6E88">
        <w:rPr>
          <w:rFonts w:ascii="Times New Roman" w:hAnsi="Times New Roman"/>
          <w:color w:val="000000"/>
          <w:sz w:val="24"/>
          <w:szCs w:val="24"/>
        </w:rPr>
        <w:t>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1 о</w:t>
      </w:r>
      <w:r w:rsidR="006D2793" w:rsidRPr="00FF6E88">
        <w:rPr>
          <w:rFonts w:ascii="Times New Roman" w:hAnsi="Times New Roman"/>
          <w:color w:val="000000"/>
          <w:sz w:val="24"/>
          <w:szCs w:val="24"/>
        </w:rPr>
        <w:t xml:space="preserve">рганизация мероприятий по санитарно-гигиеническому просвещению (школы </w:t>
      </w:r>
      <w:r w:rsidR="00001933">
        <w:rPr>
          <w:rFonts w:ascii="Times New Roman" w:hAnsi="Times New Roman"/>
          <w:color w:val="000000"/>
          <w:sz w:val="24"/>
          <w:szCs w:val="24"/>
        </w:rPr>
        <w:t>офтальмолога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).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9498C33" w14:textId="13795366" w:rsidR="00FF6E88" w:rsidRPr="00FF6E88" w:rsidRDefault="00FF6E88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4.2. индивидуальная </w:t>
      </w:r>
      <w:r w:rsidR="00001933" w:rsidRPr="00FF6E88">
        <w:rPr>
          <w:rFonts w:ascii="Times New Roman" w:hAnsi="Times New Roman"/>
          <w:color w:val="000000"/>
          <w:sz w:val="24"/>
          <w:szCs w:val="24"/>
        </w:rPr>
        <w:t>персонифицированная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 проф</w:t>
      </w:r>
      <w:r w:rsidR="00001933">
        <w:rPr>
          <w:rFonts w:ascii="Times New Roman" w:hAnsi="Times New Roman"/>
          <w:color w:val="000000"/>
          <w:sz w:val="24"/>
          <w:szCs w:val="24"/>
        </w:rPr>
        <w:t>илактика осложнений при различных заболеваниях органа зрения</w:t>
      </w:r>
      <w:r w:rsidRPr="00FF6E88">
        <w:rPr>
          <w:rFonts w:ascii="Times New Roman" w:hAnsi="Times New Roman"/>
          <w:color w:val="000000"/>
          <w:sz w:val="24"/>
          <w:szCs w:val="24"/>
        </w:rPr>
        <w:t>.</w:t>
      </w:r>
    </w:p>
    <w:p w14:paraId="2F6053D3" w14:textId="77777777" w:rsidR="007E6C66" w:rsidRPr="00FF6E88" w:rsidRDefault="007E6C66">
      <w:pPr>
        <w:rPr>
          <w:b/>
          <w:color w:val="000000"/>
        </w:rPr>
      </w:pPr>
      <w:r w:rsidRPr="00FF6E88">
        <w:rPr>
          <w:b/>
          <w:color w:val="000000"/>
        </w:rPr>
        <w:br w:type="page"/>
      </w:r>
    </w:p>
    <w:p w14:paraId="2684AD87" w14:textId="7CDFC39D" w:rsidR="007350E5" w:rsidRPr="00FF6E88" w:rsidRDefault="007350E5" w:rsidP="007E6C66">
      <w:pPr>
        <w:suppressAutoHyphens/>
        <w:jc w:val="center"/>
        <w:rPr>
          <w:b/>
          <w:color w:val="000000"/>
        </w:rPr>
      </w:pPr>
      <w:r w:rsidRPr="00FF6E88">
        <w:rPr>
          <w:b/>
          <w:color w:val="000000"/>
        </w:rPr>
        <w:lastRenderedPageBreak/>
        <w:t xml:space="preserve">Таблица соответствия результатов обучения по </w:t>
      </w:r>
      <w:r w:rsidR="009D6532" w:rsidRPr="00FF6E88">
        <w:rPr>
          <w:b/>
          <w:color w:val="000000"/>
        </w:rPr>
        <w:t>практике</w:t>
      </w:r>
      <w:r w:rsidRPr="00FF6E88">
        <w:rPr>
          <w:b/>
          <w:color w:val="000000"/>
        </w:rPr>
        <w:t xml:space="preserve"> и оценочных материалов, используемых на промежуточной аттестации.</w:t>
      </w:r>
    </w:p>
    <w:p w14:paraId="22215F05" w14:textId="77777777" w:rsidR="007350E5" w:rsidRPr="00FF6E88" w:rsidRDefault="007350E5" w:rsidP="007350E5">
      <w:pPr>
        <w:ind w:firstLine="709"/>
        <w:jc w:val="both"/>
        <w:rPr>
          <w:b/>
          <w:color w:val="000000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7350E5" w:rsidRPr="00FF6E88" w14:paraId="0CC3C8C1" w14:textId="77777777" w:rsidTr="004E602C">
        <w:tc>
          <w:tcPr>
            <w:tcW w:w="562" w:type="dxa"/>
          </w:tcPr>
          <w:p w14:paraId="7547081F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№</w:t>
            </w:r>
          </w:p>
        </w:tc>
        <w:tc>
          <w:tcPr>
            <w:tcW w:w="3402" w:type="dxa"/>
          </w:tcPr>
          <w:p w14:paraId="410F8E23" w14:textId="77777777" w:rsidR="007350E5" w:rsidRPr="00FF6E88" w:rsidRDefault="007350E5" w:rsidP="00D32A0A">
            <w:pPr>
              <w:jc w:val="center"/>
              <w:rPr>
                <w:color w:val="000000"/>
              </w:rPr>
            </w:pPr>
            <w:r w:rsidRPr="00FF6E88">
              <w:rPr>
                <w:color w:val="000000"/>
              </w:rPr>
              <w:t>Проверяемая компетенция</w:t>
            </w:r>
          </w:p>
        </w:tc>
        <w:tc>
          <w:tcPr>
            <w:tcW w:w="3828" w:type="dxa"/>
          </w:tcPr>
          <w:p w14:paraId="0CCCBEBE" w14:textId="77777777" w:rsidR="007350E5" w:rsidRPr="00FF6E88" w:rsidRDefault="007350E5" w:rsidP="00D32A0A">
            <w:pPr>
              <w:jc w:val="center"/>
              <w:rPr>
                <w:color w:val="000000"/>
              </w:rPr>
            </w:pPr>
            <w:r w:rsidRPr="00FF6E88">
              <w:rPr>
                <w:color w:val="000000"/>
              </w:rPr>
              <w:t>Дескриптор</w:t>
            </w:r>
          </w:p>
        </w:tc>
        <w:tc>
          <w:tcPr>
            <w:tcW w:w="2207" w:type="dxa"/>
          </w:tcPr>
          <w:p w14:paraId="25BE3353" w14:textId="77777777" w:rsidR="007350E5" w:rsidRPr="00FF6E88" w:rsidRDefault="007350E5" w:rsidP="00D32A0A">
            <w:pPr>
              <w:jc w:val="center"/>
              <w:rPr>
                <w:color w:val="000000"/>
              </w:rPr>
            </w:pPr>
            <w:r w:rsidRPr="00FF6E88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350E5" w:rsidRPr="00FF6E88" w14:paraId="6AD7F82F" w14:textId="77777777" w:rsidTr="004E602C">
        <w:tc>
          <w:tcPr>
            <w:tcW w:w="562" w:type="dxa"/>
            <w:vMerge w:val="restart"/>
          </w:tcPr>
          <w:p w14:paraId="4DF9402C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</w:tcPr>
          <w:p w14:paraId="6E1FAA54" w14:textId="2B7E900C" w:rsidR="007350E5" w:rsidRPr="00FF6E88" w:rsidRDefault="007E6C66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УК-1</w:t>
            </w:r>
            <w:r w:rsidRPr="00FF6E88">
              <w:rPr>
                <w:color w:val="000000"/>
              </w:rPr>
              <w:t>: готовность к абстрактному мышлению, анализу и синтезу.</w:t>
            </w:r>
          </w:p>
        </w:tc>
        <w:tc>
          <w:tcPr>
            <w:tcW w:w="3828" w:type="dxa"/>
          </w:tcPr>
          <w:p w14:paraId="408D527B" w14:textId="77777777" w:rsidR="002157CC" w:rsidRPr="00FF6E88" w:rsidRDefault="007350E5" w:rsidP="007350E5">
            <w:pPr>
              <w:jc w:val="both"/>
            </w:pPr>
            <w:r w:rsidRPr="00FF6E88">
              <w:rPr>
                <w:color w:val="000000"/>
              </w:rPr>
              <w:t>Уметь</w:t>
            </w:r>
            <w:r w:rsidR="002157CC" w:rsidRPr="00FF6E88">
              <w:t xml:space="preserve"> </w:t>
            </w:r>
          </w:p>
          <w:p w14:paraId="4FD64A42" w14:textId="05AAB18E" w:rsidR="007350E5" w:rsidRPr="00FF6E88" w:rsidRDefault="00032453" w:rsidP="00735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32453">
              <w:rPr>
                <w:color w:val="000000"/>
              </w:rPr>
              <w:t>частвовать в дискуссиях на темы, связанные с изучаемой специальностью</w:t>
            </w:r>
          </w:p>
        </w:tc>
        <w:tc>
          <w:tcPr>
            <w:tcW w:w="2207" w:type="dxa"/>
          </w:tcPr>
          <w:p w14:paraId="366BDB3B" w14:textId="77777777" w:rsidR="007350E5" w:rsidRDefault="00EA097C" w:rsidP="00735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14:paraId="6AEB959F" w14:textId="33AD793B" w:rsidR="00EA097C" w:rsidRPr="00FF6E88" w:rsidRDefault="00897F08" w:rsidP="00735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76 – 80</w:t>
            </w:r>
          </w:p>
        </w:tc>
      </w:tr>
      <w:tr w:rsidR="007350E5" w:rsidRPr="00FF6E88" w14:paraId="3E12C77B" w14:textId="77777777" w:rsidTr="004E602C">
        <w:tc>
          <w:tcPr>
            <w:tcW w:w="562" w:type="dxa"/>
            <w:vMerge/>
          </w:tcPr>
          <w:p w14:paraId="7A5913FD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4660C6EC" w14:textId="77777777" w:rsidR="007350E5" w:rsidRPr="00FF6E88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4ADBC54D" w14:textId="77777777" w:rsidR="002157CC" w:rsidRPr="00FF6E88" w:rsidRDefault="007350E5" w:rsidP="007350E5">
            <w:pPr>
              <w:jc w:val="both"/>
            </w:pPr>
            <w:r w:rsidRPr="00FF6E88">
              <w:rPr>
                <w:color w:val="000000"/>
              </w:rPr>
              <w:t>Владеть</w:t>
            </w:r>
            <w:r w:rsidR="002157CC" w:rsidRPr="00FF6E88">
              <w:t xml:space="preserve"> </w:t>
            </w:r>
          </w:p>
          <w:p w14:paraId="09BC28E0" w14:textId="225C0B96" w:rsidR="007350E5" w:rsidRPr="00FF6E88" w:rsidRDefault="00032453" w:rsidP="00735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032453">
              <w:rPr>
                <w:color w:val="000000"/>
              </w:rPr>
              <w:t>авыками и умениями реализации на письме коммуникативных намерений, необходимыми для ведения переписки в профессиональных и научных целях</w:t>
            </w:r>
          </w:p>
        </w:tc>
        <w:tc>
          <w:tcPr>
            <w:tcW w:w="2207" w:type="dxa"/>
          </w:tcPr>
          <w:p w14:paraId="1278C463" w14:textId="124CACE6" w:rsidR="007350E5" w:rsidRPr="00FF6E88" w:rsidRDefault="00897F08" w:rsidP="00735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7350E5" w:rsidRPr="00FF6E88" w14:paraId="2E2D84EF" w14:textId="77777777" w:rsidTr="004E602C">
        <w:tc>
          <w:tcPr>
            <w:tcW w:w="562" w:type="dxa"/>
            <w:vMerge w:val="restart"/>
          </w:tcPr>
          <w:p w14:paraId="5D713D2E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2</w:t>
            </w:r>
          </w:p>
        </w:tc>
        <w:tc>
          <w:tcPr>
            <w:tcW w:w="3402" w:type="dxa"/>
            <w:vMerge w:val="restart"/>
          </w:tcPr>
          <w:p w14:paraId="5C44F1BD" w14:textId="20CCA481" w:rsidR="007350E5" w:rsidRPr="00FF6E88" w:rsidRDefault="007E6C66" w:rsidP="007350E5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ПК-1</w:t>
            </w:r>
            <w:r w:rsidRPr="00FF6E88">
              <w:rPr>
                <w:color w:val="000000"/>
              </w:rPr>
              <w:t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3828" w:type="dxa"/>
          </w:tcPr>
          <w:p w14:paraId="2D64EBF5" w14:textId="77777777" w:rsidR="002157CC" w:rsidRPr="00FF6E88" w:rsidRDefault="007350E5" w:rsidP="007350E5">
            <w:pPr>
              <w:jc w:val="both"/>
            </w:pPr>
            <w:r w:rsidRPr="00FF6E88">
              <w:rPr>
                <w:color w:val="000000"/>
              </w:rPr>
              <w:t>Уметь</w:t>
            </w:r>
            <w:r w:rsidR="002157CC" w:rsidRPr="00FF6E88">
              <w:t xml:space="preserve"> </w:t>
            </w:r>
          </w:p>
          <w:p w14:paraId="5BFACC4E" w14:textId="423AD725" w:rsidR="002157CC" w:rsidRPr="00FF6E88" w:rsidRDefault="00001933" w:rsidP="00735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01933">
              <w:rPr>
                <w:color w:val="000000"/>
              </w:rPr>
              <w:t>роводить меры профилактики, направленные на предупреждение возникновения или распространения заболеваний органа зрения, использовать знания по профилактике болезней глаз и устранения неблагоприятного воздействия среды обитания на орган зрения</w:t>
            </w:r>
          </w:p>
        </w:tc>
        <w:tc>
          <w:tcPr>
            <w:tcW w:w="2207" w:type="dxa"/>
          </w:tcPr>
          <w:p w14:paraId="704F5EB2" w14:textId="77777777" w:rsidR="00897F08" w:rsidRDefault="00897F08" w:rsidP="00897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14:paraId="3F7CB4B6" w14:textId="1A3F5CA5" w:rsidR="007350E5" w:rsidRPr="00FF6E88" w:rsidRDefault="00897F08" w:rsidP="00897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1 – 34</w:t>
            </w:r>
          </w:p>
        </w:tc>
      </w:tr>
      <w:tr w:rsidR="007350E5" w:rsidRPr="00FF6E88" w14:paraId="1D1E709B" w14:textId="77777777" w:rsidTr="004E602C">
        <w:tc>
          <w:tcPr>
            <w:tcW w:w="562" w:type="dxa"/>
            <w:vMerge/>
          </w:tcPr>
          <w:p w14:paraId="23517DFF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085B69D2" w14:textId="77777777" w:rsidR="007350E5" w:rsidRPr="00FF6E88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52A03F43" w14:textId="77777777" w:rsidR="002157CC" w:rsidRPr="00FF6E88" w:rsidRDefault="007350E5" w:rsidP="007350E5">
            <w:pPr>
              <w:jc w:val="both"/>
            </w:pPr>
            <w:r w:rsidRPr="00FF6E88">
              <w:rPr>
                <w:color w:val="000000"/>
              </w:rPr>
              <w:t>Владеть</w:t>
            </w:r>
            <w:r w:rsidR="002157CC" w:rsidRPr="00FF6E88">
              <w:t xml:space="preserve"> </w:t>
            </w:r>
          </w:p>
          <w:p w14:paraId="35F74A06" w14:textId="70BCEBFE" w:rsidR="007350E5" w:rsidRPr="00FF6E88" w:rsidRDefault="00001933" w:rsidP="00735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01933">
              <w:rPr>
                <w:color w:val="000000"/>
              </w:rPr>
              <w:t>етодами организации и проведения санитарно-просветительной работы среди населения по профилактике заболеваний офтальмологического профиля; организацией мероприятий, направленных на устранение причин и условий возникновения и распространения инфекционных, паразитарных, вирусных заболеваний органа зрения; методами консультативной работы по уходу за гигиеной органа зрения и придаточного аппарата глаза, в том числе проведение обучения необходимым гигиеническим навыкам; консультативная работа по профилактике инфекций, передающихся воздушно – капельным, бытовым путем.</w:t>
            </w:r>
          </w:p>
        </w:tc>
        <w:tc>
          <w:tcPr>
            <w:tcW w:w="2207" w:type="dxa"/>
          </w:tcPr>
          <w:p w14:paraId="6ADF8C83" w14:textId="743A8118" w:rsidR="007350E5" w:rsidRPr="00FF6E88" w:rsidRDefault="00897F08" w:rsidP="00735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7350E5" w:rsidRPr="00FF6E88" w14:paraId="7C170BCB" w14:textId="77777777" w:rsidTr="004E602C">
        <w:tc>
          <w:tcPr>
            <w:tcW w:w="562" w:type="dxa"/>
            <w:vMerge w:val="restart"/>
          </w:tcPr>
          <w:p w14:paraId="129B68CB" w14:textId="16668523" w:rsidR="007350E5" w:rsidRPr="00FF6E88" w:rsidRDefault="002D3B4E" w:rsidP="007350E5">
            <w:pPr>
              <w:ind w:firstLine="7"/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3</w:t>
            </w:r>
          </w:p>
        </w:tc>
        <w:tc>
          <w:tcPr>
            <w:tcW w:w="3402" w:type="dxa"/>
            <w:vMerge w:val="restart"/>
          </w:tcPr>
          <w:p w14:paraId="6F1001BF" w14:textId="518F328B" w:rsidR="007350E5" w:rsidRPr="00FF6E88" w:rsidRDefault="007E6C66" w:rsidP="007350E5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ПК-2</w:t>
            </w:r>
            <w:r w:rsidRPr="00FF6E88">
              <w:rPr>
                <w:color w:val="000000"/>
              </w:rPr>
              <w:t>: готовность к проведению профилактических медицинских осмотров, диспансеризации и осуществлению дис</w:t>
            </w:r>
            <w:r w:rsidRPr="00FF6E88">
              <w:rPr>
                <w:color w:val="000000"/>
              </w:rPr>
              <w:lastRenderedPageBreak/>
              <w:t>пансерного наблюдения за здоровыми и хроническими больными.</w:t>
            </w:r>
          </w:p>
        </w:tc>
        <w:tc>
          <w:tcPr>
            <w:tcW w:w="3828" w:type="dxa"/>
          </w:tcPr>
          <w:p w14:paraId="70DA9322" w14:textId="77777777" w:rsidR="002157CC" w:rsidRPr="00FF6E88" w:rsidRDefault="007350E5" w:rsidP="002157CC">
            <w:pPr>
              <w:jc w:val="both"/>
            </w:pPr>
            <w:r w:rsidRPr="00FF6E88">
              <w:rPr>
                <w:color w:val="000000"/>
              </w:rPr>
              <w:lastRenderedPageBreak/>
              <w:t>Уметь</w:t>
            </w:r>
            <w:r w:rsidR="002157CC" w:rsidRPr="00FF6E88">
              <w:t xml:space="preserve"> </w:t>
            </w:r>
          </w:p>
          <w:p w14:paraId="541FF099" w14:textId="46C04CB7" w:rsidR="007350E5" w:rsidRPr="00FF6E88" w:rsidRDefault="00001933" w:rsidP="002157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01933">
              <w:rPr>
                <w:color w:val="000000"/>
              </w:rPr>
              <w:t>пределять состояние здоровья человека, влияние на него факторов образа жизни, окружающей среды и организации медицинской по</w:t>
            </w:r>
            <w:r w:rsidRPr="00001933">
              <w:rPr>
                <w:color w:val="000000"/>
              </w:rPr>
              <w:lastRenderedPageBreak/>
              <w:t>мощи; проводить общеклиническое исследование по показаниям; выяснять жалобы пациента, собирать анамнез заболевания и жизни; заполнять медицинскую документацию; проводить клиническое обследование пациента; формировать диспансерные группы.</w:t>
            </w:r>
          </w:p>
        </w:tc>
        <w:tc>
          <w:tcPr>
            <w:tcW w:w="2207" w:type="dxa"/>
          </w:tcPr>
          <w:p w14:paraId="3B9D2F85" w14:textId="77777777" w:rsidR="00897F08" w:rsidRDefault="00897F08" w:rsidP="00897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Проверка историй болезни</w:t>
            </w:r>
          </w:p>
          <w:p w14:paraId="685E134B" w14:textId="759242A8" w:rsidR="007350E5" w:rsidRPr="00FF6E88" w:rsidRDefault="00897F08" w:rsidP="00897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70 - 75</w:t>
            </w:r>
          </w:p>
        </w:tc>
      </w:tr>
      <w:tr w:rsidR="007350E5" w:rsidRPr="00FF6E88" w14:paraId="2E977B74" w14:textId="77777777" w:rsidTr="004E602C">
        <w:tc>
          <w:tcPr>
            <w:tcW w:w="562" w:type="dxa"/>
            <w:vMerge/>
          </w:tcPr>
          <w:p w14:paraId="1B2C6C00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1237FC37" w14:textId="77777777" w:rsidR="007350E5" w:rsidRPr="00FF6E88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4B6D7E4D" w14:textId="77777777" w:rsidR="004F1B52" w:rsidRPr="00FF6E88" w:rsidRDefault="004F1B52" w:rsidP="004F1B52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 xml:space="preserve">Владеть </w:t>
            </w:r>
          </w:p>
          <w:p w14:paraId="08D39703" w14:textId="7079EDC3" w:rsidR="004F1B52" w:rsidRPr="00FF6E88" w:rsidRDefault="00001933" w:rsidP="004F1B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01933">
              <w:rPr>
                <w:color w:val="000000"/>
              </w:rPr>
              <w:t>етодами выявления групп риска по возникновению заболеваний офтальмологического профиля; методами проведения первичной профилактики в группах риска; организация раннего выявления заболеваний органа зрения при массовом профилактическом обследовании населения; методами организации и проведения диспансерного наблюдения больных офтальмологического профиля; методами выполнения анализа эффективности диспансеризации.</w:t>
            </w:r>
          </w:p>
        </w:tc>
        <w:tc>
          <w:tcPr>
            <w:tcW w:w="2207" w:type="dxa"/>
          </w:tcPr>
          <w:p w14:paraId="3854F714" w14:textId="1A3FE0B0" w:rsidR="007350E5" w:rsidRPr="00FF6E88" w:rsidRDefault="00897F08" w:rsidP="00735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5A1B98" w:rsidRPr="00FF6E88" w14:paraId="759B8E15" w14:textId="77777777" w:rsidTr="00131CB6">
        <w:trPr>
          <w:trHeight w:val="920"/>
        </w:trPr>
        <w:tc>
          <w:tcPr>
            <w:tcW w:w="562" w:type="dxa"/>
            <w:vMerge w:val="restart"/>
          </w:tcPr>
          <w:p w14:paraId="56F2C48F" w14:textId="6BA6B190" w:rsidR="005A1B98" w:rsidRPr="00FF6E88" w:rsidRDefault="005A1B98" w:rsidP="005A1B98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02" w:type="dxa"/>
            <w:vMerge w:val="restart"/>
          </w:tcPr>
          <w:p w14:paraId="74F6DDEA" w14:textId="77777777" w:rsidR="005A1B98" w:rsidRPr="000F2954" w:rsidRDefault="005A1B98" w:rsidP="005A1B98">
            <w:pPr>
              <w:rPr>
                <w:b/>
                <w:color w:val="000000"/>
              </w:rPr>
            </w:pPr>
            <w:r w:rsidRPr="000F2954">
              <w:rPr>
                <w:b/>
                <w:color w:val="000000"/>
              </w:rPr>
              <w:t>ПК-3</w:t>
            </w:r>
            <w:r>
              <w:rPr>
                <w:b/>
                <w:color w:val="000000"/>
              </w:rPr>
              <w:t>:</w:t>
            </w:r>
            <w:r w:rsidRPr="000F2954">
              <w:rPr>
                <w:b/>
                <w:color w:val="000000"/>
              </w:rPr>
              <w:t xml:space="preserve"> </w:t>
            </w:r>
            <w:r w:rsidRPr="000F2954">
              <w:rPr>
                <w:bCs/>
                <w:color w:val="000000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14:paraId="3A6B8A66" w14:textId="77777777" w:rsidR="005A1B98" w:rsidRPr="00FF6E88" w:rsidRDefault="005A1B98" w:rsidP="005A1B98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4AA94CD6" w14:textId="03057FCD" w:rsidR="005A1B98" w:rsidRPr="00FF6E88" w:rsidRDefault="005A1B98" w:rsidP="005A1B98">
            <w:pPr>
              <w:jc w:val="both"/>
              <w:rPr>
                <w:color w:val="000000"/>
              </w:rPr>
            </w:pPr>
            <w:r w:rsidRPr="00131CB6">
              <w:rPr>
                <w:color w:val="000000"/>
              </w:rPr>
              <w:t xml:space="preserve">Уметь </w:t>
            </w:r>
            <w:r w:rsidRPr="00131CB6">
              <w:rPr>
                <w:color w:val="000000"/>
              </w:rPr>
              <w:tab/>
            </w:r>
            <w:r>
              <w:rPr>
                <w:color w:val="000000"/>
              </w:rPr>
              <w:t>и</w:t>
            </w:r>
            <w:r w:rsidRPr="00131CB6">
              <w:rPr>
                <w:color w:val="000000"/>
              </w:rPr>
              <w:t>спользовать знания по проведению противоэпидемических мероприятий, методики оценки здоровья населения.</w:t>
            </w:r>
          </w:p>
        </w:tc>
        <w:tc>
          <w:tcPr>
            <w:tcW w:w="2207" w:type="dxa"/>
          </w:tcPr>
          <w:p w14:paraId="1CDE1B95" w14:textId="77777777" w:rsidR="005A1B98" w:rsidRDefault="005A1B98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14:paraId="5BF58927" w14:textId="488A4359" w:rsidR="005A1B98" w:rsidRPr="00FF6E88" w:rsidRDefault="00CF0FA2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56 - 70</w:t>
            </w:r>
          </w:p>
        </w:tc>
      </w:tr>
      <w:tr w:rsidR="005A1B98" w:rsidRPr="00FF6E88" w14:paraId="596FE76D" w14:textId="77777777" w:rsidTr="004E602C">
        <w:trPr>
          <w:trHeight w:val="920"/>
        </w:trPr>
        <w:tc>
          <w:tcPr>
            <w:tcW w:w="562" w:type="dxa"/>
            <w:vMerge/>
          </w:tcPr>
          <w:p w14:paraId="0FFBBB76" w14:textId="77777777" w:rsidR="005A1B98" w:rsidRDefault="005A1B98" w:rsidP="005A1B9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47535F0E" w14:textId="77777777" w:rsidR="005A1B98" w:rsidRPr="000F2954" w:rsidRDefault="005A1B98" w:rsidP="005A1B98">
            <w:pPr>
              <w:rPr>
                <w:b/>
                <w:color w:val="000000"/>
              </w:rPr>
            </w:pPr>
          </w:p>
        </w:tc>
        <w:tc>
          <w:tcPr>
            <w:tcW w:w="3828" w:type="dxa"/>
          </w:tcPr>
          <w:p w14:paraId="647276F9" w14:textId="733F2DBF" w:rsidR="005A1B98" w:rsidRPr="00131CB6" w:rsidRDefault="005A1B98" w:rsidP="005A1B98">
            <w:pPr>
              <w:jc w:val="both"/>
              <w:rPr>
                <w:color w:val="000000"/>
              </w:rPr>
            </w:pPr>
            <w:r w:rsidRPr="00131CB6">
              <w:rPr>
                <w:color w:val="000000"/>
              </w:rPr>
              <w:t xml:space="preserve">Владеть </w:t>
            </w:r>
            <w:r>
              <w:rPr>
                <w:color w:val="000000"/>
              </w:rPr>
              <w:t>п</w:t>
            </w:r>
            <w:r w:rsidRPr="00131CB6">
              <w:rPr>
                <w:color w:val="000000"/>
              </w:rPr>
              <w:t>роводить анализ данных, характеризующих состояние здоровья населения и среды обитания.</w:t>
            </w:r>
          </w:p>
        </w:tc>
        <w:tc>
          <w:tcPr>
            <w:tcW w:w="2207" w:type="dxa"/>
          </w:tcPr>
          <w:p w14:paraId="164B14F6" w14:textId="59CADE1A" w:rsidR="005A1B98" w:rsidRPr="00FF6E88" w:rsidRDefault="005A1B98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5A1B98" w:rsidRPr="00FF6E88" w14:paraId="42730E08" w14:textId="77777777" w:rsidTr="00131CB6">
        <w:trPr>
          <w:trHeight w:val="2257"/>
        </w:trPr>
        <w:tc>
          <w:tcPr>
            <w:tcW w:w="562" w:type="dxa"/>
            <w:vMerge w:val="restart"/>
          </w:tcPr>
          <w:p w14:paraId="36004845" w14:textId="08ED1097" w:rsidR="005A1B98" w:rsidRDefault="005A1B98" w:rsidP="005A1B98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2" w:type="dxa"/>
            <w:vMerge w:val="restart"/>
          </w:tcPr>
          <w:p w14:paraId="625A4795" w14:textId="77777777" w:rsidR="005A1B98" w:rsidRPr="000F2954" w:rsidRDefault="005A1B98" w:rsidP="005A1B98">
            <w:pPr>
              <w:rPr>
                <w:b/>
                <w:color w:val="000000"/>
              </w:rPr>
            </w:pPr>
            <w:r w:rsidRPr="000F2954">
              <w:rPr>
                <w:b/>
                <w:color w:val="000000"/>
              </w:rPr>
              <w:t>ПК-4</w:t>
            </w:r>
            <w:r>
              <w:rPr>
                <w:b/>
                <w:color w:val="000000"/>
              </w:rPr>
              <w:t>:</w:t>
            </w:r>
            <w:r w:rsidRPr="000F2954">
              <w:rPr>
                <w:b/>
                <w:color w:val="000000"/>
              </w:rPr>
              <w:t xml:space="preserve"> </w:t>
            </w:r>
            <w:r w:rsidRPr="000F2954">
              <w:rPr>
                <w:bCs/>
                <w:color w:val="000000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  <w:p w14:paraId="43E160FF" w14:textId="77777777" w:rsidR="005A1B98" w:rsidRPr="000F2954" w:rsidRDefault="005A1B98" w:rsidP="005A1B98">
            <w:pPr>
              <w:rPr>
                <w:b/>
                <w:color w:val="000000"/>
              </w:rPr>
            </w:pPr>
          </w:p>
        </w:tc>
        <w:tc>
          <w:tcPr>
            <w:tcW w:w="3828" w:type="dxa"/>
          </w:tcPr>
          <w:p w14:paraId="3852FFFD" w14:textId="10D75134" w:rsidR="005A1B98" w:rsidRPr="00131CB6" w:rsidRDefault="005A1B98" w:rsidP="005A1B98">
            <w:pPr>
              <w:jc w:val="both"/>
              <w:rPr>
                <w:color w:val="000000"/>
              </w:rPr>
            </w:pPr>
            <w:r w:rsidRPr="00131CB6">
              <w:rPr>
                <w:color w:val="000000"/>
              </w:rPr>
              <w:t xml:space="preserve">Уметь </w:t>
            </w:r>
            <w:r w:rsidRPr="00131CB6">
              <w:rPr>
                <w:color w:val="000000"/>
              </w:rPr>
              <w:tab/>
            </w:r>
            <w:r>
              <w:rPr>
                <w:color w:val="000000"/>
              </w:rPr>
              <w:t>и</w:t>
            </w:r>
            <w:r w:rsidRPr="00131CB6">
              <w:rPr>
                <w:color w:val="000000"/>
              </w:rPr>
              <w:t xml:space="preserve">спользовать социально-гигиенические методики сбора и медико-статистического анализа информации о показателях здоровья взрослых, подростков и детей. </w:t>
            </w:r>
          </w:p>
        </w:tc>
        <w:tc>
          <w:tcPr>
            <w:tcW w:w="2207" w:type="dxa"/>
          </w:tcPr>
          <w:p w14:paraId="1DF665F9" w14:textId="77777777" w:rsidR="005A1B98" w:rsidRPr="00131CB6" w:rsidRDefault="005A1B98" w:rsidP="005A1B98">
            <w:pPr>
              <w:jc w:val="both"/>
              <w:rPr>
                <w:color w:val="000000"/>
              </w:rPr>
            </w:pPr>
            <w:r w:rsidRPr="00131CB6">
              <w:rPr>
                <w:color w:val="000000"/>
              </w:rPr>
              <w:t>Проверка историй болезни</w:t>
            </w:r>
          </w:p>
          <w:p w14:paraId="63334F38" w14:textId="09A094DD" w:rsidR="005A1B98" w:rsidRPr="00FF6E88" w:rsidRDefault="00CF0FA2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25 – 30</w:t>
            </w:r>
          </w:p>
        </w:tc>
      </w:tr>
      <w:tr w:rsidR="005A1B98" w:rsidRPr="00FF6E88" w14:paraId="3D874B08" w14:textId="77777777" w:rsidTr="00131CB6">
        <w:trPr>
          <w:trHeight w:val="1398"/>
        </w:trPr>
        <w:tc>
          <w:tcPr>
            <w:tcW w:w="562" w:type="dxa"/>
            <w:vMerge/>
          </w:tcPr>
          <w:p w14:paraId="020C047A" w14:textId="77777777" w:rsidR="005A1B98" w:rsidRDefault="005A1B98" w:rsidP="005A1B9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22147EA2" w14:textId="77777777" w:rsidR="005A1B98" w:rsidRPr="000F2954" w:rsidRDefault="005A1B98" w:rsidP="005A1B98">
            <w:pPr>
              <w:rPr>
                <w:b/>
                <w:color w:val="000000"/>
              </w:rPr>
            </w:pPr>
          </w:p>
        </w:tc>
        <w:tc>
          <w:tcPr>
            <w:tcW w:w="3828" w:type="dxa"/>
          </w:tcPr>
          <w:p w14:paraId="494DE074" w14:textId="77777777" w:rsidR="005A1B98" w:rsidRDefault="005A1B98" w:rsidP="005A1B98">
            <w:pPr>
              <w:jc w:val="both"/>
              <w:rPr>
                <w:color w:val="000000"/>
              </w:rPr>
            </w:pPr>
            <w:r w:rsidRPr="00131CB6">
              <w:rPr>
                <w:color w:val="000000"/>
              </w:rPr>
              <w:t>Владеть навыками взаимодействия с юридическими и физическими лицами по вопросам проведения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требований.</w:t>
            </w:r>
          </w:p>
          <w:p w14:paraId="074ADD2E" w14:textId="4AC3818D" w:rsidR="00CF0FA2" w:rsidRPr="00131CB6" w:rsidRDefault="00CF0FA2" w:rsidP="005A1B98">
            <w:pPr>
              <w:jc w:val="both"/>
              <w:rPr>
                <w:color w:val="000000"/>
              </w:rPr>
            </w:pPr>
          </w:p>
        </w:tc>
        <w:tc>
          <w:tcPr>
            <w:tcW w:w="2207" w:type="dxa"/>
          </w:tcPr>
          <w:p w14:paraId="5E13ED66" w14:textId="1E0EF82B" w:rsidR="005A1B98" w:rsidRPr="00FF6E88" w:rsidRDefault="005A1B98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131CB6" w:rsidRPr="00FF6E88" w14:paraId="366F47E4" w14:textId="77777777" w:rsidTr="004E602C">
        <w:tc>
          <w:tcPr>
            <w:tcW w:w="562" w:type="dxa"/>
            <w:vMerge w:val="restart"/>
          </w:tcPr>
          <w:p w14:paraId="29527C11" w14:textId="24939BAC" w:rsidR="00131CB6" w:rsidRPr="00FF6E88" w:rsidRDefault="00131CB6" w:rsidP="00131CB6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402" w:type="dxa"/>
            <w:vMerge w:val="restart"/>
          </w:tcPr>
          <w:p w14:paraId="5C6E6CEB" w14:textId="1CC19D7D" w:rsidR="00131CB6" w:rsidRPr="00FF6E88" w:rsidRDefault="00CF0FA2" w:rsidP="00131CB6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ПК-5</w:t>
            </w:r>
            <w:r w:rsidRPr="00FF6E88">
              <w:rPr>
                <w:color w:val="000000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828" w:type="dxa"/>
          </w:tcPr>
          <w:p w14:paraId="13555DEC" w14:textId="0E6D8BC4" w:rsidR="00131CB6" w:rsidRPr="009E4977" w:rsidRDefault="00131CB6" w:rsidP="00131CB6">
            <w:pPr>
              <w:jc w:val="both"/>
            </w:pPr>
            <w:r w:rsidRPr="00FF6E88">
              <w:rPr>
                <w:color w:val="000000"/>
              </w:rPr>
              <w:t>Уметь</w:t>
            </w:r>
            <w:r w:rsidRPr="00FF6E88">
              <w:t xml:space="preserve"> </w:t>
            </w:r>
            <w:r>
              <w:rPr>
                <w:color w:val="000000"/>
              </w:rPr>
              <w:t>о</w:t>
            </w:r>
            <w:r w:rsidRPr="00001933">
              <w:rPr>
                <w:color w:val="000000"/>
              </w:rPr>
              <w:t xml:space="preserve">ценивать данные биохимических методов исследования крови, результаты иммунологических методов исследования; оценивать результаты лабораторных методов исследования системы гемостаза, результаты гормональных исследований крови; оценивать результаты бактериологических исследований биологических жидкостей, уметь обследовать больного с инфекционными, паразитарными и вирусными болезнями глаза; уметь диагностировать клинические проявления инфекционных, паразитарных и вирусных болезней глаз; оценить чувствительность роговицы; уметь обследовать покровные ткани человеческого организма (кожа придатков глаза, подкожная жировая клетчатка); уметь составлять план необходимого обследования и лечения офтальмологического больного; уметь интерпретировать результаты лабораторных и инструментальных методов исследования; уметь давать рекомендации по уходу за глазами, в том числе провести обучение необходимым гигиеническим навыкам; уметь визуально оценивать состояние глаз; владеть методами пальпации, офтальмоскопии, </w:t>
            </w:r>
            <w:proofErr w:type="spellStart"/>
            <w:r w:rsidRPr="00001933">
              <w:rPr>
                <w:color w:val="000000"/>
              </w:rPr>
              <w:t>биомикроскопии</w:t>
            </w:r>
            <w:proofErr w:type="spellEnd"/>
            <w:r w:rsidRPr="00001933">
              <w:rPr>
                <w:color w:val="000000"/>
              </w:rPr>
              <w:t xml:space="preserve">, тонометрии; уметь производить взятие </w:t>
            </w:r>
            <w:proofErr w:type="spellStart"/>
            <w:r w:rsidRPr="00001933">
              <w:rPr>
                <w:color w:val="000000"/>
              </w:rPr>
              <w:t>патологическиго</w:t>
            </w:r>
            <w:proofErr w:type="spellEnd"/>
            <w:r w:rsidRPr="00001933">
              <w:rPr>
                <w:color w:val="000000"/>
              </w:rPr>
              <w:t xml:space="preserve"> материала от больных (соскоб с конъюнктивальной полости); уметь хранить и транспортировать патологический материл от больных (мазок-отпечаток); уметь хранить и транспортировать патологический материл от больных для микробиологического посева на питательные среды; уметь диагностировать клинические проявления грибковых поражений глаз; уметь интерпретировать результаты лабораторных методов исследования; уметь составлять план необходимого обследования и лечения больного с инфекционными, вирусными и паразитарными болезнями глаз; уметь </w:t>
            </w:r>
            <w:r w:rsidRPr="00001933">
              <w:rPr>
                <w:color w:val="000000"/>
              </w:rPr>
              <w:lastRenderedPageBreak/>
              <w:t>интерпретировать результаты инструментального и лабораторного обследования больного с инфекционными, вирусными и паразитарными болезнями глаз; уметь хранить и транспортировать отделяемое из конъюнктивальной полости; уметь проводить инстилляции лекарственных веществ в конъюнктивальный мешок; уметь проводить исследование слезных органов; уметь выполнять массаж век.</w:t>
            </w:r>
          </w:p>
        </w:tc>
        <w:tc>
          <w:tcPr>
            <w:tcW w:w="2207" w:type="dxa"/>
          </w:tcPr>
          <w:p w14:paraId="180AFDD5" w14:textId="77777777" w:rsidR="00131CB6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Проверка историй болезни</w:t>
            </w:r>
          </w:p>
          <w:p w14:paraId="4D00E573" w14:textId="6B7A0BED" w:rsidR="00131CB6" w:rsidRPr="00FF6E88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35 – 61</w:t>
            </w:r>
          </w:p>
        </w:tc>
      </w:tr>
      <w:tr w:rsidR="00131CB6" w:rsidRPr="00FF6E88" w14:paraId="666ACEAF" w14:textId="77777777" w:rsidTr="004E602C">
        <w:tc>
          <w:tcPr>
            <w:tcW w:w="562" w:type="dxa"/>
            <w:vMerge/>
          </w:tcPr>
          <w:p w14:paraId="6625CADF" w14:textId="77777777" w:rsidR="00131CB6" w:rsidRPr="00FF6E88" w:rsidRDefault="00131CB6" w:rsidP="00131CB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52E4AD12" w14:textId="77777777" w:rsidR="00131CB6" w:rsidRPr="00FF6E88" w:rsidRDefault="00131CB6" w:rsidP="00131CB6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9D06023" w14:textId="22D5FDB7" w:rsidR="00131CB6" w:rsidRPr="00FF6E88" w:rsidRDefault="00131CB6" w:rsidP="00131CB6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Владеть</w:t>
            </w:r>
            <w:r w:rsidRPr="00FF6E88">
              <w:t xml:space="preserve"> </w:t>
            </w:r>
            <w:r>
              <w:rPr>
                <w:color w:val="000000"/>
              </w:rPr>
              <w:t>м</w:t>
            </w:r>
            <w:r w:rsidRPr="00001933">
              <w:rPr>
                <w:color w:val="000000"/>
              </w:rPr>
              <w:t>етодами клинического обследования пациентов с патологией органа зрения (анамнез, осмотр, перкуссия, пальпация), оценивать данные лабораторных методов исследования (клинических анализов) крови и мочи; методом сбора патологического материла от больного с инфекционными, вирусными и паразитарными болезнями глаз; методами инструментального исследования покровных тканей человеческого организма (придатки глаза, подкожная жировая клетчатка); методами клинического обследования офтальмологического больного; уметь диагностировать клинические проявления глазных заболеваний; владеть методами взятия патологического материла от больных; владеть методами ультразвукового обследования; владеть методом выполнения нагрузочной и разгрузочной пробы; уметь диагностировать и дифференцировать клинические проявления заболеваний глаз у детей и взрослых; интерпретировать результаты лабораторного исследования у детей и взрослых с заболеваниями органа зрения; формулировать диагноз, используя Международную статистическую классификацию болезней и проблем, связанных со здоровьем.</w:t>
            </w:r>
          </w:p>
        </w:tc>
        <w:tc>
          <w:tcPr>
            <w:tcW w:w="2207" w:type="dxa"/>
          </w:tcPr>
          <w:p w14:paraId="3A04D4F7" w14:textId="4ED415E6" w:rsidR="00131CB6" w:rsidRPr="00FF6E88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131CB6" w:rsidRPr="00FF6E88" w14:paraId="08BBC82D" w14:textId="77777777" w:rsidTr="004E602C">
        <w:tc>
          <w:tcPr>
            <w:tcW w:w="562" w:type="dxa"/>
            <w:vMerge w:val="restart"/>
          </w:tcPr>
          <w:p w14:paraId="63F68894" w14:textId="07B6F18A" w:rsidR="00131CB6" w:rsidRPr="00FF6E88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02" w:type="dxa"/>
            <w:vMerge w:val="restart"/>
          </w:tcPr>
          <w:p w14:paraId="03E283C4" w14:textId="23A3A4E1" w:rsidR="00131CB6" w:rsidRPr="00FF6E88" w:rsidRDefault="00131CB6" w:rsidP="00131CB6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ПК-6</w:t>
            </w:r>
            <w:r w:rsidRPr="00FF6E88">
              <w:rPr>
                <w:color w:val="000000"/>
              </w:rPr>
              <w:t>: готовность к ведению и лечению пациентов, нуждающихся в оказании медицинской помощи.</w:t>
            </w:r>
          </w:p>
        </w:tc>
        <w:tc>
          <w:tcPr>
            <w:tcW w:w="3828" w:type="dxa"/>
          </w:tcPr>
          <w:p w14:paraId="23E59C32" w14:textId="459A549B" w:rsidR="00131CB6" w:rsidRPr="00FF6E88" w:rsidRDefault="00131CB6" w:rsidP="00131CB6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  <w:r w:rsidR="005A1B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001933">
              <w:rPr>
                <w:color w:val="000000"/>
              </w:rPr>
              <w:t xml:space="preserve">оставлять план необходимого обследования и лечения пациентов офтальмологического профиля; уметь выписывать и оформлять рецепты основных лекарственных средств, применяемых в </w:t>
            </w:r>
            <w:r w:rsidRPr="00001933">
              <w:rPr>
                <w:color w:val="000000"/>
              </w:rPr>
              <w:lastRenderedPageBreak/>
              <w:t xml:space="preserve">офтальмологии; определение показаний и противопоказаний к проведению физиотерапии; владеть методами </w:t>
            </w:r>
            <w:proofErr w:type="spellStart"/>
            <w:r w:rsidRPr="00001933">
              <w:rPr>
                <w:color w:val="000000"/>
              </w:rPr>
              <w:t>субконъюнктивальных</w:t>
            </w:r>
            <w:proofErr w:type="spellEnd"/>
            <w:r w:rsidRPr="00001933">
              <w:rPr>
                <w:color w:val="000000"/>
              </w:rPr>
              <w:t>, пара – и ретробульбарных инъекций; выполнять перечень работ и услуг для лечения заболеваний, состояний, клинической ситуации в соответствии со стандартом медицинской помощи.</w:t>
            </w:r>
          </w:p>
        </w:tc>
        <w:tc>
          <w:tcPr>
            <w:tcW w:w="2207" w:type="dxa"/>
          </w:tcPr>
          <w:p w14:paraId="5DFA8F65" w14:textId="77777777" w:rsidR="00131CB6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Проверка историй болезни</w:t>
            </w:r>
          </w:p>
          <w:p w14:paraId="3AA5E129" w14:textId="016C5785" w:rsidR="00131CB6" w:rsidRPr="00FF6E88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62 - 66</w:t>
            </w:r>
          </w:p>
        </w:tc>
      </w:tr>
      <w:tr w:rsidR="00131CB6" w:rsidRPr="00FF6E88" w14:paraId="18F115A1" w14:textId="77777777" w:rsidTr="004E602C">
        <w:tc>
          <w:tcPr>
            <w:tcW w:w="562" w:type="dxa"/>
            <w:vMerge/>
          </w:tcPr>
          <w:p w14:paraId="58DDA815" w14:textId="77777777" w:rsidR="00131CB6" w:rsidRPr="00FF6E88" w:rsidRDefault="00131CB6" w:rsidP="00131CB6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4A860F1C" w14:textId="77777777" w:rsidR="00131CB6" w:rsidRPr="00FF6E88" w:rsidRDefault="00131CB6" w:rsidP="00131CB6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13FE8B14" w14:textId="4C0D36D0" w:rsidR="00131CB6" w:rsidRPr="00FF6E88" w:rsidRDefault="00131CB6" w:rsidP="00131CB6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Владеть</w:t>
            </w:r>
            <w:r w:rsidR="005A1B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001933">
              <w:rPr>
                <w:color w:val="000000"/>
              </w:rPr>
              <w:t xml:space="preserve">лгоритмом выполнения основных врачебных, диагностических и лечебных мероприятий при неинфекционных болезнях глаз и придаточного аппарата глаза, инфекционных, вирусных и паразитарных болезнях глаз; оценки тяжести состояния больного: определения объема первой и неотложной помощи и оказания ее; выявления показаний к срочной или плановой госпитализации; составления обоснованного плана лечения; выявления возможных осложнений лекарственной терапии; коррекции плана лечения при отсутствии эффекта или развитии осложнений; своевременно выявлять </w:t>
            </w:r>
            <w:proofErr w:type="spellStart"/>
            <w:r w:rsidRPr="00001933">
              <w:rPr>
                <w:color w:val="000000"/>
              </w:rPr>
              <w:t>жизнеопасные</w:t>
            </w:r>
            <w:proofErr w:type="spellEnd"/>
            <w:r w:rsidRPr="00001933">
              <w:rPr>
                <w:color w:val="000000"/>
              </w:rPr>
              <w:t xml:space="preserve"> состояния.</w:t>
            </w:r>
          </w:p>
        </w:tc>
        <w:tc>
          <w:tcPr>
            <w:tcW w:w="2207" w:type="dxa"/>
          </w:tcPr>
          <w:p w14:paraId="272A32F1" w14:textId="5F0E8C11" w:rsidR="00131CB6" w:rsidRPr="00FF6E88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5A1B98" w:rsidRPr="00FF6E88" w14:paraId="0C9C087B" w14:textId="77777777" w:rsidTr="009E0A8C">
        <w:trPr>
          <w:trHeight w:val="460"/>
        </w:trPr>
        <w:tc>
          <w:tcPr>
            <w:tcW w:w="562" w:type="dxa"/>
            <w:vMerge w:val="restart"/>
          </w:tcPr>
          <w:p w14:paraId="044583A9" w14:textId="105CE851" w:rsidR="005A1B98" w:rsidRPr="00FF6E88" w:rsidRDefault="005A1B98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02" w:type="dxa"/>
            <w:vMerge w:val="restart"/>
          </w:tcPr>
          <w:p w14:paraId="79D8AF7A" w14:textId="5820966A" w:rsidR="005A1B98" w:rsidRPr="00430AA0" w:rsidRDefault="005A1B98" w:rsidP="005A1B98">
            <w:pPr>
              <w:rPr>
                <w:b/>
                <w:color w:val="000000"/>
              </w:rPr>
            </w:pPr>
            <w:r w:rsidRPr="000F2954">
              <w:rPr>
                <w:b/>
                <w:color w:val="000000"/>
              </w:rPr>
              <w:t>ПК-7</w:t>
            </w:r>
            <w:r>
              <w:rPr>
                <w:b/>
                <w:color w:val="000000"/>
              </w:rPr>
              <w:t>:</w:t>
            </w:r>
            <w:r w:rsidRPr="000F2954">
              <w:rPr>
                <w:b/>
                <w:color w:val="000000"/>
              </w:rPr>
              <w:t xml:space="preserve"> </w:t>
            </w:r>
            <w:r w:rsidRPr="000F2954">
              <w:rPr>
                <w:bCs/>
                <w:color w:val="000000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3828" w:type="dxa"/>
          </w:tcPr>
          <w:p w14:paraId="08D0C74C" w14:textId="1F84D7E6" w:rsidR="005A1B98" w:rsidRPr="00FF6E88" w:rsidRDefault="005A1B98" w:rsidP="005A1B98">
            <w:pPr>
              <w:jc w:val="both"/>
              <w:rPr>
                <w:color w:val="000000"/>
              </w:rPr>
            </w:pPr>
            <w:r w:rsidRPr="00D3687E">
              <w:rPr>
                <w:color w:val="000000"/>
              </w:rPr>
              <w:t xml:space="preserve">Уметь </w:t>
            </w:r>
            <w:r w:rsidRPr="00D3687E">
              <w:rPr>
                <w:color w:val="000000"/>
              </w:rPr>
              <w:tab/>
            </w:r>
            <w:r>
              <w:rPr>
                <w:color w:val="000000"/>
              </w:rPr>
              <w:t>п</w:t>
            </w:r>
            <w:r w:rsidRPr="00D3687E">
              <w:rPr>
                <w:color w:val="000000"/>
              </w:rPr>
              <w:t>роводить ведение, лечение пациентов, с готовностью к оказанию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2207" w:type="dxa"/>
          </w:tcPr>
          <w:p w14:paraId="3BB097FE" w14:textId="77777777" w:rsidR="005A1B98" w:rsidRDefault="005A1B98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14:paraId="4C7A5858" w14:textId="6D5E331B" w:rsidR="005A1B98" w:rsidRPr="00FF6E88" w:rsidRDefault="00CF0FA2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32 - 3</w:t>
            </w:r>
            <w:r w:rsidR="005A1B98">
              <w:rPr>
                <w:color w:val="000000"/>
              </w:rPr>
              <w:t>6</w:t>
            </w:r>
          </w:p>
        </w:tc>
      </w:tr>
      <w:tr w:rsidR="005A1B98" w:rsidRPr="00FF6E88" w14:paraId="18095C5D" w14:textId="77777777" w:rsidTr="004E602C">
        <w:trPr>
          <w:trHeight w:val="460"/>
        </w:trPr>
        <w:tc>
          <w:tcPr>
            <w:tcW w:w="562" w:type="dxa"/>
            <w:vMerge/>
          </w:tcPr>
          <w:p w14:paraId="48F356F4" w14:textId="77777777" w:rsidR="005A1B98" w:rsidRDefault="005A1B98" w:rsidP="005A1B98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3A5BA1F6" w14:textId="77777777" w:rsidR="005A1B98" w:rsidRPr="000F2954" w:rsidRDefault="005A1B98" w:rsidP="005A1B98">
            <w:pPr>
              <w:rPr>
                <w:b/>
                <w:color w:val="000000"/>
              </w:rPr>
            </w:pPr>
          </w:p>
        </w:tc>
        <w:tc>
          <w:tcPr>
            <w:tcW w:w="3828" w:type="dxa"/>
          </w:tcPr>
          <w:p w14:paraId="6861339B" w14:textId="734DC59B" w:rsidR="005A1B98" w:rsidRPr="00FF6E88" w:rsidRDefault="005A1B98" w:rsidP="005A1B98">
            <w:pPr>
              <w:jc w:val="both"/>
              <w:rPr>
                <w:color w:val="000000"/>
              </w:rPr>
            </w:pPr>
            <w:r w:rsidRPr="00D3687E">
              <w:rPr>
                <w:color w:val="000000"/>
              </w:rPr>
              <w:t xml:space="preserve">Владеть </w:t>
            </w:r>
            <w:r>
              <w:rPr>
                <w:color w:val="000000"/>
              </w:rPr>
              <w:t>т</w:t>
            </w:r>
            <w:r w:rsidRPr="00D3687E">
              <w:rPr>
                <w:color w:val="000000"/>
              </w:rPr>
              <w:t>актикой ведения, лечения пациентов, готовностью к оказанию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2207" w:type="dxa"/>
          </w:tcPr>
          <w:p w14:paraId="7405A7F5" w14:textId="09A2CD64" w:rsidR="005A1B98" w:rsidRPr="00FF6E88" w:rsidRDefault="005A1B98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131CB6" w:rsidRPr="00FF6E88" w14:paraId="0DDC6422" w14:textId="77777777" w:rsidTr="004E602C">
        <w:tc>
          <w:tcPr>
            <w:tcW w:w="562" w:type="dxa"/>
            <w:vMerge w:val="restart"/>
          </w:tcPr>
          <w:p w14:paraId="4A578183" w14:textId="2E3E528B" w:rsidR="00131CB6" w:rsidRPr="00FF6E88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02" w:type="dxa"/>
            <w:vMerge w:val="restart"/>
          </w:tcPr>
          <w:p w14:paraId="1A1057D5" w14:textId="114B6386" w:rsidR="00131CB6" w:rsidRPr="00FF6E88" w:rsidRDefault="00131CB6" w:rsidP="00131CB6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8</w:t>
            </w:r>
            <w:r w:rsidRPr="00FF6E88">
              <w:rPr>
                <w:color w:val="000000"/>
              </w:rPr>
              <w:t xml:space="preserve">: </w:t>
            </w:r>
            <w:r w:rsidRPr="00032453">
              <w:rPr>
                <w:color w:val="000000"/>
                <w:shd w:val="clear" w:color="auto" w:fill="FFFFFF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3828" w:type="dxa"/>
          </w:tcPr>
          <w:p w14:paraId="000646AC" w14:textId="3F221564" w:rsidR="00131CB6" w:rsidRPr="00FF6E88" w:rsidRDefault="00131CB6" w:rsidP="005A1B98">
            <w:pPr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  <w:r w:rsidR="005A1B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032453">
              <w:rPr>
                <w:color w:val="000000"/>
              </w:rPr>
              <w:t xml:space="preserve">пределять показания к проведению медицинской реабилитации; определять показания к проведению трудовой реабилитации; разработка индивидуальных программ реабилитации; определять объем реабилитационных мероприятий для больных с офтальмологической патологией; определять показания к проведению немедикаментозной терапии, физиотерапии, лечебной физической </w:t>
            </w:r>
            <w:r w:rsidRPr="00032453">
              <w:rPr>
                <w:color w:val="000000"/>
              </w:rPr>
              <w:lastRenderedPageBreak/>
              <w:t>культуры; определять показания и противопоказания к санаторно-курортному лечению.</w:t>
            </w:r>
          </w:p>
        </w:tc>
        <w:tc>
          <w:tcPr>
            <w:tcW w:w="2207" w:type="dxa"/>
          </w:tcPr>
          <w:p w14:paraId="4FE3D8AE" w14:textId="77777777" w:rsidR="00131CB6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Проверка историй болезни</w:t>
            </w:r>
          </w:p>
          <w:p w14:paraId="0BD1E21F" w14:textId="2584E7BF" w:rsidR="00131CB6" w:rsidRPr="00FF6E88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67 - 69</w:t>
            </w:r>
          </w:p>
        </w:tc>
      </w:tr>
      <w:tr w:rsidR="00131CB6" w:rsidRPr="00FF6E88" w14:paraId="2A73A85D" w14:textId="77777777" w:rsidTr="004E602C">
        <w:tc>
          <w:tcPr>
            <w:tcW w:w="562" w:type="dxa"/>
            <w:vMerge/>
          </w:tcPr>
          <w:p w14:paraId="71ED1DB8" w14:textId="77777777" w:rsidR="00131CB6" w:rsidRPr="00FF6E88" w:rsidRDefault="00131CB6" w:rsidP="00131CB6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309A0CC3" w14:textId="77777777" w:rsidR="00131CB6" w:rsidRPr="00FF6E88" w:rsidRDefault="00131CB6" w:rsidP="00131CB6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0E8647E" w14:textId="13AD5B7F" w:rsidR="00131CB6" w:rsidRPr="00FF6E88" w:rsidRDefault="00131CB6" w:rsidP="00131CB6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Владеть</w:t>
            </w:r>
            <w:r w:rsidR="005A1B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032453">
              <w:rPr>
                <w:color w:val="000000"/>
              </w:rPr>
              <w:t xml:space="preserve">лгоритмом назначения физиотерапевтических методов лечения: </w:t>
            </w:r>
            <w:proofErr w:type="spellStart"/>
            <w:r w:rsidRPr="00032453">
              <w:rPr>
                <w:color w:val="000000"/>
              </w:rPr>
              <w:t>магнитотерапия</w:t>
            </w:r>
            <w:proofErr w:type="spellEnd"/>
            <w:r w:rsidRPr="00032453">
              <w:rPr>
                <w:color w:val="000000"/>
              </w:rPr>
              <w:t xml:space="preserve">, </w:t>
            </w:r>
            <w:proofErr w:type="spellStart"/>
            <w:r w:rsidRPr="00032453">
              <w:rPr>
                <w:color w:val="000000"/>
              </w:rPr>
              <w:t>лазерстимуляция</w:t>
            </w:r>
            <w:proofErr w:type="spellEnd"/>
            <w:r w:rsidRPr="00032453">
              <w:rPr>
                <w:color w:val="000000"/>
              </w:rPr>
              <w:t>, ультразвук, электрофорез; аппаратного метода лечения в кабинетах охраны зрения для пациентов, нуждающихся в длительном периоде восстановительного лечения. Алгоритмом профилактических мероприятий методами физиотерапии и реабилитации пациентов.</w:t>
            </w:r>
          </w:p>
        </w:tc>
        <w:tc>
          <w:tcPr>
            <w:tcW w:w="2207" w:type="dxa"/>
          </w:tcPr>
          <w:p w14:paraId="0E63EC79" w14:textId="20C963DA" w:rsidR="00131CB6" w:rsidRPr="00FF6E88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5A1B98" w:rsidRPr="00FF6E88" w14:paraId="69DA6631" w14:textId="77777777" w:rsidTr="006340BF">
        <w:trPr>
          <w:trHeight w:val="1105"/>
        </w:trPr>
        <w:tc>
          <w:tcPr>
            <w:tcW w:w="562" w:type="dxa"/>
            <w:vMerge w:val="restart"/>
          </w:tcPr>
          <w:p w14:paraId="655E8BDD" w14:textId="6655338E" w:rsidR="005A1B98" w:rsidRPr="00FF6E88" w:rsidRDefault="005A1B98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02" w:type="dxa"/>
            <w:vMerge w:val="restart"/>
          </w:tcPr>
          <w:p w14:paraId="772879BE" w14:textId="239E4054" w:rsidR="005A1B98" w:rsidRPr="00430AA0" w:rsidRDefault="005A1B98" w:rsidP="005A1B98">
            <w:pPr>
              <w:rPr>
                <w:b/>
                <w:color w:val="000000"/>
              </w:rPr>
            </w:pPr>
            <w:r w:rsidRPr="000F2954">
              <w:rPr>
                <w:b/>
                <w:color w:val="000000"/>
              </w:rPr>
              <w:t>ПК-9</w:t>
            </w:r>
            <w:r>
              <w:rPr>
                <w:b/>
                <w:color w:val="000000"/>
              </w:rPr>
              <w:t>:</w:t>
            </w:r>
            <w:r w:rsidRPr="000F2954">
              <w:rPr>
                <w:b/>
                <w:color w:val="000000"/>
              </w:rPr>
              <w:t xml:space="preserve"> </w:t>
            </w:r>
            <w:r w:rsidRPr="000F2954">
              <w:rPr>
                <w:bCs/>
                <w:color w:val="00000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828" w:type="dxa"/>
          </w:tcPr>
          <w:p w14:paraId="66D373C5" w14:textId="05D98BA4" w:rsidR="005A1B98" w:rsidRPr="00FF6E88" w:rsidRDefault="005A1B98" w:rsidP="005A1B98">
            <w:pPr>
              <w:jc w:val="both"/>
              <w:rPr>
                <w:color w:val="000000"/>
              </w:rPr>
            </w:pPr>
            <w:r w:rsidRPr="006340BF">
              <w:rPr>
                <w:color w:val="000000"/>
              </w:rPr>
              <w:t xml:space="preserve">Уметь </w:t>
            </w:r>
            <w:r>
              <w:rPr>
                <w:color w:val="000000"/>
              </w:rPr>
              <w:t>в</w:t>
            </w:r>
            <w:r w:rsidRPr="006340BF">
              <w:rPr>
                <w:color w:val="000000"/>
              </w:rPr>
              <w:t>ыбирать форму и метод воспитания; проводить беседу с пациентом, направленную на сохранение и укрепление своего здоровья и здоровья окружающих.</w:t>
            </w:r>
          </w:p>
        </w:tc>
        <w:tc>
          <w:tcPr>
            <w:tcW w:w="2207" w:type="dxa"/>
          </w:tcPr>
          <w:p w14:paraId="66EA4BC4" w14:textId="77777777" w:rsidR="005A1B98" w:rsidRDefault="005A1B98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14:paraId="590D2F3F" w14:textId="613D5357" w:rsidR="005A1B98" w:rsidRPr="00FF6E88" w:rsidRDefault="00CF0FA2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16 – 20</w:t>
            </w:r>
          </w:p>
        </w:tc>
      </w:tr>
      <w:tr w:rsidR="005A1B98" w:rsidRPr="00FF6E88" w14:paraId="16E0790A" w14:textId="77777777" w:rsidTr="004E602C">
        <w:trPr>
          <w:trHeight w:val="1105"/>
        </w:trPr>
        <w:tc>
          <w:tcPr>
            <w:tcW w:w="562" w:type="dxa"/>
            <w:vMerge/>
          </w:tcPr>
          <w:p w14:paraId="03803208" w14:textId="77777777" w:rsidR="005A1B98" w:rsidRDefault="005A1B98" w:rsidP="005A1B98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680C08D0" w14:textId="77777777" w:rsidR="005A1B98" w:rsidRPr="000F2954" w:rsidRDefault="005A1B98" w:rsidP="005A1B98">
            <w:pPr>
              <w:rPr>
                <w:b/>
                <w:color w:val="000000"/>
              </w:rPr>
            </w:pPr>
          </w:p>
        </w:tc>
        <w:tc>
          <w:tcPr>
            <w:tcW w:w="3828" w:type="dxa"/>
          </w:tcPr>
          <w:p w14:paraId="30BAFE56" w14:textId="7EA9FC10" w:rsidR="005A1B98" w:rsidRPr="006340BF" w:rsidRDefault="005A1B98" w:rsidP="005A1B98">
            <w:pPr>
              <w:jc w:val="both"/>
              <w:rPr>
                <w:color w:val="000000"/>
              </w:rPr>
            </w:pPr>
            <w:r w:rsidRPr="006340BF">
              <w:rPr>
                <w:color w:val="000000"/>
              </w:rPr>
              <w:t xml:space="preserve">Владеть </w:t>
            </w:r>
            <w:r>
              <w:rPr>
                <w:color w:val="000000"/>
              </w:rPr>
              <w:t>о</w:t>
            </w:r>
            <w:r w:rsidRPr="006340BF">
              <w:rPr>
                <w:color w:val="000000"/>
              </w:rPr>
              <w:t>сновными методами проведения воспитательной работы с пациентами и членами их семей; навыками организации и проведения обучения пациента и членов их семьи, с учетом их индивидуальных особенностей и потребностей</w:t>
            </w:r>
          </w:p>
        </w:tc>
        <w:tc>
          <w:tcPr>
            <w:tcW w:w="2207" w:type="dxa"/>
          </w:tcPr>
          <w:p w14:paraId="10BBFCDE" w14:textId="5A37F6E2" w:rsidR="005A1B98" w:rsidRPr="00FF6E88" w:rsidRDefault="005A1B98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E925C6" w:rsidRPr="00FF6E88" w14:paraId="396340ED" w14:textId="77777777" w:rsidTr="004E602C">
        <w:tc>
          <w:tcPr>
            <w:tcW w:w="562" w:type="dxa"/>
            <w:vMerge w:val="restart"/>
          </w:tcPr>
          <w:p w14:paraId="3125BCDE" w14:textId="43085CC0" w:rsidR="00E925C6" w:rsidRDefault="00E925C6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02" w:type="dxa"/>
            <w:vMerge w:val="restart"/>
          </w:tcPr>
          <w:p w14:paraId="0FCB61F3" w14:textId="1048123E" w:rsidR="00E925C6" w:rsidRPr="000F2954" w:rsidRDefault="00E925C6" w:rsidP="00E925C6">
            <w:pPr>
              <w:rPr>
                <w:b/>
                <w:color w:val="000000"/>
              </w:rPr>
            </w:pPr>
            <w:r w:rsidRPr="000F2954">
              <w:rPr>
                <w:b/>
                <w:color w:val="000000"/>
              </w:rPr>
              <w:t>ПК-10</w:t>
            </w:r>
            <w:r>
              <w:rPr>
                <w:b/>
                <w:color w:val="000000"/>
              </w:rPr>
              <w:t>:</w:t>
            </w:r>
            <w:r w:rsidRPr="000F2954">
              <w:rPr>
                <w:b/>
                <w:color w:val="000000"/>
              </w:rPr>
              <w:t xml:space="preserve"> </w:t>
            </w:r>
            <w:r w:rsidRPr="000F2954">
              <w:rPr>
                <w:bCs/>
                <w:color w:val="00000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828" w:type="dxa"/>
          </w:tcPr>
          <w:p w14:paraId="08795DD4" w14:textId="38C0AC14" w:rsidR="00E925C6" w:rsidRPr="00FF6E88" w:rsidRDefault="005A1B98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и</w:t>
            </w:r>
            <w:r w:rsidRPr="005A1B98">
              <w:rPr>
                <w:color w:val="000000"/>
              </w:rPr>
              <w:t>спользовать основные принципы организации и управления в сфере охраны здоровья граждан в медицинских организациях и их структурных подразделениях.</w:t>
            </w:r>
          </w:p>
        </w:tc>
        <w:tc>
          <w:tcPr>
            <w:tcW w:w="2207" w:type="dxa"/>
          </w:tcPr>
          <w:p w14:paraId="55033D2A" w14:textId="77777777" w:rsidR="00E925C6" w:rsidRDefault="00E925C6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14:paraId="33114A7C" w14:textId="6DA242AC" w:rsidR="00E925C6" w:rsidRPr="00FF6E88" w:rsidRDefault="00CF0FA2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1</w:t>
            </w:r>
            <w:r w:rsidR="00E925C6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– 20</w:t>
            </w:r>
          </w:p>
        </w:tc>
      </w:tr>
      <w:tr w:rsidR="00E925C6" w:rsidRPr="00FF6E88" w14:paraId="75B09AD4" w14:textId="77777777" w:rsidTr="004E602C">
        <w:tc>
          <w:tcPr>
            <w:tcW w:w="562" w:type="dxa"/>
            <w:vMerge/>
          </w:tcPr>
          <w:p w14:paraId="179EDBEF" w14:textId="77777777" w:rsidR="00E925C6" w:rsidRDefault="00E925C6" w:rsidP="00E925C6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4468219C" w14:textId="77777777" w:rsidR="00E925C6" w:rsidRPr="000F2954" w:rsidRDefault="00E925C6" w:rsidP="00E925C6">
            <w:pPr>
              <w:rPr>
                <w:b/>
                <w:color w:val="000000"/>
              </w:rPr>
            </w:pPr>
          </w:p>
        </w:tc>
        <w:tc>
          <w:tcPr>
            <w:tcW w:w="3828" w:type="dxa"/>
          </w:tcPr>
          <w:p w14:paraId="69DE49F1" w14:textId="745CA4F9" w:rsidR="00E925C6" w:rsidRPr="00FF6E88" w:rsidRDefault="005A1B98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т</w:t>
            </w:r>
            <w:r w:rsidRPr="005A1B98">
              <w:rPr>
                <w:color w:val="000000"/>
              </w:rPr>
              <w:t>ехнологией организации и управления в сфере охраны здоровья граждан в медицинских организациях и их структурных подразделениях.</w:t>
            </w:r>
          </w:p>
        </w:tc>
        <w:tc>
          <w:tcPr>
            <w:tcW w:w="2207" w:type="dxa"/>
          </w:tcPr>
          <w:p w14:paraId="0FC78E73" w14:textId="732777EF" w:rsidR="00E925C6" w:rsidRPr="00FF6E88" w:rsidRDefault="00E925C6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E925C6" w:rsidRPr="00FF6E88" w14:paraId="04C65A21" w14:textId="77777777" w:rsidTr="004E602C">
        <w:tc>
          <w:tcPr>
            <w:tcW w:w="562" w:type="dxa"/>
            <w:vMerge w:val="restart"/>
          </w:tcPr>
          <w:p w14:paraId="4DE8E016" w14:textId="160B2C0B" w:rsidR="00E925C6" w:rsidRDefault="00E925C6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02" w:type="dxa"/>
            <w:vMerge w:val="restart"/>
          </w:tcPr>
          <w:p w14:paraId="79E97D83" w14:textId="260E11EE" w:rsidR="00E925C6" w:rsidRPr="000F2954" w:rsidRDefault="00E925C6" w:rsidP="00E925C6">
            <w:pPr>
              <w:rPr>
                <w:b/>
                <w:color w:val="000000"/>
              </w:rPr>
            </w:pPr>
            <w:r w:rsidRPr="000F2954">
              <w:rPr>
                <w:b/>
                <w:color w:val="000000"/>
              </w:rPr>
              <w:t>ПК-11</w:t>
            </w:r>
            <w:r>
              <w:rPr>
                <w:b/>
                <w:color w:val="000000"/>
              </w:rPr>
              <w:t>:</w:t>
            </w:r>
            <w:r w:rsidRPr="000F2954">
              <w:rPr>
                <w:b/>
                <w:color w:val="000000"/>
              </w:rPr>
              <w:t xml:space="preserve"> </w:t>
            </w:r>
            <w:r w:rsidRPr="000F2954">
              <w:rPr>
                <w:bCs/>
                <w:color w:val="00000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828" w:type="dxa"/>
          </w:tcPr>
          <w:p w14:paraId="0D80FC69" w14:textId="62C76FD6" w:rsidR="00E925C6" w:rsidRPr="00FF6E88" w:rsidRDefault="005A1B98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о</w:t>
            </w:r>
            <w:r w:rsidRPr="005A1B98">
              <w:rPr>
                <w:color w:val="000000"/>
              </w:rPr>
              <w:t>ценивать показатели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2207" w:type="dxa"/>
          </w:tcPr>
          <w:p w14:paraId="7E6A005A" w14:textId="77777777" w:rsidR="00E925C6" w:rsidRDefault="00E925C6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14:paraId="285FF853" w14:textId="2A5BAF8F" w:rsidR="00E925C6" w:rsidRPr="00FF6E88" w:rsidRDefault="00CF0FA2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3</w:t>
            </w:r>
            <w:r w:rsidR="00E925C6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– 4</w:t>
            </w:r>
            <w:r w:rsidR="00E925C6">
              <w:rPr>
                <w:color w:val="000000"/>
              </w:rPr>
              <w:t>6</w:t>
            </w:r>
          </w:p>
        </w:tc>
      </w:tr>
      <w:tr w:rsidR="00E925C6" w:rsidRPr="00FF6E88" w14:paraId="35D301E6" w14:textId="77777777" w:rsidTr="004E602C">
        <w:tc>
          <w:tcPr>
            <w:tcW w:w="562" w:type="dxa"/>
            <w:vMerge/>
          </w:tcPr>
          <w:p w14:paraId="6A865BDB" w14:textId="77777777" w:rsidR="00E925C6" w:rsidRDefault="00E925C6" w:rsidP="00E925C6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3F7ED2E6" w14:textId="77777777" w:rsidR="00E925C6" w:rsidRPr="000F2954" w:rsidRDefault="00E925C6" w:rsidP="00E925C6">
            <w:pPr>
              <w:rPr>
                <w:b/>
                <w:color w:val="000000"/>
              </w:rPr>
            </w:pPr>
          </w:p>
        </w:tc>
        <w:tc>
          <w:tcPr>
            <w:tcW w:w="3828" w:type="dxa"/>
          </w:tcPr>
          <w:p w14:paraId="7F6DA26F" w14:textId="481F9B47" w:rsidR="00E925C6" w:rsidRPr="00FF6E88" w:rsidRDefault="005A1B98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т</w:t>
            </w:r>
            <w:r w:rsidRPr="005A1B98">
              <w:rPr>
                <w:color w:val="000000"/>
              </w:rPr>
              <w:t>ехнологией оценивания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2207" w:type="dxa"/>
          </w:tcPr>
          <w:p w14:paraId="2BFD7735" w14:textId="62541933" w:rsidR="00E925C6" w:rsidRPr="00FF6E88" w:rsidRDefault="00E925C6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E925C6" w:rsidRPr="00FF6E88" w14:paraId="5A6E1FC8" w14:textId="77777777" w:rsidTr="004E602C">
        <w:tc>
          <w:tcPr>
            <w:tcW w:w="562" w:type="dxa"/>
            <w:vMerge w:val="restart"/>
          </w:tcPr>
          <w:p w14:paraId="5FADC3FA" w14:textId="72DB33FB" w:rsidR="00E925C6" w:rsidRDefault="00E925C6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02" w:type="dxa"/>
            <w:vMerge w:val="restart"/>
          </w:tcPr>
          <w:p w14:paraId="284429D6" w14:textId="6B2AA442" w:rsidR="00E925C6" w:rsidRPr="000F2954" w:rsidRDefault="00E925C6" w:rsidP="00E925C6">
            <w:pPr>
              <w:rPr>
                <w:b/>
                <w:color w:val="000000"/>
              </w:rPr>
            </w:pPr>
            <w:r w:rsidRPr="000F2954">
              <w:rPr>
                <w:b/>
                <w:color w:val="000000"/>
              </w:rPr>
              <w:t>ПК-12</w:t>
            </w:r>
            <w:r>
              <w:rPr>
                <w:b/>
                <w:color w:val="000000"/>
              </w:rPr>
              <w:t>:</w:t>
            </w:r>
            <w:r w:rsidRPr="000F2954">
              <w:rPr>
                <w:b/>
                <w:color w:val="000000"/>
              </w:rPr>
              <w:t xml:space="preserve"> </w:t>
            </w:r>
            <w:r w:rsidRPr="000F2954">
              <w:rPr>
                <w:bCs/>
                <w:color w:val="000000"/>
              </w:rPr>
              <w:t xml:space="preserve">готовность к организации медицинской помощи при чрезвычайных ситуациях, в </w:t>
            </w:r>
            <w:r w:rsidRPr="000F2954">
              <w:rPr>
                <w:bCs/>
                <w:color w:val="000000"/>
              </w:rPr>
              <w:lastRenderedPageBreak/>
              <w:t>том числе медицинской эвакуации</w:t>
            </w:r>
          </w:p>
        </w:tc>
        <w:tc>
          <w:tcPr>
            <w:tcW w:w="3828" w:type="dxa"/>
          </w:tcPr>
          <w:p w14:paraId="5A05AC51" w14:textId="769BC47F" w:rsidR="00E925C6" w:rsidRPr="00FF6E88" w:rsidRDefault="005A1B98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Уметь о</w:t>
            </w:r>
            <w:r w:rsidRPr="005A1B98">
              <w:rPr>
                <w:color w:val="000000"/>
              </w:rPr>
              <w:t>рганизовать медицинскую помощь при чрезвычайных ситуациях, в том числе медицинской эвакуации.</w:t>
            </w:r>
          </w:p>
        </w:tc>
        <w:tc>
          <w:tcPr>
            <w:tcW w:w="2207" w:type="dxa"/>
          </w:tcPr>
          <w:p w14:paraId="21FC67F9" w14:textId="77777777" w:rsidR="00E925C6" w:rsidRDefault="00E925C6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14:paraId="26B07465" w14:textId="177D57A7" w:rsidR="00E925C6" w:rsidRPr="00FF6E88" w:rsidRDefault="00CF0FA2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43 - 54</w:t>
            </w:r>
          </w:p>
        </w:tc>
      </w:tr>
      <w:tr w:rsidR="00E925C6" w:rsidRPr="00FF6E88" w14:paraId="1BEBCD0E" w14:textId="77777777" w:rsidTr="004E602C">
        <w:tc>
          <w:tcPr>
            <w:tcW w:w="562" w:type="dxa"/>
            <w:vMerge/>
          </w:tcPr>
          <w:p w14:paraId="0906ED27" w14:textId="77777777" w:rsidR="00E925C6" w:rsidRDefault="00E925C6" w:rsidP="00E925C6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69C4A577" w14:textId="77777777" w:rsidR="00E925C6" w:rsidRPr="000F2954" w:rsidRDefault="00E925C6" w:rsidP="00E925C6">
            <w:pPr>
              <w:rPr>
                <w:b/>
                <w:color w:val="000000"/>
              </w:rPr>
            </w:pPr>
          </w:p>
        </w:tc>
        <w:tc>
          <w:tcPr>
            <w:tcW w:w="3828" w:type="dxa"/>
          </w:tcPr>
          <w:p w14:paraId="380CBE31" w14:textId="71B94618" w:rsidR="00E925C6" w:rsidRPr="00FF6E88" w:rsidRDefault="005A1B98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т</w:t>
            </w:r>
            <w:r w:rsidRPr="005A1B98">
              <w:rPr>
                <w:color w:val="000000"/>
              </w:rPr>
              <w:t>ехникой оказания медицинской помощи при чрезвычайных ситуациях, в том числе медицинской эвакуации.</w:t>
            </w:r>
          </w:p>
        </w:tc>
        <w:tc>
          <w:tcPr>
            <w:tcW w:w="2207" w:type="dxa"/>
          </w:tcPr>
          <w:p w14:paraId="5BE93038" w14:textId="4AC04494" w:rsidR="00E925C6" w:rsidRPr="00FF6E88" w:rsidRDefault="00E925C6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</w:tbl>
    <w:p w14:paraId="26FB1781" w14:textId="77777777" w:rsidR="007350E5" w:rsidRPr="00FF6E88" w:rsidRDefault="007350E5" w:rsidP="007350E5">
      <w:pPr>
        <w:ind w:firstLine="709"/>
        <w:jc w:val="both"/>
        <w:rPr>
          <w:b/>
          <w:color w:val="000000"/>
        </w:rPr>
      </w:pPr>
    </w:p>
    <w:bookmarkEnd w:id="0"/>
    <w:p w14:paraId="487D1E6F" w14:textId="16232185" w:rsidR="00033B53" w:rsidRPr="00FF6E88" w:rsidRDefault="00033B53">
      <w:pPr>
        <w:rPr>
          <w:b/>
          <w:bCs/>
        </w:rPr>
      </w:pPr>
    </w:p>
    <w:sectPr w:rsidR="00033B53" w:rsidRPr="00FF6E88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AC118" w14:textId="77777777" w:rsidR="001B007B" w:rsidRDefault="001B007B">
      <w:r>
        <w:separator/>
      </w:r>
    </w:p>
  </w:endnote>
  <w:endnote w:type="continuationSeparator" w:id="0">
    <w:p w14:paraId="62A9D115" w14:textId="77777777" w:rsidR="001B007B" w:rsidRDefault="001B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1BB84" w14:textId="77777777" w:rsidR="001B007B" w:rsidRDefault="001B007B">
      <w:r>
        <w:separator/>
      </w:r>
    </w:p>
  </w:footnote>
  <w:footnote w:type="continuationSeparator" w:id="0">
    <w:p w14:paraId="07050EFB" w14:textId="77777777" w:rsidR="001B007B" w:rsidRDefault="001B0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7999" w14:textId="77777777"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14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19"/>
  </w:num>
  <w:num w:numId="15">
    <w:abstractNumId w:val="20"/>
  </w:num>
  <w:num w:numId="16">
    <w:abstractNumId w:val="13"/>
  </w:num>
  <w:num w:numId="17">
    <w:abstractNumId w:val="21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1933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453"/>
    <w:rsid w:val="00032B14"/>
    <w:rsid w:val="00033B53"/>
    <w:rsid w:val="000346F0"/>
    <w:rsid w:val="00034967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427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1B4"/>
    <w:rsid w:val="000C04F7"/>
    <w:rsid w:val="000C0680"/>
    <w:rsid w:val="000C0810"/>
    <w:rsid w:val="000C1E08"/>
    <w:rsid w:val="000C2EC8"/>
    <w:rsid w:val="000C2ED4"/>
    <w:rsid w:val="000C4263"/>
    <w:rsid w:val="000C5709"/>
    <w:rsid w:val="000D08CF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2954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1CB6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07B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6A2C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116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3B3A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0AA0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4628"/>
    <w:rsid w:val="004C5235"/>
    <w:rsid w:val="004C6EDB"/>
    <w:rsid w:val="004C716D"/>
    <w:rsid w:val="004D078B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204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1B98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40BF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4E8E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995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970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97F08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168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1F8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DEB"/>
    <w:rsid w:val="0095409A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21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3931"/>
    <w:rsid w:val="009D512E"/>
    <w:rsid w:val="009D6532"/>
    <w:rsid w:val="009D6607"/>
    <w:rsid w:val="009D6EFB"/>
    <w:rsid w:val="009D7688"/>
    <w:rsid w:val="009E0A8C"/>
    <w:rsid w:val="009E1E78"/>
    <w:rsid w:val="009E2987"/>
    <w:rsid w:val="009E497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1F1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0FA2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2A0A"/>
    <w:rsid w:val="00D34E98"/>
    <w:rsid w:val="00D3559C"/>
    <w:rsid w:val="00D3687E"/>
    <w:rsid w:val="00D3696B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5C6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097C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8FF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5D69"/>
    <w:rsid w:val="00FF6A71"/>
    <w:rsid w:val="00FF6E88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D1AC8"/>
  <w15:docId w15:val="{D3B7C857-2061-43B3-ACC1-E6BE52B8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AA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Заголовок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AEED-61BE-4F71-892D-437F6707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3093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20684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Ания Исеркепова</cp:lastModifiedBy>
  <cp:revision>22</cp:revision>
  <cp:lastPrinted>2019-03-11T11:07:00Z</cp:lastPrinted>
  <dcterms:created xsi:type="dcterms:W3CDTF">2019-06-03T10:46:00Z</dcterms:created>
  <dcterms:modified xsi:type="dcterms:W3CDTF">2020-05-17T17:51:00Z</dcterms:modified>
</cp:coreProperties>
</file>