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высшего образования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«Оренбургский государственный медицинский университет»</w:t>
      </w:r>
    </w:p>
    <w:p w:rsidR="00E836D2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Министерства здравоохранения Российской Федерации</w:t>
      </w: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E32E5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5E32E5" w:rsidRDefault="00E836D2" w:rsidP="0080448C">
      <w:pPr>
        <w:jc w:val="center"/>
        <w:rPr>
          <w:b/>
          <w:color w:val="000000"/>
          <w:sz w:val="28"/>
          <w:szCs w:val="28"/>
        </w:rPr>
      </w:pPr>
      <w:r w:rsidRPr="005E32E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572B8" w:rsidRDefault="006572B8" w:rsidP="00672D1F">
      <w:pPr>
        <w:jc w:val="center"/>
        <w:rPr>
          <w:b/>
          <w:sz w:val="28"/>
          <w:szCs w:val="28"/>
          <w:u w:val="single"/>
        </w:rPr>
      </w:pPr>
      <w:r w:rsidRPr="006572B8">
        <w:rPr>
          <w:b/>
          <w:sz w:val="28"/>
          <w:szCs w:val="28"/>
          <w:u w:val="single"/>
        </w:rPr>
        <w:t xml:space="preserve">КЛИНИЧЕСКАЯ ПРАКТИКА: НЕОТЛОЖНАЯ ПОМОЩЬ В ПЕДИАТРИИ 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sz w:val="28"/>
          <w:szCs w:val="20"/>
        </w:rPr>
      </w:pPr>
      <w:r w:rsidRPr="005E32E5">
        <w:rPr>
          <w:sz w:val="28"/>
          <w:szCs w:val="20"/>
        </w:rPr>
        <w:t>по специальности</w:t>
      </w:r>
    </w:p>
    <w:p w:rsidR="00672D1F" w:rsidRPr="005E32E5" w:rsidRDefault="00672D1F" w:rsidP="00672D1F">
      <w:pPr>
        <w:jc w:val="center"/>
        <w:rPr>
          <w:sz w:val="28"/>
          <w:szCs w:val="20"/>
        </w:rPr>
      </w:pPr>
    </w:p>
    <w:p w:rsidR="00672D1F" w:rsidRPr="005E32E5" w:rsidRDefault="00672D1F" w:rsidP="00672D1F">
      <w:pPr>
        <w:jc w:val="center"/>
        <w:rPr>
          <w:b/>
          <w:sz w:val="28"/>
          <w:szCs w:val="20"/>
          <w:u w:val="single"/>
        </w:rPr>
      </w:pPr>
      <w:r w:rsidRPr="005E32E5">
        <w:rPr>
          <w:b/>
          <w:sz w:val="28"/>
          <w:szCs w:val="20"/>
          <w:u w:val="single"/>
        </w:rPr>
        <w:t>31.08.19 ПЕДИАТРИЯ</w:t>
      </w: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672D1F" w:rsidRPr="005E32E5" w:rsidRDefault="00672D1F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Pr="005E32E5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5E32E5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5E32E5" w:rsidRDefault="00E836D2" w:rsidP="00672D1F">
      <w:pPr>
        <w:ind w:firstLine="709"/>
        <w:jc w:val="both"/>
        <w:rPr>
          <w:color w:val="000000"/>
        </w:rPr>
      </w:pPr>
      <w:r w:rsidRPr="005E32E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672D1F" w:rsidRPr="005E32E5">
        <w:rPr>
          <w:color w:val="000000"/>
        </w:rPr>
        <w:t>по специальности 31.08.19 «Педиатрия», утвержденной ученым советом ФГБОУ ВО ОрГМУ Минздрава России</w:t>
      </w:r>
    </w:p>
    <w:p w:rsidR="00672D1F" w:rsidRPr="005E32E5" w:rsidRDefault="00672D1F" w:rsidP="00672D1F">
      <w:pPr>
        <w:ind w:firstLine="709"/>
        <w:jc w:val="both"/>
        <w:rPr>
          <w:color w:val="000000"/>
        </w:rPr>
      </w:pPr>
    </w:p>
    <w:p w:rsidR="00E836D2" w:rsidRPr="005E32E5" w:rsidRDefault="00D4359C" w:rsidP="0080448C">
      <w:pPr>
        <w:jc w:val="center"/>
        <w:rPr>
          <w:sz w:val="28"/>
        </w:rPr>
      </w:pPr>
      <w:r w:rsidRPr="00D4359C">
        <w:rPr>
          <w:color w:val="000000"/>
        </w:rPr>
        <w:t>протокол № 11 от «22» июня 2018 г.</w:t>
      </w:r>
    </w:p>
    <w:p w:rsidR="00E836D2" w:rsidRPr="005E32E5" w:rsidRDefault="00E836D2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672D1F" w:rsidP="0080448C">
      <w:pPr>
        <w:jc w:val="center"/>
        <w:rPr>
          <w:sz w:val="28"/>
        </w:rPr>
      </w:pPr>
    </w:p>
    <w:p w:rsidR="00672D1F" w:rsidRPr="005E32E5" w:rsidRDefault="00E836D2" w:rsidP="0080448C">
      <w:pPr>
        <w:jc w:val="center"/>
        <w:rPr>
          <w:sz w:val="28"/>
        </w:rPr>
      </w:pPr>
      <w:r w:rsidRPr="005E32E5">
        <w:rPr>
          <w:sz w:val="28"/>
        </w:rPr>
        <w:t>Оренбург</w:t>
      </w:r>
      <w:r w:rsidR="00672D1F" w:rsidRPr="005E32E5">
        <w:rPr>
          <w:sz w:val="28"/>
        </w:rPr>
        <w:br w:type="page"/>
      </w:r>
    </w:p>
    <w:p w:rsidR="007E7400" w:rsidRPr="005E32E5" w:rsidRDefault="00672D1F" w:rsidP="00672D1F">
      <w:pPr>
        <w:pStyle w:val="a5"/>
        <w:spacing w:after="160" w:line="259" w:lineRule="auto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6C4FBD" w:rsidRPr="006C4FBD" w:rsidRDefault="006C4FBD" w:rsidP="006C4FBD">
      <w:pPr>
        <w:ind w:firstLine="708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Фонд оценочных средств по</w:t>
      </w:r>
      <w:r>
        <w:rPr>
          <w:color w:val="000000"/>
          <w:sz w:val="28"/>
          <w:szCs w:val="28"/>
        </w:rPr>
        <w:t xml:space="preserve"> клинической </w:t>
      </w:r>
      <w:r w:rsidRPr="006C4FBD">
        <w:rPr>
          <w:color w:val="000000"/>
          <w:sz w:val="28"/>
          <w:szCs w:val="28"/>
        </w:rPr>
        <w:t>практике</w:t>
      </w:r>
      <w:r w:rsidR="006572B8">
        <w:rPr>
          <w:color w:val="000000"/>
          <w:sz w:val="28"/>
          <w:szCs w:val="28"/>
        </w:rPr>
        <w:t>: н</w:t>
      </w:r>
      <w:r w:rsidR="006572B8" w:rsidRPr="006572B8">
        <w:rPr>
          <w:color w:val="000000"/>
          <w:sz w:val="28"/>
          <w:szCs w:val="28"/>
        </w:rPr>
        <w:t>еотложная помощь в педиатрии</w:t>
      </w:r>
      <w:r w:rsidRPr="006C4FBD">
        <w:rPr>
          <w:color w:val="000000"/>
          <w:sz w:val="28"/>
          <w:szCs w:val="28"/>
        </w:rPr>
        <w:t xml:space="preserve">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</w:t>
      </w:r>
      <w:r w:rsidRPr="006C4FBD">
        <w:rPr>
          <w:color w:val="000000"/>
          <w:sz w:val="28"/>
          <w:szCs w:val="28"/>
          <w:u w:val="single"/>
        </w:rPr>
        <w:t>зачета</w:t>
      </w:r>
      <w:r w:rsidRPr="006C4FBD">
        <w:rPr>
          <w:color w:val="000000"/>
          <w:sz w:val="28"/>
          <w:szCs w:val="28"/>
        </w:rPr>
        <w:t>.</w:t>
      </w:r>
    </w:p>
    <w:p w:rsidR="006C4FBD" w:rsidRDefault="006C4FBD" w:rsidP="006C4FB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6C4FBD">
        <w:rPr>
          <w:rFonts w:ascii="Times New Roman" w:hAnsi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данному виду практики, определенной в учебном плане ОПОП и направлены на проверку сформированности умений, навыков и практического опыта по каждой компетенции, установленной в программе практики.  </w:t>
      </w:r>
    </w:p>
    <w:p w:rsidR="007E7400" w:rsidRPr="005E32E5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5E32E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0A5515" w:rsidRPr="000A5515" w:rsidRDefault="000A5515" w:rsidP="000A55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A5515">
        <w:rPr>
          <w:b/>
          <w:color w:val="000000"/>
          <w:sz w:val="28"/>
          <w:szCs w:val="28"/>
        </w:rPr>
        <w:t>(</w:t>
      </w:r>
      <w:r w:rsidRPr="000A5515">
        <w:rPr>
          <w:color w:val="000000"/>
          <w:sz w:val="28"/>
          <w:szCs w:val="28"/>
        </w:rPr>
        <w:t>ПК-3)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:rsidR="000A5515" w:rsidRPr="000A5515" w:rsidRDefault="000A5515" w:rsidP="000A55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A5515">
        <w:rPr>
          <w:color w:val="000000"/>
          <w:sz w:val="28"/>
          <w:szCs w:val="28"/>
        </w:rPr>
        <w:t>(ПК-5)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0A5515" w:rsidRPr="000A5515" w:rsidRDefault="000A5515" w:rsidP="000A55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A5515">
        <w:rPr>
          <w:color w:val="000000"/>
          <w:sz w:val="28"/>
          <w:szCs w:val="28"/>
        </w:rPr>
        <w:t>(ПК-6) готовность к ведению и лечению пациентов, нуждающихся в оказании педиатрической медицинской помощи</w:t>
      </w:r>
    </w:p>
    <w:p w:rsidR="000A5515" w:rsidRPr="000A5515" w:rsidRDefault="000A5515" w:rsidP="000A55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A5515">
        <w:rPr>
          <w:color w:val="000000"/>
          <w:sz w:val="28"/>
          <w:szCs w:val="28"/>
        </w:rPr>
        <w:t>(ПК-7) готовность к оказанию медицинской помощи при чрезвычайных ситуациях, в том числе участию в медицинской эвакуации</w:t>
      </w:r>
    </w:p>
    <w:p w:rsidR="000A5515" w:rsidRPr="000A5515" w:rsidRDefault="000A5515" w:rsidP="000A55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A5515">
        <w:rPr>
          <w:color w:val="000000"/>
          <w:sz w:val="28"/>
          <w:szCs w:val="28"/>
        </w:rPr>
        <w:t>(ПК-12) готовность к организации медицинской помощи при чрезвычайных ситуациях, в том числе медицинской эвакуации</w:t>
      </w:r>
    </w:p>
    <w:p w:rsidR="000A5515" w:rsidRPr="000A5515" w:rsidRDefault="000A5515" w:rsidP="000A551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A5515">
        <w:rPr>
          <w:color w:val="000000"/>
          <w:sz w:val="28"/>
          <w:szCs w:val="28"/>
        </w:rPr>
        <w:t>(УК-1) готовностью к абстрактному мышлению, анализу, синтезу</w:t>
      </w:r>
    </w:p>
    <w:p w:rsidR="007D1264" w:rsidRPr="005E32E5" w:rsidRDefault="007D1264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5E32E5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7E7400" w:rsidRDefault="00672D1F" w:rsidP="00672D1F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E32E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r w:rsidR="006C4FBD" w:rsidRPr="006C4FBD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промежуточной аттестации </w:t>
      </w:r>
      <w:r w:rsidR="007E7400" w:rsidRPr="005E32E5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r w:rsidR="00876450" w:rsidRPr="005E32E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Промежуточная аттестация по </w:t>
      </w:r>
      <w:r>
        <w:rPr>
          <w:color w:val="000000"/>
          <w:sz w:val="28"/>
          <w:szCs w:val="28"/>
        </w:rPr>
        <w:t xml:space="preserve">клинической </w:t>
      </w:r>
      <w:r w:rsidRPr="006C4FBD">
        <w:rPr>
          <w:color w:val="000000"/>
          <w:sz w:val="28"/>
          <w:szCs w:val="28"/>
        </w:rPr>
        <w:t>практике</w:t>
      </w:r>
      <w:r w:rsidR="006572B8">
        <w:rPr>
          <w:color w:val="000000"/>
          <w:sz w:val="28"/>
          <w:szCs w:val="28"/>
        </w:rPr>
        <w:t>: н</w:t>
      </w:r>
      <w:r w:rsidR="006572B8" w:rsidRPr="006572B8">
        <w:rPr>
          <w:color w:val="000000"/>
          <w:sz w:val="28"/>
          <w:szCs w:val="28"/>
        </w:rPr>
        <w:t>еотложная помощь в педиатрии</w:t>
      </w:r>
      <w:r w:rsidRPr="006C4FBD">
        <w:rPr>
          <w:color w:val="000000"/>
          <w:sz w:val="28"/>
          <w:szCs w:val="28"/>
        </w:rPr>
        <w:t xml:space="preserve"> в форме зачета с оценкой проводится по контролю освоения практических навыков и практического опыта, отраженных в дневнике и отчете о прохождении клинической практики (</w:t>
      </w:r>
      <w:r w:rsidRPr="006C4FBD">
        <w:rPr>
          <w:b/>
          <w:i/>
          <w:color w:val="000000"/>
          <w:sz w:val="28"/>
          <w:szCs w:val="28"/>
        </w:rPr>
        <w:t>образцы дневника и отчета с перечнем практических навыков представлены в методических рекомендациях для ординаторов по прохождению практики</w:t>
      </w:r>
      <w:r w:rsidRPr="006C4FBD">
        <w:rPr>
          <w:color w:val="000000"/>
          <w:sz w:val="28"/>
          <w:szCs w:val="28"/>
        </w:rPr>
        <w:t>).</w:t>
      </w:r>
    </w:p>
    <w:p w:rsidR="006C4FBD" w:rsidRPr="006C4FBD" w:rsidRDefault="006C4FBD" w:rsidP="006C4FBD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6C4FBD" w:rsidRPr="006C4FBD" w:rsidRDefault="006C4FBD" w:rsidP="006C4FBD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>«НЕУДОВЛЕТВОРИТЕЛЬНО»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6572B8" w:rsidRPr="006C4FBD" w:rsidRDefault="006572B8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C4FBD">
        <w:rPr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1. </w:t>
      </w:r>
      <w:r w:rsidRPr="006C4FBD">
        <w:rPr>
          <w:b/>
          <w:i/>
          <w:color w:val="000000"/>
          <w:sz w:val="28"/>
          <w:szCs w:val="28"/>
        </w:rPr>
        <w:t>Профилактическая деятельность</w:t>
      </w:r>
      <w:r w:rsidRPr="006C4FBD">
        <w:rPr>
          <w:color w:val="000000"/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1.1. Проведение мероприятий по санитарно-гигиеническому просвещению.</w:t>
      </w:r>
    </w:p>
    <w:p w:rsid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2.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Диагностическая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2.1</w:t>
      </w:r>
      <w:r w:rsidR="008150DA">
        <w:rPr>
          <w:sz w:val="28"/>
          <w:szCs w:val="28"/>
        </w:rPr>
        <w:t xml:space="preserve">. </w:t>
      </w:r>
      <w:r w:rsidRPr="006C4FBD">
        <w:rPr>
          <w:color w:val="000000"/>
          <w:sz w:val="28"/>
          <w:szCs w:val="28"/>
        </w:rPr>
        <w:t>Диагностика неотложных состояний</w:t>
      </w:r>
      <w:r w:rsidR="008150DA" w:rsidRPr="008150DA">
        <w:rPr>
          <w:sz w:val="28"/>
          <w:szCs w:val="28"/>
        </w:rPr>
        <w:t xml:space="preserve"> </w:t>
      </w:r>
      <w:r w:rsidR="008150DA" w:rsidRPr="006C4FBD">
        <w:rPr>
          <w:sz w:val="28"/>
          <w:szCs w:val="28"/>
        </w:rPr>
        <w:t>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 w:rsidR="008150DA"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 w:rsidR="008150DA">
        <w:rPr>
          <w:color w:val="000000"/>
          <w:sz w:val="28"/>
          <w:szCs w:val="28"/>
        </w:rPr>
        <w:t>педиатрического</w:t>
      </w:r>
      <w:r w:rsidR="008150DA"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6C4FBD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>2.4. Проведение медицинской экспертизы.</w:t>
      </w:r>
    </w:p>
    <w:p w:rsid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6C4FBD">
      <w:pPr>
        <w:suppressAutoHyphens/>
        <w:ind w:firstLine="709"/>
        <w:jc w:val="both"/>
        <w:rPr>
          <w:sz w:val="28"/>
          <w:szCs w:val="28"/>
        </w:rPr>
      </w:pPr>
      <w:r w:rsidRPr="006C4FBD">
        <w:rPr>
          <w:color w:val="000000"/>
          <w:sz w:val="28"/>
          <w:szCs w:val="28"/>
        </w:rPr>
        <w:t>3.</w:t>
      </w:r>
      <w:r w:rsidRPr="006C4FBD">
        <w:rPr>
          <w:sz w:val="28"/>
          <w:szCs w:val="28"/>
        </w:rPr>
        <w:t xml:space="preserve"> </w:t>
      </w:r>
      <w:r w:rsidRPr="006C4FBD">
        <w:rPr>
          <w:b/>
          <w:i/>
          <w:sz w:val="28"/>
          <w:szCs w:val="28"/>
        </w:rPr>
        <w:t>Лечебная деятельность</w:t>
      </w:r>
      <w:r w:rsidRPr="006C4FBD">
        <w:rPr>
          <w:sz w:val="28"/>
          <w:szCs w:val="28"/>
        </w:rPr>
        <w:t xml:space="preserve">. 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sz w:val="28"/>
          <w:szCs w:val="28"/>
        </w:rPr>
        <w:t>3.1. Оказание специализированной медицинской помощи при</w:t>
      </w:r>
      <w:r w:rsidRPr="006C4FBD">
        <w:rPr>
          <w:color w:val="000000"/>
          <w:sz w:val="28"/>
          <w:szCs w:val="28"/>
        </w:rPr>
        <w:t xml:space="preserve"> заболеваниях, состояниях, клинических ситуациях</w:t>
      </w:r>
      <w:r w:rsidR="008150DA">
        <w:rPr>
          <w:color w:val="000000"/>
          <w:sz w:val="28"/>
          <w:szCs w:val="28"/>
        </w:rPr>
        <w:t>, требующих оказания неотложной помощи</w:t>
      </w:r>
      <w:r w:rsidRPr="006C4FBD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 пациентам </w:t>
      </w:r>
      <w:r>
        <w:rPr>
          <w:color w:val="000000"/>
          <w:sz w:val="28"/>
          <w:szCs w:val="28"/>
        </w:rPr>
        <w:t>педиатрического</w:t>
      </w:r>
      <w:r w:rsidRPr="006C4FBD">
        <w:rPr>
          <w:color w:val="000000"/>
          <w:sz w:val="28"/>
          <w:szCs w:val="28"/>
        </w:rPr>
        <w:t xml:space="preserve"> профиля.</w:t>
      </w:r>
    </w:p>
    <w:p w:rsidR="006C4FBD" w:rsidRPr="006C4FBD" w:rsidRDefault="006C4FBD" w:rsidP="006C4FBD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C4FBD" w:rsidRPr="006C4FBD" w:rsidRDefault="006C4FBD" w:rsidP="008150D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C4FBD">
        <w:rPr>
          <w:color w:val="000000"/>
          <w:sz w:val="28"/>
          <w:szCs w:val="28"/>
        </w:rPr>
        <w:t xml:space="preserve">4. </w:t>
      </w:r>
      <w:r w:rsidRPr="006C4FBD">
        <w:rPr>
          <w:b/>
          <w:i/>
          <w:color w:val="000000"/>
          <w:sz w:val="28"/>
          <w:szCs w:val="28"/>
        </w:rPr>
        <w:t>Организационно-управленческая деятельность</w:t>
      </w:r>
      <w:r w:rsidRPr="006C4FBD">
        <w:rPr>
          <w:color w:val="000000"/>
          <w:sz w:val="28"/>
          <w:szCs w:val="28"/>
        </w:rPr>
        <w:t>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C4FBD" w:rsidRPr="006C4FBD">
        <w:rPr>
          <w:color w:val="000000"/>
          <w:sz w:val="28"/>
          <w:szCs w:val="28"/>
        </w:rPr>
        <w:t xml:space="preserve">.1. Оформление и направление в учреждение Роспотребнадзора экстренного извещения </w:t>
      </w:r>
      <w:r>
        <w:rPr>
          <w:color w:val="000000"/>
          <w:sz w:val="28"/>
          <w:szCs w:val="28"/>
        </w:rPr>
        <w:t xml:space="preserve">при выявлении инфекционного </w:t>
      </w:r>
      <w:r w:rsidR="006C4FBD" w:rsidRPr="006C4FBD">
        <w:rPr>
          <w:color w:val="000000"/>
          <w:sz w:val="28"/>
          <w:szCs w:val="28"/>
        </w:rPr>
        <w:t>заболевания.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6C4FBD" w:rsidRPr="006C4FBD">
        <w:rPr>
          <w:color w:val="000000"/>
          <w:sz w:val="28"/>
          <w:szCs w:val="28"/>
        </w:rPr>
        <w:t>. Определение показаний для госпитализации и ее организация</w:t>
      </w:r>
      <w:r w:rsidR="006C4FBD">
        <w:rPr>
          <w:color w:val="000000"/>
          <w:sz w:val="28"/>
          <w:szCs w:val="28"/>
        </w:rPr>
        <w:t xml:space="preserve"> с учетом маршрутизации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6C4FBD" w:rsidRPr="006C4FBD">
        <w:rPr>
          <w:color w:val="000000"/>
          <w:sz w:val="28"/>
          <w:szCs w:val="28"/>
        </w:rPr>
        <w:t>. Организация мониторинга побочных и нежелательных эффектов лекарственных средств.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6C4FBD" w:rsidRPr="006C4FBD">
        <w:rPr>
          <w:color w:val="000000"/>
          <w:sz w:val="28"/>
          <w:szCs w:val="28"/>
        </w:rPr>
        <w:t>.  Организация мероприятий по санитарно-гигиеническому просвещению (школы здоровья, школы для больных с социально значимыми неинфекционными заболеваниями и лиц с высоким риском их возникновения и др.).</w:t>
      </w:r>
    </w:p>
    <w:p w:rsidR="006C4FBD" w:rsidRPr="006C4FBD" w:rsidRDefault="008150DA" w:rsidP="006C4FBD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</w:t>
      </w:r>
      <w:r w:rsidR="006C4FBD" w:rsidRPr="006C4FBD">
        <w:rPr>
          <w:color w:val="000000"/>
          <w:sz w:val="28"/>
          <w:szCs w:val="28"/>
        </w:rPr>
        <w:t>. Оформление медицинской документации установленного образца</w:t>
      </w:r>
      <w:r w:rsidR="006C4FBD">
        <w:rPr>
          <w:color w:val="000000"/>
          <w:sz w:val="28"/>
          <w:szCs w:val="28"/>
        </w:rPr>
        <w:t xml:space="preserve"> в рамках должностных обязанностей врача педиатра поликлиники и врача-ординатора отделения стационара</w:t>
      </w:r>
      <w:r w:rsidR="006C4FBD" w:rsidRPr="006C4FBD">
        <w:rPr>
          <w:color w:val="000000"/>
          <w:sz w:val="28"/>
          <w:szCs w:val="28"/>
        </w:rPr>
        <w:t>.</w:t>
      </w:r>
    </w:p>
    <w:p w:rsidR="006C4FBD" w:rsidRPr="006C4FBD" w:rsidRDefault="006C4FBD" w:rsidP="006C4FBD">
      <w:pPr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br w:type="page"/>
      </w:r>
    </w:p>
    <w:p w:rsidR="006C4FBD" w:rsidRPr="006C4FBD" w:rsidRDefault="006C4FBD" w:rsidP="006C4FBD">
      <w:pPr>
        <w:suppressAutoHyphens/>
        <w:jc w:val="center"/>
        <w:rPr>
          <w:b/>
          <w:color w:val="000000"/>
          <w:sz w:val="28"/>
          <w:szCs w:val="28"/>
        </w:rPr>
      </w:pPr>
      <w:r w:rsidRPr="006C4FBD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практике и оценочных материалов, используемых на промежуточной аттестации.</w:t>
      </w:r>
    </w:p>
    <w:p w:rsidR="006C4FBD" w:rsidRPr="006C4FBD" w:rsidRDefault="006C4FBD" w:rsidP="006C4FBD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12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6C4FBD" w:rsidRPr="006C4FBD" w:rsidTr="006C4FBD">
        <w:trPr>
          <w:tblHeader/>
        </w:trPr>
        <w:tc>
          <w:tcPr>
            <w:tcW w:w="562" w:type="dxa"/>
          </w:tcPr>
          <w:p w:rsidR="006C4FBD" w:rsidRPr="006C4FBD" w:rsidRDefault="006C4FBD" w:rsidP="006C4FBD">
            <w:pPr>
              <w:ind w:firstLine="7"/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6C4FBD" w:rsidRPr="006C4FBD" w:rsidRDefault="006C4FBD" w:rsidP="006C4F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C4FBD">
              <w:rPr>
                <w:b/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45147" w:rsidRPr="006C4FBD" w:rsidTr="006572B8">
        <w:tc>
          <w:tcPr>
            <w:tcW w:w="562" w:type="dxa"/>
            <w:vMerge w:val="restart"/>
          </w:tcPr>
          <w:p w:rsidR="00345147" w:rsidRDefault="00345147" w:rsidP="003451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345147" w:rsidRPr="006C4FBD" w:rsidRDefault="00345147" w:rsidP="003451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A5515">
              <w:rPr>
                <w:b/>
                <w:color w:val="000000"/>
                <w:sz w:val="28"/>
                <w:szCs w:val="28"/>
              </w:rPr>
              <w:t>ПК-3</w:t>
            </w:r>
            <w:r w:rsidRPr="000A5515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навыками в организации и проведении комплекса дезинфекционных мероприятий в очагах инфекционных болезней; основными врачебными диагностическими и лечебными мероприятиями по оказанию помощи населению в очагах особо опасных инфекций; при ухудшении радиационной обстановки; при стихийных бедствиях и иных чрезвычайных ситуациях.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2, 3, 4</w:t>
            </w:r>
          </w:p>
        </w:tc>
      </w:tr>
      <w:tr w:rsidR="00345147" w:rsidRPr="006C4FBD" w:rsidTr="00CA7BDC">
        <w:trPr>
          <w:trHeight w:val="1952"/>
        </w:trPr>
        <w:tc>
          <w:tcPr>
            <w:tcW w:w="562" w:type="dxa"/>
            <w:vMerge/>
          </w:tcPr>
          <w:p w:rsidR="00345147" w:rsidRPr="006C4FBD" w:rsidRDefault="00345147" w:rsidP="00345147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участия в организации и проведении комплекса дезинфекционных мероприятий в очагах инфекционных болезней; выполнения основных врачебных диагностических и лечебных мероприятий по оказанию помощи населению в очагах особо опасных инфекций; при ухудшении радиационной обстановки; при стихийных бедствиях и иных чрезвычайных ситуациях, включая участие в профильных учениях.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345147" w:rsidRPr="006C4FBD" w:rsidTr="006572B8">
        <w:tc>
          <w:tcPr>
            <w:tcW w:w="562" w:type="dxa"/>
            <w:vMerge w:val="restart"/>
          </w:tcPr>
          <w:p w:rsidR="00345147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345147" w:rsidRPr="006C4FBD" w:rsidRDefault="00345147" w:rsidP="003451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A5515">
              <w:rPr>
                <w:b/>
                <w:color w:val="000000"/>
                <w:sz w:val="28"/>
                <w:szCs w:val="28"/>
              </w:rPr>
              <w:t>ПК-5</w:t>
            </w:r>
            <w:r w:rsidRPr="000A5515">
              <w:rPr>
                <w:b/>
                <w:color w:val="000000"/>
                <w:sz w:val="28"/>
                <w:szCs w:val="28"/>
              </w:rPr>
              <w:tab/>
            </w: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 xml:space="preserve">алгоритмом выполнения основных врачебных диагностических манипуляций у детей с </w:t>
            </w:r>
            <w:r w:rsidRPr="00345147">
              <w:rPr>
                <w:color w:val="000000"/>
                <w:sz w:val="28"/>
                <w:szCs w:val="28"/>
              </w:rPr>
              <w:lastRenderedPageBreak/>
              <w:t>неотложными состояниями.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2, 3, 4</w:t>
            </w:r>
          </w:p>
        </w:tc>
      </w:tr>
      <w:tr w:rsidR="00345147" w:rsidRPr="006C4FBD" w:rsidTr="00E64004">
        <w:trPr>
          <w:trHeight w:val="1952"/>
        </w:trPr>
        <w:tc>
          <w:tcPr>
            <w:tcW w:w="56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диагностики неотложных состояний у детей и подростков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345147" w:rsidRPr="006C4FBD" w:rsidTr="006572B8">
        <w:tc>
          <w:tcPr>
            <w:tcW w:w="562" w:type="dxa"/>
            <w:vMerge w:val="restart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2" w:type="dxa"/>
            <w:vMerge w:val="restart"/>
          </w:tcPr>
          <w:p w:rsidR="00345147" w:rsidRPr="00345147" w:rsidRDefault="00345147" w:rsidP="0034514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 xml:space="preserve">алгоритмом выполнения основных врачебных лечебных мероприятий у детей с неотложными состояниями; навыками оказания экстренной и неотложной медицинской помощи (острой сердечно - сосудистой и дыхательной недостаточности, инфекционно-токсическом и анафилактическом шоке, судорогах, острой дегидратации, кровотечениях, диабетической и гипогликемической коме, приступах почечной и печеночной колики, кровотечении, закрытии дыхательных путей при попадании инородного тела, при ожогах, при травмах и переломах, при обмороке, коллапсе, приступе Морганьи –Адамса-Стокса, вегетативном и гипертоническом кризах); определения групповой принадлежности крови; методикой желудочное </w:t>
            </w:r>
            <w:r w:rsidRPr="00345147">
              <w:rPr>
                <w:color w:val="000000"/>
                <w:sz w:val="28"/>
                <w:szCs w:val="28"/>
              </w:rPr>
              <w:lastRenderedPageBreak/>
              <w:t>зондирование и промывания желудка через зонд; способами различного введения лекарственных препаратов (подкожно, внутримышечно, внутривенно); интенсивного лечения детей и контроля его эффективности и безопасности.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2, 3, 4</w:t>
            </w:r>
          </w:p>
        </w:tc>
      </w:tr>
      <w:tr w:rsidR="00345147" w:rsidRPr="006C4FBD" w:rsidTr="006572B8">
        <w:tc>
          <w:tcPr>
            <w:tcW w:w="56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5147" w:rsidRPr="00345147" w:rsidRDefault="00345147" w:rsidP="00345147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лечения пациентов в условиях отделения реанимации и интенсивной терапии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345147" w:rsidRPr="006C4FBD" w:rsidTr="006572B8">
        <w:tc>
          <w:tcPr>
            <w:tcW w:w="562" w:type="dxa"/>
            <w:vMerge w:val="restart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2" w:type="dxa"/>
            <w:vMerge w:val="restart"/>
          </w:tcPr>
          <w:p w:rsidR="00345147" w:rsidRPr="00345147" w:rsidRDefault="00345147" w:rsidP="0034514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приемами оказания медицинской помощи при чрезвычайных ситуациях, в том числе участия в медицинской эвакуации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2, 3, 4</w:t>
            </w:r>
          </w:p>
        </w:tc>
      </w:tr>
      <w:tr w:rsidR="00345147" w:rsidRPr="006C4FBD" w:rsidTr="006572B8">
        <w:tc>
          <w:tcPr>
            <w:tcW w:w="56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5147" w:rsidRPr="006C4FBD" w:rsidRDefault="00345147" w:rsidP="0034514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организации и проведения профильных учений в учреждениях здравоохранения амбулаторного и стационарного профиля.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345147" w:rsidRPr="006C4FBD" w:rsidTr="006572B8">
        <w:tc>
          <w:tcPr>
            <w:tcW w:w="562" w:type="dxa"/>
            <w:vMerge w:val="restart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2" w:type="dxa"/>
            <w:vMerge w:val="restart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345147">
              <w:rPr>
                <w:color w:val="000000"/>
                <w:sz w:val="28"/>
                <w:szCs w:val="28"/>
              </w:rPr>
              <w:t xml:space="preserve">навыками в организации и проведении комплекса дезинфекционных мероприятий в очагах инфекционных болезней; основными врачебными диагностическими и лечебными мероприятиями по оказанию помощи населению в очагах особо опасных инфекций; при ухудшении радиационной </w:t>
            </w:r>
            <w:r w:rsidRPr="00345147">
              <w:rPr>
                <w:color w:val="000000"/>
                <w:sz w:val="28"/>
                <w:szCs w:val="28"/>
              </w:rPr>
              <w:lastRenderedPageBreak/>
              <w:t>обстановки; при стихийных бедствиях и иных чрезвычайных ситуациях.</w:t>
            </w:r>
            <w:r w:rsidRPr="0034514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2, 3, 4</w:t>
            </w:r>
          </w:p>
        </w:tc>
      </w:tr>
      <w:tr w:rsidR="00345147" w:rsidRPr="006C4FBD" w:rsidTr="006572B8">
        <w:tc>
          <w:tcPr>
            <w:tcW w:w="56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5147" w:rsidRPr="006C4FBD" w:rsidRDefault="00345147" w:rsidP="0034514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Иметь практический опыт </w:t>
            </w:r>
            <w:r w:rsidRPr="00345147">
              <w:rPr>
                <w:color w:val="000000"/>
                <w:sz w:val="28"/>
                <w:szCs w:val="28"/>
              </w:rPr>
              <w:t>организации и проведения профильных учений в учреждениях здравоохранения амбулат</w:t>
            </w:r>
            <w:r>
              <w:rPr>
                <w:color w:val="000000"/>
                <w:sz w:val="28"/>
                <w:szCs w:val="28"/>
              </w:rPr>
              <w:t>орного и стационарного профиля.</w:t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  <w:tr w:rsidR="00345147" w:rsidRPr="006C4FBD" w:rsidTr="006572B8">
        <w:tc>
          <w:tcPr>
            <w:tcW w:w="562" w:type="dxa"/>
            <w:vMerge w:val="restart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2" w:type="dxa"/>
            <w:vMerge w:val="restart"/>
          </w:tcPr>
          <w:p w:rsidR="00345147" w:rsidRPr="00345147" w:rsidRDefault="00345147" w:rsidP="0034514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45147">
              <w:rPr>
                <w:b/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навыками сбора, обработки информации по учебным и профессиональным проблемам; навыками выбора методов и средств решения уч</w:t>
            </w:r>
            <w:r>
              <w:rPr>
                <w:color w:val="000000"/>
                <w:sz w:val="28"/>
                <w:szCs w:val="28"/>
              </w:rPr>
              <w:t>ебных и профессиональных задач.</w:t>
            </w:r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>
              <w:rPr>
                <w:color w:val="000000"/>
                <w:sz w:val="28"/>
                <w:szCs w:val="28"/>
              </w:rPr>
              <w:t>пунктов №1, 2, 3, 4</w:t>
            </w:r>
          </w:p>
        </w:tc>
      </w:tr>
      <w:tr w:rsidR="00345147" w:rsidRPr="006C4FBD" w:rsidTr="006572B8">
        <w:tc>
          <w:tcPr>
            <w:tcW w:w="562" w:type="dxa"/>
            <w:vMerge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45147" w:rsidRPr="006C4FBD" w:rsidRDefault="00345147" w:rsidP="0034514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5147">
              <w:rPr>
                <w:color w:val="000000"/>
                <w:sz w:val="28"/>
                <w:szCs w:val="28"/>
              </w:rPr>
              <w:t>практического применения навыков сбора, обработки информации по учебным и профессиональным проблемам; навыков выбора методов и средств решения уч</w:t>
            </w:r>
            <w:r>
              <w:rPr>
                <w:color w:val="000000"/>
                <w:sz w:val="28"/>
                <w:szCs w:val="28"/>
              </w:rPr>
              <w:t>ебных и профессиональных задач.</w:t>
            </w:r>
            <w:bookmarkStart w:id="2" w:name="_GoBack"/>
            <w:bookmarkEnd w:id="2"/>
          </w:p>
        </w:tc>
        <w:tc>
          <w:tcPr>
            <w:tcW w:w="2207" w:type="dxa"/>
          </w:tcPr>
          <w:p w:rsidR="00345147" w:rsidRPr="006C4FBD" w:rsidRDefault="00345147" w:rsidP="00345147">
            <w:pPr>
              <w:jc w:val="both"/>
              <w:rPr>
                <w:color w:val="000000"/>
                <w:sz w:val="28"/>
                <w:szCs w:val="28"/>
              </w:rPr>
            </w:pPr>
            <w:r w:rsidRPr="006C4FBD">
              <w:rPr>
                <w:color w:val="000000"/>
                <w:sz w:val="28"/>
                <w:szCs w:val="28"/>
              </w:rPr>
              <w:t xml:space="preserve">Анализ дневника </w:t>
            </w:r>
            <w:r>
              <w:rPr>
                <w:color w:val="000000"/>
                <w:sz w:val="28"/>
                <w:szCs w:val="28"/>
              </w:rPr>
              <w:t xml:space="preserve">клинической </w:t>
            </w:r>
            <w:r w:rsidRPr="006C4FBD">
              <w:rPr>
                <w:color w:val="000000"/>
                <w:sz w:val="28"/>
                <w:szCs w:val="28"/>
              </w:rPr>
              <w:t>практики</w:t>
            </w:r>
          </w:p>
        </w:tc>
      </w:tr>
    </w:tbl>
    <w:p w:rsidR="006C4FBD" w:rsidRPr="005E32E5" w:rsidRDefault="006C4FBD" w:rsidP="006C4FBD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sectPr w:rsidR="006C4FBD" w:rsidRPr="005E32E5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200" w:rsidRDefault="00530200" w:rsidP="007E7400">
      <w:r>
        <w:separator/>
      </w:r>
    </w:p>
  </w:endnote>
  <w:endnote w:type="continuationSeparator" w:id="0">
    <w:p w:rsidR="00530200" w:rsidRDefault="0053020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:rsidR="006572B8" w:rsidRDefault="006572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47">
          <w:rPr>
            <w:noProof/>
          </w:rPr>
          <w:t>4</w:t>
        </w:r>
        <w:r>
          <w:fldChar w:fldCharType="end"/>
        </w:r>
      </w:p>
    </w:sdtContent>
  </w:sdt>
  <w:p w:rsidR="006572B8" w:rsidRDefault="006572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200" w:rsidRDefault="00530200" w:rsidP="007E7400">
      <w:r>
        <w:separator/>
      </w:r>
    </w:p>
  </w:footnote>
  <w:footnote w:type="continuationSeparator" w:id="0">
    <w:p w:rsidR="00530200" w:rsidRDefault="0053020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D26"/>
    <w:multiLevelType w:val="hybridMultilevel"/>
    <w:tmpl w:val="C136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439A0"/>
    <w:multiLevelType w:val="hybridMultilevel"/>
    <w:tmpl w:val="E78A29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540CC1"/>
    <w:multiLevelType w:val="hybridMultilevel"/>
    <w:tmpl w:val="CEDA0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69303E"/>
    <w:multiLevelType w:val="hybridMultilevel"/>
    <w:tmpl w:val="D9D414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700B78"/>
    <w:multiLevelType w:val="hybridMultilevel"/>
    <w:tmpl w:val="5CA46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711327"/>
    <w:multiLevelType w:val="hybridMultilevel"/>
    <w:tmpl w:val="EBB66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842DF8"/>
    <w:multiLevelType w:val="hybridMultilevel"/>
    <w:tmpl w:val="68561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E6550D"/>
    <w:multiLevelType w:val="hybridMultilevel"/>
    <w:tmpl w:val="4B1CD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4408B5"/>
    <w:multiLevelType w:val="hybridMultilevel"/>
    <w:tmpl w:val="80884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165A6A"/>
    <w:multiLevelType w:val="hybridMultilevel"/>
    <w:tmpl w:val="D6365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2A20DB"/>
    <w:multiLevelType w:val="hybridMultilevel"/>
    <w:tmpl w:val="563E0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AA4AAF"/>
    <w:multiLevelType w:val="hybridMultilevel"/>
    <w:tmpl w:val="CA1E5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38F7BD0"/>
    <w:multiLevelType w:val="hybridMultilevel"/>
    <w:tmpl w:val="4D121B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3E5E3E"/>
    <w:multiLevelType w:val="hybridMultilevel"/>
    <w:tmpl w:val="6ACC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09785B"/>
    <w:multiLevelType w:val="hybridMultilevel"/>
    <w:tmpl w:val="16C4E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AB254AC"/>
    <w:multiLevelType w:val="hybridMultilevel"/>
    <w:tmpl w:val="281E84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C662B05"/>
    <w:multiLevelType w:val="hybridMultilevel"/>
    <w:tmpl w:val="187A5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D4D5CBC"/>
    <w:multiLevelType w:val="hybridMultilevel"/>
    <w:tmpl w:val="BBA8B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7F43BF"/>
    <w:multiLevelType w:val="hybridMultilevel"/>
    <w:tmpl w:val="6FE04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3642D3"/>
    <w:multiLevelType w:val="hybridMultilevel"/>
    <w:tmpl w:val="B4FA8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F872F09"/>
    <w:multiLevelType w:val="hybridMultilevel"/>
    <w:tmpl w:val="68842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3E1C96"/>
    <w:multiLevelType w:val="hybridMultilevel"/>
    <w:tmpl w:val="9F6C5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7A0FB0"/>
    <w:multiLevelType w:val="hybridMultilevel"/>
    <w:tmpl w:val="17E634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48B1DAC"/>
    <w:multiLevelType w:val="hybridMultilevel"/>
    <w:tmpl w:val="E8F23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4AE62EC"/>
    <w:multiLevelType w:val="hybridMultilevel"/>
    <w:tmpl w:val="6380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4D35BAE"/>
    <w:multiLevelType w:val="hybridMultilevel"/>
    <w:tmpl w:val="BF06C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643177A"/>
    <w:multiLevelType w:val="hybridMultilevel"/>
    <w:tmpl w:val="C5B08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3C5BA7"/>
    <w:multiLevelType w:val="hybridMultilevel"/>
    <w:tmpl w:val="DE90C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275816EF"/>
    <w:multiLevelType w:val="hybridMultilevel"/>
    <w:tmpl w:val="11FA0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8353169"/>
    <w:multiLevelType w:val="hybridMultilevel"/>
    <w:tmpl w:val="75942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AEE1D07"/>
    <w:multiLevelType w:val="hybridMultilevel"/>
    <w:tmpl w:val="7F347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B2A2218"/>
    <w:multiLevelType w:val="hybridMultilevel"/>
    <w:tmpl w:val="64603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C9059A0"/>
    <w:multiLevelType w:val="hybridMultilevel"/>
    <w:tmpl w:val="432A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07655AE"/>
    <w:multiLevelType w:val="hybridMultilevel"/>
    <w:tmpl w:val="98E29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11068F2"/>
    <w:multiLevelType w:val="hybridMultilevel"/>
    <w:tmpl w:val="C7E04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15D0C26"/>
    <w:multiLevelType w:val="hybridMultilevel"/>
    <w:tmpl w:val="92CE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41012BC"/>
    <w:multiLevelType w:val="hybridMultilevel"/>
    <w:tmpl w:val="C458F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6B91E74"/>
    <w:multiLevelType w:val="hybridMultilevel"/>
    <w:tmpl w:val="FFCE07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37014FCD"/>
    <w:multiLevelType w:val="hybridMultilevel"/>
    <w:tmpl w:val="732E0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74C2DA9"/>
    <w:multiLevelType w:val="hybridMultilevel"/>
    <w:tmpl w:val="C24EB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AFC11EF"/>
    <w:multiLevelType w:val="hybridMultilevel"/>
    <w:tmpl w:val="7F7EA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B6B3160"/>
    <w:multiLevelType w:val="hybridMultilevel"/>
    <w:tmpl w:val="DEBED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C9029A7"/>
    <w:multiLevelType w:val="hybridMultilevel"/>
    <w:tmpl w:val="3B081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2113DD8"/>
    <w:multiLevelType w:val="hybridMultilevel"/>
    <w:tmpl w:val="B3487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3572D0F"/>
    <w:multiLevelType w:val="hybridMultilevel"/>
    <w:tmpl w:val="93525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46DD4D97"/>
    <w:multiLevelType w:val="hybridMultilevel"/>
    <w:tmpl w:val="B1464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48233A06"/>
    <w:multiLevelType w:val="hybridMultilevel"/>
    <w:tmpl w:val="50E28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48885C61"/>
    <w:multiLevelType w:val="hybridMultilevel"/>
    <w:tmpl w:val="63B23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B0674FC"/>
    <w:multiLevelType w:val="hybridMultilevel"/>
    <w:tmpl w:val="61D82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C3E332F"/>
    <w:multiLevelType w:val="hybridMultilevel"/>
    <w:tmpl w:val="B7B08A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EDF7F8D"/>
    <w:multiLevelType w:val="hybridMultilevel"/>
    <w:tmpl w:val="1B9EC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4EFF5317"/>
    <w:multiLevelType w:val="hybridMultilevel"/>
    <w:tmpl w:val="A8E6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FB34656"/>
    <w:multiLevelType w:val="hybridMultilevel"/>
    <w:tmpl w:val="3AD2E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349507F"/>
    <w:multiLevelType w:val="hybridMultilevel"/>
    <w:tmpl w:val="A48E8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4423CA4"/>
    <w:multiLevelType w:val="hybridMultilevel"/>
    <w:tmpl w:val="238AD4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BF5538"/>
    <w:multiLevelType w:val="hybridMultilevel"/>
    <w:tmpl w:val="0EDA2B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7212D8"/>
    <w:multiLevelType w:val="hybridMultilevel"/>
    <w:tmpl w:val="1E062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96673C2"/>
    <w:multiLevelType w:val="hybridMultilevel"/>
    <w:tmpl w:val="58320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5B91096F"/>
    <w:multiLevelType w:val="hybridMultilevel"/>
    <w:tmpl w:val="3BE2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61484481"/>
    <w:multiLevelType w:val="hybridMultilevel"/>
    <w:tmpl w:val="B7DE7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2342097"/>
    <w:multiLevelType w:val="hybridMultilevel"/>
    <w:tmpl w:val="17BE4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2470F77"/>
    <w:multiLevelType w:val="hybridMultilevel"/>
    <w:tmpl w:val="FA18E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48B7CE3"/>
    <w:multiLevelType w:val="hybridMultilevel"/>
    <w:tmpl w:val="E6363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657500BC"/>
    <w:multiLevelType w:val="hybridMultilevel"/>
    <w:tmpl w:val="A44EE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69A51F09"/>
    <w:multiLevelType w:val="hybridMultilevel"/>
    <w:tmpl w:val="93688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69BB6EE9"/>
    <w:multiLevelType w:val="hybridMultilevel"/>
    <w:tmpl w:val="3EF47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9CF067B"/>
    <w:multiLevelType w:val="hybridMultilevel"/>
    <w:tmpl w:val="93220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6CC63555"/>
    <w:multiLevelType w:val="hybridMultilevel"/>
    <w:tmpl w:val="57689B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CDF6E13"/>
    <w:multiLevelType w:val="hybridMultilevel"/>
    <w:tmpl w:val="1EAC1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E191146"/>
    <w:multiLevelType w:val="hybridMultilevel"/>
    <w:tmpl w:val="C9685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1EA5DDE"/>
    <w:multiLevelType w:val="hybridMultilevel"/>
    <w:tmpl w:val="91226E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726E2555"/>
    <w:multiLevelType w:val="hybridMultilevel"/>
    <w:tmpl w:val="EE061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4DE3CCB"/>
    <w:multiLevelType w:val="hybridMultilevel"/>
    <w:tmpl w:val="F920C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754F3629"/>
    <w:multiLevelType w:val="hybridMultilevel"/>
    <w:tmpl w:val="1358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5D24B7A"/>
    <w:multiLevelType w:val="hybridMultilevel"/>
    <w:tmpl w:val="9970D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722166C"/>
    <w:multiLevelType w:val="hybridMultilevel"/>
    <w:tmpl w:val="A06CB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77D91B5B"/>
    <w:multiLevelType w:val="hybridMultilevel"/>
    <w:tmpl w:val="5784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788B4F56"/>
    <w:multiLevelType w:val="hybridMultilevel"/>
    <w:tmpl w:val="BBECD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8F518EB"/>
    <w:multiLevelType w:val="hybridMultilevel"/>
    <w:tmpl w:val="3DE01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9131A35"/>
    <w:multiLevelType w:val="hybridMultilevel"/>
    <w:tmpl w:val="2796F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A0552C0"/>
    <w:multiLevelType w:val="hybridMultilevel"/>
    <w:tmpl w:val="880A9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A607E34"/>
    <w:multiLevelType w:val="hybridMultilevel"/>
    <w:tmpl w:val="D182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AC950DE"/>
    <w:multiLevelType w:val="hybridMultilevel"/>
    <w:tmpl w:val="4F26C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D2A74F8"/>
    <w:multiLevelType w:val="hybridMultilevel"/>
    <w:tmpl w:val="5A1EB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EC520EE"/>
    <w:multiLevelType w:val="hybridMultilevel"/>
    <w:tmpl w:val="1ED8A6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FDF648D"/>
    <w:multiLevelType w:val="hybridMultilevel"/>
    <w:tmpl w:val="627A3A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12"/>
  </w:num>
  <w:num w:numId="4">
    <w:abstractNumId w:val="60"/>
  </w:num>
  <w:num w:numId="5">
    <w:abstractNumId w:val="6"/>
  </w:num>
  <w:num w:numId="6">
    <w:abstractNumId w:val="68"/>
  </w:num>
  <w:num w:numId="7">
    <w:abstractNumId w:val="77"/>
  </w:num>
  <w:num w:numId="8">
    <w:abstractNumId w:val="2"/>
  </w:num>
  <w:num w:numId="9">
    <w:abstractNumId w:val="53"/>
  </w:num>
  <w:num w:numId="10">
    <w:abstractNumId w:val="64"/>
  </w:num>
  <w:num w:numId="11">
    <w:abstractNumId w:val="44"/>
  </w:num>
  <w:num w:numId="12">
    <w:abstractNumId w:val="69"/>
  </w:num>
  <w:num w:numId="13">
    <w:abstractNumId w:val="80"/>
  </w:num>
  <w:num w:numId="14">
    <w:abstractNumId w:val="52"/>
  </w:num>
  <w:num w:numId="15">
    <w:abstractNumId w:val="67"/>
  </w:num>
  <w:num w:numId="16">
    <w:abstractNumId w:val="10"/>
  </w:num>
  <w:num w:numId="17">
    <w:abstractNumId w:val="76"/>
  </w:num>
  <w:num w:numId="18">
    <w:abstractNumId w:val="49"/>
  </w:num>
  <w:num w:numId="19">
    <w:abstractNumId w:val="18"/>
  </w:num>
  <w:num w:numId="20">
    <w:abstractNumId w:val="33"/>
  </w:num>
  <w:num w:numId="21">
    <w:abstractNumId w:val="62"/>
  </w:num>
  <w:num w:numId="22">
    <w:abstractNumId w:val="63"/>
  </w:num>
  <w:num w:numId="23">
    <w:abstractNumId w:val="41"/>
  </w:num>
  <w:num w:numId="24">
    <w:abstractNumId w:val="42"/>
  </w:num>
  <w:num w:numId="25">
    <w:abstractNumId w:val="47"/>
  </w:num>
  <w:num w:numId="26">
    <w:abstractNumId w:val="51"/>
  </w:num>
  <w:num w:numId="27">
    <w:abstractNumId w:val="4"/>
  </w:num>
  <w:num w:numId="28">
    <w:abstractNumId w:val="34"/>
  </w:num>
  <w:num w:numId="29">
    <w:abstractNumId w:val="1"/>
  </w:num>
  <w:num w:numId="30">
    <w:abstractNumId w:val="27"/>
  </w:num>
  <w:num w:numId="31">
    <w:abstractNumId w:val="15"/>
  </w:num>
  <w:num w:numId="32">
    <w:abstractNumId w:val="79"/>
  </w:num>
  <w:num w:numId="33">
    <w:abstractNumId w:val="14"/>
  </w:num>
  <w:num w:numId="34">
    <w:abstractNumId w:val="8"/>
  </w:num>
  <w:num w:numId="35">
    <w:abstractNumId w:val="58"/>
  </w:num>
  <w:num w:numId="36">
    <w:abstractNumId w:val="38"/>
  </w:num>
  <w:num w:numId="37">
    <w:abstractNumId w:val="29"/>
  </w:num>
  <w:num w:numId="38">
    <w:abstractNumId w:val="45"/>
  </w:num>
  <w:num w:numId="39">
    <w:abstractNumId w:val="36"/>
  </w:num>
  <w:num w:numId="40">
    <w:abstractNumId w:val="72"/>
  </w:num>
  <w:num w:numId="41">
    <w:abstractNumId w:val="31"/>
  </w:num>
  <w:num w:numId="42">
    <w:abstractNumId w:val="70"/>
  </w:num>
  <w:num w:numId="43">
    <w:abstractNumId w:val="20"/>
  </w:num>
  <w:num w:numId="44">
    <w:abstractNumId w:val="3"/>
  </w:num>
  <w:num w:numId="45">
    <w:abstractNumId w:val="23"/>
  </w:num>
  <w:num w:numId="46">
    <w:abstractNumId w:val="7"/>
  </w:num>
  <w:num w:numId="47">
    <w:abstractNumId w:val="78"/>
  </w:num>
  <w:num w:numId="48">
    <w:abstractNumId w:val="83"/>
  </w:num>
  <w:num w:numId="49">
    <w:abstractNumId w:val="17"/>
  </w:num>
  <w:num w:numId="50">
    <w:abstractNumId w:val="30"/>
  </w:num>
  <w:num w:numId="51">
    <w:abstractNumId w:val="59"/>
  </w:num>
  <w:num w:numId="52">
    <w:abstractNumId w:val="22"/>
  </w:num>
  <w:num w:numId="53">
    <w:abstractNumId w:val="40"/>
  </w:num>
  <w:num w:numId="54">
    <w:abstractNumId w:val="32"/>
  </w:num>
  <w:num w:numId="55">
    <w:abstractNumId w:val="48"/>
  </w:num>
  <w:num w:numId="56">
    <w:abstractNumId w:val="55"/>
  </w:num>
  <w:num w:numId="57">
    <w:abstractNumId w:val="43"/>
  </w:num>
  <w:num w:numId="58">
    <w:abstractNumId w:val="54"/>
  </w:num>
  <w:num w:numId="59">
    <w:abstractNumId w:val="82"/>
  </w:num>
  <w:num w:numId="60">
    <w:abstractNumId w:val="9"/>
  </w:num>
  <w:num w:numId="61">
    <w:abstractNumId w:val="73"/>
  </w:num>
  <w:num w:numId="62">
    <w:abstractNumId w:val="21"/>
  </w:num>
  <w:num w:numId="63">
    <w:abstractNumId w:val="85"/>
  </w:num>
  <w:num w:numId="64">
    <w:abstractNumId w:val="19"/>
  </w:num>
  <w:num w:numId="65">
    <w:abstractNumId w:val="74"/>
  </w:num>
  <w:num w:numId="66">
    <w:abstractNumId w:val="65"/>
  </w:num>
  <w:num w:numId="67">
    <w:abstractNumId w:val="39"/>
  </w:num>
  <w:num w:numId="68">
    <w:abstractNumId w:val="75"/>
  </w:num>
  <w:num w:numId="69">
    <w:abstractNumId w:val="5"/>
  </w:num>
  <w:num w:numId="70">
    <w:abstractNumId w:val="35"/>
  </w:num>
  <w:num w:numId="71">
    <w:abstractNumId w:val="37"/>
  </w:num>
  <w:num w:numId="72">
    <w:abstractNumId w:val="50"/>
  </w:num>
  <w:num w:numId="73">
    <w:abstractNumId w:val="66"/>
  </w:num>
  <w:num w:numId="74">
    <w:abstractNumId w:val="57"/>
  </w:num>
  <w:num w:numId="75">
    <w:abstractNumId w:val="26"/>
  </w:num>
  <w:num w:numId="76">
    <w:abstractNumId w:val="11"/>
  </w:num>
  <w:num w:numId="77">
    <w:abstractNumId w:val="28"/>
  </w:num>
  <w:num w:numId="78">
    <w:abstractNumId w:val="71"/>
  </w:num>
  <w:num w:numId="79">
    <w:abstractNumId w:val="13"/>
  </w:num>
  <w:num w:numId="80">
    <w:abstractNumId w:val="84"/>
  </w:num>
  <w:num w:numId="81">
    <w:abstractNumId w:val="25"/>
  </w:num>
  <w:num w:numId="82">
    <w:abstractNumId w:val="46"/>
  </w:num>
  <w:num w:numId="83">
    <w:abstractNumId w:val="56"/>
  </w:num>
  <w:num w:numId="84">
    <w:abstractNumId w:val="81"/>
  </w:num>
  <w:num w:numId="85">
    <w:abstractNumId w:val="0"/>
  </w:num>
  <w:num w:numId="86">
    <w:abstractNumId w:val="1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A5515"/>
    <w:rsid w:val="000B1ACC"/>
    <w:rsid w:val="00112D09"/>
    <w:rsid w:val="00117B00"/>
    <w:rsid w:val="0014347C"/>
    <w:rsid w:val="00183033"/>
    <w:rsid w:val="001955E8"/>
    <w:rsid w:val="001C3CCF"/>
    <w:rsid w:val="001D759A"/>
    <w:rsid w:val="001F340C"/>
    <w:rsid w:val="001F3DC2"/>
    <w:rsid w:val="002809C5"/>
    <w:rsid w:val="002A7905"/>
    <w:rsid w:val="002C3677"/>
    <w:rsid w:val="002F1CA2"/>
    <w:rsid w:val="002F7B4A"/>
    <w:rsid w:val="00345147"/>
    <w:rsid w:val="00364DE5"/>
    <w:rsid w:val="00365D8C"/>
    <w:rsid w:val="003735B0"/>
    <w:rsid w:val="003D560A"/>
    <w:rsid w:val="003E3D5F"/>
    <w:rsid w:val="003F3ACA"/>
    <w:rsid w:val="0040415D"/>
    <w:rsid w:val="004338C5"/>
    <w:rsid w:val="00442AF9"/>
    <w:rsid w:val="00484FF5"/>
    <w:rsid w:val="004A5C19"/>
    <w:rsid w:val="004C1CF6"/>
    <w:rsid w:val="004D16E9"/>
    <w:rsid w:val="00500BCE"/>
    <w:rsid w:val="00500CF6"/>
    <w:rsid w:val="005108E6"/>
    <w:rsid w:val="00511004"/>
    <w:rsid w:val="00530200"/>
    <w:rsid w:val="005349AA"/>
    <w:rsid w:val="00547420"/>
    <w:rsid w:val="005A483E"/>
    <w:rsid w:val="005D2A35"/>
    <w:rsid w:val="005E32E5"/>
    <w:rsid w:val="00605973"/>
    <w:rsid w:val="006572B8"/>
    <w:rsid w:val="00672D1F"/>
    <w:rsid w:val="006C4FBD"/>
    <w:rsid w:val="006F10CE"/>
    <w:rsid w:val="007A3A71"/>
    <w:rsid w:val="007D1264"/>
    <w:rsid w:val="007E0C6B"/>
    <w:rsid w:val="007E7400"/>
    <w:rsid w:val="0080448C"/>
    <w:rsid w:val="0081039E"/>
    <w:rsid w:val="008150DA"/>
    <w:rsid w:val="00824B88"/>
    <w:rsid w:val="00876450"/>
    <w:rsid w:val="00881F2F"/>
    <w:rsid w:val="008D23E6"/>
    <w:rsid w:val="009559D5"/>
    <w:rsid w:val="00984163"/>
    <w:rsid w:val="009D0344"/>
    <w:rsid w:val="00A1780D"/>
    <w:rsid w:val="00A22311"/>
    <w:rsid w:val="00A30436"/>
    <w:rsid w:val="00A76E7B"/>
    <w:rsid w:val="00A87013"/>
    <w:rsid w:val="00AA41C0"/>
    <w:rsid w:val="00AB2F0B"/>
    <w:rsid w:val="00BB621D"/>
    <w:rsid w:val="00BC2378"/>
    <w:rsid w:val="00BE366E"/>
    <w:rsid w:val="00C924C2"/>
    <w:rsid w:val="00CA27D4"/>
    <w:rsid w:val="00D4359C"/>
    <w:rsid w:val="00DA2565"/>
    <w:rsid w:val="00DA698A"/>
    <w:rsid w:val="00DE43C7"/>
    <w:rsid w:val="00DE668A"/>
    <w:rsid w:val="00E52D64"/>
    <w:rsid w:val="00E836D2"/>
    <w:rsid w:val="00E966C0"/>
    <w:rsid w:val="00EF2C4C"/>
    <w:rsid w:val="00F15C9E"/>
    <w:rsid w:val="00F175D9"/>
    <w:rsid w:val="00F42A37"/>
    <w:rsid w:val="00F55332"/>
    <w:rsid w:val="00F7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7066"/>
  <w15:docId w15:val="{1A08B5EB-2F6C-465F-A745-5B79A2B7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6C4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1FA6-DDA1-4AF0-89AC-ED102863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Рощупкин Антон Николаевич</cp:lastModifiedBy>
  <cp:revision>4</cp:revision>
  <cp:lastPrinted>2019-01-16T06:19:00Z</cp:lastPrinted>
  <dcterms:created xsi:type="dcterms:W3CDTF">2019-05-27T04:25:00Z</dcterms:created>
  <dcterms:modified xsi:type="dcterms:W3CDTF">2021-01-22T08:02:00Z</dcterms:modified>
</cp:coreProperties>
</file>