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7CE" w:rsidRDefault="008027CE" w:rsidP="008027CE">
      <w:pPr>
        <w:jc w:val="center"/>
        <w:rPr>
          <w:b/>
          <w:i/>
        </w:rPr>
      </w:pPr>
      <w:r>
        <w:rPr>
          <w:b/>
          <w:i/>
        </w:rPr>
        <w:t>Перечень вопросов к собеседованию (зачёту)</w:t>
      </w:r>
    </w:p>
    <w:p w:rsidR="008027CE" w:rsidRDefault="008027CE" w:rsidP="008027CE">
      <w:pPr>
        <w:jc w:val="center"/>
        <w:rPr>
          <w:b/>
          <w:i/>
        </w:rPr>
      </w:pPr>
    </w:p>
    <w:p w:rsidR="008027CE" w:rsidRDefault="008027CE" w:rsidP="008027CE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>Септический шок. Этиология, патогенез, клинические симптомы, диагностика и лечение. Неотложная помощь</w:t>
      </w:r>
    </w:p>
    <w:p w:rsidR="008027CE" w:rsidRDefault="008027CE" w:rsidP="008027CE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 xml:space="preserve">Отек-набухание головного мозга. Судорожный синдром. </w:t>
      </w:r>
      <w:proofErr w:type="spellStart"/>
      <w:r>
        <w:t>Нейротоксикоз</w:t>
      </w:r>
      <w:proofErr w:type="spellEnd"/>
      <w:r>
        <w:t>. Этиология, патогенез, клинические симптомы, диагностика и лечение. Неотложная помощь</w:t>
      </w:r>
    </w:p>
    <w:p w:rsidR="008027CE" w:rsidRDefault="008027CE" w:rsidP="008027CE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 xml:space="preserve">Острое обезвоживание. Виды </w:t>
      </w:r>
      <w:proofErr w:type="spellStart"/>
      <w:r>
        <w:t>эксикоза</w:t>
      </w:r>
      <w:proofErr w:type="spellEnd"/>
      <w:r>
        <w:t>. Этиология, патогенез, клинические симптомы, диагностика и лечение. Неотложная помощь</w:t>
      </w:r>
    </w:p>
    <w:p w:rsidR="008027CE" w:rsidRDefault="008027CE" w:rsidP="008027CE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>Острая почечная недостаточность. Этиология, патогенез, клинические симптомы, диагностика и лечение. Неотложная помощь</w:t>
      </w:r>
    </w:p>
    <w:p w:rsidR="008027CE" w:rsidRDefault="008027CE" w:rsidP="008027CE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>Острая печеночная недостаточность. Этиология, патогенез, клинические симптомы, диагностика и лечение. Неотложная помощь</w:t>
      </w:r>
    </w:p>
    <w:p w:rsidR="008027CE" w:rsidRDefault="008027CE" w:rsidP="008027CE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>Анафилактический шок. Этиология, патогенез, клинические симптомы, диагностика и лечение. Неотложная помощь</w:t>
      </w:r>
    </w:p>
    <w:p w:rsidR="008027CE" w:rsidRDefault="008027CE" w:rsidP="008027CE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>Тромбогеморрагический синдром. Этиология, патогенез, клинические симптомы, диагностика и лечение. Неотложная помощь</w:t>
      </w:r>
    </w:p>
    <w:p w:rsidR="008027CE" w:rsidRDefault="008027CE" w:rsidP="008027CE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>Инфекционно-токсический шок. Этиология, патогенез, клинические симптомы, диагностика и лечение. Неотложная помощь</w:t>
      </w:r>
    </w:p>
    <w:p w:rsidR="008027CE" w:rsidRDefault="008027CE" w:rsidP="008027CE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>Синдром крупа при ОРВИ и других инфекциях. Этиология, патогенез, клинические симптомы, диагностика и лечение. Неотложная помощь</w:t>
      </w:r>
    </w:p>
    <w:p w:rsidR="008027CE" w:rsidRDefault="008027CE" w:rsidP="008027CE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>Синдром крупа при дифтерии. Этиология, патогенез, клинические симптомы, диагностика и лечение. Неотложная помощь</w:t>
      </w:r>
    </w:p>
    <w:p w:rsidR="008027CE" w:rsidRDefault="008027CE" w:rsidP="008027CE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 xml:space="preserve">Синдром </w:t>
      </w:r>
      <w:proofErr w:type="spellStart"/>
      <w:r>
        <w:t>апное</w:t>
      </w:r>
      <w:proofErr w:type="spellEnd"/>
      <w:r>
        <w:t xml:space="preserve"> при коклюше. Этиология, патогенез, клинические симптомы, диагностика и лечение. Неотложная помощь</w:t>
      </w:r>
    </w:p>
    <w:p w:rsidR="008027CE" w:rsidRDefault="008027CE" w:rsidP="008027CE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>Синдром гипертермии. Этиология, патогенез, клинические симптомы, диагностика и лечение. Неотложная помощь</w:t>
      </w:r>
    </w:p>
    <w:p w:rsidR="008027CE" w:rsidRDefault="008027CE" w:rsidP="008027CE">
      <w:pPr>
        <w:ind w:left="360"/>
        <w:jc w:val="both"/>
      </w:pPr>
    </w:p>
    <w:p w:rsidR="008027CE" w:rsidRDefault="008027CE" w:rsidP="008027CE">
      <w:pPr>
        <w:ind w:left="360"/>
        <w:jc w:val="both"/>
      </w:pPr>
    </w:p>
    <w:p w:rsidR="005E5E2C" w:rsidRDefault="005E5E2C"/>
    <w:sectPr w:rsidR="005E5E2C" w:rsidSect="005E5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767"/>
    <w:multiLevelType w:val="hybridMultilevel"/>
    <w:tmpl w:val="CCF2F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7CE"/>
    <w:rsid w:val="005E5E2C"/>
    <w:rsid w:val="008027CE"/>
    <w:rsid w:val="00AF0C8E"/>
    <w:rsid w:val="00CF4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7C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1240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2</cp:revision>
  <dcterms:created xsi:type="dcterms:W3CDTF">2016-03-29T17:29:00Z</dcterms:created>
  <dcterms:modified xsi:type="dcterms:W3CDTF">2016-03-29T17:30:00Z</dcterms:modified>
</cp:coreProperties>
</file>