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9D7A" w14:textId="77777777" w:rsidR="009C61AB" w:rsidRDefault="009C61AB" w:rsidP="009C61AB">
      <w:pPr>
        <w:ind w:right="-568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14:paraId="697E363F" w14:textId="77777777" w:rsidR="009C61AB" w:rsidRDefault="009C61AB" w:rsidP="009C61AB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учреждение высшего образования</w:t>
      </w:r>
    </w:p>
    <w:p w14:paraId="29F40281" w14:textId="77777777" w:rsidR="009C61AB" w:rsidRDefault="009C61AB" w:rsidP="009C61AB">
      <w:pPr>
        <w:ind w:right="-5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14:paraId="1110CCC2" w14:textId="77777777" w:rsidR="009C61AB" w:rsidRDefault="009C61AB" w:rsidP="009C61AB">
      <w:pPr>
        <w:ind w:right="-56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4C8BE34D" w14:textId="77777777" w:rsidR="009C61AB" w:rsidRDefault="009C61AB" w:rsidP="009C61AB">
      <w:pPr>
        <w:ind w:right="-568"/>
        <w:jc w:val="center"/>
        <w:rPr>
          <w:sz w:val="28"/>
          <w:szCs w:val="28"/>
        </w:rPr>
      </w:pPr>
    </w:p>
    <w:p w14:paraId="2D9BDCFC" w14:textId="77777777" w:rsidR="009C61AB" w:rsidRDefault="009C61AB" w:rsidP="009C61AB">
      <w:pPr>
        <w:ind w:left="400"/>
      </w:pPr>
    </w:p>
    <w:p w14:paraId="4F798B7C" w14:textId="77777777" w:rsidR="009C61AB" w:rsidRDefault="009C61AB" w:rsidP="009C61AB">
      <w:pPr>
        <w:ind w:left="400"/>
      </w:pPr>
    </w:p>
    <w:p w14:paraId="04E8E905" w14:textId="77777777" w:rsidR="009C61AB" w:rsidRDefault="009C61AB" w:rsidP="009C61AB">
      <w:pPr>
        <w:ind w:left="400"/>
      </w:pPr>
    </w:p>
    <w:p w14:paraId="7640178A" w14:textId="77777777" w:rsidR="009C61AB" w:rsidRDefault="009C61AB" w:rsidP="009C61AB">
      <w:pPr>
        <w:ind w:left="400"/>
      </w:pPr>
    </w:p>
    <w:p w14:paraId="13D40837" w14:textId="77777777" w:rsidR="009C61AB" w:rsidRDefault="009C61AB" w:rsidP="009C61AB">
      <w:pPr>
        <w:ind w:left="400"/>
      </w:pPr>
    </w:p>
    <w:p w14:paraId="484BDBDB" w14:textId="77777777" w:rsidR="009C61AB" w:rsidRDefault="009C61AB" w:rsidP="009C61AB">
      <w:pPr>
        <w:ind w:left="400"/>
      </w:pPr>
    </w:p>
    <w:p w14:paraId="213E2B0A" w14:textId="77777777" w:rsidR="009C61AB" w:rsidRDefault="009C61AB" w:rsidP="009C61AB">
      <w:pPr>
        <w:ind w:left="400"/>
      </w:pPr>
    </w:p>
    <w:p w14:paraId="6905E73C" w14:textId="77777777" w:rsidR="009C61AB" w:rsidRDefault="009C61AB" w:rsidP="009C61AB">
      <w:pPr>
        <w:ind w:left="400"/>
      </w:pPr>
    </w:p>
    <w:p w14:paraId="2284E960" w14:textId="77777777" w:rsidR="009C61AB" w:rsidRDefault="009C61AB" w:rsidP="009C61AB">
      <w:pPr>
        <w:ind w:left="400"/>
      </w:pPr>
    </w:p>
    <w:p w14:paraId="5FF9D606" w14:textId="77777777" w:rsidR="009C61AB" w:rsidRDefault="009C61AB" w:rsidP="009C61AB"/>
    <w:p w14:paraId="0E948F55" w14:textId="77777777" w:rsidR="009C61AB" w:rsidRDefault="009C61AB" w:rsidP="009C61AB">
      <w:pPr>
        <w:ind w:left="400"/>
      </w:pPr>
    </w:p>
    <w:p w14:paraId="744B599C" w14:textId="77777777" w:rsidR="009C61AB" w:rsidRDefault="009C61AB" w:rsidP="009C61AB">
      <w:pPr>
        <w:ind w:left="400"/>
      </w:pPr>
    </w:p>
    <w:p w14:paraId="09B9BC8C" w14:textId="77777777" w:rsidR="009C61AB" w:rsidRDefault="009C61AB" w:rsidP="009C61AB">
      <w:pPr>
        <w:ind w:left="400"/>
      </w:pPr>
    </w:p>
    <w:p w14:paraId="3582F88A" w14:textId="77777777" w:rsidR="009C61AB" w:rsidRDefault="009C61AB" w:rsidP="009C61AB">
      <w:pPr>
        <w:ind w:left="400"/>
      </w:pPr>
    </w:p>
    <w:p w14:paraId="7C858A04" w14:textId="77777777" w:rsidR="009C61AB" w:rsidRDefault="009C61AB" w:rsidP="009C61AB">
      <w:pPr>
        <w:ind w:left="400"/>
        <w:jc w:val="center"/>
        <w:rPr>
          <w:b/>
          <w:sz w:val="28"/>
        </w:rPr>
      </w:pPr>
      <w:r>
        <w:rPr>
          <w:b/>
          <w:sz w:val="28"/>
        </w:rPr>
        <w:t>МЕТОДИЧЕСКИЕ РЕКОМЕНДАЦИИ ДЛЯ ОРДИНАТОРОВ</w:t>
      </w:r>
    </w:p>
    <w:p w14:paraId="2A0CAB06" w14:textId="77777777" w:rsidR="009C61AB" w:rsidRDefault="009C61AB" w:rsidP="009C61AB">
      <w:pPr>
        <w:ind w:left="400"/>
        <w:jc w:val="center"/>
        <w:rPr>
          <w:b/>
          <w:sz w:val="28"/>
        </w:rPr>
      </w:pPr>
      <w:r>
        <w:rPr>
          <w:b/>
          <w:sz w:val="28"/>
        </w:rPr>
        <w:t>ПО ПРОХОЖДЕНИЮ ПРОИЗВОДСТВЕННОЙ (КЛИНИЧЕСКОЙ) ПРАКТИКИ</w:t>
      </w:r>
    </w:p>
    <w:p w14:paraId="4309CA7D" w14:textId="77777777" w:rsidR="009C61AB" w:rsidRDefault="009C61AB" w:rsidP="009C61AB">
      <w:pPr>
        <w:ind w:left="400"/>
        <w:jc w:val="center"/>
      </w:pPr>
    </w:p>
    <w:p w14:paraId="69A9F7EC" w14:textId="50226320" w:rsidR="009C61AB" w:rsidRDefault="009C61AB" w:rsidP="009C6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ПРОИЗВОДСТВЕННАЯ (КЛИНИЧЕСКАЯ) ПРАКТИКА</w:t>
      </w:r>
      <w:r>
        <w:rPr>
          <w:b/>
          <w:sz w:val="28"/>
          <w:szCs w:val="28"/>
          <w:u w:val="single"/>
        </w:rPr>
        <w:t>: НЕОТЛОЖНАЯ ПОМОЩЬ В</w:t>
      </w:r>
      <w:r>
        <w:rPr>
          <w:b/>
          <w:sz w:val="28"/>
          <w:szCs w:val="28"/>
          <w:u w:val="single"/>
        </w:rPr>
        <w:t xml:space="preserve"> ДЕТСКОЙ ХИРУРГИИ</w:t>
      </w:r>
      <w:r>
        <w:rPr>
          <w:b/>
          <w:sz w:val="28"/>
          <w:szCs w:val="28"/>
        </w:rPr>
        <w:t>»</w:t>
      </w:r>
    </w:p>
    <w:p w14:paraId="389902C2" w14:textId="77777777" w:rsidR="009C61AB" w:rsidRDefault="009C61AB" w:rsidP="009C61AB">
      <w:pPr>
        <w:jc w:val="center"/>
        <w:rPr>
          <w:b/>
          <w:sz w:val="28"/>
          <w:szCs w:val="28"/>
        </w:rPr>
      </w:pPr>
    </w:p>
    <w:p w14:paraId="610BA723" w14:textId="77777777" w:rsidR="009C61AB" w:rsidRDefault="009C61AB" w:rsidP="009C61AB">
      <w:pPr>
        <w:jc w:val="center"/>
        <w:rPr>
          <w:sz w:val="28"/>
          <w:szCs w:val="28"/>
        </w:rPr>
      </w:pPr>
    </w:p>
    <w:p w14:paraId="1717E1AE" w14:textId="77777777" w:rsidR="009C61AB" w:rsidRDefault="009C61AB" w:rsidP="009C6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</w:t>
      </w:r>
    </w:p>
    <w:p w14:paraId="0A397C46" w14:textId="77777777" w:rsidR="009C61AB" w:rsidRDefault="009C61AB" w:rsidP="009C61AB">
      <w:pPr>
        <w:jc w:val="center"/>
        <w:rPr>
          <w:sz w:val="28"/>
          <w:szCs w:val="28"/>
        </w:rPr>
      </w:pPr>
    </w:p>
    <w:p w14:paraId="5A613569" w14:textId="77777777" w:rsidR="009C61AB" w:rsidRDefault="009C61AB" w:rsidP="009C61AB">
      <w:pPr>
        <w:jc w:val="center"/>
        <w:rPr>
          <w:sz w:val="32"/>
        </w:rPr>
      </w:pPr>
      <w:r>
        <w:rPr>
          <w:sz w:val="32"/>
        </w:rPr>
        <w:t>31.08.16 Детская хирургия</w:t>
      </w:r>
    </w:p>
    <w:p w14:paraId="5E4AEEE2" w14:textId="77777777" w:rsidR="009C61AB" w:rsidRDefault="009C61AB" w:rsidP="009C61A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7BBB49F6" w14:textId="77777777" w:rsidR="009C61AB" w:rsidRDefault="009C61AB" w:rsidP="009C61A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5B1157DA" w14:textId="77777777" w:rsidR="009C61AB" w:rsidRDefault="009C61AB" w:rsidP="009C61A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43643F34" w14:textId="77777777" w:rsidR="009C61AB" w:rsidRDefault="009C61AB" w:rsidP="009C61A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77D99524" w14:textId="77777777" w:rsidR="009C61AB" w:rsidRDefault="009C61AB" w:rsidP="009C61A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713B6B74" w14:textId="77777777" w:rsidR="009C61AB" w:rsidRDefault="009C61AB" w:rsidP="009C61A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0F963834" w14:textId="77777777" w:rsidR="009C61AB" w:rsidRDefault="009C61AB" w:rsidP="009C61AB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14:paraId="10F6EE7F" w14:textId="77777777" w:rsidR="009C61AB" w:rsidRDefault="009C61AB" w:rsidP="009C61AB">
      <w:pPr>
        <w:rPr>
          <w:sz w:val="22"/>
          <w:szCs w:val="28"/>
        </w:rPr>
      </w:pPr>
      <w:r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sz w:val="22"/>
        </w:rPr>
        <w:t>31.08.16 Детская хирургия</w:t>
      </w:r>
      <w:r>
        <w:rPr>
          <w:sz w:val="22"/>
          <w:szCs w:val="28"/>
        </w:rPr>
        <w:t xml:space="preserve">, </w:t>
      </w:r>
      <w:r>
        <w:rPr>
          <w:color w:val="000000"/>
          <w:sz w:val="22"/>
          <w:szCs w:val="28"/>
        </w:rPr>
        <w:t>утвержденной ученым советом ФГБОУ ВО ОрГМУ Минздрава России</w:t>
      </w:r>
    </w:p>
    <w:p w14:paraId="6C283C2D" w14:textId="77777777" w:rsidR="009C61AB" w:rsidRDefault="009C61AB" w:rsidP="009C61AB">
      <w:pPr>
        <w:jc w:val="center"/>
        <w:rPr>
          <w:color w:val="000000"/>
          <w:sz w:val="22"/>
          <w:szCs w:val="28"/>
        </w:rPr>
      </w:pPr>
    </w:p>
    <w:p w14:paraId="5E997378" w14:textId="77777777" w:rsidR="009C61AB" w:rsidRDefault="009C61AB" w:rsidP="009C61AB">
      <w:pPr>
        <w:jc w:val="center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протокол № 11  от «22» июня 2018</w:t>
      </w:r>
    </w:p>
    <w:p w14:paraId="3FEFBCCD" w14:textId="77777777" w:rsidR="009C61AB" w:rsidRDefault="009C61AB" w:rsidP="009C61AB">
      <w:pPr>
        <w:jc w:val="center"/>
        <w:rPr>
          <w:sz w:val="28"/>
          <w:szCs w:val="28"/>
        </w:rPr>
      </w:pPr>
    </w:p>
    <w:p w14:paraId="6B2AE820" w14:textId="77777777" w:rsidR="009C61AB" w:rsidRDefault="009C61AB" w:rsidP="009C61A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7BA22BDD" w14:textId="77777777" w:rsidR="0091308E" w:rsidRPr="008C6E4E" w:rsidRDefault="0091308E" w:rsidP="0091308E">
      <w:pPr>
        <w:ind w:left="180"/>
        <w:jc w:val="center"/>
        <w:rPr>
          <w:b/>
        </w:rPr>
      </w:pPr>
      <w:r w:rsidRPr="008C6E4E">
        <w:rPr>
          <w:b/>
        </w:rPr>
        <w:lastRenderedPageBreak/>
        <w:t xml:space="preserve">Методические </w:t>
      </w:r>
      <w:r w:rsidR="00766D96">
        <w:rPr>
          <w:b/>
        </w:rPr>
        <w:t>рекомендации</w:t>
      </w:r>
      <w:r w:rsidRPr="008C6E4E">
        <w:rPr>
          <w:b/>
        </w:rPr>
        <w:t xml:space="preserve"> для ординаторов по порядку прохождения </w:t>
      </w:r>
      <w:r w:rsidR="006A674C">
        <w:rPr>
          <w:b/>
        </w:rPr>
        <w:t>клинической практики «Неотложная помощь в детской хирургии»</w:t>
      </w:r>
      <w:r w:rsidRPr="008C6E4E">
        <w:rPr>
          <w:b/>
        </w:rPr>
        <w:t xml:space="preserve"> и ведению дневника</w:t>
      </w:r>
      <w:r w:rsidR="00766D96">
        <w:rPr>
          <w:b/>
        </w:rPr>
        <w:t xml:space="preserve"> по специальности 31.08.16. Детская хирургия</w:t>
      </w:r>
    </w:p>
    <w:p w14:paraId="1779C103" w14:textId="77777777" w:rsidR="0091308E" w:rsidRPr="008C6E4E" w:rsidRDefault="0091308E" w:rsidP="0091308E">
      <w:pPr>
        <w:ind w:left="180"/>
        <w:jc w:val="right"/>
        <w:rPr>
          <w:b/>
        </w:rPr>
      </w:pPr>
    </w:p>
    <w:p w14:paraId="34EE5028" w14:textId="77777777" w:rsidR="0091308E" w:rsidRDefault="0091308E" w:rsidP="0091308E">
      <w:pPr>
        <w:ind w:firstLine="709"/>
        <w:jc w:val="both"/>
        <w:rPr>
          <w:b/>
        </w:rPr>
      </w:pPr>
      <w:r>
        <w:rPr>
          <w:b/>
        </w:rPr>
        <w:t>Квалификационные характеристики, формируемые в результате прохождения практики в соответствии с положением о враче детском хирурге.</w:t>
      </w:r>
    </w:p>
    <w:p w14:paraId="3585CD9F" w14:textId="77777777" w:rsidR="0091308E" w:rsidRPr="00465BD8" w:rsidRDefault="0091308E" w:rsidP="0091308E">
      <w:pPr>
        <w:pStyle w:val="a3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В соответствии с требованиями специальности и моделью специалиста врач детский хирург должен знать и уметь:</w:t>
      </w:r>
    </w:p>
    <w:p w14:paraId="692E245A" w14:textId="77777777" w:rsidR="0091308E" w:rsidRPr="00465BD8" w:rsidRDefault="0091308E" w:rsidP="0091308E">
      <w:pPr>
        <w:pStyle w:val="a3"/>
        <w:ind w:left="1440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b/>
          <w:i/>
          <w:sz w:val="24"/>
          <w:szCs w:val="24"/>
          <w:u w:val="single"/>
        </w:rPr>
        <w:t>Общие знания:</w:t>
      </w:r>
    </w:p>
    <w:p w14:paraId="2A357780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топографическую анатомию основных областей тела, возрастную анатомию;</w:t>
      </w:r>
    </w:p>
    <w:p w14:paraId="60362511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основные вопросы нормальной и патологической физиологии в возрастных группах детей, взаимосвязь функциональных систем организма и уровни их регуляции;</w:t>
      </w:r>
    </w:p>
    <w:p w14:paraId="1838E687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причины возникновения патологических процессов в организме ребенка, механизмы их развития;</w:t>
      </w:r>
    </w:p>
    <w:p w14:paraId="59F08B5A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основы водно-электролитного обмена, кислотно-щелочной баланс, возможные типы нарушений и принципы лечения в различных возрастных группах;</w:t>
      </w:r>
    </w:p>
    <w:p w14:paraId="7C1EF261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патофизиологию травмы и кровопотери, профилактику и терапию шока и кровопотери;</w:t>
      </w:r>
    </w:p>
    <w:p w14:paraId="4A4568A7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патофизиологию раневого и гнойного процессов;</w:t>
      </w:r>
    </w:p>
    <w:p w14:paraId="63CC9A6B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физиологию и патофизиологию свертывающей системы крови, показания к переливанию крови и ее компонентов;</w:t>
      </w:r>
    </w:p>
    <w:p w14:paraId="3B4CED36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общие и функциональные методы обследования ребенка с хирургической патологией;</w:t>
      </w:r>
    </w:p>
    <w:p w14:paraId="11351181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вопросы асептики и антисептики в детской хирургии;</w:t>
      </w:r>
    </w:p>
    <w:p w14:paraId="3BED3005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принципы обезболивания у детей, вопросы реанимации и интенсивной терапии;</w:t>
      </w:r>
    </w:p>
    <w:p w14:paraId="15580576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показания и противопоказания к применению рентгенологических и радиологических методов у детей;</w:t>
      </w:r>
    </w:p>
    <w:p w14:paraId="6CD64AF1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генетические факторы в развитии патологии у детей, вопросы иммунобиологии;</w:t>
      </w:r>
    </w:p>
    <w:p w14:paraId="7405FFE6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клиническую симптоматику основных хирургических заболеваний у детей в различных возрастных группах, их профилактику, диагностику и лечение;</w:t>
      </w:r>
    </w:p>
    <w:p w14:paraId="2537209A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клиническую симптоматику пограничных состояний в детской хирургической клинике;</w:t>
      </w:r>
    </w:p>
    <w:p w14:paraId="4EEA8C23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принципы подготовки к операции в различных возрастных группах и ведение послеоперационного периода;</w:t>
      </w:r>
    </w:p>
    <w:p w14:paraId="170EEC8A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применение у детей физиотерапии и лечебной физкультуры, показания и противопоказания к санаторно-курортному лечению;</w:t>
      </w:r>
    </w:p>
    <w:p w14:paraId="32952B19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оборудование послеоперационных палат и палат интенсивной терапии, технику безопасности при работе с аппаратурой, хирургический инструментарий, применяемый при различных хирургических операциях;</w:t>
      </w:r>
    </w:p>
    <w:p w14:paraId="1FA32411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вопросы организации и проведения диспансеризации у детей;</w:t>
      </w:r>
    </w:p>
    <w:p w14:paraId="50AB6CAD" w14:textId="77777777" w:rsidR="0091308E" w:rsidRPr="00465BD8" w:rsidRDefault="0091308E" w:rsidP="0091308E">
      <w:pPr>
        <w:pStyle w:val="a3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формы и методы санитарного просвещения;</w:t>
      </w:r>
    </w:p>
    <w:p w14:paraId="5B751425" w14:textId="77777777" w:rsidR="0091308E" w:rsidRPr="00465BD8" w:rsidRDefault="0091308E" w:rsidP="0091308E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14:paraId="3592AD7A" w14:textId="77777777" w:rsidR="0091308E" w:rsidRPr="00465BD8" w:rsidRDefault="0091308E" w:rsidP="0091308E">
      <w:pPr>
        <w:pStyle w:val="a3"/>
        <w:ind w:left="1440" w:firstLine="0"/>
        <w:rPr>
          <w:rFonts w:ascii="Times New Roman" w:hAnsi="Times New Roman"/>
          <w:b/>
          <w:i/>
          <w:sz w:val="24"/>
          <w:szCs w:val="24"/>
          <w:u w:val="single"/>
        </w:rPr>
      </w:pPr>
      <w:r w:rsidRPr="00465BD8">
        <w:rPr>
          <w:rFonts w:ascii="Times New Roman" w:hAnsi="Times New Roman"/>
          <w:b/>
          <w:i/>
          <w:sz w:val="24"/>
          <w:szCs w:val="24"/>
          <w:u w:val="single"/>
        </w:rPr>
        <w:t>Общие умения:</w:t>
      </w:r>
    </w:p>
    <w:p w14:paraId="5715F996" w14:textId="77777777" w:rsidR="0091308E" w:rsidRPr="00465BD8" w:rsidRDefault="0091308E" w:rsidP="0091308E">
      <w:pPr>
        <w:pStyle w:val="a3"/>
        <w:rPr>
          <w:rFonts w:ascii="Times New Roman" w:hAnsi="Times New Roman"/>
          <w:sz w:val="24"/>
          <w:szCs w:val="24"/>
        </w:rPr>
      </w:pPr>
    </w:p>
    <w:p w14:paraId="0114C849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получить информацию о заболевании, выявить общие и специфические признаки хирургического заболевания, особенно в случаях, требующих неотложной помощи или интенсивной терапии;</w:t>
      </w:r>
    </w:p>
    <w:p w14:paraId="1554555D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оценить тяжесть состояния больного, принять необходимые меры для выведения больного из этого состояния, определить объем и последовательность реанимационных мероприятий, оказать необходимую срочную помощь;</w:t>
      </w:r>
    </w:p>
    <w:p w14:paraId="5F5B9724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lastRenderedPageBreak/>
        <w:t>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</w:t>
      </w:r>
    </w:p>
    <w:p w14:paraId="57C23AEC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определить показания к госпитализации, организовать её;</w:t>
      </w:r>
    </w:p>
    <w:p w14:paraId="515B5509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провести дифференциальную диагностику основных хирургических заболеваний в различных возрастных группах, обосновать клинический диагноз;</w:t>
      </w:r>
    </w:p>
    <w:p w14:paraId="37DA2A4A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сформулировать клинический диагноз согласно требованиям МКБ 10;</w:t>
      </w:r>
    </w:p>
    <w:p w14:paraId="47952190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обосновать схему, план и тактику ведения больных, показания и противопоказания к операции;</w:t>
      </w:r>
    </w:p>
    <w:p w14:paraId="3F35727F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разработать план подготовки больного к экстренной или плановой операции, определить степень нарушения гомеостаза, осуществить подготовку всех функциональных систем организма больного к операции;</w:t>
      </w:r>
    </w:p>
    <w:p w14:paraId="00763C2C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обосновать наиболее целесообразную технику операции при данной патологии и выполнить её в необходимом объеме;</w:t>
      </w:r>
    </w:p>
    <w:p w14:paraId="52EF02C7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разработать схему послеоперационного ведения больного и профилактику послеоперационных осложнений, провести реабилитацию;</w:t>
      </w:r>
    </w:p>
    <w:p w14:paraId="364A7F3C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провести диспансеризацию и оценить её эффективность;</w:t>
      </w:r>
    </w:p>
    <w:p w14:paraId="62FFF829" w14:textId="77777777" w:rsidR="0091308E" w:rsidRPr="00465BD8" w:rsidRDefault="0091308E" w:rsidP="0091308E">
      <w:pPr>
        <w:pStyle w:val="a3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проводить санитарно-просветительную работу среди населения.</w:t>
      </w:r>
    </w:p>
    <w:p w14:paraId="10E03528" w14:textId="77777777" w:rsidR="0091308E" w:rsidRPr="00465BD8" w:rsidRDefault="0091308E" w:rsidP="0091308E">
      <w:pPr>
        <w:pStyle w:val="a3"/>
        <w:rPr>
          <w:rFonts w:ascii="Times New Roman" w:hAnsi="Times New Roman"/>
          <w:sz w:val="24"/>
          <w:szCs w:val="24"/>
        </w:rPr>
      </w:pPr>
    </w:p>
    <w:p w14:paraId="04640777" w14:textId="77777777" w:rsidR="0091308E" w:rsidRPr="00465BD8" w:rsidRDefault="0091308E" w:rsidP="0091308E">
      <w:pPr>
        <w:pStyle w:val="a3"/>
        <w:ind w:left="1440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b/>
          <w:i/>
          <w:sz w:val="24"/>
          <w:szCs w:val="24"/>
          <w:u w:val="single"/>
        </w:rPr>
        <w:t>Специальные знания и умения:</w:t>
      </w:r>
    </w:p>
    <w:p w14:paraId="0C7F2219" w14:textId="77777777" w:rsidR="0091308E" w:rsidRPr="00465BD8" w:rsidRDefault="0091308E" w:rsidP="0091308E">
      <w:pPr>
        <w:pStyle w:val="a3"/>
        <w:rPr>
          <w:rFonts w:ascii="Times New Roman" w:hAnsi="Times New Roman"/>
          <w:sz w:val="24"/>
          <w:szCs w:val="24"/>
        </w:rPr>
      </w:pPr>
    </w:p>
    <w:p w14:paraId="044BBF99" w14:textId="77777777" w:rsidR="0091308E" w:rsidRPr="00465BD8" w:rsidRDefault="0091308E" w:rsidP="0091308E">
      <w:pPr>
        <w:pStyle w:val="a3"/>
        <w:ind w:firstLine="67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Специалист детский хирург должен знать диагностику, клинику, лечение и профилактику, уметь диагностировать и оказывать необходимую помощь при следующих неотложных состояниях:</w:t>
      </w:r>
    </w:p>
    <w:p w14:paraId="690211FE" w14:textId="77777777" w:rsidR="0091308E" w:rsidRPr="00465BD8" w:rsidRDefault="0091308E" w:rsidP="0091308E">
      <w:pPr>
        <w:pStyle w:val="a3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травматический шок;</w:t>
      </w:r>
    </w:p>
    <w:p w14:paraId="0F792D12" w14:textId="77777777" w:rsidR="0091308E" w:rsidRPr="00465BD8" w:rsidRDefault="0091308E" w:rsidP="0091308E">
      <w:pPr>
        <w:pStyle w:val="a3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острая кровопотеря;</w:t>
      </w:r>
    </w:p>
    <w:p w14:paraId="36C2BF51" w14:textId="77777777" w:rsidR="0091308E" w:rsidRPr="00465BD8" w:rsidRDefault="0091308E" w:rsidP="0091308E">
      <w:pPr>
        <w:pStyle w:val="a3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острая сердечная и дыхательная недостаточность</w:t>
      </w:r>
    </w:p>
    <w:p w14:paraId="68324D9B" w14:textId="77777777" w:rsidR="0091308E" w:rsidRPr="00465BD8" w:rsidRDefault="0091308E" w:rsidP="0091308E">
      <w:pPr>
        <w:pStyle w:val="a3"/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острый токсикоз, включая синдром длительного раздавливания.</w:t>
      </w:r>
    </w:p>
    <w:p w14:paraId="6CD82293" w14:textId="77777777" w:rsidR="0091308E" w:rsidRPr="00465BD8" w:rsidRDefault="0091308E" w:rsidP="0091308E">
      <w:pPr>
        <w:ind w:firstLine="720"/>
        <w:jc w:val="both"/>
      </w:pPr>
    </w:p>
    <w:p w14:paraId="3AB3577D" w14:textId="77777777" w:rsidR="0091308E" w:rsidRPr="00465BD8" w:rsidRDefault="0091308E" w:rsidP="0091308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Специалист детский хирург должен уметь установить диагноз и провести необходимое лечение при следующих заболеваниях:</w:t>
      </w:r>
    </w:p>
    <w:p w14:paraId="0D303A71" w14:textId="77777777" w:rsidR="0091308E" w:rsidRDefault="0091308E" w:rsidP="0091308E">
      <w:pPr>
        <w:ind w:firstLine="720"/>
        <w:jc w:val="both"/>
      </w:pPr>
    </w:p>
    <w:p w14:paraId="0E3EC756" w14:textId="77777777" w:rsidR="0091308E" w:rsidRDefault="0091308E" w:rsidP="0091308E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Неотложная хирургия:</w:t>
      </w:r>
    </w:p>
    <w:p w14:paraId="1971F042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острый аппендицит и его осложнения (апендикулярный инфильтрат, аппендикулярный абсцесс, перитонит);</w:t>
      </w:r>
    </w:p>
    <w:p w14:paraId="431AC86D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ущемленные грыжи (паховые, бедренные, пупочные);</w:t>
      </w:r>
    </w:p>
    <w:p w14:paraId="7587DD21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острая кишечная непроходимость;</w:t>
      </w:r>
    </w:p>
    <w:p w14:paraId="783B2B87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острые кровотечения из пищеварительного тракта;</w:t>
      </w:r>
    </w:p>
    <w:p w14:paraId="1101D3A8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почечная колика, острая задержка мочи;</w:t>
      </w:r>
    </w:p>
    <w:p w14:paraId="0E218004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острый холецистит;</w:t>
      </w:r>
    </w:p>
    <w:p w14:paraId="3638E4D5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острый панкреатит;</w:t>
      </w:r>
    </w:p>
    <w:p w14:paraId="3FAF8EE1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дивертикулит;</w:t>
      </w:r>
    </w:p>
    <w:p w14:paraId="4D091CDD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перфоративная  язва желудка и 12-перстной кишки;</w:t>
      </w:r>
    </w:p>
    <w:p w14:paraId="71A51CEE" w14:textId="77777777" w:rsidR="0091308E" w:rsidRDefault="0091308E" w:rsidP="0091308E">
      <w:pPr>
        <w:numPr>
          <w:ilvl w:val="0"/>
          <w:numId w:val="4"/>
        </w:numPr>
        <w:ind w:left="1080"/>
        <w:jc w:val="both"/>
      </w:pPr>
      <w:r>
        <w:t>синдром отечной мошонки.</w:t>
      </w:r>
    </w:p>
    <w:p w14:paraId="6653BDB6" w14:textId="77777777" w:rsidR="0091308E" w:rsidRDefault="0091308E" w:rsidP="0091308E">
      <w:pPr>
        <w:ind w:left="720"/>
        <w:jc w:val="both"/>
      </w:pPr>
    </w:p>
    <w:p w14:paraId="35A1D4A5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Плановая  хирургия:</w:t>
      </w:r>
    </w:p>
    <w:p w14:paraId="1C679C81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патология эпителиальных ходов шеи;</w:t>
      </w:r>
    </w:p>
    <w:p w14:paraId="4DEBBD2E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lastRenderedPageBreak/>
        <w:t>патология вагинального отростка брюшины;</w:t>
      </w:r>
    </w:p>
    <w:p w14:paraId="67C57004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грыжи брюшной стенки;</w:t>
      </w:r>
    </w:p>
    <w:p w14:paraId="1C672F48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опухоли и опухолевидные образования мягких тканей;</w:t>
      </w:r>
    </w:p>
    <w:p w14:paraId="3D8DB13A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ранула, синдром Пьера-Робина;</w:t>
      </w:r>
    </w:p>
    <w:p w14:paraId="7FD4D043" w14:textId="77777777" w:rsidR="0091308E" w:rsidRDefault="0091308E" w:rsidP="0091308E">
      <w:pPr>
        <w:numPr>
          <w:ilvl w:val="0"/>
          <w:numId w:val="5"/>
        </w:numPr>
        <w:ind w:left="1080"/>
        <w:jc w:val="both"/>
      </w:pPr>
      <w:r>
        <w:t>тератома крестцово-копчиковой области.</w:t>
      </w:r>
    </w:p>
    <w:p w14:paraId="2246A482" w14:textId="77777777" w:rsidR="0091308E" w:rsidRDefault="0091308E" w:rsidP="0091308E">
      <w:pPr>
        <w:ind w:left="720"/>
        <w:jc w:val="both"/>
      </w:pPr>
    </w:p>
    <w:p w14:paraId="0B21E6F9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Гнойная хирургия:</w:t>
      </w:r>
    </w:p>
    <w:p w14:paraId="2EA68678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>гнойные раны;</w:t>
      </w:r>
    </w:p>
    <w:p w14:paraId="45818348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>гнойные заболевания мягких тканей (фурункул, карбункул, флегмона, абсцесс, аденофлегмона, лимфаденит, лимфангоит, паротит, рожистое воспаление, панариций, флегмона кисти и т.д.);</w:t>
      </w:r>
    </w:p>
    <w:p w14:paraId="14964B42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>остеомиелит (острый, хронический, посттравматический, атипический);</w:t>
      </w:r>
    </w:p>
    <w:p w14:paraId="64D1DE3E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>гнойный артрит;</w:t>
      </w:r>
    </w:p>
    <w:p w14:paraId="6247E45C" w14:textId="77777777" w:rsidR="0091308E" w:rsidRDefault="0091308E" w:rsidP="0091308E">
      <w:pPr>
        <w:numPr>
          <w:ilvl w:val="0"/>
          <w:numId w:val="6"/>
        </w:numPr>
        <w:ind w:left="1080"/>
        <w:jc w:val="both"/>
      </w:pPr>
      <w:r>
        <w:t>вросший ноготь.</w:t>
      </w:r>
    </w:p>
    <w:p w14:paraId="7B109694" w14:textId="77777777" w:rsidR="0091308E" w:rsidRDefault="0091308E" w:rsidP="0091308E">
      <w:pPr>
        <w:ind w:left="720"/>
        <w:jc w:val="both"/>
      </w:pPr>
    </w:p>
    <w:p w14:paraId="466DA0F4" w14:textId="77777777" w:rsidR="0091308E" w:rsidRDefault="0091308E" w:rsidP="0091308E">
      <w:pPr>
        <w:ind w:left="720"/>
        <w:jc w:val="both"/>
      </w:pPr>
      <w:r>
        <w:rPr>
          <w:b/>
          <w:u w:val="single"/>
        </w:rPr>
        <w:t>Хирургия новорожденных:</w:t>
      </w:r>
    </w:p>
    <w:p w14:paraId="76C48DC6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атрезия пищевода;</w:t>
      </w:r>
    </w:p>
    <w:p w14:paraId="6D7FDCAA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врожденный пилоростеноз;</w:t>
      </w:r>
    </w:p>
    <w:p w14:paraId="5D4149C9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врожденная кишечная непроходимость;</w:t>
      </w:r>
    </w:p>
    <w:p w14:paraId="2CB890BE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эмбриональные грыжи пупочного канатика;</w:t>
      </w:r>
    </w:p>
    <w:p w14:paraId="3F959201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аноректальные пороки развития;</w:t>
      </w:r>
    </w:p>
    <w:p w14:paraId="680F070E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некротическая флегмона новорожденных, мастит новорожденных, омфалит;</w:t>
      </w:r>
    </w:p>
    <w:p w14:paraId="238E83FF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эпиметафизарный остеомиелит;</w:t>
      </w:r>
    </w:p>
    <w:p w14:paraId="2D6A944C" w14:textId="77777777" w:rsidR="0091308E" w:rsidRDefault="0091308E" w:rsidP="0091308E">
      <w:pPr>
        <w:numPr>
          <w:ilvl w:val="0"/>
          <w:numId w:val="7"/>
        </w:numPr>
        <w:ind w:left="1080"/>
        <w:jc w:val="both"/>
      </w:pPr>
      <w:r>
        <w:t>асфиктический синдром новорожденных.</w:t>
      </w:r>
    </w:p>
    <w:p w14:paraId="6CC7E619" w14:textId="77777777" w:rsidR="0091308E" w:rsidRDefault="0091308E" w:rsidP="0091308E">
      <w:pPr>
        <w:ind w:left="720"/>
        <w:jc w:val="both"/>
        <w:rPr>
          <w:b/>
          <w:u w:val="single"/>
        </w:rPr>
      </w:pPr>
    </w:p>
    <w:p w14:paraId="4BD339A7" w14:textId="77777777" w:rsidR="0091308E" w:rsidRDefault="0091308E" w:rsidP="0091308E">
      <w:pPr>
        <w:ind w:left="720"/>
        <w:jc w:val="both"/>
      </w:pPr>
      <w:r>
        <w:rPr>
          <w:b/>
          <w:u w:val="single"/>
        </w:rPr>
        <w:t>Хирургия органов грудной клетки:</w:t>
      </w:r>
    </w:p>
    <w:p w14:paraId="01579D27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пороки развития легких и бронхов;</w:t>
      </w:r>
    </w:p>
    <w:p w14:paraId="1934A0B6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гнойные заболевания легких и плевры, осложнения бактериальной деструкции легких;</w:t>
      </w:r>
    </w:p>
    <w:p w14:paraId="13061ACC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опухоли легких;</w:t>
      </w:r>
    </w:p>
    <w:p w14:paraId="6C3EB752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опухоли и кисты средостенья;</w:t>
      </w:r>
    </w:p>
    <w:p w14:paraId="3D0BB79E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заболевания пищевода;</w:t>
      </w:r>
    </w:p>
    <w:p w14:paraId="058FFD25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инородные тела трахеи и бронхов;</w:t>
      </w:r>
    </w:p>
    <w:p w14:paraId="7FEF389F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инородные тела пищевода;</w:t>
      </w:r>
    </w:p>
    <w:p w14:paraId="175C3735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травмы пищевода;</w:t>
      </w:r>
    </w:p>
    <w:p w14:paraId="47BEA114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диафрагмальные грыжи;</w:t>
      </w:r>
    </w:p>
    <w:p w14:paraId="77365846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травмы грудной клетки и её содержимого;</w:t>
      </w:r>
    </w:p>
    <w:p w14:paraId="7AE577BA" w14:textId="77777777" w:rsidR="0091308E" w:rsidRDefault="0091308E" w:rsidP="0091308E">
      <w:pPr>
        <w:numPr>
          <w:ilvl w:val="0"/>
          <w:numId w:val="8"/>
        </w:numPr>
        <w:ind w:left="1080"/>
        <w:jc w:val="both"/>
      </w:pPr>
      <w:r>
        <w:t>врожденные деформации грудной клетки.</w:t>
      </w:r>
    </w:p>
    <w:p w14:paraId="502F15FA" w14:textId="77777777" w:rsidR="0091308E" w:rsidRDefault="0091308E" w:rsidP="0091308E">
      <w:pPr>
        <w:ind w:left="720"/>
        <w:jc w:val="both"/>
      </w:pPr>
    </w:p>
    <w:p w14:paraId="396AF7F4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Абдоминальная хирургия:</w:t>
      </w:r>
    </w:p>
    <w:p w14:paraId="57B72734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язвенная болезнь желудка и двенадцатиперстной кишки;</w:t>
      </w:r>
    </w:p>
    <w:p w14:paraId="2867CE62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синдром портальной гипертензии;</w:t>
      </w:r>
    </w:p>
    <w:p w14:paraId="31654CEF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болезнь Крона;</w:t>
      </w:r>
    </w:p>
    <w:p w14:paraId="164543AB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наружные кишечные свищи;</w:t>
      </w:r>
    </w:p>
    <w:p w14:paraId="7A41BE99" w14:textId="77777777" w:rsidR="0091308E" w:rsidRDefault="0091308E" w:rsidP="0091308E">
      <w:pPr>
        <w:numPr>
          <w:ilvl w:val="0"/>
          <w:numId w:val="9"/>
        </w:numPr>
        <w:ind w:left="1080"/>
        <w:jc w:val="both"/>
      </w:pPr>
      <w:r>
        <w:t>эхинококкоз у детей;</w:t>
      </w:r>
    </w:p>
    <w:p w14:paraId="4739FEB9" w14:textId="77777777" w:rsidR="0091308E" w:rsidRDefault="0091308E" w:rsidP="0091308E">
      <w:pPr>
        <w:ind w:left="720"/>
        <w:jc w:val="both"/>
      </w:pPr>
    </w:p>
    <w:p w14:paraId="16EDE4E3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Проктология детского возраста:</w:t>
      </w:r>
    </w:p>
    <w:p w14:paraId="3F729E99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мегаколон;</w:t>
      </w:r>
    </w:p>
    <w:p w14:paraId="2B3B2E06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болезнь Гиршпрунга;</w:t>
      </w:r>
    </w:p>
    <w:p w14:paraId="186158E0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острый и хронический парапроктит;</w:t>
      </w:r>
    </w:p>
    <w:p w14:paraId="699B41CB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lastRenderedPageBreak/>
        <w:t>трещины заднего прохода;</w:t>
      </w:r>
    </w:p>
    <w:p w14:paraId="04380056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полипы прямой кишки;</w:t>
      </w:r>
    </w:p>
    <w:p w14:paraId="737192D2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выпадение прямой кишки;</w:t>
      </w:r>
    </w:p>
    <w:p w14:paraId="671A693D" w14:textId="77777777" w:rsidR="0091308E" w:rsidRDefault="0091308E" w:rsidP="0091308E">
      <w:pPr>
        <w:numPr>
          <w:ilvl w:val="0"/>
          <w:numId w:val="10"/>
        </w:numPr>
        <w:ind w:left="1080"/>
        <w:jc w:val="both"/>
      </w:pPr>
      <w:r>
        <w:t>энкопрез.</w:t>
      </w:r>
    </w:p>
    <w:p w14:paraId="7B44392D" w14:textId="77777777" w:rsidR="0091308E" w:rsidRDefault="0091308E" w:rsidP="0091308E">
      <w:pPr>
        <w:ind w:left="720"/>
        <w:jc w:val="both"/>
        <w:rPr>
          <w:b/>
          <w:u w:val="single"/>
        </w:rPr>
      </w:pPr>
    </w:p>
    <w:p w14:paraId="03526265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Урология детского возраста:</w:t>
      </w:r>
    </w:p>
    <w:p w14:paraId="0A9577AA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аномалии почек и мочеточников (аномалии числа, положения, взаимоположения почек, гидронефроз, мегауретер, пузырно-мочеточниковый рефлюкс и пр.);</w:t>
      </w:r>
    </w:p>
    <w:p w14:paraId="231C665D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пороки развития мочевого пузыря и уретры (экстрофия мочевого пузыря, гипоспадия, эписпадия);</w:t>
      </w:r>
    </w:p>
    <w:p w14:paraId="138FD1B3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гнойно-воспалительные заболевания органов мочевой системы;</w:t>
      </w:r>
    </w:p>
    <w:p w14:paraId="0F6C750B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мочекаменная болезнь;</w:t>
      </w:r>
    </w:p>
    <w:p w14:paraId="4ED2DAE2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крипторхизм;</w:t>
      </w:r>
    </w:p>
    <w:p w14:paraId="0A23F4EC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варикоцеле;</w:t>
      </w:r>
    </w:p>
    <w:p w14:paraId="2077B13E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фимоз, парафимоз, меатостеноз;</w:t>
      </w:r>
    </w:p>
    <w:p w14:paraId="2AD75125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нефробластома (опухоль Вильмса), нейробластома;</w:t>
      </w:r>
    </w:p>
    <w:p w14:paraId="2150C612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опухоли мочевого пузыря;</w:t>
      </w:r>
    </w:p>
    <w:p w14:paraId="32CB5AE9" w14:textId="77777777" w:rsidR="0091308E" w:rsidRDefault="0091308E" w:rsidP="0091308E">
      <w:pPr>
        <w:numPr>
          <w:ilvl w:val="0"/>
          <w:numId w:val="11"/>
        </w:numPr>
        <w:ind w:left="1080"/>
        <w:jc w:val="both"/>
      </w:pPr>
      <w:r>
        <w:t>травма органов мочевой системы.</w:t>
      </w:r>
    </w:p>
    <w:p w14:paraId="3E6B633A" w14:textId="77777777" w:rsidR="0091308E" w:rsidRDefault="0091308E" w:rsidP="0091308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Травматология, ортопедия, костная патология:</w:t>
      </w:r>
    </w:p>
    <w:p w14:paraId="38CA85F5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родовые повреждения у детей;</w:t>
      </w:r>
    </w:p>
    <w:p w14:paraId="4C81D255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черепно-мозговая травма, повреждения верхних конечностей;</w:t>
      </w:r>
    </w:p>
    <w:p w14:paraId="2B6EE7EA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повреждения нижних конечностей;</w:t>
      </w:r>
    </w:p>
    <w:p w14:paraId="58C3B819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повреждения позвоночника;</w:t>
      </w:r>
    </w:p>
    <w:p w14:paraId="677A8AD8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повреждения таза;</w:t>
      </w:r>
    </w:p>
    <w:p w14:paraId="632D72A8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множественные и сочетанные повреждения;</w:t>
      </w:r>
    </w:p>
    <w:p w14:paraId="61949057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врожденный вывих бедра;</w:t>
      </w:r>
    </w:p>
    <w:p w14:paraId="1B72365F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врожденная косолапость;</w:t>
      </w:r>
    </w:p>
    <w:p w14:paraId="079C890C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врожденная мышечная кривошея;</w:t>
      </w:r>
    </w:p>
    <w:p w14:paraId="1B423D1F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доброкачественные и злокачественные опухоли костей;</w:t>
      </w:r>
    </w:p>
    <w:p w14:paraId="572F84BC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дистрофические заболевания костей;</w:t>
      </w:r>
    </w:p>
    <w:p w14:paraId="5503FC28" w14:textId="77777777" w:rsidR="0091308E" w:rsidRDefault="0091308E" w:rsidP="0091308E">
      <w:pPr>
        <w:numPr>
          <w:ilvl w:val="0"/>
          <w:numId w:val="12"/>
        </w:numPr>
        <w:ind w:left="1080"/>
        <w:jc w:val="both"/>
      </w:pPr>
      <w:r>
        <w:t>ожоги и отморожения</w:t>
      </w:r>
    </w:p>
    <w:p w14:paraId="14ED7EE6" w14:textId="77777777" w:rsidR="0091308E" w:rsidRDefault="0091308E" w:rsidP="0091308E">
      <w:pPr>
        <w:pStyle w:val="9"/>
      </w:pPr>
      <w:r>
        <w:t>Оценка результатов дополнительных методов исследования:</w:t>
      </w:r>
    </w:p>
    <w:p w14:paraId="7629F466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  <w:jc w:val="both"/>
        <w:rPr>
          <w:color w:val="000000"/>
        </w:rPr>
      </w:pPr>
      <w:r>
        <w:rPr>
          <w:color w:val="000000"/>
        </w:rPr>
        <w:t>результатов рентгенологического обследования опорно-двигательного аппарата, грудной клетки, брюшной полости, черепа.</w:t>
      </w:r>
    </w:p>
    <w:p w14:paraId="4291EBC2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данных ультразвукового исследования</w:t>
      </w:r>
    </w:p>
    <w:p w14:paraId="730E514F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эхоэнцефалографии</w:t>
      </w:r>
    </w:p>
    <w:p w14:paraId="075229C1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пневмоирригографии, ирригографии с бариевой взвесью</w:t>
      </w:r>
    </w:p>
    <w:p w14:paraId="761893DF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контрастной рентгенографии пищеварительного тракта</w:t>
      </w:r>
    </w:p>
    <w:p w14:paraId="27EDCC26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экскреторной урографии, цистографии</w:t>
      </w:r>
    </w:p>
    <w:p w14:paraId="68BD8447" w14:textId="77777777" w:rsidR="0091308E" w:rsidRDefault="0091308E" w:rsidP="0091308E">
      <w:pPr>
        <w:numPr>
          <w:ilvl w:val="0"/>
          <w:numId w:val="13"/>
        </w:numPr>
        <w:shd w:val="clear" w:color="auto" w:fill="FFFFFF"/>
        <w:tabs>
          <w:tab w:val="num" w:pos="1080"/>
        </w:tabs>
        <w:ind w:left="1080"/>
      </w:pPr>
      <w:r>
        <w:rPr>
          <w:color w:val="000000"/>
        </w:rPr>
        <w:t>КТ - исследования</w:t>
      </w:r>
    </w:p>
    <w:p w14:paraId="498873A8" w14:textId="77777777" w:rsidR="0091308E" w:rsidRDefault="0091308E" w:rsidP="0091308E">
      <w:pPr>
        <w:shd w:val="clear" w:color="auto" w:fill="FFFFFF"/>
        <w:ind w:firstLine="709"/>
        <w:rPr>
          <w:b/>
          <w:iCs/>
        </w:rPr>
      </w:pPr>
      <w:r>
        <w:rPr>
          <w:b/>
          <w:iCs/>
          <w:color w:val="000000"/>
        </w:rPr>
        <w:t>Ведение медицинской документации и прочие навыки и умения:</w:t>
      </w:r>
    </w:p>
    <w:p w14:paraId="12C9C209" w14:textId="77777777" w:rsidR="0091308E" w:rsidRDefault="0091308E" w:rsidP="0091308E">
      <w:pPr>
        <w:shd w:val="clear" w:color="auto" w:fill="FFFFFF"/>
        <w:ind w:firstLine="709"/>
        <w:jc w:val="both"/>
      </w:pPr>
      <w:r>
        <w:rPr>
          <w:b/>
          <w:i/>
          <w:color w:val="000000"/>
        </w:rPr>
        <w:t>-Ведение</w:t>
      </w:r>
      <w:r>
        <w:rPr>
          <w:color w:val="000000"/>
        </w:rPr>
        <w:t xml:space="preserve"> медицинской документации (в стационаре, детском травмпункте, детской поликлинике)</w:t>
      </w:r>
    </w:p>
    <w:p w14:paraId="61258A1E" w14:textId="77777777" w:rsidR="0091308E" w:rsidRDefault="0091308E" w:rsidP="0091308E">
      <w:pPr>
        <w:shd w:val="clear" w:color="auto" w:fill="FFFFFF"/>
        <w:ind w:firstLine="709"/>
        <w:jc w:val="both"/>
      </w:pPr>
      <w:r>
        <w:rPr>
          <w:b/>
          <w:i/>
          <w:color w:val="000000"/>
        </w:rPr>
        <w:t>- Уметь</w:t>
      </w:r>
      <w:r>
        <w:rPr>
          <w:color w:val="000000"/>
        </w:rPr>
        <w:t xml:space="preserve"> работать с основными информационными системами по детской хирургии на ПК, подключение к  Интернету</w:t>
      </w:r>
    </w:p>
    <w:p w14:paraId="7830793C" w14:textId="77777777" w:rsidR="0091308E" w:rsidRDefault="0091308E" w:rsidP="0091308E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i/>
          <w:color w:val="000000"/>
        </w:rPr>
        <w:t>Самостоятельная работа</w:t>
      </w:r>
      <w:r>
        <w:rPr>
          <w:color w:val="000000"/>
        </w:rPr>
        <w:t xml:space="preserve"> предусматривает:</w:t>
      </w:r>
    </w:p>
    <w:p w14:paraId="76A7F8EA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 xml:space="preserve">участие в, конференциях, клинических разборах; </w:t>
      </w:r>
    </w:p>
    <w:p w14:paraId="25052E9B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отчет о дежурстве в стационаре на утренней врачебной конференции;</w:t>
      </w:r>
    </w:p>
    <w:p w14:paraId="52D9C50D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доклад курируемых больных на обходах, клинических разборах;</w:t>
      </w:r>
    </w:p>
    <w:p w14:paraId="07696E46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lastRenderedPageBreak/>
        <w:t>участие в клинических, клинико-анатомических конференциях;</w:t>
      </w:r>
    </w:p>
    <w:p w14:paraId="72B83224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написание рефератов;</w:t>
      </w:r>
    </w:p>
    <w:p w14:paraId="1F68908E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проведение анализа архивного материала;</w:t>
      </w:r>
    </w:p>
    <w:p w14:paraId="097E6CA2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решение ситуационных задач различной направленности;</w:t>
      </w:r>
    </w:p>
    <w:p w14:paraId="521A3C8C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работу в лабораториях по освоению методов лабораторной диагностики;</w:t>
      </w:r>
    </w:p>
    <w:p w14:paraId="53919B74" w14:textId="77777777" w:rsidR="0091308E" w:rsidRDefault="0091308E" w:rsidP="0091308E">
      <w:pPr>
        <w:numPr>
          <w:ilvl w:val="0"/>
          <w:numId w:val="14"/>
        </w:numPr>
        <w:shd w:val="clear" w:color="auto" w:fill="FFFFFF"/>
        <w:tabs>
          <w:tab w:val="clear" w:pos="1429"/>
          <w:tab w:val="num" w:pos="1072"/>
        </w:tabs>
        <w:ind w:hanging="759"/>
        <w:jc w:val="both"/>
        <w:rPr>
          <w:color w:val="000000"/>
        </w:rPr>
      </w:pPr>
      <w:r>
        <w:rPr>
          <w:color w:val="000000"/>
        </w:rPr>
        <w:t>работу в рентгенкабинете, кабинете УЗ-диагностики, кабинете КТ;</w:t>
      </w:r>
    </w:p>
    <w:p w14:paraId="14058DC1" w14:textId="77777777" w:rsidR="005E3C01" w:rsidRDefault="0091308E" w:rsidP="0091308E">
      <w:pPr>
        <w:rPr>
          <w:color w:val="000000"/>
        </w:rPr>
      </w:pPr>
      <w:r>
        <w:rPr>
          <w:color w:val="000000"/>
        </w:rPr>
        <w:t>работу в библиотеке ОрГМА, городских библиотеках и информационных центрах</w:t>
      </w:r>
      <w:r w:rsidR="00766D96">
        <w:rPr>
          <w:color w:val="000000"/>
        </w:rPr>
        <w:t>.</w:t>
      </w:r>
    </w:p>
    <w:p w14:paraId="341BEC12" w14:textId="77777777" w:rsidR="00766D96" w:rsidRDefault="00766D96" w:rsidP="0091308E">
      <w:pPr>
        <w:rPr>
          <w:color w:val="000000"/>
        </w:rPr>
      </w:pPr>
    </w:p>
    <w:p w14:paraId="2E3C48E7" w14:textId="77777777" w:rsidR="00766D96" w:rsidRPr="00F077B4" w:rsidRDefault="00766D96" w:rsidP="00766D96">
      <w:pPr>
        <w:jc w:val="center"/>
        <w:rPr>
          <w:b/>
          <w:color w:val="000000"/>
        </w:rPr>
      </w:pPr>
      <w:r w:rsidRPr="00F077B4">
        <w:rPr>
          <w:b/>
          <w:color w:val="000000"/>
        </w:rPr>
        <w:t>Рекомендации по ведению дневника практической подготовки</w:t>
      </w:r>
    </w:p>
    <w:p w14:paraId="59C5A201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Cs/>
          <w:color w:val="000000"/>
        </w:rPr>
        <w:t>Дневник практической подготовки ординатора по специальности «</w:t>
      </w:r>
      <w:r>
        <w:rPr>
          <w:bCs/>
          <w:color w:val="000000"/>
        </w:rPr>
        <w:t>Детская хирургия</w:t>
      </w:r>
      <w:r w:rsidRPr="00F077B4">
        <w:rPr>
          <w:bCs/>
          <w:color w:val="000000"/>
        </w:rPr>
        <w:t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зареферированной литературы, характеристика ординатора), обязательных для заполнения.</w:t>
      </w:r>
    </w:p>
    <w:p w14:paraId="0DE4E346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Cs/>
          <w:color w:val="000000"/>
        </w:rPr>
        <w:t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14:paraId="20EF9EEB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/>
          <w:bCs/>
          <w:color w:val="000000"/>
        </w:rPr>
        <w:t xml:space="preserve">Раздел </w:t>
      </w:r>
      <w:r w:rsidRPr="00F077B4">
        <w:rPr>
          <w:b/>
          <w:bCs/>
          <w:color w:val="000000"/>
          <w:lang w:val="en-US"/>
        </w:rPr>
        <w:t>I</w:t>
      </w:r>
      <w:r w:rsidRPr="00F077B4">
        <w:rPr>
          <w:bCs/>
          <w:color w:val="000000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</w:t>
      </w:r>
      <w:r>
        <w:rPr>
          <w:bCs/>
          <w:color w:val="000000"/>
        </w:rPr>
        <w:t>бюджетное</w:t>
      </w:r>
      <w:r w:rsidRPr="00F077B4">
        <w:rPr>
          <w:bCs/>
          <w:color w:val="000000"/>
        </w:rPr>
        <w:t xml:space="preserve"> учреждение здравоохранения </w:t>
      </w:r>
      <w:r>
        <w:rPr>
          <w:bCs/>
          <w:color w:val="000000"/>
        </w:rPr>
        <w:t>«Городская клиническая больница № 5 г. Оренбурга»</w:t>
      </w:r>
      <w:r w:rsidRPr="00F077B4">
        <w:rPr>
          <w:bCs/>
          <w:color w:val="000000"/>
        </w:rPr>
        <w:t xml:space="preserve"> с указанием ФИО главного врача полностью.</w:t>
      </w:r>
    </w:p>
    <w:p w14:paraId="23B05079" w14:textId="77777777" w:rsidR="00766D96" w:rsidRPr="00F077B4" w:rsidRDefault="00766D96" w:rsidP="00766D96">
      <w:pPr>
        <w:ind w:firstLine="708"/>
        <w:jc w:val="both"/>
        <w:rPr>
          <w:color w:val="000000"/>
          <w:spacing w:val="1"/>
        </w:rPr>
      </w:pPr>
      <w:r w:rsidRPr="00F077B4">
        <w:rPr>
          <w:color w:val="000000"/>
          <w:spacing w:val="1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14:paraId="3E0C0727" w14:textId="77777777" w:rsidR="00766D96" w:rsidRPr="00F077B4" w:rsidRDefault="00766D96" w:rsidP="00766D96">
      <w:pPr>
        <w:ind w:firstLine="708"/>
        <w:jc w:val="both"/>
        <w:rPr>
          <w:color w:val="000000"/>
          <w:spacing w:val="1"/>
        </w:rPr>
      </w:pPr>
      <w:r w:rsidRPr="00F077B4">
        <w:rPr>
          <w:color w:val="000000"/>
          <w:spacing w:val="1"/>
        </w:rPr>
        <w:t xml:space="preserve">Руководителем 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</w:t>
      </w:r>
      <w:r>
        <w:rPr>
          <w:color w:val="000000"/>
          <w:spacing w:val="1"/>
        </w:rPr>
        <w:t>педиатрии ИПО</w:t>
      </w:r>
      <w:r w:rsidRPr="00F077B4">
        <w:rPr>
          <w:color w:val="000000"/>
          <w:spacing w:val="1"/>
        </w:rPr>
        <w:t>) и ФИО полностью.</w:t>
      </w:r>
    </w:p>
    <w:p w14:paraId="6E7B2ACC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/>
          <w:bCs/>
          <w:color w:val="000000"/>
        </w:rPr>
        <w:t xml:space="preserve">Раздел </w:t>
      </w:r>
      <w:r w:rsidRPr="00F077B4">
        <w:rPr>
          <w:b/>
          <w:bCs/>
          <w:color w:val="000000"/>
          <w:lang w:val="en-US"/>
        </w:rPr>
        <w:t>II</w:t>
      </w:r>
      <w:r w:rsidRPr="00F077B4">
        <w:rPr>
          <w:bCs/>
          <w:color w:val="000000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</w:t>
      </w:r>
      <w:r>
        <w:rPr>
          <w:bCs/>
          <w:color w:val="000000"/>
        </w:rPr>
        <w:t>детского хирурга.</w:t>
      </w:r>
    </w:p>
    <w:p w14:paraId="0625C6D4" w14:textId="77777777" w:rsidR="00766D96" w:rsidRPr="00F077B4" w:rsidRDefault="00766D96" w:rsidP="00766D96">
      <w:pPr>
        <w:ind w:firstLine="708"/>
        <w:jc w:val="both"/>
        <w:rPr>
          <w:bCs/>
          <w:color w:val="000000"/>
        </w:rPr>
      </w:pPr>
      <w:r w:rsidRPr="00F077B4">
        <w:rPr>
          <w:b/>
          <w:bCs/>
          <w:color w:val="000000"/>
        </w:rPr>
        <w:t xml:space="preserve">Раздел </w:t>
      </w:r>
      <w:r w:rsidRPr="00F077B4">
        <w:rPr>
          <w:b/>
          <w:bCs/>
          <w:color w:val="000000"/>
          <w:lang w:val="en-US"/>
        </w:rPr>
        <w:t>III</w:t>
      </w:r>
      <w:r w:rsidRPr="00F077B4">
        <w:rPr>
          <w:bCs/>
          <w:color w:val="000000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14:paraId="72496A16" w14:textId="77777777" w:rsidR="00766D96" w:rsidRPr="00F077B4" w:rsidRDefault="00766D96" w:rsidP="00766D96">
      <w:pPr>
        <w:ind w:firstLine="708"/>
        <w:jc w:val="both"/>
        <w:rPr>
          <w:bCs/>
        </w:rPr>
      </w:pPr>
      <w:r w:rsidRPr="00F077B4">
        <w:rPr>
          <w:b/>
          <w:bCs/>
          <w:color w:val="000000"/>
        </w:rPr>
        <w:t xml:space="preserve">Раздел </w:t>
      </w:r>
      <w:r w:rsidRPr="00F077B4">
        <w:rPr>
          <w:b/>
          <w:bCs/>
          <w:lang w:val="en-US"/>
        </w:rPr>
        <w:t>IV</w:t>
      </w:r>
      <w:r w:rsidRPr="00F077B4">
        <w:rPr>
          <w:bCs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F077B4">
        <w:rPr>
          <w:bCs/>
          <w:color w:val="000000"/>
          <w:lang w:val="en-US"/>
        </w:rPr>
        <w:t>III</w:t>
      </w:r>
      <w:r w:rsidRPr="00F077B4">
        <w:rPr>
          <w:bCs/>
          <w:color w:val="000000"/>
        </w:rPr>
        <w:t>,</w:t>
      </w:r>
      <w:r w:rsidRPr="00F077B4">
        <w:rPr>
          <w:bCs/>
        </w:rPr>
        <w:t xml:space="preserve"> в которых проходит практическая подготовка. </w:t>
      </w:r>
    </w:p>
    <w:p w14:paraId="0577BB3E" w14:textId="77777777" w:rsidR="00766D96" w:rsidRPr="00F077B4" w:rsidRDefault="00766D96" w:rsidP="00766D96">
      <w:pPr>
        <w:ind w:firstLine="708"/>
        <w:jc w:val="both"/>
        <w:rPr>
          <w:bCs/>
        </w:rPr>
      </w:pPr>
      <w:r w:rsidRPr="00F077B4">
        <w:rPr>
          <w:bCs/>
        </w:rPr>
        <w:t>Раздел состоит из трех блоков, отражающих профессиональные компетенции врача-</w:t>
      </w:r>
      <w:r>
        <w:rPr>
          <w:bCs/>
        </w:rPr>
        <w:t>педиатра</w:t>
      </w:r>
      <w:r w:rsidRPr="00F077B4">
        <w:rPr>
          <w:bCs/>
        </w:rPr>
        <w:t>.</w:t>
      </w:r>
    </w:p>
    <w:p w14:paraId="5D56E6B4" w14:textId="77777777" w:rsidR="00766D96" w:rsidRPr="008C6E4E" w:rsidRDefault="00766D96" w:rsidP="00766D96">
      <w:pPr>
        <w:shd w:val="clear" w:color="auto" w:fill="FFFFFF"/>
        <w:jc w:val="both"/>
        <w:rPr>
          <w:b/>
        </w:rPr>
      </w:pPr>
      <w:r>
        <w:rPr>
          <w:b/>
        </w:rPr>
        <w:t>1</w:t>
      </w:r>
      <w:r w:rsidRPr="008C6E4E">
        <w:rPr>
          <w:b/>
        </w:rPr>
        <w:t xml:space="preserve">. Диагностическая и лечебно-реабилитационная работа </w:t>
      </w:r>
    </w:p>
    <w:p w14:paraId="69DD7588" w14:textId="77777777" w:rsidR="00766D96" w:rsidRPr="008C6E4E" w:rsidRDefault="00766D96" w:rsidP="00766D96">
      <w:pPr>
        <w:shd w:val="clear" w:color="auto" w:fill="FFFFFF"/>
        <w:jc w:val="both"/>
      </w:pPr>
    </w:p>
    <w:p w14:paraId="6FF2E30E" w14:textId="77777777" w:rsidR="00766D96" w:rsidRPr="008C6E4E" w:rsidRDefault="00766D96" w:rsidP="00766D96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766D96" w:rsidRPr="008C6E4E" w14:paraId="59BF3D38" w14:textId="77777777" w:rsidTr="004F00C7">
        <w:tc>
          <w:tcPr>
            <w:tcW w:w="675" w:type="dxa"/>
          </w:tcPr>
          <w:p w14:paraId="53FD8B91" w14:textId="77777777" w:rsidR="00766D96" w:rsidRPr="008C6E4E" w:rsidRDefault="00766D96" w:rsidP="004F00C7">
            <w:pPr>
              <w:jc w:val="center"/>
            </w:pPr>
          </w:p>
          <w:p w14:paraId="40E020B4" w14:textId="77777777" w:rsidR="00766D96" w:rsidRPr="008C6E4E" w:rsidRDefault="00766D96" w:rsidP="004F00C7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14:paraId="715369DC" w14:textId="77777777" w:rsidR="00766D96" w:rsidRPr="008C6E4E" w:rsidRDefault="00766D96" w:rsidP="004F00C7">
            <w:pPr>
              <w:jc w:val="center"/>
            </w:pPr>
          </w:p>
          <w:p w14:paraId="28112046" w14:textId="77777777" w:rsidR="00766D96" w:rsidRPr="008C6E4E" w:rsidRDefault="00766D96" w:rsidP="004F00C7">
            <w:pPr>
              <w:jc w:val="center"/>
            </w:pPr>
            <w:r w:rsidRPr="008C6E4E">
              <w:t>Ф.И.О.</w:t>
            </w:r>
          </w:p>
          <w:p w14:paraId="340FE0F1" w14:textId="77777777" w:rsidR="00766D96" w:rsidRPr="008C6E4E" w:rsidRDefault="00766D96" w:rsidP="004F00C7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14:paraId="60354A47" w14:textId="77777777" w:rsidR="00766D96" w:rsidRPr="008C6E4E" w:rsidRDefault="00766D96" w:rsidP="004F00C7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14:paraId="776F5FA1" w14:textId="77777777" w:rsidR="00766D96" w:rsidRPr="008C6E4E" w:rsidRDefault="00766D96" w:rsidP="004F00C7">
            <w:pPr>
              <w:jc w:val="center"/>
            </w:pPr>
            <w:r w:rsidRPr="008C6E4E">
              <w:t xml:space="preserve">Лечение </w:t>
            </w:r>
          </w:p>
          <w:p w14:paraId="06B49B87" w14:textId="77777777" w:rsidR="00766D96" w:rsidRPr="008C6E4E" w:rsidRDefault="00766D96" w:rsidP="004F00C7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766D96" w:rsidRPr="008C6E4E" w14:paraId="58628982" w14:textId="77777777" w:rsidTr="004F00C7">
        <w:tc>
          <w:tcPr>
            <w:tcW w:w="675" w:type="dxa"/>
          </w:tcPr>
          <w:p w14:paraId="189C6982" w14:textId="77777777" w:rsidR="00766D96" w:rsidRPr="008C6E4E" w:rsidRDefault="00766D96" w:rsidP="004F00C7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14:paraId="438863BD" w14:textId="77777777" w:rsidR="00766D96" w:rsidRPr="008C6E4E" w:rsidRDefault="00766D96" w:rsidP="004F00C7"/>
        </w:tc>
        <w:tc>
          <w:tcPr>
            <w:tcW w:w="3093" w:type="dxa"/>
          </w:tcPr>
          <w:p w14:paraId="62671663" w14:textId="77777777" w:rsidR="00766D96" w:rsidRPr="008C6E4E" w:rsidRDefault="00766D96" w:rsidP="004F00C7"/>
        </w:tc>
        <w:tc>
          <w:tcPr>
            <w:tcW w:w="3003" w:type="dxa"/>
          </w:tcPr>
          <w:p w14:paraId="27D2ADCE" w14:textId="77777777" w:rsidR="00766D96" w:rsidRPr="008C6E4E" w:rsidRDefault="00766D96" w:rsidP="004F00C7"/>
        </w:tc>
      </w:tr>
      <w:tr w:rsidR="00766D96" w:rsidRPr="008C6E4E" w14:paraId="30A3615D" w14:textId="77777777" w:rsidTr="004F00C7">
        <w:tc>
          <w:tcPr>
            <w:tcW w:w="675" w:type="dxa"/>
          </w:tcPr>
          <w:p w14:paraId="5742199D" w14:textId="77777777" w:rsidR="00766D96" w:rsidRPr="008C6E4E" w:rsidRDefault="00766D96" w:rsidP="004F00C7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14:paraId="1DDD90A0" w14:textId="77777777" w:rsidR="00766D96" w:rsidRPr="008C6E4E" w:rsidRDefault="00766D96" w:rsidP="004F00C7"/>
        </w:tc>
        <w:tc>
          <w:tcPr>
            <w:tcW w:w="3093" w:type="dxa"/>
          </w:tcPr>
          <w:p w14:paraId="580215E0" w14:textId="77777777" w:rsidR="00766D96" w:rsidRPr="008C6E4E" w:rsidRDefault="00766D96" w:rsidP="004F00C7"/>
        </w:tc>
        <w:tc>
          <w:tcPr>
            <w:tcW w:w="3003" w:type="dxa"/>
          </w:tcPr>
          <w:p w14:paraId="630E24B7" w14:textId="77777777" w:rsidR="00766D96" w:rsidRPr="008C6E4E" w:rsidRDefault="00766D96" w:rsidP="004F00C7"/>
        </w:tc>
      </w:tr>
    </w:tbl>
    <w:p w14:paraId="06DB014F" w14:textId="77777777" w:rsidR="00766D96" w:rsidRPr="008C6E4E" w:rsidRDefault="00766D96" w:rsidP="00766D96">
      <w:pPr>
        <w:shd w:val="clear" w:color="auto" w:fill="FFFFFF"/>
      </w:pPr>
    </w:p>
    <w:p w14:paraId="1ACDE2FB" w14:textId="77777777" w:rsidR="00766D96" w:rsidRPr="008C6E4E" w:rsidRDefault="00766D96" w:rsidP="00766D96">
      <w:pPr>
        <w:shd w:val="clear" w:color="auto" w:fill="FFFFFF"/>
        <w:jc w:val="both"/>
        <w:rPr>
          <w:b/>
        </w:rPr>
      </w:pPr>
      <w:r w:rsidRPr="008C6E4E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766D96" w:rsidRPr="008C6E4E" w14:paraId="0385331B" w14:textId="77777777" w:rsidTr="004F00C7">
        <w:tc>
          <w:tcPr>
            <w:tcW w:w="675" w:type="dxa"/>
          </w:tcPr>
          <w:p w14:paraId="67898242" w14:textId="77777777" w:rsidR="00766D96" w:rsidRPr="008C6E4E" w:rsidRDefault="00766D96" w:rsidP="004F00C7">
            <w:pPr>
              <w:jc w:val="center"/>
            </w:pPr>
          </w:p>
          <w:p w14:paraId="21571E55" w14:textId="77777777" w:rsidR="00766D96" w:rsidRPr="008C6E4E" w:rsidRDefault="00766D96" w:rsidP="004F00C7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14:paraId="26335C20" w14:textId="77777777" w:rsidR="00766D96" w:rsidRPr="008C6E4E" w:rsidRDefault="00766D96" w:rsidP="004F00C7">
            <w:pPr>
              <w:jc w:val="center"/>
            </w:pPr>
          </w:p>
          <w:p w14:paraId="1B6208C6" w14:textId="77777777" w:rsidR="00766D96" w:rsidRPr="008C6E4E" w:rsidRDefault="00766D96" w:rsidP="004F00C7">
            <w:pPr>
              <w:jc w:val="center"/>
            </w:pPr>
            <w:r w:rsidRPr="008C6E4E">
              <w:t>Ф.И.О.</w:t>
            </w:r>
          </w:p>
          <w:p w14:paraId="1AF762E8" w14:textId="77777777" w:rsidR="00766D96" w:rsidRPr="008C6E4E" w:rsidRDefault="00766D96" w:rsidP="004F00C7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14:paraId="1F9A22FE" w14:textId="77777777" w:rsidR="00766D96" w:rsidRPr="008C6E4E" w:rsidRDefault="00766D96" w:rsidP="004F00C7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14:paraId="773D3367" w14:textId="77777777" w:rsidR="00766D96" w:rsidRPr="008C6E4E" w:rsidRDefault="00766D96" w:rsidP="004F00C7">
            <w:pPr>
              <w:jc w:val="center"/>
            </w:pPr>
            <w:r w:rsidRPr="008C6E4E">
              <w:t xml:space="preserve">Лечение </w:t>
            </w:r>
          </w:p>
          <w:p w14:paraId="01E9DB0D" w14:textId="77777777" w:rsidR="00766D96" w:rsidRPr="008C6E4E" w:rsidRDefault="00766D96" w:rsidP="004F00C7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766D96" w:rsidRPr="008C6E4E" w14:paraId="551DC956" w14:textId="77777777" w:rsidTr="004F00C7">
        <w:tc>
          <w:tcPr>
            <w:tcW w:w="675" w:type="dxa"/>
          </w:tcPr>
          <w:p w14:paraId="28063AD3" w14:textId="77777777" w:rsidR="00766D96" w:rsidRPr="008C6E4E" w:rsidRDefault="00766D96" w:rsidP="004F00C7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14:paraId="120B7AFA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093" w:type="dxa"/>
          </w:tcPr>
          <w:p w14:paraId="5D79743D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003" w:type="dxa"/>
          </w:tcPr>
          <w:p w14:paraId="176D3F30" w14:textId="77777777" w:rsidR="00766D96" w:rsidRPr="008C6E4E" w:rsidRDefault="00766D96" w:rsidP="004F00C7">
            <w:pPr>
              <w:jc w:val="center"/>
            </w:pPr>
          </w:p>
        </w:tc>
      </w:tr>
      <w:tr w:rsidR="00766D96" w:rsidRPr="008C6E4E" w14:paraId="3360D7DC" w14:textId="77777777" w:rsidTr="004F00C7">
        <w:tc>
          <w:tcPr>
            <w:tcW w:w="675" w:type="dxa"/>
          </w:tcPr>
          <w:p w14:paraId="72C1CB38" w14:textId="77777777" w:rsidR="00766D96" w:rsidRPr="008C6E4E" w:rsidRDefault="00766D96" w:rsidP="004F00C7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14:paraId="0F9E2187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093" w:type="dxa"/>
          </w:tcPr>
          <w:p w14:paraId="4078E706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003" w:type="dxa"/>
          </w:tcPr>
          <w:p w14:paraId="7943A6BF" w14:textId="77777777" w:rsidR="00766D96" w:rsidRPr="008C6E4E" w:rsidRDefault="00766D96" w:rsidP="004F00C7">
            <w:pPr>
              <w:jc w:val="center"/>
            </w:pPr>
          </w:p>
        </w:tc>
      </w:tr>
    </w:tbl>
    <w:p w14:paraId="2545F11C" w14:textId="77777777" w:rsidR="00766D96" w:rsidRPr="008C6E4E" w:rsidRDefault="00766D96" w:rsidP="00766D96">
      <w:pPr>
        <w:shd w:val="clear" w:color="auto" w:fill="FFFFFF"/>
        <w:rPr>
          <w:b/>
        </w:rPr>
      </w:pPr>
    </w:p>
    <w:p w14:paraId="073F7F04" w14:textId="77777777" w:rsidR="00766D96" w:rsidRPr="008C6E4E" w:rsidRDefault="00766D96" w:rsidP="00766D96">
      <w:pPr>
        <w:shd w:val="clear" w:color="auto" w:fill="FFFFFF"/>
        <w:rPr>
          <w:b/>
        </w:rPr>
      </w:pPr>
    </w:p>
    <w:p w14:paraId="29F866A4" w14:textId="77777777" w:rsidR="00766D96" w:rsidRPr="008C6E4E" w:rsidRDefault="00766D96" w:rsidP="00766D96">
      <w:pPr>
        <w:shd w:val="clear" w:color="auto" w:fill="FFFFFF"/>
        <w:rPr>
          <w:b/>
        </w:rPr>
      </w:pPr>
      <w:r w:rsidRPr="008C6E4E">
        <w:rPr>
          <w:b/>
        </w:rPr>
        <w:t xml:space="preserve">ДЕЖУРСТВА В </w:t>
      </w:r>
      <w:r w:rsidR="00DE0B59">
        <w:rPr>
          <w:b/>
        </w:rPr>
        <w:t>СТАЦИОНАРЕ</w:t>
      </w:r>
      <w:r w:rsidRPr="008C6E4E">
        <w:rPr>
          <w:b/>
        </w:rPr>
        <w:t xml:space="preserve"> (образец заполнения в дневнике практики)</w:t>
      </w:r>
    </w:p>
    <w:p w14:paraId="39865F2B" w14:textId="77777777" w:rsidR="00766D96" w:rsidRPr="008C6E4E" w:rsidRDefault="00766D96" w:rsidP="00766D96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766D96" w:rsidRPr="008C6E4E" w14:paraId="6078AA2C" w14:textId="77777777" w:rsidTr="004F00C7">
        <w:tc>
          <w:tcPr>
            <w:tcW w:w="1525" w:type="dxa"/>
          </w:tcPr>
          <w:p w14:paraId="72FDDA4C" w14:textId="77777777" w:rsidR="00766D96" w:rsidRPr="008C6E4E" w:rsidRDefault="00766D96" w:rsidP="004F00C7">
            <w:pPr>
              <w:jc w:val="center"/>
            </w:pPr>
            <w:r w:rsidRPr="008C6E4E">
              <w:t>Дата</w:t>
            </w:r>
          </w:p>
          <w:p w14:paraId="0FAC821C" w14:textId="77777777" w:rsidR="00766D96" w:rsidRPr="008C6E4E" w:rsidRDefault="00766D96" w:rsidP="004F00C7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14:paraId="6808203F" w14:textId="77777777" w:rsidR="00766D96" w:rsidRPr="008C6E4E" w:rsidRDefault="00766D96" w:rsidP="004F00C7">
            <w:pPr>
              <w:jc w:val="center"/>
            </w:pPr>
            <w:r w:rsidRPr="008C6E4E">
              <w:t xml:space="preserve">Ф.И.О. </w:t>
            </w:r>
          </w:p>
          <w:p w14:paraId="1AC9F3F2" w14:textId="77777777" w:rsidR="00766D96" w:rsidRPr="008C6E4E" w:rsidRDefault="00766D96" w:rsidP="004F00C7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14:paraId="50A04356" w14:textId="77777777" w:rsidR="00766D96" w:rsidRPr="008C6E4E" w:rsidRDefault="00766D96" w:rsidP="004F00C7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14:paraId="2F440B77" w14:textId="77777777" w:rsidR="00766D96" w:rsidRPr="008C6E4E" w:rsidRDefault="00766D96" w:rsidP="004F00C7">
            <w:pPr>
              <w:jc w:val="center"/>
            </w:pPr>
            <w:r w:rsidRPr="008C6E4E">
              <w:t>Назначения</w:t>
            </w:r>
          </w:p>
        </w:tc>
      </w:tr>
      <w:tr w:rsidR="00766D96" w:rsidRPr="008C6E4E" w14:paraId="7A60CAEB" w14:textId="77777777" w:rsidTr="004F00C7">
        <w:tc>
          <w:tcPr>
            <w:tcW w:w="1525" w:type="dxa"/>
          </w:tcPr>
          <w:p w14:paraId="102540F0" w14:textId="77777777" w:rsidR="00766D96" w:rsidRPr="008C6E4E" w:rsidRDefault="00766D96" w:rsidP="004F00C7">
            <w:pPr>
              <w:jc w:val="center"/>
            </w:pPr>
          </w:p>
        </w:tc>
        <w:tc>
          <w:tcPr>
            <w:tcW w:w="2978" w:type="dxa"/>
          </w:tcPr>
          <w:p w14:paraId="003900B2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482" w:type="dxa"/>
          </w:tcPr>
          <w:p w14:paraId="25DC6769" w14:textId="77777777" w:rsidR="00766D96" w:rsidRPr="008C6E4E" w:rsidRDefault="00766D96" w:rsidP="004F00C7">
            <w:pPr>
              <w:jc w:val="center"/>
            </w:pPr>
          </w:p>
        </w:tc>
        <w:tc>
          <w:tcPr>
            <w:tcW w:w="1803" w:type="dxa"/>
          </w:tcPr>
          <w:p w14:paraId="1377EA36" w14:textId="77777777" w:rsidR="00766D96" w:rsidRPr="008C6E4E" w:rsidRDefault="00766D96" w:rsidP="004F00C7">
            <w:pPr>
              <w:jc w:val="center"/>
            </w:pPr>
          </w:p>
        </w:tc>
      </w:tr>
      <w:tr w:rsidR="00766D96" w:rsidRPr="008C6E4E" w14:paraId="7BE49A07" w14:textId="77777777" w:rsidTr="004F00C7">
        <w:tc>
          <w:tcPr>
            <w:tcW w:w="1525" w:type="dxa"/>
          </w:tcPr>
          <w:p w14:paraId="6E558723" w14:textId="77777777" w:rsidR="00766D96" w:rsidRPr="008C6E4E" w:rsidRDefault="00766D96" w:rsidP="004F00C7">
            <w:pPr>
              <w:jc w:val="center"/>
            </w:pPr>
          </w:p>
        </w:tc>
        <w:tc>
          <w:tcPr>
            <w:tcW w:w="2978" w:type="dxa"/>
          </w:tcPr>
          <w:p w14:paraId="622E4DF6" w14:textId="77777777" w:rsidR="00766D96" w:rsidRPr="008C6E4E" w:rsidRDefault="00766D96" w:rsidP="004F00C7">
            <w:pPr>
              <w:jc w:val="center"/>
            </w:pPr>
          </w:p>
        </w:tc>
        <w:tc>
          <w:tcPr>
            <w:tcW w:w="3482" w:type="dxa"/>
          </w:tcPr>
          <w:p w14:paraId="2571C723" w14:textId="77777777" w:rsidR="00766D96" w:rsidRPr="008C6E4E" w:rsidRDefault="00766D96" w:rsidP="004F00C7">
            <w:pPr>
              <w:jc w:val="center"/>
            </w:pPr>
          </w:p>
        </w:tc>
        <w:tc>
          <w:tcPr>
            <w:tcW w:w="1803" w:type="dxa"/>
          </w:tcPr>
          <w:p w14:paraId="18F14B5B" w14:textId="77777777" w:rsidR="00766D96" w:rsidRPr="008C6E4E" w:rsidRDefault="00766D96" w:rsidP="004F00C7">
            <w:pPr>
              <w:jc w:val="center"/>
            </w:pPr>
          </w:p>
        </w:tc>
      </w:tr>
    </w:tbl>
    <w:p w14:paraId="0BF5F2AF" w14:textId="77777777" w:rsidR="00766D96" w:rsidRPr="008C6E4E" w:rsidRDefault="00766D96" w:rsidP="00766D96">
      <w:pPr>
        <w:shd w:val="clear" w:color="auto" w:fill="FFFFFF"/>
        <w:rPr>
          <w:b/>
          <w:lang w:val="en-US"/>
        </w:rPr>
      </w:pPr>
    </w:p>
    <w:p w14:paraId="756BEC07" w14:textId="77777777" w:rsidR="00766D96" w:rsidRPr="008C6E4E" w:rsidRDefault="00766D96" w:rsidP="00766D96">
      <w:pPr>
        <w:shd w:val="clear" w:color="auto" w:fill="FFFFFF"/>
        <w:rPr>
          <w:b/>
        </w:rPr>
      </w:pPr>
    </w:p>
    <w:p w14:paraId="484ABB2F" w14:textId="77777777" w:rsidR="00766D96" w:rsidRDefault="00766D96" w:rsidP="00766D96">
      <w:pPr>
        <w:shd w:val="clear" w:color="auto" w:fill="FFFFFF"/>
        <w:rPr>
          <w:b/>
        </w:rPr>
      </w:pPr>
      <w:r>
        <w:rPr>
          <w:b/>
        </w:rPr>
        <w:t>2</w:t>
      </w:r>
      <w:r w:rsidRPr="008C6E4E">
        <w:rPr>
          <w:b/>
        </w:rPr>
        <w:t>. Профилактическая работа</w:t>
      </w:r>
    </w:p>
    <w:p w14:paraId="75FBD09D" w14:textId="77777777" w:rsidR="00766D96" w:rsidRDefault="00766D96" w:rsidP="00766D96">
      <w:pPr>
        <w:numPr>
          <w:ilvl w:val="0"/>
          <w:numId w:val="15"/>
        </w:numPr>
        <w:shd w:val="clear" w:color="auto" w:fill="FFFFFF"/>
      </w:pPr>
      <w:r>
        <w:t>Во время работы в поликлинике и детском травмпункте проведение профилактических осмотров декретируемых возрастов с постановкой на диспансерный учет выявленных больных (сколько осмотрено, сколько выявлено).</w:t>
      </w:r>
    </w:p>
    <w:p w14:paraId="587F0F5E" w14:textId="77777777" w:rsidR="00766D96" w:rsidRDefault="00766D96" w:rsidP="00766D96">
      <w:pPr>
        <w:numPr>
          <w:ilvl w:val="0"/>
          <w:numId w:val="15"/>
        </w:numPr>
        <w:shd w:val="clear" w:color="auto" w:fill="FFFFFF"/>
      </w:pPr>
      <w:r>
        <w:t>Во время работы в палатах стационара профилактические беседы с больными и родителями, госпитализированными с детьми.</w:t>
      </w:r>
    </w:p>
    <w:p w14:paraId="1D7D7E90" w14:textId="77777777" w:rsidR="00766D96" w:rsidRPr="008F3010" w:rsidRDefault="00766D96" w:rsidP="00766D96">
      <w:pPr>
        <w:numPr>
          <w:ilvl w:val="0"/>
          <w:numId w:val="15"/>
        </w:numPr>
        <w:shd w:val="clear" w:color="auto" w:fill="FFFFFF"/>
      </w:pPr>
      <w:r>
        <w:t>Выпуск санбюллетеней.</w:t>
      </w:r>
    </w:p>
    <w:p w14:paraId="726D25FD" w14:textId="77777777" w:rsidR="00766D96" w:rsidRPr="008F3010" w:rsidRDefault="00766D96" w:rsidP="00766D96">
      <w:pPr>
        <w:shd w:val="clear" w:color="auto" w:fill="FFFFFF"/>
        <w:rPr>
          <w:b/>
        </w:rPr>
      </w:pPr>
    </w:p>
    <w:p w14:paraId="60574648" w14:textId="77777777" w:rsidR="00766D96" w:rsidRPr="008F3010" w:rsidRDefault="00766D96" w:rsidP="00766D96">
      <w:pPr>
        <w:shd w:val="clear" w:color="auto" w:fill="FFFFFF"/>
        <w:rPr>
          <w:b/>
        </w:rPr>
      </w:pPr>
    </w:p>
    <w:p w14:paraId="0F301D3D" w14:textId="77777777" w:rsidR="00766D96" w:rsidRPr="008F3010" w:rsidRDefault="00766D96" w:rsidP="00766D96">
      <w:pPr>
        <w:shd w:val="clear" w:color="auto" w:fill="FFFFFF"/>
        <w:jc w:val="both"/>
      </w:pPr>
      <w:r>
        <w:rPr>
          <w:b/>
        </w:rPr>
        <w:t>3</w:t>
      </w:r>
      <w:r w:rsidRPr="008C6E4E">
        <w:rPr>
          <w:b/>
        </w:rPr>
        <w:t xml:space="preserve">. Организация </w:t>
      </w:r>
      <w:r>
        <w:rPr>
          <w:b/>
        </w:rPr>
        <w:t xml:space="preserve">неотложной помощи </w:t>
      </w:r>
      <w:r>
        <w:t>во время дежурств, работы в поликлинике, травмпункте и приемном отделении больницы</w:t>
      </w:r>
    </w:p>
    <w:p w14:paraId="43DE61E9" w14:textId="77777777" w:rsidR="00766D96" w:rsidRPr="008C6E4E" w:rsidRDefault="00766D96" w:rsidP="00766D96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14:paraId="455EFCB0" w14:textId="77777777" w:rsidR="00766D96" w:rsidRPr="008F3010" w:rsidRDefault="00766D96" w:rsidP="00766D96">
      <w:pPr>
        <w:shd w:val="clear" w:color="auto" w:fill="FFFFFF"/>
        <w:rPr>
          <w:b/>
        </w:rPr>
      </w:pPr>
    </w:p>
    <w:p w14:paraId="6810CBFE" w14:textId="77777777" w:rsidR="00766D96" w:rsidRPr="008C6E4E" w:rsidRDefault="00766D96" w:rsidP="00766D96">
      <w:pPr>
        <w:shd w:val="clear" w:color="auto" w:fill="FFFFFF"/>
        <w:rPr>
          <w:b/>
        </w:rPr>
      </w:pPr>
      <w:r w:rsidRPr="008C6E4E">
        <w:rPr>
          <w:b/>
          <w:lang w:val="en-US"/>
        </w:rPr>
        <w:t>V</w:t>
      </w:r>
      <w:r w:rsidRPr="008C6E4E">
        <w:rPr>
          <w:b/>
        </w:rPr>
        <w:t>. СПИСОК ПРОЧИТАННОЙ И ЗАРЕФЕРИРОВАННОЙ ЛИТЕРАТУРЫ</w:t>
      </w:r>
    </w:p>
    <w:p w14:paraId="676ECA3B" w14:textId="77777777" w:rsidR="00766D96" w:rsidRPr="008C6E4E" w:rsidRDefault="00766D96" w:rsidP="00766D96">
      <w:pPr>
        <w:shd w:val="clear" w:color="auto" w:fill="FFFFFF"/>
      </w:pPr>
      <w:r w:rsidRPr="008C6E4E">
        <w:t>1.</w:t>
      </w:r>
    </w:p>
    <w:p w14:paraId="2051160C" w14:textId="77777777" w:rsidR="00766D96" w:rsidRPr="008C6E4E" w:rsidRDefault="00766D96" w:rsidP="00766D96">
      <w:pPr>
        <w:shd w:val="clear" w:color="auto" w:fill="FFFFFF"/>
      </w:pPr>
      <w:r w:rsidRPr="008C6E4E">
        <w:t>2.</w:t>
      </w:r>
    </w:p>
    <w:p w14:paraId="61C79151" w14:textId="77777777" w:rsidR="00766D96" w:rsidRPr="008C6E4E" w:rsidRDefault="00766D96" w:rsidP="00766D9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1"/>
        <w:gridCol w:w="2574"/>
        <w:gridCol w:w="3310"/>
      </w:tblGrid>
      <w:tr w:rsidR="00766D96" w:rsidRPr="008C6E4E" w14:paraId="37CD5A4E" w14:textId="77777777" w:rsidTr="004F00C7">
        <w:tc>
          <w:tcPr>
            <w:tcW w:w="4218" w:type="dxa"/>
          </w:tcPr>
          <w:p w14:paraId="401EAACA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14:paraId="738AE378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14:paraId="32455580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14:paraId="28EDE059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14:paraId="48C48FCC" w14:textId="77777777" w:rsidR="00766D96" w:rsidRPr="008C6E4E" w:rsidRDefault="00766D96" w:rsidP="004F00C7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14:paraId="5C0E29F7" w14:textId="77777777" w:rsidR="00766D96" w:rsidRPr="008C6E4E" w:rsidRDefault="00766D96" w:rsidP="00766D96">
      <w:pPr>
        <w:jc w:val="center"/>
        <w:rPr>
          <w:b/>
        </w:rPr>
      </w:pPr>
      <w:r w:rsidRPr="008C6E4E">
        <w:rPr>
          <w:b/>
          <w:lang w:val="en-US"/>
        </w:rPr>
        <w:lastRenderedPageBreak/>
        <w:t>V</w:t>
      </w:r>
      <w:r>
        <w:rPr>
          <w:b/>
          <w:lang w:val="en-US"/>
        </w:rPr>
        <w:t>I</w:t>
      </w:r>
      <w:r w:rsidRPr="008C6E4E">
        <w:rPr>
          <w:b/>
          <w:lang w:val="en-US"/>
        </w:rPr>
        <w:t xml:space="preserve">. </w:t>
      </w:r>
      <w:r w:rsidRPr="008C6E4E">
        <w:rPr>
          <w:b/>
        </w:rPr>
        <w:t>ХАРАКТЕРИСТИКА ОРДИНАТОРА</w:t>
      </w:r>
    </w:p>
    <w:p w14:paraId="266CDB73" w14:textId="77777777" w:rsidR="00766D96" w:rsidRDefault="00766D96" w:rsidP="00766D96">
      <w:pPr>
        <w:ind w:firstLine="708"/>
        <w:jc w:val="both"/>
      </w:pPr>
      <w:r w:rsidRPr="00F077B4">
        <w:rPr>
          <w:b/>
        </w:rPr>
        <w:t>Раздел VI</w:t>
      </w:r>
      <w:r w:rsidRPr="00F077B4">
        <w:t>. Заключительный раздел дневника, в</w:t>
      </w:r>
      <w:r w:rsidRPr="00F077B4">
        <w:rPr>
          <w:bCs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F077B4">
        <w:rPr>
          <w:color w:val="000000"/>
          <w:spacing w:val="3"/>
        </w:rPr>
        <w:t xml:space="preserve">ответственного работника медицинской организации по специальности и </w:t>
      </w:r>
      <w:r w:rsidRPr="00F077B4">
        <w:rPr>
          <w:color w:val="000000"/>
          <w:spacing w:val="1"/>
        </w:rPr>
        <w:t xml:space="preserve">руководителя практической подготовки образовательного учреждения. </w:t>
      </w:r>
      <w:r w:rsidRPr="00F077B4">
        <w:t>Характеристика ординатора должна включать: 1) Общие сведения об ординаторе; 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3) Оценку общих  и специальных знаний, освоенных специалистом, согласно квалификационной характеристике; 4) Оценку овладения основными функциями специалиста; 5) Оценку стремления к пополнению теоретических знаний и практических умений; 6) Характеристику общеврачебных личностных качеств ординатора (соблюдение правил медицинской этики и деонтологии).</w:t>
      </w:r>
    </w:p>
    <w:p w14:paraId="392B81C7" w14:textId="77777777" w:rsidR="00DE0B59" w:rsidRDefault="00DE0B59" w:rsidP="00766D96">
      <w:pPr>
        <w:ind w:firstLine="708"/>
        <w:jc w:val="both"/>
      </w:pPr>
    </w:p>
    <w:p w14:paraId="551E6F35" w14:textId="77777777" w:rsidR="00DE0B59" w:rsidRPr="00F077B4" w:rsidRDefault="00DE0B59" w:rsidP="00DE0B59">
      <w:pPr>
        <w:ind w:left="80"/>
        <w:contextualSpacing/>
        <w:jc w:val="center"/>
        <w:rPr>
          <w:rFonts w:eastAsia="Century Schoolbook"/>
          <w:b/>
          <w:color w:val="000000"/>
          <w:spacing w:val="-2"/>
          <w:shd w:val="clear" w:color="auto" w:fill="FFFFFF"/>
          <w:lang w:bidi="ru-RU"/>
        </w:rPr>
      </w:pPr>
      <w:r w:rsidRPr="00F077B4">
        <w:rPr>
          <w:rFonts w:eastAsia="Century Schoolbook"/>
          <w:b/>
          <w:color w:val="000000"/>
          <w:spacing w:val="-2"/>
          <w:shd w:val="clear" w:color="auto" w:fill="FFFFFF"/>
          <w:lang w:bidi="ru-RU"/>
        </w:rPr>
        <w:t>Рекомендации по составлению отчёта по практике</w:t>
      </w:r>
    </w:p>
    <w:p w14:paraId="0B9D1BC6" w14:textId="77777777" w:rsidR="00DE0B59" w:rsidRPr="00F077B4" w:rsidRDefault="00DE0B59" w:rsidP="00DE0B59">
      <w:pPr>
        <w:ind w:left="80"/>
        <w:contextualSpacing/>
        <w:jc w:val="center"/>
        <w:rPr>
          <w:rFonts w:ascii="Century Schoolbook" w:eastAsia="Century Schoolbook" w:hAnsi="Century Schoolbook" w:cs="Century Schoolbook"/>
          <w:b/>
        </w:rPr>
      </w:pPr>
    </w:p>
    <w:p w14:paraId="253F3467" w14:textId="77777777" w:rsidR="00DE0B59" w:rsidRPr="00F077B4" w:rsidRDefault="00DE0B59" w:rsidP="00DE0B59">
      <w:pPr>
        <w:widowControl w:val="0"/>
        <w:ind w:left="80" w:right="160" w:firstLine="700"/>
        <w:contextualSpacing/>
        <w:jc w:val="both"/>
        <w:rPr>
          <w:rFonts w:eastAsia="Times New Roman"/>
          <w:color w:val="000000"/>
          <w:lang w:bidi="ru-RU"/>
        </w:rPr>
      </w:pPr>
      <w:r w:rsidRPr="00F077B4">
        <w:rPr>
          <w:rFonts w:eastAsia="Times New Roman"/>
          <w:color w:val="000000"/>
          <w:lang w:bidi="ru-RU"/>
        </w:rPr>
        <w:t>Отчет по клинической практике по патологической анатомии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14:paraId="04CA131C" w14:textId="77777777" w:rsidR="00DE0B59" w:rsidRPr="00F077B4" w:rsidRDefault="00DE0B59" w:rsidP="00DE0B59">
      <w:pPr>
        <w:widowControl w:val="0"/>
        <w:ind w:left="80" w:right="160" w:firstLine="700"/>
        <w:contextualSpacing/>
        <w:jc w:val="both"/>
        <w:rPr>
          <w:rFonts w:eastAsia="Times New Roman"/>
          <w:b/>
          <w:color w:val="000000"/>
          <w:lang w:bidi="ru-RU"/>
        </w:rPr>
      </w:pPr>
      <w:r w:rsidRPr="00F077B4">
        <w:rPr>
          <w:rFonts w:eastAsia="Times New Roman"/>
          <w:color w:val="000000"/>
          <w:lang w:bidi="ru-RU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F077B4">
        <w:rPr>
          <w:rFonts w:eastAsia="Times New Roman"/>
          <w:b/>
          <w:bCs/>
          <w:color w:val="000000"/>
          <w:shd w:val="clear" w:color="auto" w:fill="FFFFFF"/>
          <w:lang w:bidi="ru-RU"/>
        </w:rPr>
        <w:t>подписью заведующего кафедрой.</w:t>
      </w:r>
    </w:p>
    <w:p w14:paraId="574BDBC8" w14:textId="77777777" w:rsidR="00DE0B59" w:rsidRPr="00F077B4" w:rsidRDefault="00DE0B59" w:rsidP="00DE0B59">
      <w:pPr>
        <w:widowControl w:val="0"/>
        <w:ind w:left="80" w:right="160" w:firstLine="700"/>
        <w:contextualSpacing/>
        <w:jc w:val="both"/>
        <w:rPr>
          <w:rFonts w:eastAsia="Times New Roman"/>
          <w:color w:val="000000"/>
          <w:lang w:bidi="ru-RU"/>
        </w:rPr>
      </w:pPr>
      <w:r w:rsidRPr="00F077B4">
        <w:rPr>
          <w:rFonts w:eastAsia="Times New Roman"/>
          <w:b/>
          <w:bCs/>
          <w:color w:val="000000"/>
          <w:shd w:val="clear" w:color="auto" w:fill="FFFFFF"/>
          <w:lang w:bidi="ru-RU"/>
        </w:rPr>
        <w:t xml:space="preserve">Раздел I </w:t>
      </w:r>
      <w:r w:rsidRPr="00F077B4">
        <w:rPr>
          <w:rFonts w:eastAsia="Times New Roman"/>
          <w:color w:val="000000"/>
          <w:lang w:bidi="ru-RU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14:paraId="143B73DB" w14:textId="77777777" w:rsidR="00DE0B59" w:rsidRDefault="00DE0B59" w:rsidP="00DE0B59">
      <w:pPr>
        <w:widowControl w:val="0"/>
        <w:ind w:left="120" w:right="160" w:firstLine="700"/>
        <w:contextualSpacing/>
        <w:jc w:val="both"/>
        <w:rPr>
          <w:rFonts w:eastAsia="Times New Roman"/>
          <w:color w:val="000000"/>
          <w:lang w:bidi="ru-RU"/>
        </w:rPr>
      </w:pPr>
      <w:r w:rsidRPr="00F077B4">
        <w:rPr>
          <w:rFonts w:eastAsia="Times New Roman"/>
          <w:b/>
          <w:bCs/>
          <w:color w:val="000000"/>
          <w:shd w:val="clear" w:color="auto" w:fill="FFFFFF"/>
          <w:lang w:bidi="ru-RU"/>
        </w:rPr>
        <w:t xml:space="preserve">Раздел II </w:t>
      </w:r>
      <w:r w:rsidRPr="00F077B4">
        <w:rPr>
          <w:rFonts w:eastAsia="Times New Roman"/>
          <w:color w:val="000000"/>
          <w:lang w:bidi="ru-RU"/>
        </w:rPr>
        <w:t>-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  <w:r>
        <w:rPr>
          <w:rFonts w:eastAsia="Times New Roman"/>
          <w:color w:val="000000"/>
          <w:lang w:bidi="ru-RU"/>
        </w:rPr>
        <w:t xml:space="preserve"> </w:t>
      </w:r>
    </w:p>
    <w:p w14:paraId="47D85720" w14:textId="77777777" w:rsidR="00DE0B59" w:rsidRPr="00F077B4" w:rsidRDefault="00DE0B59" w:rsidP="00DE0B59">
      <w:pPr>
        <w:widowControl w:val="0"/>
        <w:ind w:left="120" w:right="160" w:firstLine="700"/>
        <w:contextualSpacing/>
        <w:jc w:val="both"/>
      </w:pPr>
      <w:r>
        <w:t>С</w:t>
      </w:r>
      <w:r w:rsidRPr="00F077B4">
        <w:t xml:space="preserve">водная таблица профессиональных компетенций отражает 4 вида профессиональной деятельности: </w:t>
      </w:r>
      <w:r>
        <w:t>лечебно-</w:t>
      </w:r>
      <w:r w:rsidRPr="00F077B4">
        <w:t>диагностическ</w:t>
      </w:r>
      <w:r>
        <w:t xml:space="preserve">ая, </w:t>
      </w:r>
      <w:r w:rsidRPr="00F077B4">
        <w:t>психолого-педагогическая,</w:t>
      </w:r>
      <w:r>
        <w:t xml:space="preserve"> </w:t>
      </w:r>
      <w:r w:rsidRPr="00F077B4">
        <w:t>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14:paraId="519333CD" w14:textId="77777777" w:rsidR="00DE0B59" w:rsidRPr="00F077B4" w:rsidRDefault="00DE0B59" w:rsidP="00DE0B59">
      <w:pPr>
        <w:widowControl w:val="0"/>
        <w:ind w:left="120" w:right="160" w:firstLine="700"/>
        <w:contextualSpacing/>
        <w:jc w:val="both"/>
        <w:rPr>
          <w:rFonts w:eastAsia="Times New Roman"/>
          <w:color w:val="000000"/>
          <w:lang w:bidi="ru-RU"/>
        </w:rPr>
      </w:pPr>
      <w:r w:rsidRPr="00F077B4">
        <w:rPr>
          <w:rFonts w:eastAsia="Times New Roman"/>
          <w:b/>
          <w:bCs/>
          <w:color w:val="000000"/>
          <w:shd w:val="clear" w:color="auto" w:fill="FFFFFF"/>
          <w:lang w:bidi="ru-RU"/>
        </w:rPr>
        <w:t xml:space="preserve">Раздел III. </w:t>
      </w:r>
      <w:r w:rsidRPr="00F077B4">
        <w:rPr>
          <w:rFonts w:eastAsia="Times New Roman"/>
          <w:color w:val="000000"/>
          <w:lang w:bidi="ru-RU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14:paraId="17371CC3" w14:textId="77777777" w:rsidR="00DE0B59" w:rsidRDefault="00DE0B59" w:rsidP="00766D96">
      <w:pPr>
        <w:ind w:firstLine="708"/>
        <w:jc w:val="both"/>
      </w:pPr>
    </w:p>
    <w:sectPr w:rsidR="00DE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0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0003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A0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E82F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0D784A"/>
    <w:multiLevelType w:val="hybridMultilevel"/>
    <w:tmpl w:val="EA3246DC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5" w15:restartNumberingAfterBreak="0">
    <w:nsid w:val="20102B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DB2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1063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5126A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D53D95"/>
    <w:multiLevelType w:val="hybridMultilevel"/>
    <w:tmpl w:val="77067B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EF1D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F6838BD"/>
    <w:multiLevelType w:val="hybridMultilevel"/>
    <w:tmpl w:val="E7E621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A612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AE6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BAF49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6044468">
    <w:abstractNumId w:val="0"/>
  </w:num>
  <w:num w:numId="2" w16cid:durableId="220487005">
    <w:abstractNumId w:val="8"/>
  </w:num>
  <w:num w:numId="3" w16cid:durableId="676421040">
    <w:abstractNumId w:val="12"/>
  </w:num>
  <w:num w:numId="4" w16cid:durableId="130951799">
    <w:abstractNumId w:val="7"/>
  </w:num>
  <w:num w:numId="5" w16cid:durableId="1085304164">
    <w:abstractNumId w:val="1"/>
  </w:num>
  <w:num w:numId="6" w16cid:durableId="1935743139">
    <w:abstractNumId w:val="6"/>
  </w:num>
  <w:num w:numId="7" w16cid:durableId="1815634505">
    <w:abstractNumId w:val="14"/>
  </w:num>
  <w:num w:numId="8" w16cid:durableId="1322536722">
    <w:abstractNumId w:val="3"/>
  </w:num>
  <w:num w:numId="9" w16cid:durableId="1986736673">
    <w:abstractNumId w:val="2"/>
  </w:num>
  <w:num w:numId="10" w16cid:durableId="1372731157">
    <w:abstractNumId w:val="10"/>
  </w:num>
  <w:num w:numId="11" w16cid:durableId="416098333">
    <w:abstractNumId w:val="13"/>
  </w:num>
  <w:num w:numId="12" w16cid:durableId="1944722246">
    <w:abstractNumId w:val="5"/>
  </w:num>
  <w:num w:numId="13" w16cid:durableId="1885828498">
    <w:abstractNumId w:val="9"/>
  </w:num>
  <w:num w:numId="14" w16cid:durableId="1911112545">
    <w:abstractNumId w:val="11"/>
  </w:num>
  <w:num w:numId="15" w16cid:durableId="1118795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8E"/>
    <w:rsid w:val="005E3C01"/>
    <w:rsid w:val="006A674C"/>
    <w:rsid w:val="00766D96"/>
    <w:rsid w:val="0091308E"/>
    <w:rsid w:val="009C61AB"/>
    <w:rsid w:val="00DE0B59"/>
    <w:rsid w:val="00E32206"/>
    <w:rsid w:val="00F0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83A9"/>
  <w15:chartTrackingRefBased/>
  <w15:docId w15:val="{241A184B-9F3C-4D9A-A07C-2D53CD45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1308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1308E"/>
    <w:rPr>
      <w:rFonts w:ascii="Cambria" w:eastAsia="Times New Roman" w:hAnsi="Cambria" w:cs="Times New Roman"/>
      <w:lang w:eastAsia="ru-RU"/>
    </w:rPr>
  </w:style>
  <w:style w:type="paragraph" w:styleId="a3">
    <w:name w:val="Body Text Indent"/>
    <w:basedOn w:val="a"/>
    <w:link w:val="a4"/>
    <w:rsid w:val="0091308E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1308E"/>
    <w:rPr>
      <w:rFonts w:ascii="Arial Narrow" w:eastAsia="Calibri" w:hAnsi="Arial Narro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Биньевский</cp:lastModifiedBy>
  <cp:revision>3</cp:revision>
  <dcterms:created xsi:type="dcterms:W3CDTF">2020-08-17T13:32:00Z</dcterms:created>
  <dcterms:modified xsi:type="dcterms:W3CDTF">2023-11-09T18:36:00Z</dcterms:modified>
</cp:coreProperties>
</file>