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137E5" w14:textId="41AA0929" w:rsidR="00147CC9" w:rsidRPr="00056CDE" w:rsidRDefault="00147CC9" w:rsidP="000C3828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CDE">
        <w:rPr>
          <w:rFonts w:ascii="Times New Roman" w:hAnsi="Times New Roman" w:cs="Times New Roman"/>
          <w:b/>
          <w:sz w:val="28"/>
          <w:szCs w:val="28"/>
        </w:rPr>
        <w:t>Лекция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5.</w:t>
      </w:r>
      <w:r w:rsidRPr="00056C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Коррупция: основные понятия, нормативная база борьбы с коррупцией; к</w:t>
      </w:r>
      <w:r w:rsidRPr="00056CDE">
        <w:rPr>
          <w:rFonts w:ascii="Times New Roman" w:hAnsi="Times New Roman" w:cs="Times New Roman"/>
          <w:b/>
          <w:sz w:val="28"/>
          <w:szCs w:val="28"/>
        </w:rPr>
        <w:t xml:space="preserve">лассификация коррупции; </w:t>
      </w:r>
      <w:r w:rsidRPr="00056CDE">
        <w:rPr>
          <w:rFonts w:ascii="Times New Roman" w:hAnsi="Times New Roman" w:cs="Times New Roman"/>
          <w:b/>
          <w:sz w:val="28"/>
          <w:szCs w:val="28"/>
        </w:rPr>
        <w:t>п</w:t>
      </w:r>
      <w:r w:rsidRPr="00056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ричины </w:t>
      </w:r>
      <w:proofErr w:type="gramStart"/>
      <w:r w:rsidRPr="00056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056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последствия</w:t>
      </w:r>
      <w:proofErr w:type="gramEnd"/>
      <w:r w:rsidRPr="00056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коррупции</w:t>
      </w:r>
    </w:p>
    <w:p w14:paraId="763A1B3D" w14:textId="77777777" w:rsidR="00147CC9" w:rsidRPr="00056CDE" w:rsidRDefault="00147CC9" w:rsidP="000C38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33E534" w14:textId="77777777" w:rsidR="00147CC9" w:rsidRPr="00056CDE" w:rsidRDefault="00147CC9" w:rsidP="000C382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CDE">
        <w:rPr>
          <w:rFonts w:ascii="Times New Roman" w:hAnsi="Times New Roman" w:cs="Times New Roman"/>
          <w:sz w:val="28"/>
          <w:szCs w:val="28"/>
        </w:rPr>
        <w:t>Сегодня проблема коррупции, подавления различных ее проявлений и противодействия ее распространению, выработки и практической реализации</w:t>
      </w:r>
    </w:p>
    <w:p w14:paraId="6A27B764" w14:textId="6BB3CDD8" w:rsidR="00147CC9" w:rsidRPr="00056CDE" w:rsidRDefault="00147CC9" w:rsidP="000C38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CDE">
        <w:rPr>
          <w:rFonts w:ascii="Times New Roman" w:hAnsi="Times New Roman" w:cs="Times New Roman"/>
          <w:sz w:val="28"/>
          <w:szCs w:val="28"/>
        </w:rPr>
        <w:t>эффективной антикоррупционной политики является предельно острой и</w:t>
      </w:r>
      <w:r w:rsidR="000C3828">
        <w:rPr>
          <w:rFonts w:ascii="Times New Roman" w:hAnsi="Times New Roman" w:cs="Times New Roman"/>
          <w:sz w:val="28"/>
          <w:szCs w:val="28"/>
        </w:rPr>
        <w:t xml:space="preserve"> </w:t>
      </w:r>
      <w:r w:rsidRPr="00056CDE">
        <w:rPr>
          <w:rFonts w:ascii="Times New Roman" w:hAnsi="Times New Roman" w:cs="Times New Roman"/>
          <w:sz w:val="28"/>
          <w:szCs w:val="28"/>
        </w:rPr>
        <w:t xml:space="preserve">жизненно важной для Российской Федерации. </w:t>
      </w:r>
      <w:r>
        <w:rPr>
          <w:rFonts w:ascii="Times New Roman" w:hAnsi="Times New Roman" w:cs="Times New Roman"/>
          <w:sz w:val="28"/>
          <w:szCs w:val="28"/>
        </w:rPr>
        <w:t>Коррупция</w:t>
      </w:r>
      <w:r w:rsidRPr="00056CDE">
        <w:rPr>
          <w:rFonts w:ascii="Times New Roman" w:hAnsi="Times New Roman" w:cs="Times New Roman"/>
          <w:sz w:val="28"/>
          <w:szCs w:val="28"/>
        </w:rPr>
        <w:t>, доставшаяся новому государству в наследство от СССР, поразила все сферы</w:t>
      </w:r>
      <w:r w:rsidR="000C3828">
        <w:rPr>
          <w:rFonts w:ascii="Times New Roman" w:hAnsi="Times New Roman" w:cs="Times New Roman"/>
          <w:sz w:val="28"/>
          <w:szCs w:val="28"/>
        </w:rPr>
        <w:t xml:space="preserve"> </w:t>
      </w:r>
      <w:r w:rsidRPr="00056CDE">
        <w:rPr>
          <w:rFonts w:ascii="Times New Roman" w:hAnsi="Times New Roman" w:cs="Times New Roman"/>
          <w:sz w:val="28"/>
          <w:szCs w:val="28"/>
        </w:rPr>
        <w:t>жизнедеятельности общества и государства. Она разъедает не только</w:t>
      </w:r>
      <w:r w:rsidR="000C3828">
        <w:rPr>
          <w:rFonts w:ascii="Times New Roman" w:hAnsi="Times New Roman" w:cs="Times New Roman"/>
          <w:sz w:val="28"/>
          <w:szCs w:val="28"/>
        </w:rPr>
        <w:t xml:space="preserve"> </w:t>
      </w:r>
      <w:r w:rsidRPr="00056CDE">
        <w:rPr>
          <w:rFonts w:ascii="Times New Roman" w:hAnsi="Times New Roman" w:cs="Times New Roman"/>
          <w:sz w:val="28"/>
          <w:szCs w:val="28"/>
        </w:rPr>
        <w:t>всю систему власти и управления делами государства, но и моральные и</w:t>
      </w:r>
      <w:r w:rsidR="000C3828">
        <w:rPr>
          <w:rFonts w:ascii="Times New Roman" w:hAnsi="Times New Roman" w:cs="Times New Roman"/>
          <w:sz w:val="28"/>
          <w:szCs w:val="28"/>
        </w:rPr>
        <w:t xml:space="preserve"> </w:t>
      </w:r>
      <w:r w:rsidRPr="00056CDE">
        <w:rPr>
          <w:rFonts w:ascii="Times New Roman" w:hAnsi="Times New Roman" w:cs="Times New Roman"/>
          <w:sz w:val="28"/>
          <w:szCs w:val="28"/>
        </w:rPr>
        <w:t>нравственные устои общества.</w:t>
      </w:r>
    </w:p>
    <w:p w14:paraId="10B36ED8" w14:textId="77777777" w:rsidR="00147CC9" w:rsidRPr="00056CDE" w:rsidRDefault="00147CC9" w:rsidP="000C382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CDE">
        <w:rPr>
          <w:rFonts w:ascii="Times New Roman" w:hAnsi="Times New Roman" w:cs="Times New Roman"/>
          <w:sz w:val="28"/>
          <w:szCs w:val="28"/>
        </w:rPr>
        <w:t>Коррупция представляет собой многоликое и многомерное явление, 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CDE">
        <w:rPr>
          <w:rFonts w:ascii="Times New Roman" w:hAnsi="Times New Roman" w:cs="Times New Roman"/>
          <w:sz w:val="28"/>
          <w:szCs w:val="28"/>
        </w:rPr>
        <w:t>рассматривается и изучается как экономическая, политическая и культурная проблема. Ее разнообразные проявления носят в основном латентный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CDE">
        <w:rPr>
          <w:rFonts w:ascii="Times New Roman" w:hAnsi="Times New Roman" w:cs="Times New Roman"/>
          <w:sz w:val="28"/>
          <w:szCs w:val="28"/>
        </w:rPr>
        <w:t>характер, что затрудняет их изучение и выработку мер противодействия.</w:t>
      </w:r>
    </w:p>
    <w:p w14:paraId="4EAFFD14" w14:textId="77777777" w:rsidR="00147CC9" w:rsidRPr="00056CDE" w:rsidRDefault="00147CC9" w:rsidP="000C382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CDE">
        <w:rPr>
          <w:rFonts w:ascii="Times New Roman" w:hAnsi="Times New Roman" w:cs="Times New Roman"/>
          <w:sz w:val="28"/>
          <w:szCs w:val="28"/>
        </w:rPr>
        <w:t>Изучение и всесторонние исследования общих вопросов теории и 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CDE">
        <w:rPr>
          <w:rFonts w:ascii="Times New Roman" w:hAnsi="Times New Roman" w:cs="Times New Roman"/>
          <w:sz w:val="28"/>
          <w:szCs w:val="28"/>
        </w:rPr>
        <w:t>распространения коррупции и противодействия ее проявлениям, причин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CDE">
        <w:rPr>
          <w:rFonts w:ascii="Times New Roman" w:hAnsi="Times New Roman" w:cs="Times New Roman"/>
          <w:sz w:val="28"/>
          <w:szCs w:val="28"/>
        </w:rPr>
        <w:t>условий, создающих питательную среду для коррупционных преступлений,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CDE">
        <w:rPr>
          <w:rFonts w:ascii="Times New Roman" w:hAnsi="Times New Roman" w:cs="Times New Roman"/>
          <w:sz w:val="28"/>
          <w:szCs w:val="28"/>
        </w:rPr>
        <w:t>системный анализ успешных практик, методов и механизмов подавления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CDE">
        <w:rPr>
          <w:rFonts w:ascii="Times New Roman" w:hAnsi="Times New Roman" w:cs="Times New Roman"/>
          <w:sz w:val="28"/>
          <w:szCs w:val="28"/>
        </w:rPr>
        <w:t>коррупции требует участие в этом процессе ученых и практических специалистов из различных отраслей.</w:t>
      </w:r>
    </w:p>
    <w:p w14:paraId="3C906B57" w14:textId="6BECBA00" w:rsidR="00147CC9" w:rsidRPr="00056CDE" w:rsidRDefault="00147CC9" w:rsidP="000C38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CDE">
        <w:rPr>
          <w:rFonts w:ascii="Times New Roman" w:hAnsi="Times New Roman" w:cs="Times New Roman"/>
          <w:sz w:val="28"/>
          <w:szCs w:val="28"/>
        </w:rPr>
        <w:t>С.А.Авакьян</w:t>
      </w:r>
      <w:proofErr w:type="spellEnd"/>
      <w:r w:rsidRPr="00056CDE">
        <w:rPr>
          <w:rFonts w:ascii="Times New Roman" w:hAnsi="Times New Roman" w:cs="Times New Roman"/>
          <w:sz w:val="28"/>
          <w:szCs w:val="28"/>
        </w:rPr>
        <w:t xml:space="preserve"> указывает на наличие </w:t>
      </w:r>
      <w:r w:rsidRPr="00FC623B">
        <w:rPr>
          <w:rFonts w:ascii="Times New Roman" w:hAnsi="Times New Roman" w:cs="Times New Roman"/>
          <w:b/>
          <w:sz w:val="28"/>
          <w:szCs w:val="28"/>
        </w:rPr>
        <w:t>системных предпосылок коррупции</w:t>
      </w:r>
      <w:r w:rsidRPr="00056CDE">
        <w:rPr>
          <w:rFonts w:ascii="Times New Roman" w:hAnsi="Times New Roman" w:cs="Times New Roman"/>
          <w:sz w:val="28"/>
          <w:szCs w:val="28"/>
        </w:rPr>
        <w:t>, порожденных новыми решениями в отношении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в постсоветское время</w:t>
      </w:r>
      <w:r w:rsidRPr="00056CDE">
        <w:rPr>
          <w:rFonts w:ascii="Times New Roman" w:hAnsi="Times New Roman" w:cs="Times New Roman"/>
          <w:sz w:val="28"/>
          <w:szCs w:val="28"/>
        </w:rPr>
        <w:t>:</w:t>
      </w:r>
      <w:r w:rsidRPr="00056CDE">
        <w:rPr>
          <w:rStyle w:val="ab"/>
          <w:sz w:val="28"/>
          <w:szCs w:val="28"/>
        </w:rPr>
        <w:footnoteReference w:id="1"/>
      </w:r>
    </w:p>
    <w:p w14:paraId="0B72C3A6" w14:textId="63F7CD00" w:rsidR="00147CC9" w:rsidRPr="00056CDE" w:rsidRDefault="000C3828" w:rsidP="000C38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147CC9" w:rsidRPr="00056CDE">
        <w:rPr>
          <w:rFonts w:ascii="Times New Roman" w:hAnsi="Times New Roman" w:cs="Times New Roman"/>
          <w:b/>
          <w:sz w:val="28"/>
          <w:szCs w:val="28"/>
        </w:rPr>
        <w:t>Конституционно-правовые предпосылки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CC85F04" w14:textId="77777777" w:rsidR="00147CC9" w:rsidRPr="00056CDE" w:rsidRDefault="00147CC9" w:rsidP="000C38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CDE">
        <w:rPr>
          <w:rFonts w:ascii="Times New Roman" w:hAnsi="Times New Roman" w:cs="Times New Roman"/>
          <w:sz w:val="28"/>
          <w:szCs w:val="28"/>
        </w:rPr>
        <w:t xml:space="preserve"> 1.Во-первых, при конституционном провозглашении внешнего, формального равенства форм собственности в реальности можно видеть, что конституционно отдается явный приоритет частной собственности в ущерб государственной собственности.  При этом нельзя не констатировать, что государственная собственность и особенно находящиеся в этой форме предприятия не исключают принципы хозяйствования, предполагающие рентабельность производства, учет рыночных условий, невозможность монополизации и вовлечения в недобросовестную конкуренцию.</w:t>
      </w:r>
    </w:p>
    <w:p w14:paraId="3DF200A2" w14:textId="77777777" w:rsidR="00147CC9" w:rsidRPr="00056CDE" w:rsidRDefault="00147CC9" w:rsidP="000C3828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56CDE">
        <w:rPr>
          <w:sz w:val="28"/>
          <w:szCs w:val="28"/>
        </w:rPr>
        <w:t xml:space="preserve">2.Во-вторых, …в конституционно-правовом плане именно с процессов перевода в частный сектор, приватизации государственной собственности начался просто всплеск явлений коррупции. На начальных этапах приватизации на усмотрение органов исполнительной власти оставлялось всё: круг приватизируемых объектов, а главное - их стоимость. И уже в тот период </w:t>
      </w:r>
      <w:r w:rsidRPr="00056CDE">
        <w:rPr>
          <w:sz w:val="28"/>
          <w:szCs w:val="28"/>
        </w:rPr>
        <w:lastRenderedPageBreak/>
        <w:t>с использованием коррупционных схем за бесценок многие бывшие государственные предприятия ушли в частное владение. Принятие </w:t>
      </w:r>
      <w:hyperlink r:id="rId7" w:anchor="/document/12125505/entry/0" w:history="1">
        <w:r w:rsidRPr="00056CDE">
          <w:rPr>
            <w:rStyle w:val="a6"/>
            <w:sz w:val="28"/>
            <w:szCs w:val="28"/>
          </w:rPr>
          <w:t>Федерального закона</w:t>
        </w:r>
      </w:hyperlink>
      <w:r w:rsidRPr="00056CDE">
        <w:rPr>
          <w:sz w:val="28"/>
          <w:szCs w:val="28"/>
        </w:rPr>
        <w:t> от 21 декабря 2001 г. "О приватизации государственного и муниципального имущества"</w:t>
      </w:r>
      <w:hyperlink r:id="rId8" w:anchor="/document/57210483/entry/10" w:history="1">
        <w:r w:rsidRPr="00056CDE">
          <w:rPr>
            <w:rStyle w:val="a6"/>
            <w:sz w:val="28"/>
            <w:szCs w:val="28"/>
          </w:rPr>
          <w:t>*(10)</w:t>
        </w:r>
      </w:hyperlink>
      <w:r w:rsidRPr="00056CDE">
        <w:rPr>
          <w:sz w:val="28"/>
          <w:szCs w:val="28"/>
        </w:rPr>
        <w:t> по существу ничего не изменило, поскольку почти все уже было сделано, и этот акт решение всех соответствующих вопросов также оставил в ведении органов исполнительной власти, включая организацию аукционов (тендеров), круг допускаемых участников и определение стоимости приватизируемых объектов.</w:t>
      </w:r>
    </w:p>
    <w:p w14:paraId="080F1B13" w14:textId="77777777" w:rsidR="00147CC9" w:rsidRPr="00056CDE" w:rsidRDefault="00147CC9" w:rsidP="000C3828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056CDE">
        <w:rPr>
          <w:sz w:val="28"/>
          <w:szCs w:val="28"/>
        </w:rPr>
        <w:t xml:space="preserve">3.В-третьих, новая система создания хозяйствующего юридического лица, построенная на установлении системы разрешений на различные виды экономической деятельности, поистине стала конституционно-правовой и </w:t>
      </w:r>
      <w:proofErr w:type="gramStart"/>
      <w:r w:rsidRPr="00056CDE">
        <w:rPr>
          <w:sz w:val="28"/>
          <w:szCs w:val="28"/>
        </w:rPr>
        <w:t>частно-правовой</w:t>
      </w:r>
      <w:proofErr w:type="gramEnd"/>
      <w:r w:rsidRPr="00056CDE">
        <w:rPr>
          <w:sz w:val="28"/>
          <w:szCs w:val="28"/>
        </w:rPr>
        <w:t xml:space="preserve"> "</w:t>
      </w:r>
      <w:proofErr w:type="spellStart"/>
      <w:r w:rsidRPr="00056CDE">
        <w:rPr>
          <w:sz w:val="28"/>
          <w:szCs w:val="28"/>
        </w:rPr>
        <w:t>кладезью</w:t>
      </w:r>
      <w:proofErr w:type="spellEnd"/>
      <w:r w:rsidRPr="00056CDE">
        <w:rPr>
          <w:sz w:val="28"/>
          <w:szCs w:val="28"/>
        </w:rPr>
        <w:t>" для коррупции. К тому же получила общегосударственные масштабы система перевода в частное владение и соответственно регистрации земельных участков, дач, квартир. Поскольку процессы обрастают десятками бумаг, грамотность населения невысока, это порождает массовость денежных и личностных явлений коррупции.</w:t>
      </w:r>
    </w:p>
    <w:p w14:paraId="468E61AC" w14:textId="77777777" w:rsidR="00147CC9" w:rsidRPr="00056CDE" w:rsidRDefault="00147CC9" w:rsidP="000C3828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056CDE">
        <w:rPr>
          <w:sz w:val="28"/>
          <w:szCs w:val="28"/>
        </w:rPr>
        <w:t>4.В-четвертых, создаваемая государством и муниципальными органами система контроля стала частью коррупционных схем. С одной стороны, частный сектор зачастую слаб. Кроме того, психология многих, особенно мелких предпринимателей нацелена на получение больш</w:t>
      </w:r>
      <w:r>
        <w:rPr>
          <w:sz w:val="28"/>
          <w:szCs w:val="28"/>
        </w:rPr>
        <w:t xml:space="preserve">ей </w:t>
      </w:r>
      <w:proofErr w:type="gramStart"/>
      <w:r>
        <w:rPr>
          <w:sz w:val="28"/>
          <w:szCs w:val="28"/>
        </w:rPr>
        <w:t xml:space="preserve">выгоды </w:t>
      </w:r>
      <w:r w:rsidRPr="00056CDE">
        <w:rPr>
          <w:sz w:val="28"/>
          <w:szCs w:val="28"/>
        </w:rPr>
        <w:t xml:space="preserve"> с</w:t>
      </w:r>
      <w:proofErr w:type="gramEnd"/>
      <w:r w:rsidRPr="00056CDE">
        <w:rPr>
          <w:sz w:val="28"/>
          <w:szCs w:val="28"/>
        </w:rPr>
        <w:t xml:space="preserve"> наименьшими затратами, и зная прекрасно о таких требованиях, как санитарное состояние, свежесть продуктов и т.д., они ищут любые пути их обхода. В том числе, готовы соблюдать коррупционные схемы разовых или постоянных платежей контролирующим учреждениям и лицам. С другой стороны, и это особенно беспокоит, у контролирующих инстанций складывается психология двойного поведения - в соответствии с конституционно-правовыми требованиями и в реальном приложении.</w:t>
      </w:r>
    </w:p>
    <w:p w14:paraId="5F45DF0C" w14:textId="77777777" w:rsidR="00147CC9" w:rsidRPr="00056CDE" w:rsidRDefault="00147CC9" w:rsidP="000C3828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056CDE">
        <w:rPr>
          <w:sz w:val="28"/>
          <w:szCs w:val="28"/>
        </w:rPr>
        <w:t>Таким образом, объективно в наши дни в России сложились и получили конституционную основу экономическая система, частная собственность, механизмы власти, которые объективно не просто исключают, а являются предпосылками общегосударственного явления коррупции.</w:t>
      </w:r>
    </w:p>
    <w:p w14:paraId="168AA7DA" w14:textId="004E13D8" w:rsidR="00147CC9" w:rsidRPr="00056CDE" w:rsidRDefault="000C3828" w:rsidP="000C3828">
      <w:pPr>
        <w:pStyle w:val="s1"/>
        <w:shd w:val="clear" w:color="auto" w:fill="FFFFFF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</w:t>
      </w:r>
      <w:r w:rsidRPr="00056CDE">
        <w:rPr>
          <w:b/>
          <w:sz w:val="28"/>
          <w:szCs w:val="28"/>
        </w:rPr>
        <w:t>Предпосылки,</w:t>
      </w:r>
      <w:r w:rsidR="00147CC9" w:rsidRPr="00056CDE">
        <w:rPr>
          <w:b/>
          <w:sz w:val="28"/>
          <w:szCs w:val="28"/>
        </w:rPr>
        <w:t xml:space="preserve"> связанные с функционированием исполнительной власти</w:t>
      </w:r>
      <w:r>
        <w:rPr>
          <w:b/>
          <w:sz w:val="28"/>
          <w:szCs w:val="28"/>
        </w:rPr>
        <w:t>.</w:t>
      </w:r>
    </w:p>
    <w:p w14:paraId="60561D87" w14:textId="77777777" w:rsidR="00147CC9" w:rsidRPr="00056CDE" w:rsidRDefault="00147CC9" w:rsidP="000C3828">
      <w:pPr>
        <w:pStyle w:val="s1"/>
        <w:shd w:val="clear" w:color="auto" w:fill="FFFFFF"/>
        <w:contextualSpacing/>
        <w:jc w:val="both"/>
        <w:rPr>
          <w:sz w:val="28"/>
          <w:szCs w:val="28"/>
          <w:shd w:val="clear" w:color="auto" w:fill="FFFFFF"/>
        </w:rPr>
      </w:pPr>
      <w:r w:rsidRPr="00056CDE">
        <w:rPr>
          <w:sz w:val="28"/>
          <w:szCs w:val="28"/>
        </w:rPr>
        <w:t>1.Н</w:t>
      </w:r>
      <w:r w:rsidRPr="00056CDE">
        <w:rPr>
          <w:sz w:val="28"/>
          <w:szCs w:val="28"/>
          <w:shd w:val="clear" w:color="auto" w:fill="FFFFFF"/>
        </w:rPr>
        <w:t>еудовлетворительность выполнения функций органами публичной власти и система их безответственности как предпосылка и проявление коррупции.</w:t>
      </w:r>
    </w:p>
    <w:p w14:paraId="62B79AE2" w14:textId="77777777" w:rsidR="00147CC9" w:rsidRPr="00056CDE" w:rsidRDefault="00147CC9" w:rsidP="000C3828">
      <w:pPr>
        <w:pStyle w:val="s1"/>
        <w:shd w:val="clear" w:color="auto" w:fill="FFFFFF"/>
        <w:contextualSpacing/>
        <w:jc w:val="both"/>
        <w:rPr>
          <w:sz w:val="28"/>
          <w:szCs w:val="28"/>
          <w:shd w:val="clear" w:color="auto" w:fill="FFFFFF"/>
        </w:rPr>
      </w:pPr>
      <w:r w:rsidRPr="00056CDE">
        <w:rPr>
          <w:sz w:val="28"/>
          <w:szCs w:val="28"/>
          <w:shd w:val="clear" w:color="auto" w:fill="FFFFFF"/>
        </w:rPr>
        <w:t xml:space="preserve">2. Очень серьезной является конституционная проблема работоспособности и соблюдения законодательства со стороны органов власти субъектов РФ и органов местного самоуправления как часть коррупционной составляющей. </w:t>
      </w:r>
      <w:r>
        <w:rPr>
          <w:sz w:val="28"/>
          <w:szCs w:val="28"/>
          <w:shd w:val="clear" w:color="auto" w:fill="FFFFFF"/>
        </w:rPr>
        <w:t> П</w:t>
      </w:r>
      <w:r w:rsidRPr="00056CDE">
        <w:rPr>
          <w:sz w:val="28"/>
          <w:szCs w:val="28"/>
          <w:shd w:val="clear" w:color="auto" w:fill="FFFFFF"/>
        </w:rPr>
        <w:t>ринцип ответственности власти за свои поведение и работоспособность конституционно-правовым путем либо не закрепляется вообще, либо же на словах существует частично и преимущественно для уровня субъектов Российской Федерации и местного самоуправления, однако трудно реализуем, в том числе в борьбе с коррупцией, а в самом применении опять же не исключает коррупционные моменты.</w:t>
      </w:r>
    </w:p>
    <w:p w14:paraId="38BDBDF2" w14:textId="74836400" w:rsidR="00147CC9" w:rsidRPr="00056CDE" w:rsidRDefault="000C3828" w:rsidP="000C3828">
      <w:pPr>
        <w:pStyle w:val="s1"/>
        <w:shd w:val="clear" w:color="auto" w:fill="FFFFFF"/>
        <w:contextualSpacing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 xml:space="preserve">3) </w:t>
      </w:r>
      <w:r w:rsidR="00147CC9" w:rsidRPr="00056CDE">
        <w:rPr>
          <w:b/>
          <w:sz w:val="28"/>
          <w:szCs w:val="28"/>
          <w:shd w:val="clear" w:color="auto" w:fill="FFFFFF"/>
        </w:rPr>
        <w:t>Недостаточный контроль со стороны общественного сектора и политических партий:</w:t>
      </w:r>
    </w:p>
    <w:p w14:paraId="622CD1B1" w14:textId="77777777" w:rsidR="00147CC9" w:rsidRPr="00056CDE" w:rsidRDefault="00147CC9" w:rsidP="000C3828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056CDE">
        <w:rPr>
          <w:sz w:val="28"/>
          <w:szCs w:val="28"/>
          <w:shd w:val="clear" w:color="auto" w:fill="FFFFFF"/>
        </w:rPr>
        <w:t>1.Ожидания от общественного сектора в предотвращении коррупции зачастую остаются нереализованными. В особенности это касается двух аспектов, требующих к себе внимания: роль общественных объединений и прежде всего политических партий; общественный контроль.</w:t>
      </w:r>
      <w:r w:rsidRPr="00056CDE">
        <w:rPr>
          <w:sz w:val="28"/>
          <w:szCs w:val="28"/>
        </w:rPr>
        <w:t xml:space="preserve"> общественный контроль зачастую находится в руках тех, кто как раз должны быть объектами общественного контроля. </w:t>
      </w:r>
    </w:p>
    <w:p w14:paraId="6C7558E7" w14:textId="7A7E03EF" w:rsidR="00147CC9" w:rsidRPr="00056CDE" w:rsidRDefault="00147CC9" w:rsidP="000C3828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056CDE">
        <w:rPr>
          <w:sz w:val="28"/>
          <w:szCs w:val="28"/>
        </w:rPr>
        <w:t>2.В Федеральном законе от 21 июля 2014 г "Об основах общественного контроля в Российской Федерации" общественный контроль осуществляется санкционированными общественными органами. Согласно </w:t>
      </w:r>
      <w:hyperlink r:id="rId9" w:anchor="/document/70700452/entry/9" w:history="1">
        <w:r w:rsidRPr="00056CDE">
          <w:rPr>
            <w:rStyle w:val="a6"/>
            <w:sz w:val="28"/>
            <w:szCs w:val="28"/>
          </w:rPr>
          <w:t>ст. 9</w:t>
        </w:r>
      </w:hyperlink>
      <w:r w:rsidRPr="00056CDE">
        <w:rPr>
          <w:sz w:val="28"/>
          <w:szCs w:val="28"/>
        </w:rPr>
        <w:t xml:space="preserve"> "Субъекты общественного контроля" таковыми являются общественные палаты, общественные советы при федеральных органах исполнительной власти, общественные советы при законодательных (представительных) и исполнительных органах государственной власти субъектов Российской Федерации; для осуществления общественного контроля в случаях и порядке, которые предусмотрены законодательством Российской Федерации, могут создаваться: 1) общественные наблюдательные комиссии; 2) общественные инспекции; 3) группы общественного контроля; 4) иные организационные структуры общественного </w:t>
      </w:r>
      <w:proofErr w:type="spellStart"/>
      <w:r w:rsidRPr="00056CDE">
        <w:rPr>
          <w:sz w:val="28"/>
          <w:szCs w:val="28"/>
        </w:rPr>
        <w:t>контроля.В</w:t>
      </w:r>
      <w:proofErr w:type="spellEnd"/>
      <w:r w:rsidRPr="00056CDE">
        <w:rPr>
          <w:sz w:val="28"/>
          <w:szCs w:val="28"/>
        </w:rPr>
        <w:t xml:space="preserve"> Законе, как можно видеть, не предусмотрены ни создание хотя бы инициативных контрольных групп самим населением, например, в порядке так называемого гражданского контроля, ни рекомендации населением кандидатур в состав органов общественного контроля. Так, согласно </w:t>
      </w:r>
      <w:hyperlink r:id="rId10" w:anchor="/document/70700452/entry/136" w:history="1">
        <w:r w:rsidRPr="00056CDE">
          <w:rPr>
            <w:rStyle w:val="a6"/>
            <w:sz w:val="28"/>
            <w:szCs w:val="28"/>
          </w:rPr>
          <w:t>ч. 6 ст. 13</w:t>
        </w:r>
      </w:hyperlink>
      <w:r w:rsidRPr="00056CDE">
        <w:rPr>
          <w:sz w:val="28"/>
          <w:szCs w:val="28"/>
        </w:rPr>
        <w:t xml:space="preserve"> Закона, требования к кандидатурам в состав общественного совета при федеральном органе исполнительной власти разрабатываются самим соответствующим органом совместно с Общественной палатой РФ. Правом выдвижения кандидатур в члены общественных советов обладают общественные объединения и иные негосударственные некоммерческие организации. Вряд ли при таком способе формирования в состав общественного контрольного совета попадут критически настроенные представители общественности. Общественный контроль </w:t>
      </w:r>
      <w:r w:rsidR="000C3828" w:rsidRPr="00056CDE">
        <w:rPr>
          <w:sz w:val="28"/>
          <w:szCs w:val="28"/>
        </w:rPr>
        <w:t>оказался не</w:t>
      </w:r>
      <w:r w:rsidRPr="00056CDE">
        <w:rPr>
          <w:sz w:val="28"/>
          <w:szCs w:val="28"/>
        </w:rPr>
        <w:t xml:space="preserve"> адекватен тем надеждам, которые могут быть в обществе в связи с необходимостью воздействия на государство, структуры государственной и муниципальной власти. </w:t>
      </w:r>
    </w:p>
    <w:p w14:paraId="7AECA30C" w14:textId="76588CB4" w:rsidR="00147CC9" w:rsidRPr="00056CDE" w:rsidRDefault="000C3828" w:rsidP="000C3828">
      <w:pPr>
        <w:pStyle w:val="s1"/>
        <w:shd w:val="clear" w:color="auto" w:fill="FFFFFF"/>
        <w:contextualSpacing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4) </w:t>
      </w:r>
      <w:r w:rsidR="00147CC9">
        <w:rPr>
          <w:b/>
          <w:sz w:val="28"/>
          <w:szCs w:val="28"/>
          <w:shd w:val="clear" w:color="auto" w:fill="FFFFFF"/>
        </w:rPr>
        <w:t xml:space="preserve">Недостаточная полнота и определенность </w:t>
      </w:r>
      <w:r w:rsidR="00147CC9" w:rsidRPr="00FC623B">
        <w:rPr>
          <w:b/>
          <w:sz w:val="28"/>
          <w:szCs w:val="28"/>
          <w:shd w:val="clear" w:color="auto" w:fill="FFFFFF"/>
        </w:rPr>
        <w:t>правового регулирования полномочий органов власти</w:t>
      </w:r>
      <w:r>
        <w:rPr>
          <w:b/>
          <w:sz w:val="28"/>
          <w:szCs w:val="28"/>
          <w:shd w:val="clear" w:color="auto" w:fill="FFFFFF"/>
        </w:rPr>
        <w:t>.</w:t>
      </w:r>
    </w:p>
    <w:p w14:paraId="6337ED15" w14:textId="77777777" w:rsidR="00147CC9" w:rsidRPr="00056CDE" w:rsidRDefault="00147CC9" w:rsidP="000C3828">
      <w:pPr>
        <w:pStyle w:val="s1"/>
        <w:shd w:val="clear" w:color="auto" w:fill="FFFFFF"/>
        <w:contextualSpacing/>
        <w:jc w:val="both"/>
        <w:rPr>
          <w:sz w:val="28"/>
          <w:szCs w:val="28"/>
          <w:shd w:val="clear" w:color="auto" w:fill="FFFFFF"/>
        </w:rPr>
      </w:pPr>
      <w:r w:rsidRPr="00056CDE">
        <w:rPr>
          <w:sz w:val="28"/>
          <w:szCs w:val="28"/>
          <w:shd w:val="clear" w:color="auto" w:fill="FFFFFF"/>
        </w:rPr>
        <w:t>Очень многое в коррупции власти построено на усмотрении. Имеются в виду как широта возможностей, предоставляемых нормативными правовыми актами, намеренная неопределенность, необоснованная широта регулирования и при этом применение принципа исключения из общих правил, так и практические действия: можно взять на работу услужливого, но менее талантливого человека, и отказать тому, кто достоин места; отказать в поддержке одному руководителю, например, нижестоящего органа, но помочь другому и приблизить его к себе; и т.д.</w:t>
      </w:r>
    </w:p>
    <w:p w14:paraId="738F23DB" w14:textId="280002DC" w:rsidR="00147CC9" w:rsidRPr="00056CDE" w:rsidRDefault="000C3828" w:rsidP="000C3828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lastRenderedPageBreak/>
        <w:t xml:space="preserve">5) </w:t>
      </w:r>
      <w:r w:rsidR="00147CC9" w:rsidRPr="00056CDE">
        <w:rPr>
          <w:b/>
          <w:sz w:val="28"/>
          <w:szCs w:val="28"/>
          <w:shd w:val="clear" w:color="auto" w:fill="FFFFFF"/>
        </w:rPr>
        <w:t xml:space="preserve">Низкий уровень </w:t>
      </w:r>
      <w:proofErr w:type="gramStart"/>
      <w:r w:rsidR="00147CC9" w:rsidRPr="00056CDE">
        <w:rPr>
          <w:b/>
          <w:sz w:val="28"/>
          <w:szCs w:val="28"/>
          <w:shd w:val="clear" w:color="auto" w:fill="FFFFFF"/>
        </w:rPr>
        <w:t>антикоррупционного  общественного</w:t>
      </w:r>
      <w:proofErr w:type="gramEnd"/>
      <w:r w:rsidR="00147CC9" w:rsidRPr="00056CDE">
        <w:rPr>
          <w:b/>
          <w:sz w:val="28"/>
          <w:szCs w:val="28"/>
          <w:shd w:val="clear" w:color="auto" w:fill="FFFFFF"/>
        </w:rPr>
        <w:t xml:space="preserve"> правосознания, неразвитость гражданского общества :</w:t>
      </w:r>
    </w:p>
    <w:p w14:paraId="555F719B" w14:textId="77777777" w:rsidR="00147CC9" w:rsidRPr="00056CDE" w:rsidRDefault="00147CC9" w:rsidP="000C382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Международное антикоррупционное движение </w:t>
      </w:r>
      <w:proofErr w:type="spellStart"/>
      <w:r w:rsidRPr="00056CDE">
        <w:rPr>
          <w:rFonts w:ascii="Times New Roman" w:eastAsia="Times New Roman" w:hAnsi="Times New Roman" w:cs="Times New Roman"/>
          <w:sz w:val="28"/>
          <w:szCs w:val="28"/>
          <w:lang w:eastAsia="ru-RU"/>
        </w:rPr>
        <w:t>Transparency</w:t>
      </w:r>
      <w:proofErr w:type="spellEnd"/>
      <w:r w:rsidRPr="0005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6CDE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International</w:t>
      </w:r>
      <w:proofErr w:type="spellEnd"/>
      <w:r w:rsidRPr="0005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представило в среду доклад «Барометр мировой коррупции» за 2016 год, который составлен по результатам опроса общественного мнения и согласно которому россияне не верят в эффективность своего вмешательства в борьбу с мздоимством</w:t>
      </w:r>
      <w:r w:rsidRPr="00056CDE">
        <w:rPr>
          <w:rStyle w:val="ab"/>
          <w:sz w:val="28"/>
          <w:szCs w:val="28"/>
        </w:rPr>
        <w:footnoteReference w:id="2"/>
      </w:r>
      <w:r w:rsidRPr="00056C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963A9F" w14:textId="77777777" w:rsidR="00147CC9" w:rsidRPr="00056CDE" w:rsidRDefault="00147CC9" w:rsidP="000C382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C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42 процента опрошенных россиян не верят в эффективность своего вмешательства в антикоррупционную деятельность, тогда как 21 процент респондентов считают, что такое вмешательство может принести положительные результаты. Для сравнения, в странах-членах ЕС в эффективность общественного участия в борьбе с коррупцией верят 47 процентов опрошенных, а в целом по государствам СНГ эта цифра составляет 31 процент.</w:t>
      </w:r>
    </w:p>
    <w:p w14:paraId="2353D482" w14:textId="77777777" w:rsidR="00147CC9" w:rsidRPr="00056CDE" w:rsidRDefault="00147CC9" w:rsidP="000C382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CD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методов борьбы с коррупцией, которыми могли бы воспользоваться граждане, 33 процента опрошенных россиян заявили, что таких методов не существует вовсе, 25 процентов полагают, что помочь может отказ от дачи взяток.</w:t>
      </w:r>
    </w:p>
    <w:p w14:paraId="620C4489" w14:textId="77777777" w:rsidR="00147CC9" w:rsidRPr="00056CDE" w:rsidRDefault="00147CC9" w:rsidP="000C382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Россияне скептически оценивают результаты борьбы с коррупцией. В частности, 61 процент опрошенных не согласен с тем, что за последние четыре года ситуация с коррупцией улучшилась, 62 процента респондентов уверены, что власти действуют в этой области недостаточно эффективно.</w:t>
      </w:r>
    </w:p>
    <w:p w14:paraId="0BAE1649" w14:textId="77777777" w:rsidR="00147CC9" w:rsidRPr="00056CDE" w:rsidRDefault="00147CC9" w:rsidP="000C382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C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с коррупцией, согласно представленным данным, граждане РФ сталкиваются в сфере медицины и образования, а также при обращении в полицию. Здесь взятки давали практически четверть респондентов.</w:t>
      </w:r>
    </w:p>
    <w:p w14:paraId="3099B22E" w14:textId="77777777" w:rsidR="00147CC9" w:rsidRPr="00056CDE" w:rsidRDefault="00147CC9" w:rsidP="000C382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CD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россиян (57 процентов против 16 процентов) также сообщили, что не считают доносительство о фактах коррупции приемлемым. Только 9 процентов согласились, что о фактах коррупции нужно сообщать, а 6 процентов — что эту проблему можно обсуждать открыто. В ЕС и СНГ 45 процентов и 27 процентов респондентов считают доносительство нормой.</w:t>
      </w:r>
    </w:p>
    <w:p w14:paraId="13556961" w14:textId="77777777" w:rsidR="00147CC9" w:rsidRPr="00056CDE" w:rsidRDefault="00147CC9" w:rsidP="000C382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C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сообщения о фактах коррупции 17 процентов опрошенных россиян видят опасность, 16 процентов считают, что такие сообщения не имеют смысла, 14 процентов не верят в возможность доказать факт коррупции, а 11 процентов опасаются признаться в том, что сами стали участниками коррупционной практики.</w:t>
      </w:r>
    </w:p>
    <w:p w14:paraId="4EB85979" w14:textId="77777777" w:rsidR="00147CC9" w:rsidRPr="00056CDE" w:rsidRDefault="00147CC9" w:rsidP="000C382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Россияне (58 процентов опрошенных) считают, что состоятельные люди зачастую оказывают влияние на государство в своих интересах, полагая, что это явление необходимо ограничить, а 44 процента граждан высказались за запрет на финансирование политических партий и кандидатов со стороны коммерческих структур.</w:t>
      </w:r>
    </w:p>
    <w:p w14:paraId="114D4962" w14:textId="77777777" w:rsidR="00147CC9" w:rsidRPr="00056CDE" w:rsidRDefault="00147CC9" w:rsidP="000C382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C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целом, граждан в РФ прежде всего волнует ситуация с экономикой, проблемы здравоохранения. Коррупция идет на третьем месте, за ней — образование, безработица и преступность.</w:t>
      </w:r>
    </w:p>
    <w:p w14:paraId="5D04E095" w14:textId="77777777" w:rsidR="00147CC9" w:rsidRPr="00056CDE" w:rsidRDefault="00147CC9" w:rsidP="000C382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C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результатам опросов, представленным в докладе, наиболее остро проблема коррупции ощущается в Молдавии (67%), Испании (66%), Косово (65%), Словении (59%) и Украине (56%), в наименьшей степени проблема заботит жителей Швейцарии (10%), Швеции (6%) и Германии (2%).</w:t>
      </w:r>
    </w:p>
    <w:p w14:paraId="1F28A5DF" w14:textId="77777777" w:rsidR="00147CC9" w:rsidRPr="00056CDE" w:rsidRDefault="00147CC9" w:rsidP="000C382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C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TI охватывает 42 страны Европы и Средней Азии, включая государства-члены ЕС и страны-кандидаты на вступление в это сообщество, а также государства в составе СНГ.</w:t>
      </w:r>
    </w:p>
    <w:p w14:paraId="75702B82" w14:textId="77777777" w:rsidR="00147CC9" w:rsidRPr="00AD5E27" w:rsidRDefault="00147CC9" w:rsidP="000C3828">
      <w:pPr>
        <w:pStyle w:val="s1"/>
        <w:shd w:val="clear" w:color="auto" w:fill="FFFFFF"/>
        <w:contextualSpacing/>
        <w:jc w:val="both"/>
        <w:rPr>
          <w:b/>
          <w:spacing w:val="2"/>
          <w:sz w:val="28"/>
          <w:szCs w:val="28"/>
        </w:rPr>
      </w:pPr>
      <w:r w:rsidRPr="00AD5E27">
        <w:rPr>
          <w:b/>
          <w:spacing w:val="2"/>
          <w:sz w:val="28"/>
          <w:szCs w:val="28"/>
        </w:rPr>
        <w:t>Понятие коррупции</w:t>
      </w:r>
    </w:p>
    <w:p w14:paraId="6B420FB6" w14:textId="77777777" w:rsidR="00147CC9" w:rsidRPr="00310822" w:rsidRDefault="00147CC9" w:rsidP="000C3828">
      <w:pPr>
        <w:pStyle w:val="s1"/>
        <w:shd w:val="clear" w:color="auto" w:fill="FFFFFF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</w:t>
      </w:r>
      <w:r w:rsidRPr="00310822">
        <w:rPr>
          <w:b/>
          <w:sz w:val="28"/>
          <w:szCs w:val="28"/>
        </w:rPr>
        <w:t>ридическое понимание коррупции</w:t>
      </w:r>
    </w:p>
    <w:p w14:paraId="6061B220" w14:textId="77777777" w:rsidR="00147CC9" w:rsidRPr="00056CDE" w:rsidRDefault="00147CC9" w:rsidP="000C3828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56CDE">
        <w:rPr>
          <w:spacing w:val="2"/>
          <w:sz w:val="28"/>
          <w:szCs w:val="28"/>
          <w:shd w:val="clear" w:color="auto" w:fill="FFFFFF"/>
        </w:rPr>
        <w:t>Под </w:t>
      </w:r>
      <w:r w:rsidRPr="00056CDE">
        <w:rPr>
          <w:b/>
          <w:bCs/>
          <w:spacing w:val="2"/>
          <w:sz w:val="28"/>
          <w:szCs w:val="28"/>
          <w:shd w:val="clear" w:color="auto" w:fill="FFFFFF"/>
        </w:rPr>
        <w:t>коррупцией</w:t>
      </w:r>
      <w:r w:rsidRPr="00056CDE">
        <w:rPr>
          <w:spacing w:val="2"/>
          <w:sz w:val="28"/>
          <w:szCs w:val="28"/>
          <w:shd w:val="clear" w:color="auto" w:fill="FFFFFF"/>
        </w:rPr>
        <w:t>  понимается злоупотребление служебным положением, дачу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вышеперечисленных деяний от имени или в интересах юридического лица</w:t>
      </w:r>
      <w:r w:rsidRPr="00056CDE">
        <w:rPr>
          <w:rStyle w:val="ab"/>
          <w:spacing w:val="2"/>
          <w:sz w:val="28"/>
          <w:szCs w:val="28"/>
          <w:shd w:val="clear" w:color="auto" w:fill="FFFFFF"/>
        </w:rPr>
        <w:footnoteReference w:id="3"/>
      </w:r>
      <w:r w:rsidRPr="00056CDE">
        <w:rPr>
          <w:spacing w:val="2"/>
          <w:sz w:val="28"/>
          <w:szCs w:val="28"/>
          <w:shd w:val="clear" w:color="auto" w:fill="FFFFFF"/>
        </w:rPr>
        <w:t>.</w:t>
      </w:r>
    </w:p>
    <w:p w14:paraId="1EFB5CF4" w14:textId="77777777" w:rsidR="00147CC9" w:rsidRDefault="00147CC9" w:rsidP="000C382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56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Термин "коррупция" происходит от лат. "</w:t>
      </w:r>
      <w:proofErr w:type="spellStart"/>
      <w:r w:rsidRPr="00056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corruptio</w:t>
      </w:r>
      <w:proofErr w:type="spellEnd"/>
      <w:r w:rsidRPr="00056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", означающего "порча, подкуп". Юридическая энциклопедия дает следующее определение термина коррупция - "преступная деятельность в сфере политики или государственного управления, заключающаяся в использовании должностными лицами доверенных им прав и властных возможностей в целях личного обогащения"</w:t>
      </w:r>
      <w:r w:rsidRPr="00056CDE">
        <w:rPr>
          <w:rStyle w:val="ab"/>
          <w:spacing w:val="2"/>
          <w:sz w:val="28"/>
          <w:szCs w:val="28"/>
          <w:shd w:val="clear" w:color="auto" w:fill="FFFFFF"/>
        </w:rPr>
        <w:footnoteReference w:id="4"/>
      </w:r>
      <w:r w:rsidRPr="00056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Наиболее полным научным определением коррупции считается по данным литературы определение </w:t>
      </w:r>
      <w:proofErr w:type="spellStart"/>
      <w:r w:rsidRPr="00056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Б.В.Волженкина</w:t>
      </w:r>
      <w:proofErr w:type="spellEnd"/>
      <w:r w:rsidRPr="00056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 "Коррупция - это социальное явление, заключающееся в разложении власти, когда государственные (муниципальные) служащие и иные лица, уполномоченные на выполнение государственных функций, используют свое служебное положение, статус и авторитет занимаемой должности в корыстных целях для личного обогащения или в групповых интересах"</w:t>
      </w:r>
      <w:r w:rsidRPr="00056CDE">
        <w:rPr>
          <w:rStyle w:val="ab"/>
          <w:spacing w:val="2"/>
          <w:sz w:val="28"/>
          <w:szCs w:val="28"/>
          <w:shd w:val="clear" w:color="auto" w:fill="FFFFFF"/>
        </w:rPr>
        <w:footnoteReference w:id="5"/>
      </w:r>
      <w:r w:rsidRPr="00056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</w:p>
    <w:p w14:paraId="2C29C2A0" w14:textId="77777777" w:rsidR="00147CC9" w:rsidRPr="0091714C" w:rsidRDefault="00147CC9" w:rsidP="000C38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714C">
        <w:rPr>
          <w:rFonts w:ascii="Times New Roman" w:hAnsi="Times New Roman" w:cs="Times New Roman"/>
          <w:sz w:val="28"/>
          <w:szCs w:val="28"/>
        </w:rPr>
        <w:lastRenderedPageBreak/>
        <w:t xml:space="preserve">Американский профессор Роберт </w:t>
      </w:r>
      <w:proofErr w:type="spellStart"/>
      <w:r w:rsidRPr="0091714C">
        <w:rPr>
          <w:rFonts w:ascii="Times New Roman" w:hAnsi="Times New Roman" w:cs="Times New Roman"/>
          <w:sz w:val="28"/>
          <w:szCs w:val="28"/>
        </w:rPr>
        <w:t>Клитгаард</w:t>
      </w:r>
      <w:proofErr w:type="spellEnd"/>
      <w:r w:rsidRPr="0091714C">
        <w:rPr>
          <w:rFonts w:ascii="Times New Roman" w:hAnsi="Times New Roman" w:cs="Times New Roman"/>
          <w:sz w:val="28"/>
          <w:szCs w:val="28"/>
        </w:rPr>
        <w:t>, создал знаменитую «формулу коррупции»: К = М + П - О, где К – коррупция, М – власть монополий, П – произвольность решений, О – ответственность. Иными словами, коррупция определяется степенью монопольной власти и права принимать произвольные решения, которыми наделены государственные чиновники, а также мерой их ответственности за свои действия.</w:t>
      </w:r>
    </w:p>
    <w:p w14:paraId="2BE8256D" w14:textId="77777777" w:rsidR="00147CC9" w:rsidRDefault="00147CC9" w:rsidP="000C382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523">
        <w:rPr>
          <w:rFonts w:ascii="Times New Roman" w:hAnsi="Times New Roman" w:cs="Times New Roman"/>
          <w:b/>
          <w:sz w:val="28"/>
          <w:szCs w:val="28"/>
        </w:rPr>
        <w:t>Понимание коррупции с позиций управления.</w:t>
      </w:r>
      <w:r w:rsidRPr="00BA2B03">
        <w:rPr>
          <w:rFonts w:ascii="Times New Roman" w:hAnsi="Times New Roman" w:cs="Times New Roman"/>
          <w:sz w:val="28"/>
          <w:szCs w:val="28"/>
        </w:rPr>
        <w:t xml:space="preserve"> К коррупции в таком понимании чаще всего относится нарушение или разрушение нормального, нормативного, описанного в Конституции РФ, законах и других нормативных документах, государственного или муниципального управления, нередко приводящее к системной неэффективности управления в результате того, что личные или корпоративные интересы начинают доминировать над государственными и общественными. </w:t>
      </w:r>
    </w:p>
    <w:p w14:paraId="03F07E46" w14:textId="77777777" w:rsidR="00147CC9" w:rsidRDefault="00147CC9" w:rsidP="000C382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B03">
        <w:rPr>
          <w:rFonts w:ascii="Times New Roman" w:hAnsi="Times New Roman" w:cs="Times New Roman"/>
          <w:sz w:val="28"/>
          <w:szCs w:val="28"/>
        </w:rPr>
        <w:t>Социологическое понимание коррупции. Коррупцией в таком понимании, чаще всего, считается исполь</w:t>
      </w:r>
      <w:r>
        <w:rPr>
          <w:rFonts w:ascii="Times New Roman" w:hAnsi="Times New Roman" w:cs="Times New Roman"/>
          <w:sz w:val="28"/>
          <w:szCs w:val="28"/>
        </w:rPr>
        <w:t xml:space="preserve">зование неформальных связей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A2B03">
        <w:rPr>
          <w:rFonts w:ascii="Times New Roman" w:hAnsi="Times New Roman" w:cs="Times New Roman"/>
          <w:sz w:val="28"/>
          <w:szCs w:val="28"/>
        </w:rPr>
        <w:t xml:space="preserve"> отношений</w:t>
      </w:r>
      <w:proofErr w:type="gramEnd"/>
      <w:r w:rsidRPr="00BA2B03">
        <w:rPr>
          <w:rFonts w:ascii="Times New Roman" w:hAnsi="Times New Roman" w:cs="Times New Roman"/>
          <w:sz w:val="28"/>
          <w:szCs w:val="28"/>
        </w:rPr>
        <w:t xml:space="preserve"> при решении политических, государственных и муниципальных проблем в личных или корпоративных интересах. Процедуры решений таких проблем нередко связываются с фаворитизмом и протекционизмом, особенно в области принятия кадровых решений и последующего содействия деятельности получившим таким образом свои назначения должностным лицам. Каждое из приведенных пониманий коррупции является ограниченным, но каждое содержит те или иные существенные признаки современной коррупции и потому в совокупности довольно полно описывают современную коррупцию. В российском государственном управлении и в правоохранительных органах доминирует </w:t>
      </w:r>
      <w:r w:rsidRPr="00310822">
        <w:rPr>
          <w:rFonts w:ascii="Times New Roman" w:hAnsi="Times New Roman" w:cs="Times New Roman"/>
          <w:b/>
          <w:sz w:val="28"/>
          <w:szCs w:val="28"/>
        </w:rPr>
        <w:t>юридическое понимание коррупции.</w:t>
      </w:r>
      <w:r w:rsidRPr="00BA2B03">
        <w:rPr>
          <w:rFonts w:ascii="Times New Roman" w:hAnsi="Times New Roman" w:cs="Times New Roman"/>
          <w:sz w:val="28"/>
          <w:szCs w:val="28"/>
        </w:rPr>
        <w:t xml:space="preserve"> Поэтому в публичных заявлениях политиков и государственных деятелей коррупция связывается с совершением преступлений, со взяточничеством, а потому с уголовными преследованиями и арестами вовлеченных в такого рода действия должностных лиц. Считается, что чем выше их должности, тем больших успехов достигают правоохранительные органы в борьбе с коррупцией. Адаптируя такое понимание коррупции, средства массовой информации стремятся представить как сенсации сведения об арестах и судебных преследованиях за коррупцию, особенно, высоких должностных лиц.</w:t>
      </w:r>
    </w:p>
    <w:p w14:paraId="3C28F555" w14:textId="77777777" w:rsidR="00147CC9" w:rsidRPr="00056CDE" w:rsidRDefault="00147CC9" w:rsidP="000C38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56CDE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>Противодействие коррупции</w:t>
      </w:r>
      <w:r w:rsidRPr="00056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</w:p>
    <w:p w14:paraId="0A5896AC" w14:textId="77777777" w:rsidR="00147CC9" w:rsidRPr="00056CDE" w:rsidRDefault="00147CC9" w:rsidP="000C38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56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Под </w:t>
      </w:r>
      <w:r w:rsidRPr="00056CDE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противодействием коррупции</w:t>
      </w:r>
      <w:r w:rsidRPr="00056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   понимается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по предупреждению коррупции, в том числе по выявлению и последующему устранению причин коррупции (профилактика коррупции), по выявлению, предупреждению, пресечению, раскрытию и расследованию </w:t>
      </w:r>
      <w:r w:rsidRPr="00056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коррупционных правонарушений (борьба с коррупцией), по минимизации и (или) ликвидации последствий коррупционных правонарушений. Стоит отметить, что термины "предупреждение" и "профилактика", означая "недопущение чего-либо", семантически близки, поэтому зачастую используются как синонимы.</w:t>
      </w:r>
    </w:p>
    <w:p w14:paraId="53D7FE40" w14:textId="77777777" w:rsidR="000C3828" w:rsidRDefault="00147CC9" w:rsidP="000C382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056CDE">
        <w:rPr>
          <w:spacing w:val="2"/>
          <w:sz w:val="28"/>
          <w:szCs w:val="28"/>
          <w:shd w:val="clear" w:color="auto" w:fill="FFFFFF"/>
        </w:rPr>
        <w:t>К субъектам предупреждения коррупции можно отнести Президента Российской Федерации, Федеральное Собрание Российской Федерации, Правительство Российской Федерации, федеральные органы государственной власти, органы государственной власти субъектов Российской Федерации и органы местного самоуправления, Генерального прокурора Российской Федерации и подчиненных ему прокуроров в пределах своих полномочий, Счетную палату Российской Федерации в пределах своих полномочий.</w:t>
      </w:r>
    </w:p>
    <w:p w14:paraId="1D03C8E8" w14:textId="613A1901" w:rsidR="000C3828" w:rsidRDefault="00147CC9" w:rsidP="000C3828">
      <w:pPr>
        <w:pStyle w:val="formattext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bCs/>
          <w:spacing w:val="2"/>
          <w:sz w:val="28"/>
          <w:szCs w:val="28"/>
          <w:shd w:val="clear" w:color="auto" w:fill="FFFFFF"/>
        </w:rPr>
      </w:pPr>
      <w:r w:rsidRPr="00056CDE">
        <w:rPr>
          <w:b/>
          <w:bCs/>
          <w:spacing w:val="2"/>
          <w:sz w:val="28"/>
          <w:szCs w:val="28"/>
          <w:shd w:val="clear" w:color="auto" w:fill="FFFFFF"/>
        </w:rPr>
        <w:t xml:space="preserve">"Гражданское общество" </w:t>
      </w:r>
      <w:r w:rsidRPr="00056CDE">
        <w:rPr>
          <w:bCs/>
          <w:spacing w:val="2"/>
          <w:sz w:val="28"/>
          <w:szCs w:val="28"/>
          <w:shd w:val="clear" w:color="auto" w:fill="FFFFFF"/>
        </w:rPr>
        <w:t xml:space="preserve">является </w:t>
      </w:r>
      <w:r w:rsidR="000C3828" w:rsidRPr="00056CDE">
        <w:rPr>
          <w:bCs/>
          <w:spacing w:val="2"/>
          <w:sz w:val="28"/>
          <w:szCs w:val="28"/>
          <w:shd w:val="clear" w:color="auto" w:fill="FFFFFF"/>
        </w:rPr>
        <w:t>негосударственным субъектом</w:t>
      </w:r>
      <w:r w:rsidRPr="00056CDE">
        <w:rPr>
          <w:bCs/>
          <w:spacing w:val="2"/>
          <w:sz w:val="28"/>
          <w:szCs w:val="28"/>
          <w:shd w:val="clear" w:color="auto" w:fill="FFFFFF"/>
        </w:rPr>
        <w:t xml:space="preserve"> противодействия коррупции.</w:t>
      </w:r>
    </w:p>
    <w:p w14:paraId="03990155" w14:textId="353F3D5B" w:rsidR="00147CC9" w:rsidRPr="00056CDE" w:rsidRDefault="00147CC9" w:rsidP="000C3828">
      <w:pPr>
        <w:pStyle w:val="formattext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056CDE">
        <w:rPr>
          <w:bCs/>
          <w:spacing w:val="2"/>
          <w:sz w:val="28"/>
          <w:szCs w:val="28"/>
          <w:shd w:val="clear" w:color="auto" w:fill="FFFFFF"/>
        </w:rPr>
        <w:t>"Гражданское общество"</w:t>
      </w:r>
      <w:r w:rsidRPr="00056CDE">
        <w:rPr>
          <w:spacing w:val="2"/>
          <w:sz w:val="28"/>
          <w:szCs w:val="28"/>
          <w:shd w:val="clear" w:color="auto" w:fill="FFFFFF"/>
        </w:rPr>
        <w:t>-состояние социума, при котором создаются условия для соблюдения прав и свобод, развития гражданской самодеятельности и политической активности, реального участия граждан в политике</w:t>
      </w:r>
      <w:r w:rsidRPr="00056CDE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48388F28" wp14:editId="3CD8D8A2">
                <wp:extent cx="104775" cy="219075"/>
                <wp:effectExtent l="0" t="0" r="0" b="0"/>
                <wp:docPr id="1" name="Прямоугольник 1" descr="Комментарий к Федеральному закону от 25 декабря 2008 года N 273-ФЗ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54640E" id="Прямоугольник 1" o:spid="_x0000_s1026" alt="Комментарий к Федеральному закону от 25 декабря 2008 года N 273-ФЗ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" filled="f" stroked="f">
                <o:lock v:ext="edit" aspectratio="t"/>
                <w10:anchorlock/>
              </v:rect>
            </w:pict>
          </mc:Fallback>
        </mc:AlternateContent>
      </w:r>
      <w:r w:rsidRPr="00056CDE">
        <w:rPr>
          <w:spacing w:val="2"/>
          <w:sz w:val="28"/>
          <w:szCs w:val="28"/>
          <w:shd w:val="clear" w:color="auto" w:fill="FFFFFF"/>
        </w:rPr>
        <w:t>. К его институтам могут быть отнесены различные политические партии, общественные движения, фонды, общественные организации</w:t>
      </w:r>
      <w:r w:rsidRPr="00056CDE">
        <w:rPr>
          <w:spacing w:val="2"/>
          <w:sz w:val="28"/>
          <w:szCs w:val="28"/>
        </w:rPr>
        <w:t xml:space="preserve"> Участвующие в предупреждении коррупции общественные организации, самодеятельные добровольные формирования, исходя из территориального масштаба их деятельности, места, которое занимает предупредительная работа в числе их основных задач и компетенции, можно разделить на </w:t>
      </w:r>
      <w:r w:rsidRPr="00056CDE">
        <w:rPr>
          <w:b/>
          <w:bCs/>
          <w:i/>
          <w:iCs/>
          <w:spacing w:val="2"/>
          <w:sz w:val="28"/>
          <w:szCs w:val="28"/>
        </w:rPr>
        <w:t>три основные группы</w:t>
      </w:r>
      <w:r w:rsidRPr="00056CDE">
        <w:rPr>
          <w:spacing w:val="2"/>
          <w:sz w:val="28"/>
          <w:szCs w:val="28"/>
        </w:rPr>
        <w:t>:</w:t>
      </w:r>
    </w:p>
    <w:p w14:paraId="421098D6" w14:textId="77777777" w:rsidR="000C3828" w:rsidRDefault="00147CC9" w:rsidP="000C382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056CDE">
        <w:rPr>
          <w:spacing w:val="2"/>
          <w:sz w:val="28"/>
          <w:szCs w:val="28"/>
        </w:rPr>
        <w:t>- массовые общественные организации, действующие на основе уставов и положений (политические партии, молодежные формирования, общественные организации, фонды), имеющие вертикальную и горизонтальную структуру и действующие как в масштабах страны, так и в рамках отдельного региона;</w:t>
      </w:r>
      <w:r w:rsidRPr="00056CDE">
        <w:rPr>
          <w:spacing w:val="2"/>
          <w:sz w:val="28"/>
          <w:szCs w:val="28"/>
        </w:rPr>
        <w:br/>
        <w:t>- общественность, участвующая в деятельности государственных, представительных, правоохранительных органов (комиссии);</w:t>
      </w:r>
      <w:r w:rsidRPr="00056CDE">
        <w:rPr>
          <w:spacing w:val="2"/>
          <w:sz w:val="28"/>
          <w:szCs w:val="28"/>
        </w:rPr>
        <w:br/>
        <w:t>- органы, организации, отдельные представители местной общественной самодеятельности (общественные объединения правоохранительной направленности, добровольные народные дружины, инспекции по делам несовершеннолетних на общественных началах, общественные воспитатели, общественные пункты охраны порядка)</w:t>
      </w:r>
      <w:r w:rsidRPr="00056CDE">
        <w:rPr>
          <w:rStyle w:val="ab"/>
          <w:spacing w:val="2"/>
          <w:sz w:val="28"/>
          <w:szCs w:val="28"/>
        </w:rPr>
        <w:footnoteReference w:id="6"/>
      </w:r>
      <w:r w:rsidRPr="00056CDE">
        <w:rPr>
          <w:spacing w:val="2"/>
          <w:sz w:val="28"/>
          <w:szCs w:val="28"/>
        </w:rPr>
        <w:t>.</w:t>
      </w:r>
      <w:r w:rsidRPr="00056CDE">
        <w:rPr>
          <w:spacing w:val="2"/>
          <w:sz w:val="28"/>
          <w:szCs w:val="28"/>
          <w:shd w:val="clear" w:color="auto" w:fill="FFFFFF"/>
        </w:rPr>
        <w:t xml:space="preserve"> предупредительная деятельность общественных организаций строится в соответствии с их задачами и компетенцией. Как правило, она включает проведение следующих мероприятий:</w:t>
      </w:r>
      <w:r w:rsidRPr="00056CDE">
        <w:rPr>
          <w:spacing w:val="2"/>
          <w:sz w:val="28"/>
          <w:szCs w:val="28"/>
        </w:rPr>
        <w:br/>
      </w:r>
      <w:r w:rsidRPr="00056CDE">
        <w:rPr>
          <w:spacing w:val="2"/>
          <w:sz w:val="28"/>
          <w:szCs w:val="28"/>
          <w:shd w:val="clear" w:color="auto" w:fill="FFFFFF"/>
        </w:rPr>
        <w:t>- обсуждение вопросов предупреждения коррупции;</w:t>
      </w:r>
    </w:p>
    <w:p w14:paraId="1FD4B9E0" w14:textId="11C40FA7" w:rsidR="00147CC9" w:rsidRPr="00056CDE" w:rsidRDefault="00147CC9" w:rsidP="000C382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056CDE">
        <w:rPr>
          <w:spacing w:val="2"/>
          <w:sz w:val="28"/>
          <w:szCs w:val="28"/>
          <w:shd w:val="clear" w:color="auto" w:fill="FFFFFF"/>
        </w:rPr>
        <w:lastRenderedPageBreak/>
        <w:t>- выявление криминогенно опасных очагов конфликтов интересов.</w:t>
      </w:r>
      <w:r w:rsidRPr="00056CDE">
        <w:rPr>
          <w:spacing w:val="2"/>
          <w:sz w:val="28"/>
          <w:szCs w:val="28"/>
        </w:rPr>
        <w:br/>
      </w:r>
      <w:r w:rsidRPr="00056CDE">
        <w:rPr>
          <w:spacing w:val="2"/>
          <w:sz w:val="28"/>
          <w:szCs w:val="28"/>
          <w:shd w:val="clear" w:color="auto" w:fill="FFFFFF"/>
        </w:rPr>
        <w:t>Участие общественных объединений и граждан в деятельности по предупреждению преступлений осуществляется на основе добровольности, материального и морального стимулирования при организационно-методической, информационной и иной поддержке субъектов государственной системы предупреждения преступлений.</w:t>
      </w:r>
    </w:p>
    <w:p w14:paraId="3EEB8F5B" w14:textId="77777777" w:rsidR="00147CC9" w:rsidRPr="007430BF" w:rsidRDefault="00147CC9" w:rsidP="000C3828">
      <w:pPr>
        <w:shd w:val="clear" w:color="auto" w:fill="FFFFFF"/>
        <w:spacing w:before="375" w:after="225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430B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Правовая основа противодействия коррупции</w:t>
      </w:r>
    </w:p>
    <w:p w14:paraId="6DE76CC0" w14:textId="77777777" w:rsidR="00147CC9" w:rsidRPr="00056CDE" w:rsidRDefault="00147CC9" w:rsidP="000C38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56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Основополагающими международными актами в сфере противодействия коррупции являются </w:t>
      </w:r>
      <w:hyperlink r:id="rId11" w:history="1">
        <w:r w:rsidRPr="005D3D3A">
          <w:rPr>
            <w:rStyle w:val="a6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Конвенция об уголовной ответственности за коррупцию 1999 года</w:t>
        </w:r>
      </w:hyperlink>
      <w:r w:rsidRPr="005D3D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 </w:t>
      </w:r>
      <w:hyperlink r:id="rId12" w:history="1">
        <w:r w:rsidRPr="005D3D3A">
          <w:rPr>
            <w:rStyle w:val="a6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Конвенция ООН против транснациональной организованной преступности 2000 года</w:t>
        </w:r>
      </w:hyperlink>
      <w:r w:rsidRPr="005D3D3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5FB964A" wp14:editId="7FC1941C">
                <wp:extent cx="152400" cy="219075"/>
                <wp:effectExtent l="0" t="0" r="0" b="0"/>
                <wp:docPr id="2" name="Прямоугольник 2" descr="Комментарий к Федеральному закону от 25 декабря 2008 года N 273-ФЗ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7218E2" id="Прямоугольник 2" o:spid="_x0000_s1026" alt="Комментарий к Федеральному закону от 25 декабря 2008 года N 273-ФЗ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" filled="f" stroked="f">
                <o:lock v:ext="edit" aspectratio="t"/>
                <w10:anchorlock/>
              </v:rect>
            </w:pict>
          </mc:Fallback>
        </mc:AlternateContent>
      </w:r>
      <w:r w:rsidRPr="005D3D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а также </w:t>
      </w:r>
      <w:hyperlink r:id="rId13" w:history="1">
        <w:r w:rsidRPr="005D3D3A">
          <w:rPr>
            <w:rStyle w:val="a6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Конвенция ООН против коррупции 2003 года</w:t>
        </w:r>
      </w:hyperlink>
      <w:r w:rsidRPr="005D3D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hyperlink r:id="rId14" w:history="1">
        <w:r w:rsidRPr="005D3D3A">
          <w:rPr>
            <w:rStyle w:val="a6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Федеральным законом от 1 февраля 2012 года N 3-ФЗ</w:t>
        </w:r>
      </w:hyperlink>
      <w:r w:rsidRPr="005D3D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была ратифицирована </w:t>
      </w:r>
      <w:hyperlink r:id="rId15" w:history="1">
        <w:r w:rsidRPr="005D3D3A">
          <w:rPr>
            <w:rStyle w:val="a6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Конвенция по борьбе с подкупом иностранных должностных лиц при осуществлении международных коммерческих сделок</w:t>
        </w:r>
      </w:hyperlink>
      <w:r w:rsidRPr="005D3D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принятая Организацией экономического сотрудничества и развития 21 ноября 1997 года.</w:t>
      </w:r>
      <w:r w:rsidRPr="005D3D3A">
        <w:rPr>
          <w:rFonts w:ascii="Times New Roman" w:hAnsi="Times New Roman" w:cs="Times New Roman"/>
          <w:spacing w:val="2"/>
          <w:sz w:val="28"/>
          <w:szCs w:val="28"/>
        </w:rPr>
        <w:br/>
      </w:r>
      <w:r w:rsidRPr="005D3D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соответствии с данной </w:t>
      </w:r>
      <w:hyperlink r:id="rId16" w:history="1">
        <w:r w:rsidRPr="005D3D3A">
          <w:rPr>
            <w:rStyle w:val="a6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Конвенцией</w:t>
        </w:r>
      </w:hyperlink>
      <w:r w:rsidRPr="005D3D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государства-участники должны</w:t>
      </w:r>
      <w:r w:rsidRPr="00056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предусмотреть в своем законодательстве уголовную ответственность за умышленное предложение, обещание или предоставление любых неправомерных имущественных или иных преимуществ иностранному должностному лицу в целях содействия или противодействия заключению международной коммерческой сделки, а также прописать механизм оказания взаимной правовой помощи по такого рода преступлениям и административным правонарушениям.</w:t>
      </w:r>
    </w:p>
    <w:p w14:paraId="6243E1A8" w14:textId="77777777" w:rsidR="00147CC9" w:rsidRPr="005D3D3A" w:rsidRDefault="00147CC9" w:rsidP="000C38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56C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Правовое положение субъектов антикоррупционной политики (основные полномочия которых содержатся </w:t>
      </w:r>
      <w:r w:rsidRPr="005D3D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 </w:t>
      </w:r>
      <w:hyperlink r:id="rId17" w:history="1">
        <w:r w:rsidRPr="005D3D3A">
          <w:rPr>
            <w:rStyle w:val="a6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ст.5</w:t>
        </w:r>
        <w:r w:rsidRPr="005D3D3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D3D3A">
          <w:rPr>
            <w:rStyle w:val="a6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 xml:space="preserve">Федерального закона от 25 декабря 2008 года N 273-ФЗ "О противодействии коррупции"  </w:t>
        </w:r>
      </w:hyperlink>
      <w:r w:rsidRPr="005D3D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 регламентируется различными </w:t>
      </w:r>
      <w:hyperlink r:id="rId18" w:history="1">
        <w:r w:rsidRPr="005D3D3A">
          <w:rPr>
            <w:rStyle w:val="a6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федеральными законами: от 17 января 1992 года N 2202-I "О прокуратуре Российской Федерации"</w:t>
        </w:r>
      </w:hyperlink>
      <w:r w:rsidRPr="005D3D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 </w:t>
      </w:r>
      <w:hyperlink r:id="rId19" w:history="1">
        <w:r w:rsidRPr="005D3D3A">
          <w:rPr>
            <w:rStyle w:val="a6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от 5 апреля 2013 года N 41-ФЗ "О Счетной палате Российской Федерации"</w:t>
        </w:r>
      </w:hyperlink>
      <w:r w:rsidRPr="005D3D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и др.</w:t>
      </w:r>
      <w:r w:rsidRPr="005D3D3A">
        <w:rPr>
          <w:rFonts w:ascii="Times New Roman" w:hAnsi="Times New Roman" w:cs="Times New Roman"/>
          <w:spacing w:val="2"/>
          <w:sz w:val="28"/>
          <w:szCs w:val="28"/>
        </w:rPr>
        <w:br/>
      </w:r>
      <w:r w:rsidRPr="005D3D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Также принят ряд федеральных законов, регламентирующих процессуальный порядок противодействия коррупции, например: </w:t>
      </w:r>
      <w:hyperlink r:id="rId20" w:history="1">
        <w:r w:rsidRPr="005D3D3A">
          <w:rPr>
            <w:rStyle w:val="a6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Федеральный закон РФ от 17 июля 2009 года N 172-ФЗ "Об антикоррупционной экспертизе нормативных правовых актов и проектов нормативных правовых актов"</w:t>
        </w:r>
      </w:hyperlink>
      <w:r w:rsidRPr="005D3D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 </w:t>
      </w:r>
      <w:hyperlink r:id="rId21" w:history="1">
        <w:r w:rsidRPr="005D3D3A">
          <w:rPr>
            <w:rStyle w:val="a6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Федеральный закон от 22 декабря 2008 года N 262-ФЗ "Об обеспечении доступа к информации о деятельности судов в Российской Федерации"</w:t>
        </w:r>
      </w:hyperlink>
      <w:r w:rsidRPr="005D3D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14:paraId="6134D70D" w14:textId="77777777" w:rsidR="00147CC9" w:rsidRPr="005D3D3A" w:rsidRDefault="00147CC9" w:rsidP="000C3828">
      <w:pPr>
        <w:spacing w:line="240" w:lineRule="auto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D3D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Среди актов Президента РФ, составляющих правовую основу противодействия коррупции, следует отметить </w:t>
      </w:r>
      <w:hyperlink r:id="rId22" w:history="1">
        <w:r w:rsidRPr="005D3D3A">
          <w:rPr>
            <w:rStyle w:val="a6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Указ Президента РФ от 19 мая 2008 года N 815 "О мерах по противодействию коррупции"</w:t>
        </w:r>
      </w:hyperlink>
      <w:r w:rsidRPr="005D3D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и </w:t>
      </w:r>
      <w:hyperlink r:id="rId23" w:history="1">
        <w:r w:rsidRPr="005D3D3A">
          <w:rPr>
            <w:rStyle w:val="a6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Указ Президента РФ от 1 апреля 2016 года N 147 "О Национальном плане противодействия коррупции на 2016-2017 годы"</w:t>
        </w:r>
      </w:hyperlink>
      <w:r w:rsidRPr="005D3D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14:paraId="432AF294" w14:textId="77777777" w:rsidR="00147CC9" w:rsidRPr="005D3D3A" w:rsidRDefault="00147CC9" w:rsidP="000C3828">
      <w:pPr>
        <w:spacing w:line="240" w:lineRule="auto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D3D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Указами Президента РФ могут устанавливаться иные дополнительные требования в сфере противодействия коррупции. Так, например, в </w:t>
      </w:r>
      <w:hyperlink r:id="rId24" w:history="1">
        <w:r w:rsidRPr="005D3D3A">
          <w:rPr>
            <w:rStyle w:val="a6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Указах Президента РФ от 12 августа 2002 года N 885 "Об утверждении общих принципов поведения государственных служащих"</w:t>
        </w:r>
      </w:hyperlink>
      <w:r w:rsidRPr="005D3D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и </w:t>
      </w:r>
      <w:hyperlink r:id="rId25" w:history="1">
        <w:r w:rsidRPr="005D3D3A">
          <w:rPr>
            <w:rStyle w:val="a6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</w:t>
        </w:r>
      </w:hyperlink>
      <w:r w:rsidRPr="005D3D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были определены дополнительные требования 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Федерации.</w:t>
      </w:r>
    </w:p>
    <w:p w14:paraId="61A8DDF9" w14:textId="77777777" w:rsidR="00147CC9" w:rsidRPr="005D3D3A" w:rsidRDefault="00147CC9" w:rsidP="000C3828">
      <w:pPr>
        <w:pStyle w:val="2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Cs w:val="0"/>
          <w:spacing w:val="2"/>
          <w:sz w:val="28"/>
          <w:szCs w:val="28"/>
        </w:rPr>
      </w:pPr>
      <w:r w:rsidRPr="005D3D3A">
        <w:rPr>
          <w:bCs w:val="0"/>
          <w:spacing w:val="2"/>
          <w:sz w:val="28"/>
          <w:szCs w:val="28"/>
        </w:rPr>
        <w:t>Основные принципы противодействия коррупции</w:t>
      </w:r>
    </w:p>
    <w:p w14:paraId="26587ADE" w14:textId="77777777" w:rsidR="00147CC9" w:rsidRDefault="00147CC9" w:rsidP="000C382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056CDE">
        <w:rPr>
          <w:spacing w:val="2"/>
          <w:sz w:val="28"/>
          <w:szCs w:val="28"/>
        </w:rPr>
        <w:t xml:space="preserve">Основой организации и деятельности антикоррупционной политики </w:t>
      </w:r>
      <w:r w:rsidRPr="00230C59">
        <w:rPr>
          <w:spacing w:val="2"/>
          <w:sz w:val="28"/>
          <w:szCs w:val="28"/>
        </w:rPr>
        <w:t>являются </w:t>
      </w:r>
      <w:hyperlink r:id="rId26" w:history="1">
        <w:r w:rsidRPr="00230C59">
          <w:rPr>
            <w:rStyle w:val="a6"/>
            <w:spacing w:val="2"/>
            <w:sz w:val="28"/>
            <w:szCs w:val="28"/>
          </w:rPr>
          <w:t>ст.2</w:t>
        </w:r>
      </w:hyperlink>
      <w:r w:rsidRPr="00230C59">
        <w:rPr>
          <w:spacing w:val="2"/>
          <w:sz w:val="28"/>
          <w:szCs w:val="28"/>
        </w:rPr>
        <w:t> и </w:t>
      </w:r>
      <w:hyperlink r:id="rId27" w:history="1">
        <w:r w:rsidRPr="00230C59">
          <w:rPr>
            <w:rStyle w:val="a6"/>
            <w:spacing w:val="2"/>
            <w:sz w:val="28"/>
            <w:szCs w:val="28"/>
          </w:rPr>
          <w:t>ст.17 Конституции РФ</w:t>
        </w:r>
      </w:hyperlink>
      <w:r w:rsidRPr="00056CDE">
        <w:rPr>
          <w:spacing w:val="2"/>
          <w:sz w:val="28"/>
          <w:szCs w:val="28"/>
        </w:rPr>
        <w:t xml:space="preserve">. </w:t>
      </w:r>
    </w:p>
    <w:p w14:paraId="2B6E4F39" w14:textId="77777777" w:rsidR="00147CC9" w:rsidRPr="00056CDE" w:rsidRDefault="00147CC9" w:rsidP="000C382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4040E4">
        <w:rPr>
          <w:b/>
          <w:i/>
          <w:spacing w:val="2"/>
          <w:sz w:val="28"/>
          <w:szCs w:val="28"/>
        </w:rPr>
        <w:t>1.Признание и защита основных прав и свобод человека и гражданина</w:t>
      </w:r>
      <w:r w:rsidRPr="00056CDE">
        <w:rPr>
          <w:spacing w:val="2"/>
          <w:sz w:val="28"/>
          <w:szCs w:val="28"/>
        </w:rPr>
        <w:t xml:space="preserve"> означает, что любая государственная деятельность, а также деятельность органов местного самоуправления должна быть направлена на защиту и обеспечение прав и свобод человека и гражданина.</w:t>
      </w:r>
      <w:r w:rsidRPr="00056CDE">
        <w:rPr>
          <w:spacing w:val="2"/>
          <w:sz w:val="28"/>
          <w:szCs w:val="28"/>
        </w:rPr>
        <w:br/>
        <w:t>2. </w:t>
      </w:r>
      <w:r w:rsidRPr="00056CDE">
        <w:rPr>
          <w:b/>
          <w:bCs/>
          <w:i/>
          <w:iCs/>
          <w:spacing w:val="2"/>
          <w:sz w:val="28"/>
          <w:szCs w:val="28"/>
        </w:rPr>
        <w:t>Принцип законности</w:t>
      </w:r>
      <w:r w:rsidRPr="00056CDE">
        <w:rPr>
          <w:spacing w:val="2"/>
          <w:sz w:val="28"/>
          <w:szCs w:val="28"/>
        </w:rPr>
        <w:t> заключается в точном и неуклонном исполнении требований законов (как материальных, так и процессуальных) при реализации противодействия коррупционным проявлениям.</w:t>
      </w:r>
      <w:r w:rsidRPr="00056CDE">
        <w:rPr>
          <w:spacing w:val="2"/>
          <w:sz w:val="28"/>
          <w:szCs w:val="28"/>
          <w:shd w:val="clear" w:color="auto" w:fill="FFFFFF"/>
        </w:rPr>
        <w:t xml:space="preserve"> Любые нормативные правовые акты, затрагивающие права, свободы и обязанности человека и гражданина, не могут применяться, если они не опубликованы официально для всеобщего сведения. Следовательно, ответственность за совершение коррупционного правонарушения может наступать только на основе опубликованного нормативно-правового акта и только за те деяния, которые в момент совершения признавались правонарушениями. В противном случае нарушался бы основной принцип борьбы с правонарушениями - принцип законности.</w:t>
      </w:r>
    </w:p>
    <w:p w14:paraId="41E1F681" w14:textId="77777777" w:rsidR="00147CC9" w:rsidRPr="00056CDE" w:rsidRDefault="00147CC9" w:rsidP="000C382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056CDE">
        <w:rPr>
          <w:b/>
          <w:bCs/>
          <w:i/>
          <w:iCs/>
          <w:spacing w:val="2"/>
          <w:sz w:val="28"/>
          <w:szCs w:val="28"/>
        </w:rPr>
        <w:t>3.Принцип публичности и открытости деятельности государственных органов и органов местного самоуправления</w:t>
      </w:r>
      <w:r w:rsidRPr="00056CDE">
        <w:rPr>
          <w:spacing w:val="2"/>
          <w:sz w:val="28"/>
          <w:szCs w:val="28"/>
        </w:rPr>
        <w:t> означает, прежде всего, четкое разграничение компетенции того или иного органа власти, что исключает неоправданное дублирование полномочий, а также услуг, которые оказываются такими структурами (для этого принимаются соответствующие регламенты оказания таких услуг). По сути, публичность и открытость можно отождествлять с прозрачностью деятельности органов власти. В общетеоретическом понимании открытость (прозрачность или транспарентность) означает наличие ясных правил и действенных механизмов, обеспечивающих соблюдение этих правил.</w:t>
      </w:r>
    </w:p>
    <w:p w14:paraId="14BA8091" w14:textId="77777777" w:rsidR="00147CC9" w:rsidRPr="00056CDE" w:rsidRDefault="00147CC9" w:rsidP="000C382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056CDE">
        <w:rPr>
          <w:b/>
          <w:bCs/>
          <w:i/>
          <w:iCs/>
          <w:spacing w:val="2"/>
          <w:sz w:val="28"/>
          <w:szCs w:val="28"/>
        </w:rPr>
        <w:t>Принцип открытости</w:t>
      </w:r>
      <w:r w:rsidRPr="00056CDE">
        <w:rPr>
          <w:spacing w:val="2"/>
          <w:sz w:val="28"/>
          <w:szCs w:val="28"/>
        </w:rPr>
        <w:t> деятельности государственных органов и органов местного самоуправления заключается:</w:t>
      </w:r>
    </w:p>
    <w:p w14:paraId="51E2FC03" w14:textId="77777777" w:rsidR="00147CC9" w:rsidRPr="00056CDE" w:rsidRDefault="00147CC9" w:rsidP="000C382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056CDE">
        <w:rPr>
          <w:spacing w:val="2"/>
          <w:sz w:val="28"/>
          <w:szCs w:val="28"/>
        </w:rPr>
        <w:lastRenderedPageBreak/>
        <w:t>- в предоставлении достаточной и полной информации, позволяющей физическим и юридическим лицам принимать обоснованные решения;</w:t>
      </w:r>
      <w:r w:rsidRPr="00056CDE">
        <w:rPr>
          <w:spacing w:val="2"/>
          <w:sz w:val="28"/>
          <w:szCs w:val="28"/>
        </w:rPr>
        <w:br/>
        <w:t>- в своевременном предоставлении необходимой информации, гарантирующей физическим и юридическим лицам ее актуальность;</w:t>
      </w:r>
      <w:r w:rsidRPr="00056CDE">
        <w:rPr>
          <w:spacing w:val="2"/>
          <w:sz w:val="28"/>
          <w:szCs w:val="28"/>
        </w:rPr>
        <w:br/>
        <w:t>- в доступности информации для всех заинтересованных сторон.</w:t>
      </w:r>
      <w:r w:rsidRPr="00056CDE">
        <w:rPr>
          <w:spacing w:val="2"/>
          <w:sz w:val="28"/>
          <w:szCs w:val="28"/>
        </w:rPr>
        <w:br/>
      </w:r>
      <w:r w:rsidRPr="00056CDE">
        <w:rPr>
          <w:b/>
          <w:bCs/>
          <w:i/>
          <w:iCs/>
          <w:spacing w:val="2"/>
          <w:sz w:val="28"/>
          <w:szCs w:val="28"/>
        </w:rPr>
        <w:t>Принцип публичности</w:t>
      </w:r>
      <w:r w:rsidRPr="00056CDE">
        <w:rPr>
          <w:spacing w:val="2"/>
          <w:sz w:val="28"/>
          <w:szCs w:val="28"/>
        </w:rPr>
        <w:t> находит свое воплощение в публичном, открытом характере деятельности государственных органов власти и органов местного самоуправления. Вместе с тем, публичность и открытость означают наличие общественного контроля за деятельностью государственного аппарата и органами местного самоуправления. Такое взаимодействие осуществляется в целях обеспечения эффективного доступа населения к информации о деятельности государственных органов и органов местного самоуправления и содействия вовлечению институтов гражданского общества в процессы принятия решений государственными органами и органами местного самоуправления и их должностными лицами.</w:t>
      </w:r>
    </w:p>
    <w:p w14:paraId="0BEAE7EB" w14:textId="77777777" w:rsidR="00147CC9" w:rsidRPr="00056CDE" w:rsidRDefault="00147CC9" w:rsidP="000C382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056CDE">
        <w:rPr>
          <w:spacing w:val="2"/>
          <w:sz w:val="28"/>
          <w:szCs w:val="28"/>
        </w:rPr>
        <w:t>Следует отметить, что принцип открытости и публичности деятельности заложен в основе</w:t>
      </w:r>
      <w:r>
        <w:rPr>
          <w:spacing w:val="2"/>
          <w:sz w:val="28"/>
          <w:szCs w:val="28"/>
        </w:rPr>
        <w:t xml:space="preserve"> </w:t>
      </w:r>
      <w:hyperlink r:id="rId28" w:history="1">
        <w:r w:rsidRPr="00230C59">
          <w:rPr>
            <w:rStyle w:val="a6"/>
            <w:spacing w:val="2"/>
            <w:sz w:val="28"/>
            <w:szCs w:val="28"/>
          </w:rPr>
          <w:t>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</w:t>
        </w:r>
      </w:hyperlink>
      <w:r w:rsidRPr="00230C59">
        <w:rPr>
          <w:spacing w:val="2"/>
          <w:sz w:val="28"/>
          <w:szCs w:val="28"/>
        </w:rPr>
        <w:t>.</w:t>
      </w:r>
    </w:p>
    <w:p w14:paraId="4DCFDA44" w14:textId="77777777" w:rsidR="00147CC9" w:rsidRPr="00056CDE" w:rsidRDefault="00147CC9" w:rsidP="000C3828">
      <w:pPr>
        <w:pStyle w:val="formattext"/>
        <w:shd w:val="clear" w:color="auto" w:fill="FFFFFF"/>
        <w:spacing w:before="0" w:beforeAutospacing="0" w:after="0" w:afterAutospacing="0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056CDE">
        <w:rPr>
          <w:spacing w:val="2"/>
          <w:sz w:val="28"/>
          <w:szCs w:val="28"/>
        </w:rPr>
        <w:t>В рамках деятельности по противодействию коррупции используются политические, социально-экономические, информационно-пропагандистские, образовательные методы, а также методы правовой превенции, имеющие приоритетное значение для снижения уровня и масштаба коррупционных правонарушений. Данные методы призваны оказывать целенаправленное воздействие на экономические, политические, социальные, национальные и конфессиональные процессы, которые могут порождать масштабные общественные конфликты и, как следствие, коррупционные проявления; предупреждать формирование коррупционных намерений; затруднять действия правонарушителей. В зависимости от характера и особенностей объекта профилактического воздействия применяются различные меры общей и адресной профилактики.</w:t>
      </w:r>
    </w:p>
    <w:p w14:paraId="39F54FE0" w14:textId="77777777" w:rsidR="00147CC9" w:rsidRPr="00056CDE" w:rsidRDefault="00147CC9" w:rsidP="000C382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</w:p>
    <w:p w14:paraId="130610CE" w14:textId="77777777" w:rsidR="00147CC9" w:rsidRDefault="00147CC9" w:rsidP="000C382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pacing w:val="2"/>
          <w:sz w:val="28"/>
          <w:szCs w:val="28"/>
        </w:rPr>
      </w:pPr>
      <w:r w:rsidRPr="00056CDE">
        <w:rPr>
          <w:b/>
          <w:spacing w:val="2"/>
          <w:sz w:val="28"/>
          <w:szCs w:val="28"/>
        </w:rPr>
        <w:t>Меры противодействия коррупции</w:t>
      </w:r>
    </w:p>
    <w:p w14:paraId="6ABF6CCD" w14:textId="77777777" w:rsidR="00147CC9" w:rsidRPr="00056CDE" w:rsidRDefault="00147CC9" w:rsidP="000C382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056CDE">
        <w:rPr>
          <w:spacing w:val="2"/>
          <w:sz w:val="28"/>
          <w:szCs w:val="28"/>
        </w:rPr>
        <w:t>К основным группам мер противодействия коррупции относятся:</w:t>
      </w:r>
      <w:r w:rsidRPr="00056CDE">
        <w:rPr>
          <w:spacing w:val="2"/>
          <w:sz w:val="28"/>
          <w:szCs w:val="28"/>
        </w:rPr>
        <w:br/>
        <w:t>- </w:t>
      </w:r>
      <w:r w:rsidRPr="00056CDE">
        <w:rPr>
          <w:b/>
          <w:bCs/>
          <w:i/>
          <w:iCs/>
          <w:spacing w:val="2"/>
          <w:sz w:val="28"/>
          <w:szCs w:val="28"/>
        </w:rPr>
        <w:t>политические</w:t>
      </w:r>
      <w:r w:rsidRPr="00056CDE">
        <w:rPr>
          <w:spacing w:val="2"/>
          <w:sz w:val="28"/>
          <w:szCs w:val="28"/>
        </w:rPr>
        <w:t> (меры по нормализации общественно-политической ситуации, разрешению социальных конфликтов, снижению уровня социально-политической напряженности, осуществлению международного сотрудничества в области противодействия коррупции);</w:t>
      </w:r>
    </w:p>
    <w:p w14:paraId="4CBDD6A1" w14:textId="77777777" w:rsidR="00147CC9" w:rsidRPr="00056CDE" w:rsidRDefault="00147CC9" w:rsidP="000C382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056CDE">
        <w:rPr>
          <w:spacing w:val="2"/>
          <w:sz w:val="28"/>
          <w:szCs w:val="28"/>
        </w:rPr>
        <w:t>- </w:t>
      </w:r>
      <w:r w:rsidRPr="00056CDE">
        <w:rPr>
          <w:b/>
          <w:bCs/>
          <w:i/>
          <w:iCs/>
          <w:spacing w:val="2"/>
          <w:sz w:val="28"/>
          <w:szCs w:val="28"/>
        </w:rPr>
        <w:t>социально-экономические</w:t>
      </w:r>
      <w:r w:rsidRPr="00056CDE">
        <w:rPr>
          <w:spacing w:val="2"/>
          <w:sz w:val="28"/>
          <w:szCs w:val="28"/>
        </w:rPr>
        <w:t> (меры по оздоровлению социально-экономической ситуации в отдельных регионах и выравниванию уровня развития регионов, сокращению маргинализации населения, уменьшению имущественной дифференциации, обеспечению социальной защиты населения);</w:t>
      </w:r>
    </w:p>
    <w:p w14:paraId="29DFB661" w14:textId="77777777" w:rsidR="00147CC9" w:rsidRPr="00056CDE" w:rsidRDefault="00147CC9" w:rsidP="000C382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056CDE">
        <w:rPr>
          <w:spacing w:val="2"/>
          <w:sz w:val="28"/>
          <w:szCs w:val="28"/>
        </w:rPr>
        <w:lastRenderedPageBreak/>
        <w:t>- </w:t>
      </w:r>
      <w:r w:rsidRPr="00056CDE">
        <w:rPr>
          <w:b/>
          <w:bCs/>
          <w:i/>
          <w:iCs/>
          <w:spacing w:val="2"/>
          <w:sz w:val="28"/>
          <w:szCs w:val="28"/>
        </w:rPr>
        <w:t>правовые</w:t>
      </w:r>
      <w:r w:rsidRPr="00056CDE">
        <w:rPr>
          <w:spacing w:val="2"/>
          <w:sz w:val="28"/>
          <w:szCs w:val="28"/>
        </w:rPr>
        <w:t> (административные, уголовные, организационные и иные меры, направленные на неотвратимость наказания за совершенные коррупционные правонарушения, совершенствование механизма ответственности за несоблюдение требований антикоррупционного законодательства; использование информационно-коммуникационных систем);</w:t>
      </w:r>
    </w:p>
    <w:p w14:paraId="0664838E" w14:textId="77777777" w:rsidR="00147CC9" w:rsidRPr="00056CDE" w:rsidRDefault="00147CC9" w:rsidP="000C382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056CDE">
        <w:rPr>
          <w:spacing w:val="2"/>
          <w:sz w:val="28"/>
          <w:szCs w:val="28"/>
        </w:rPr>
        <w:t>- </w:t>
      </w:r>
      <w:r w:rsidRPr="00056CDE">
        <w:rPr>
          <w:b/>
          <w:bCs/>
          <w:i/>
          <w:iCs/>
          <w:spacing w:val="2"/>
          <w:sz w:val="28"/>
          <w:szCs w:val="28"/>
        </w:rPr>
        <w:t>информационно-пропагандистские</w:t>
      </w:r>
      <w:r w:rsidRPr="00056CDE">
        <w:rPr>
          <w:spacing w:val="2"/>
          <w:sz w:val="28"/>
          <w:szCs w:val="28"/>
        </w:rPr>
        <w:t> (меры по раскрытию сущности и разъяснению опасности коррупции, формированию нетерпимости по отношению к коррупционным проявлениям, оказанию воздействия на граждан и их группы с целью вовлечения в реализацию антикоррупционной политики);</w:t>
      </w:r>
    </w:p>
    <w:p w14:paraId="591789AB" w14:textId="77777777" w:rsidR="00147CC9" w:rsidRPr="00056CDE" w:rsidRDefault="00147CC9" w:rsidP="000C382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056CDE">
        <w:rPr>
          <w:spacing w:val="2"/>
          <w:sz w:val="28"/>
          <w:szCs w:val="28"/>
        </w:rPr>
        <w:t>- </w:t>
      </w:r>
      <w:r w:rsidRPr="00056CDE">
        <w:rPr>
          <w:b/>
          <w:bCs/>
          <w:i/>
          <w:iCs/>
          <w:spacing w:val="2"/>
          <w:sz w:val="28"/>
          <w:szCs w:val="28"/>
        </w:rPr>
        <w:t>культурно-образовательные</w:t>
      </w:r>
      <w:r w:rsidRPr="00056CDE">
        <w:rPr>
          <w:spacing w:val="2"/>
          <w:sz w:val="28"/>
          <w:szCs w:val="28"/>
        </w:rPr>
        <w:t> (меры по формированию социально значимых ценностей в обществе);</w:t>
      </w:r>
    </w:p>
    <w:p w14:paraId="77094FF7" w14:textId="77777777" w:rsidR="00147CC9" w:rsidRPr="00056CDE" w:rsidRDefault="00147CC9" w:rsidP="000C382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056CDE">
        <w:rPr>
          <w:spacing w:val="2"/>
          <w:sz w:val="28"/>
          <w:szCs w:val="28"/>
        </w:rPr>
        <w:t>- </w:t>
      </w:r>
      <w:r w:rsidRPr="00056CDE">
        <w:rPr>
          <w:b/>
          <w:bCs/>
          <w:i/>
          <w:iCs/>
          <w:spacing w:val="2"/>
          <w:sz w:val="28"/>
          <w:szCs w:val="28"/>
        </w:rPr>
        <w:t>организационно-технические</w:t>
      </w:r>
      <w:r w:rsidRPr="00056CDE">
        <w:rPr>
          <w:spacing w:val="2"/>
          <w:sz w:val="28"/>
          <w:szCs w:val="28"/>
        </w:rPr>
        <w:t> (разработка и реализация целевых программ и конкретных мероприятий, описываемых измеряемыми целевыми индикаторами, обеспечивающими согласованное применение правовых, экономических, образовательных, организационных и иных мер, направленных на противодействие коррупционным проявлениям).</w:t>
      </w:r>
    </w:p>
    <w:p w14:paraId="3B4DB7AF" w14:textId="77777777" w:rsidR="00147CC9" w:rsidRPr="00056CDE" w:rsidRDefault="00147CC9" w:rsidP="000C382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</w:p>
    <w:p w14:paraId="2F8C7F47" w14:textId="77777777" w:rsidR="00147CC9" w:rsidRPr="00056CDE" w:rsidRDefault="00147CC9" w:rsidP="000C382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CDE">
        <w:rPr>
          <w:rFonts w:ascii="Times New Roman" w:hAnsi="Times New Roman" w:cs="Times New Roman"/>
          <w:b/>
          <w:sz w:val="28"/>
          <w:szCs w:val="28"/>
        </w:rPr>
        <w:t>Антикоррупционная политика</w:t>
      </w:r>
    </w:p>
    <w:p w14:paraId="3BFBA44E" w14:textId="77777777" w:rsidR="00147CC9" w:rsidRPr="00056CDE" w:rsidRDefault="00147CC9" w:rsidP="000C382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056CDE">
        <w:rPr>
          <w:b/>
          <w:bCs/>
          <w:spacing w:val="2"/>
          <w:sz w:val="28"/>
          <w:szCs w:val="28"/>
        </w:rPr>
        <w:t>Антикоррупционная политика</w:t>
      </w:r>
      <w:r w:rsidRPr="00056CDE">
        <w:rPr>
          <w:spacing w:val="2"/>
          <w:sz w:val="28"/>
          <w:szCs w:val="28"/>
        </w:rPr>
        <w:t> представляет собой совокупность отношений и действий по выработке концептуальных антикоррупционных идей, их отражение в действующем законодательстве и проведение в жизнь посредством институтов публичной власти. Антикоррупционная политика подразделяется на следующие </w:t>
      </w:r>
      <w:r w:rsidRPr="00056CDE">
        <w:rPr>
          <w:b/>
          <w:bCs/>
          <w:i/>
          <w:iCs/>
          <w:spacing w:val="2"/>
          <w:sz w:val="28"/>
          <w:szCs w:val="28"/>
        </w:rPr>
        <w:t>направления</w:t>
      </w:r>
      <w:r w:rsidRPr="00056CDE">
        <w:rPr>
          <w:spacing w:val="2"/>
          <w:sz w:val="28"/>
          <w:szCs w:val="28"/>
        </w:rPr>
        <w:t>:</w:t>
      </w:r>
    </w:p>
    <w:p w14:paraId="3FDB1230" w14:textId="77777777" w:rsidR="00147CC9" w:rsidRPr="00056CDE" w:rsidRDefault="00147CC9" w:rsidP="000C382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056CDE">
        <w:rPr>
          <w:spacing w:val="2"/>
          <w:sz w:val="28"/>
          <w:szCs w:val="28"/>
        </w:rPr>
        <w:t>- противодействие коррупции в системе законодательной (представительной) власти;</w:t>
      </w:r>
      <w:r w:rsidRPr="00056CDE">
        <w:rPr>
          <w:spacing w:val="2"/>
          <w:sz w:val="28"/>
          <w:szCs w:val="28"/>
        </w:rPr>
        <w:br/>
        <w:t>- противодействие коррупции в системе исполнительной власти;</w:t>
      </w:r>
      <w:r w:rsidRPr="00056CDE">
        <w:rPr>
          <w:spacing w:val="2"/>
          <w:sz w:val="28"/>
          <w:szCs w:val="28"/>
        </w:rPr>
        <w:br/>
        <w:t>- противодействие коррупции в системе судебной власти;</w:t>
      </w:r>
      <w:r w:rsidRPr="00056CDE">
        <w:rPr>
          <w:spacing w:val="2"/>
          <w:sz w:val="28"/>
          <w:szCs w:val="28"/>
        </w:rPr>
        <w:br/>
        <w:t>- противодействие коррупции в системе контрольной власти: противодействие коррупции в контрольно-счетных органах; противодействие коррупции в органах прокуратуры; противодействие коррупции в сфере безопасности дорожного движения;</w:t>
      </w:r>
      <w:r w:rsidRPr="00056CDE">
        <w:rPr>
          <w:spacing w:val="2"/>
          <w:sz w:val="28"/>
          <w:szCs w:val="28"/>
        </w:rPr>
        <w:br/>
        <w:t>- противодействие идейной коррупции;</w:t>
      </w:r>
      <w:r w:rsidRPr="00056CDE">
        <w:rPr>
          <w:spacing w:val="2"/>
          <w:sz w:val="28"/>
          <w:szCs w:val="28"/>
        </w:rPr>
        <w:br/>
        <w:t>- противодействие сращиванию бизнеса и власти;</w:t>
      </w:r>
      <w:r w:rsidRPr="00056CDE">
        <w:rPr>
          <w:spacing w:val="2"/>
          <w:sz w:val="28"/>
          <w:szCs w:val="28"/>
        </w:rPr>
        <w:br/>
        <w:t>- противодействие коррупции в системе гражданского общества: противодействие коррупции в корпорациях; противодействие коррупции в сфере здравоохранения; противодействие коррупции в сфере образования;</w:t>
      </w:r>
      <w:r w:rsidRPr="00056CDE">
        <w:rPr>
          <w:spacing w:val="2"/>
          <w:sz w:val="28"/>
          <w:szCs w:val="28"/>
        </w:rPr>
        <w:br/>
      </w:r>
      <w:r w:rsidRPr="00056CDE">
        <w:rPr>
          <w:spacing w:val="2"/>
          <w:sz w:val="28"/>
          <w:szCs w:val="28"/>
        </w:rPr>
        <w:br/>
        <w:t>- противодействие теневой экономике - криминальной и не учитываемой экономической деятельности</w:t>
      </w:r>
    </w:p>
    <w:p w14:paraId="52558AB6" w14:textId="77777777" w:rsidR="00147CC9" w:rsidRPr="00056CDE" w:rsidRDefault="00147CC9" w:rsidP="000C382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B748B3" w14:textId="77777777" w:rsidR="00147CC9" w:rsidRDefault="00147CC9" w:rsidP="000C3828">
      <w:pPr>
        <w:pStyle w:val="3"/>
        <w:shd w:val="clear" w:color="auto" w:fill="FFFFFF"/>
        <w:spacing w:before="144" w:after="60" w:line="240" w:lineRule="auto"/>
        <w:contextualSpacing/>
        <w:jc w:val="both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lastRenderedPageBreak/>
        <w:t>В</w:t>
      </w:r>
      <w:r w:rsidRPr="00056CDE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иды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к</w:t>
      </w:r>
      <w:r w:rsidRPr="00056CDE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оррупции: бытовая, деловая коррупция и </w:t>
      </w:r>
      <w:r w:rsidRPr="00056CDE">
        <w:rPr>
          <w:rFonts w:ascii="Times New Roman" w:hAnsi="Times New Roman" w:cs="Times New Roman"/>
          <w:bCs w:val="0"/>
          <w:color w:val="222222"/>
          <w:sz w:val="28"/>
          <w:szCs w:val="28"/>
          <w:shd w:val="clear" w:color="auto" w:fill="FFFFFF"/>
        </w:rPr>
        <w:t xml:space="preserve">коррупция верховной власти и формы </w:t>
      </w:r>
      <w:r w:rsidRPr="00056CDE">
        <w:rPr>
          <w:rStyle w:val="a4"/>
          <w:rFonts w:ascii="Times New Roman" w:hAnsi="Times New Roman" w:cs="Times New Roman"/>
          <w:color w:val="auto"/>
          <w:sz w:val="28"/>
          <w:szCs w:val="28"/>
        </w:rPr>
        <w:t>коррупции</w:t>
      </w:r>
      <w:r w:rsidRPr="00056C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(о</w:t>
      </w:r>
      <w:r w:rsidRPr="00056CDE">
        <w:rPr>
          <w:rStyle w:val="a4"/>
          <w:rFonts w:ascii="Times New Roman" w:hAnsi="Times New Roman" w:cs="Times New Roman"/>
          <w:color w:val="auto"/>
          <w:sz w:val="28"/>
          <w:szCs w:val="28"/>
        </w:rPr>
        <w:t>сновные понятия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)</w:t>
      </w:r>
    </w:p>
    <w:p w14:paraId="306CDA0A" w14:textId="77777777" w:rsidR="00147CC9" w:rsidRPr="00056CDE" w:rsidRDefault="00147CC9" w:rsidP="000C3828">
      <w:pPr>
        <w:pStyle w:val="a3"/>
        <w:spacing w:before="0" w:beforeAutospacing="0" w:after="0" w:afterAutospacing="0"/>
        <w:contextualSpacing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proofErr w:type="gramStart"/>
      <w:r w:rsidRPr="00056CDE">
        <w:rPr>
          <w:sz w:val="28"/>
          <w:szCs w:val="28"/>
          <w:shd w:val="clear" w:color="auto" w:fill="FFFFFF"/>
        </w:rPr>
        <w:t xml:space="preserve">Различают  </w:t>
      </w:r>
      <w:r w:rsidRPr="00056CDE">
        <w:rPr>
          <w:b/>
          <w:sz w:val="28"/>
          <w:szCs w:val="28"/>
          <w:shd w:val="clear" w:color="auto" w:fill="FFFFFF"/>
        </w:rPr>
        <w:t>бытовую</w:t>
      </w:r>
      <w:proofErr w:type="gramEnd"/>
      <w:r w:rsidRPr="00056CDE">
        <w:rPr>
          <w:sz w:val="28"/>
          <w:szCs w:val="28"/>
          <w:shd w:val="clear" w:color="auto" w:fill="FFFFFF"/>
        </w:rPr>
        <w:t xml:space="preserve"> коррупцию, охватывающую сферу рутинных взаимодействий граждан и власти (здравоохранение, образование, судопроизводство, различного вида регистрации, военный призыв, личная безопасность и т. п.), и </w:t>
      </w:r>
      <w:r w:rsidRPr="00056CDE">
        <w:rPr>
          <w:b/>
          <w:sz w:val="28"/>
          <w:szCs w:val="28"/>
          <w:shd w:val="clear" w:color="auto" w:fill="FFFFFF"/>
        </w:rPr>
        <w:t>деловую</w:t>
      </w:r>
      <w:r w:rsidRPr="00056CDE">
        <w:rPr>
          <w:sz w:val="28"/>
          <w:szCs w:val="28"/>
          <w:shd w:val="clear" w:color="auto" w:fill="FFFFFF"/>
        </w:rPr>
        <w:t xml:space="preserve"> коррупцию, распространяющуюся на сферу взаимодействия бизнеса и власти-регулятора.  Бытовая коррупция порождается взаимодействием рядовых граждан и чиновников. Деловая коррупция возникает при взаимодействии власти и бизнеса. В странах с высоким уровнем коррупции (как в России) особенно существенна первая, в то время как в западных странах коррупция более распространена в сфере деловой активности.</w:t>
      </w:r>
      <w:r w:rsidRPr="00056CDE">
        <w:rPr>
          <w:sz w:val="28"/>
          <w:szCs w:val="28"/>
        </w:rPr>
        <w:t xml:space="preserve"> </w:t>
      </w:r>
      <w:r w:rsidRPr="00056CDE">
        <w:rPr>
          <w:sz w:val="28"/>
          <w:szCs w:val="28"/>
          <w:shd w:val="clear" w:color="auto" w:fill="FFFFFF"/>
        </w:rPr>
        <w:t xml:space="preserve">Все многообразие видов деловой коррупции может быть классифицировано по двум принципиально различным основаниям: кому </w:t>
      </w:r>
      <w:proofErr w:type="gramStart"/>
      <w:r w:rsidRPr="00056CDE">
        <w:rPr>
          <w:sz w:val="28"/>
          <w:szCs w:val="28"/>
          <w:shd w:val="clear" w:color="auto" w:fill="FFFFFF"/>
        </w:rPr>
        <w:t>платят</w:t>
      </w:r>
      <w:proofErr w:type="gramEnd"/>
      <w:r w:rsidRPr="00056CDE">
        <w:rPr>
          <w:sz w:val="28"/>
          <w:szCs w:val="28"/>
          <w:shd w:val="clear" w:color="auto" w:fill="FFFFFF"/>
        </w:rPr>
        <w:t xml:space="preserve"> и кто платит. Первое основание порождает классификацию видов коррупции по специальным рынкам: по ветвям власти (законодательной, исполнительной, судебной) и видам регулирования (нефинансовое контрольное, надзорное; фискальное, налоговое; лицензионное; таможенное; правоохранительное). </w:t>
      </w:r>
      <w:r w:rsidRPr="00056CDE">
        <w:rPr>
          <w:b/>
          <w:bCs/>
          <w:color w:val="222222"/>
          <w:sz w:val="28"/>
          <w:szCs w:val="28"/>
          <w:shd w:val="clear" w:color="auto" w:fill="FFFFFF"/>
        </w:rPr>
        <w:t>Коррупция верховной власти</w:t>
      </w:r>
      <w:r w:rsidRPr="00056CDE">
        <w:rPr>
          <w:color w:val="222222"/>
          <w:sz w:val="28"/>
          <w:szCs w:val="28"/>
          <w:shd w:val="clear" w:color="auto" w:fill="FFFFFF"/>
        </w:rPr>
        <w:t> относится к политическому руководству и верховным судам. Она касается стоящих у власти групп, недобросовестное поведение которых состоит в осуществлении политики в своих интересах и в ущерб интересам избирателей.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Pr="003E547D">
        <w:rPr>
          <w:sz w:val="28"/>
          <w:szCs w:val="28"/>
        </w:rPr>
        <w:t>Второе основание порождает классификацию видов коррупции в соответствии с различными группами взяткодателей.</w:t>
      </w:r>
      <w:r w:rsidRPr="003E547D">
        <w:rPr>
          <w:rStyle w:val="a4"/>
          <w:sz w:val="28"/>
          <w:szCs w:val="28"/>
          <w:bdr w:val="none" w:sz="0" w:space="0" w:color="auto" w:frame="1"/>
        </w:rPr>
        <w:t xml:space="preserve"> </w:t>
      </w:r>
    </w:p>
    <w:p w14:paraId="5AF57165" w14:textId="77777777" w:rsidR="00147CC9" w:rsidRPr="00056CDE" w:rsidRDefault="00147CC9" w:rsidP="000C3828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056CDE">
        <w:rPr>
          <w:rStyle w:val="a4"/>
          <w:sz w:val="28"/>
          <w:szCs w:val="28"/>
          <w:bdr w:val="none" w:sz="0" w:space="0" w:color="auto" w:frame="1"/>
        </w:rPr>
        <w:t>У коррупции существуют 2 формы, которые определяют её проявление в обществе</w:t>
      </w:r>
      <w:r w:rsidRPr="00056CDE">
        <w:rPr>
          <w:sz w:val="28"/>
          <w:szCs w:val="28"/>
        </w:rPr>
        <w:t>:</w:t>
      </w:r>
    </w:p>
    <w:p w14:paraId="150C1FA3" w14:textId="77777777" w:rsidR="00147CC9" w:rsidRPr="00056CDE" w:rsidRDefault="00147CC9" w:rsidP="000C3828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6CD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высшая</w:t>
      </w:r>
      <w:r w:rsidRPr="00056CDE">
        <w:rPr>
          <w:rFonts w:ascii="Times New Roman" w:hAnsi="Times New Roman" w:cs="Times New Roman"/>
          <w:sz w:val="28"/>
          <w:szCs w:val="28"/>
        </w:rPr>
        <w:t> (возникает на высших уровнях власти, среди политических деятелей, государственных служащих, к таким явлениям относят подкуп населения за голоса на выборах, а также расходованием финансовых и материальных ценностей для достижения собственных целей);</w:t>
      </w:r>
    </w:p>
    <w:p w14:paraId="0D2671EE" w14:textId="77777777" w:rsidR="00147CC9" w:rsidRPr="00056CDE" w:rsidRDefault="00147CC9" w:rsidP="000C3828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6CD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низовая</w:t>
      </w:r>
      <w:r w:rsidRPr="00056CDE">
        <w:rPr>
          <w:rFonts w:ascii="Times New Roman" w:hAnsi="Times New Roman" w:cs="Times New Roman"/>
          <w:sz w:val="28"/>
          <w:szCs w:val="28"/>
        </w:rPr>
        <w:t> (может процветать на уровне государственных и частных предприятий в городе, районе, поселении.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CDE">
        <w:rPr>
          <w:rFonts w:ascii="Times New Roman" w:hAnsi="Times New Roman" w:cs="Times New Roman"/>
          <w:sz w:val="28"/>
          <w:szCs w:val="28"/>
        </w:rPr>
        <w:t>Данная ситуация обычно проявляется </w:t>
      </w:r>
      <w:hyperlink r:id="rId29" w:history="1">
        <w:r w:rsidRPr="00056CDE">
          <w:rPr>
            <w:rStyle w:val="a6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в случае дачи взятки</w:t>
        </w:r>
      </w:hyperlink>
      <w:r w:rsidRPr="00056CDE">
        <w:rPr>
          <w:rFonts w:ascii="Times New Roman" w:hAnsi="Times New Roman" w:cs="Times New Roman"/>
          <w:sz w:val="28"/>
          <w:szCs w:val="28"/>
        </w:rPr>
        <w:t> за предоставление каких-либо услуг или благ).</w:t>
      </w:r>
    </w:p>
    <w:p w14:paraId="16ED7667" w14:textId="77777777" w:rsidR="00147CC9" w:rsidRPr="00056CDE" w:rsidRDefault="00147CC9" w:rsidP="000C38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EE41713" w14:textId="77777777" w:rsidR="00147CC9" w:rsidRPr="003E547D" w:rsidRDefault="00147CC9" w:rsidP="000C382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47D">
        <w:rPr>
          <w:rFonts w:ascii="Times New Roman" w:hAnsi="Times New Roman" w:cs="Times New Roman"/>
          <w:b/>
          <w:sz w:val="28"/>
          <w:szCs w:val="28"/>
        </w:rPr>
        <w:t>Последствия коррупции в России</w:t>
      </w:r>
      <w:r w:rsidRPr="003E547D">
        <w:rPr>
          <w:rStyle w:val="ab"/>
          <w:sz w:val="28"/>
          <w:szCs w:val="28"/>
        </w:rPr>
        <w:footnoteReference w:id="7"/>
      </w:r>
    </w:p>
    <w:p w14:paraId="7F55FC94" w14:textId="77777777" w:rsidR="00147CC9" w:rsidRPr="00056CDE" w:rsidRDefault="00147CC9" w:rsidP="000C382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CDE">
        <w:rPr>
          <w:rFonts w:ascii="Times New Roman" w:hAnsi="Times New Roman" w:cs="Times New Roman"/>
          <w:sz w:val="28"/>
          <w:szCs w:val="28"/>
        </w:rPr>
        <w:t xml:space="preserve">Россия — страна с масштабной эндемической коррупцией. В таком состоянии коррупция из эпизодического отклонения от моральных и юридических правил превращается в несущую конструкцию власти, норму </w:t>
      </w:r>
      <w:r w:rsidRPr="00056CDE">
        <w:rPr>
          <w:rFonts w:ascii="Times New Roman" w:hAnsi="Times New Roman" w:cs="Times New Roman"/>
          <w:sz w:val="28"/>
          <w:szCs w:val="28"/>
        </w:rPr>
        <w:lastRenderedPageBreak/>
        <w:t>взаимоотношений граждан и государства. В таком критически болезненном состоянии практически каждое негативное последствие превращается в вызов. Коррупция становится источником коррупции. Речь идет о лавинообразном процессе, в котором коррупция порождает коррупцию. Мы исходим из общего положения, согласно которому коррупция является следствием неэффективности, наподобие дефектов управления или проблем общественных отношений. Масштабная коррупция порождает новые дефекты и проблемы, а они, в свою очередь, порождают новые разновидности коррупции и приводят к экспансии уже существующих ее видов. В итоге коррупция становится главным источником проблем для страны и общества, что и происходит сейчас в России.</w:t>
      </w:r>
    </w:p>
    <w:p w14:paraId="20C7C150" w14:textId="77777777" w:rsidR="00147CC9" w:rsidRPr="00056CDE" w:rsidRDefault="00147CC9" w:rsidP="000C38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CDE">
        <w:rPr>
          <w:rFonts w:ascii="Times New Roman" w:hAnsi="Times New Roman" w:cs="Times New Roman"/>
          <w:sz w:val="28"/>
          <w:szCs w:val="28"/>
        </w:rPr>
        <w:t>Последствия коррупции:</w:t>
      </w:r>
    </w:p>
    <w:p w14:paraId="2A4FE42B" w14:textId="77777777" w:rsidR="00147CC9" w:rsidRPr="00056CDE" w:rsidRDefault="00147CC9" w:rsidP="000C38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CDE">
        <w:rPr>
          <w:rFonts w:ascii="Times New Roman" w:hAnsi="Times New Roman" w:cs="Times New Roman"/>
          <w:sz w:val="28"/>
          <w:szCs w:val="28"/>
        </w:rPr>
        <w:t>1.Коррупция — гигантская институциональная ловушка. Большинством — во власти и в обществе — издержки, сопряженные с преодолением коррупции, воспринимаются как существенно превосходящие текущие издержки от самой коррупции.</w:t>
      </w:r>
    </w:p>
    <w:p w14:paraId="55F111BF" w14:textId="77777777" w:rsidR="00147CC9" w:rsidRPr="00056CDE" w:rsidRDefault="00147CC9" w:rsidP="000C38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CDE">
        <w:rPr>
          <w:rFonts w:ascii="Times New Roman" w:hAnsi="Times New Roman" w:cs="Times New Roman"/>
          <w:sz w:val="28"/>
          <w:szCs w:val="28"/>
        </w:rPr>
        <w:t>2.Привыкание к коррупции. По разным социологическим данным, не менее половины российских граждан хотя бы раз в своей жизни попадали в коррупционную ситуацию. Коррупция стала неформальной практикой, носящей массовый характер. В такой ситуации неформальная практика превращается в неформальную норму, осуждаемую на словах, но приемлемую по факту применения, что сильно затрудняет противодействие ей.</w:t>
      </w:r>
    </w:p>
    <w:p w14:paraId="1C42BB35" w14:textId="77777777" w:rsidR="00147CC9" w:rsidRPr="00056CDE" w:rsidRDefault="00147CC9" w:rsidP="000C38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CDE">
        <w:rPr>
          <w:rFonts w:ascii="Times New Roman" w:hAnsi="Times New Roman" w:cs="Times New Roman"/>
          <w:sz w:val="28"/>
          <w:szCs w:val="28"/>
        </w:rPr>
        <w:t>3.Коррупция — угроза национальной безопасности. Эту мысль неоднократно высказывали как эксперты, так и представители власти. Масштабной коррупцией охвачены все силовые и правоохранительные ведомства, а коррупция в них эквивалентна их неэффективности. Следовательно, неконтролируемо растут риски любых других угроз.</w:t>
      </w:r>
    </w:p>
    <w:p w14:paraId="4714AC88" w14:textId="77777777" w:rsidR="00147CC9" w:rsidRPr="00056CDE" w:rsidRDefault="00147CC9" w:rsidP="000C38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CDE">
        <w:rPr>
          <w:rFonts w:ascii="Times New Roman" w:hAnsi="Times New Roman" w:cs="Times New Roman"/>
          <w:sz w:val="28"/>
          <w:szCs w:val="28"/>
        </w:rPr>
        <w:t>4.Коррупция — угроза общественной безопасности. Снова важно вспомнить об эквивалентности коррупции и неэффективности, в частности — неэффективности контроля за соблюдением стандартов в разных областях (строительство, пожарная безопасность, уход за детьми и т. п.).</w:t>
      </w:r>
    </w:p>
    <w:p w14:paraId="7F2BB3CC" w14:textId="77777777" w:rsidR="00147CC9" w:rsidRPr="00056CDE" w:rsidRDefault="00147CC9" w:rsidP="000C38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CDE">
        <w:rPr>
          <w:rFonts w:ascii="Times New Roman" w:hAnsi="Times New Roman" w:cs="Times New Roman"/>
          <w:sz w:val="28"/>
          <w:szCs w:val="28"/>
        </w:rPr>
        <w:t>5.Коррупция обусловливает деградацию «человеческого капитала». Выше отмечалось, что здравоохранение и образование относятся к числу наиболее развитых рынков бытовой коррупции. Поэтому в результате коррупции снижаются продолжительность жизни и уровень здоровья людей, деградирует интеллектуальный капитал. Не менее разрушительно влияние коррупции на базовые социальные отношения, на мораль, что опять же приводит к росту коррупции и равнодушию к возможным негативным последствиям этого роста.</w:t>
      </w:r>
    </w:p>
    <w:p w14:paraId="4A9D8382" w14:textId="77777777" w:rsidR="00147CC9" w:rsidRPr="00056CDE" w:rsidRDefault="00147CC9" w:rsidP="000C38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CDE">
        <w:rPr>
          <w:rFonts w:ascii="Times New Roman" w:hAnsi="Times New Roman" w:cs="Times New Roman"/>
          <w:sz w:val="28"/>
          <w:szCs w:val="28"/>
        </w:rPr>
        <w:t xml:space="preserve">6.Коррупция разрушает сферу права. Речь идет о базовых правовых отношениях в обществе, без которых его нормальное существование немыслимо. Коррупция выражается, в частности, в избирательном применении </w:t>
      </w:r>
      <w:proofErr w:type="gramStart"/>
      <w:r w:rsidRPr="00056CDE">
        <w:rPr>
          <w:rFonts w:ascii="Times New Roman" w:hAnsi="Times New Roman" w:cs="Times New Roman"/>
          <w:sz w:val="28"/>
          <w:szCs w:val="28"/>
        </w:rPr>
        <w:t>законов ,</w:t>
      </w:r>
      <w:proofErr w:type="gramEnd"/>
      <w:r w:rsidRPr="00056CDE">
        <w:rPr>
          <w:rFonts w:ascii="Times New Roman" w:hAnsi="Times New Roman" w:cs="Times New Roman"/>
          <w:sz w:val="28"/>
          <w:szCs w:val="28"/>
        </w:rPr>
        <w:t xml:space="preserve"> в результате чего формируется альтернативная теневая </w:t>
      </w:r>
      <w:proofErr w:type="spellStart"/>
      <w:r w:rsidRPr="00056CDE">
        <w:rPr>
          <w:rFonts w:ascii="Times New Roman" w:hAnsi="Times New Roman" w:cs="Times New Roman"/>
          <w:sz w:val="28"/>
          <w:szCs w:val="28"/>
        </w:rPr>
        <w:t>квазиправовая</w:t>
      </w:r>
      <w:proofErr w:type="spellEnd"/>
      <w:r w:rsidRPr="00056CDE">
        <w:rPr>
          <w:rFonts w:ascii="Times New Roman" w:hAnsi="Times New Roman" w:cs="Times New Roman"/>
          <w:sz w:val="28"/>
          <w:szCs w:val="28"/>
        </w:rPr>
        <w:t xml:space="preserve"> система, сосуществующая с официальным правом, искажая и </w:t>
      </w:r>
      <w:r w:rsidRPr="00056CDE">
        <w:rPr>
          <w:rFonts w:ascii="Times New Roman" w:hAnsi="Times New Roman" w:cs="Times New Roman"/>
          <w:sz w:val="28"/>
          <w:szCs w:val="28"/>
        </w:rPr>
        <w:lastRenderedPageBreak/>
        <w:t>разрушая его. С этим последствием связано другое, еще более серьезное — катастрофически растущий разрыв между законами и их исполнением.</w:t>
      </w:r>
    </w:p>
    <w:p w14:paraId="17CAE95F" w14:textId="77777777" w:rsidR="00147CC9" w:rsidRPr="00056CDE" w:rsidRDefault="00147CC9" w:rsidP="000C38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CDE">
        <w:rPr>
          <w:rFonts w:ascii="Times New Roman" w:hAnsi="Times New Roman" w:cs="Times New Roman"/>
          <w:sz w:val="28"/>
          <w:szCs w:val="28"/>
        </w:rPr>
        <w:t xml:space="preserve">7.Коррупция формирует в России аномальную экономику. В такой экономике перестают действовать фундаментальные экономические законы. Частный пример: главным источником инфляции издержек становится коррупция. Причина очевидна: когда взятки становятся стандартными издержками бизнеса, компенсация этих издержек закладывается в цену товара. При этом невозможно снизить инфляцию стандартными методами, что и подтвердил опыт России 2000-х </w:t>
      </w:r>
      <w:proofErr w:type="spellStart"/>
      <w:proofErr w:type="gramStart"/>
      <w:r w:rsidRPr="00056CDE">
        <w:rPr>
          <w:rFonts w:ascii="Times New Roman" w:hAnsi="Times New Roman" w:cs="Times New Roman"/>
          <w:sz w:val="28"/>
          <w:szCs w:val="28"/>
        </w:rPr>
        <w:t>годов.Все</w:t>
      </w:r>
      <w:proofErr w:type="spellEnd"/>
      <w:proofErr w:type="gramEnd"/>
      <w:r w:rsidRPr="00056CDE">
        <w:rPr>
          <w:rFonts w:ascii="Times New Roman" w:hAnsi="Times New Roman" w:cs="Times New Roman"/>
          <w:sz w:val="28"/>
          <w:szCs w:val="28"/>
        </w:rPr>
        <w:t xml:space="preserve"> перечисленные последствия взаимодействуют в различных сочетаниях друг с другом и усиливают друг друга, раскручивая спираль коррупции и усугубляя ее негативные последствия.</w:t>
      </w:r>
    </w:p>
    <w:p w14:paraId="5E679E80" w14:textId="77777777" w:rsidR="00147CC9" w:rsidRPr="00056CDE" w:rsidRDefault="00147CC9" w:rsidP="000C382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Многими авторами подчеркивается</w:t>
      </w:r>
      <w:r w:rsidRPr="00056CDE">
        <w:rPr>
          <w:rFonts w:ascii="Times New Roman" w:hAnsi="Times New Roman" w:cs="Times New Roman"/>
          <w:sz w:val="28"/>
          <w:szCs w:val="28"/>
        </w:rPr>
        <w:t xml:space="preserve">, что коррупция — всегда следствие неэффективности, в первую очередь неэффективности управления. </w:t>
      </w:r>
      <w:r w:rsidRPr="00725A43">
        <w:rPr>
          <w:rFonts w:ascii="Times New Roman" w:hAnsi="Times New Roman" w:cs="Times New Roman"/>
          <w:sz w:val="28"/>
          <w:szCs w:val="28"/>
        </w:rPr>
        <w:t>Анализ материалов коррупционных проявлений, дает основание полагать, что коррупция, представляя собой неформальное, отклоняющееся поведение управляющей элиты и проявляющееся в нелегитимном использовании социальных благ, позволяет указанной категории сосредоточивать капитал у незначительной части населения.</w:t>
      </w:r>
      <w:r>
        <w:t xml:space="preserve"> </w:t>
      </w:r>
      <w:r w:rsidRPr="00056CDE">
        <w:rPr>
          <w:rFonts w:ascii="Times New Roman" w:hAnsi="Times New Roman" w:cs="Times New Roman"/>
          <w:sz w:val="28"/>
          <w:szCs w:val="28"/>
        </w:rPr>
        <w:t>В случае России и ее огромной эндемической коррупции это проявляется в том, что бюрократия во многом вышла из подчинения верховной власти во всем, что касается реализации стандартных, предусмотренных законами функций государства, а критическая неэффективность власти делает социально-политическую ситуацию взрывоопасной. Именно этим обусловлены спорадические попытки верховной власти ограничить коррупцию.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056CDE">
        <w:rPr>
          <w:rFonts w:ascii="Times New Roman" w:hAnsi="Times New Roman" w:cs="Times New Roman"/>
          <w:sz w:val="28"/>
          <w:szCs w:val="28"/>
        </w:rPr>
        <w:t>онстатир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Pr="00056CDE">
        <w:rPr>
          <w:rFonts w:ascii="Times New Roman" w:hAnsi="Times New Roman" w:cs="Times New Roman"/>
          <w:sz w:val="28"/>
          <w:szCs w:val="28"/>
        </w:rPr>
        <w:t>, что противодействие коррупции в России стан</w:t>
      </w:r>
      <w:bookmarkStart w:id="0" w:name="_GoBack"/>
      <w:bookmarkEnd w:id="0"/>
      <w:r w:rsidRPr="00056CDE">
        <w:rPr>
          <w:rFonts w:ascii="Times New Roman" w:hAnsi="Times New Roman" w:cs="Times New Roman"/>
          <w:sz w:val="28"/>
          <w:szCs w:val="28"/>
        </w:rPr>
        <w:t>ет возможным только при условии ликвидации монопольного всевластного положения бюрократии. Это означает необходимость восстановления в России политической конкуренции, разделения властей и свободы негосударственного сектора — предпринимательства, СМИ, общественных организаций.</w:t>
      </w:r>
    </w:p>
    <w:p w14:paraId="71050D20" w14:textId="3B01EA31" w:rsidR="00493964" w:rsidRPr="00147CC9" w:rsidRDefault="00493964" w:rsidP="000C3828">
      <w:pPr>
        <w:spacing w:line="240" w:lineRule="auto"/>
        <w:jc w:val="both"/>
      </w:pPr>
    </w:p>
    <w:sectPr w:rsidR="00493964" w:rsidRPr="00147CC9"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24E7" w14:textId="77777777" w:rsidR="00147CC9" w:rsidRDefault="00147CC9" w:rsidP="00147CC9">
      <w:pPr>
        <w:spacing w:after="0" w:line="240" w:lineRule="auto"/>
      </w:pPr>
      <w:r>
        <w:separator/>
      </w:r>
    </w:p>
  </w:endnote>
  <w:endnote w:type="continuationSeparator" w:id="0">
    <w:p w14:paraId="403E8571" w14:textId="77777777" w:rsidR="00147CC9" w:rsidRDefault="00147CC9" w:rsidP="00147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3597306"/>
      <w:docPartObj>
        <w:docPartGallery w:val="Page Numbers (Bottom of Page)"/>
        <w:docPartUnique/>
      </w:docPartObj>
    </w:sdtPr>
    <w:sdtEndPr/>
    <w:sdtContent>
      <w:p w14:paraId="7AD09FBB" w14:textId="77777777" w:rsidR="00E96818" w:rsidRDefault="000C382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08CC41E" w14:textId="77777777" w:rsidR="00E96818" w:rsidRDefault="000C382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404F0" w14:textId="77777777" w:rsidR="00147CC9" w:rsidRDefault="00147CC9" w:rsidP="00147CC9">
      <w:pPr>
        <w:spacing w:after="0" w:line="240" w:lineRule="auto"/>
      </w:pPr>
      <w:r>
        <w:separator/>
      </w:r>
    </w:p>
  </w:footnote>
  <w:footnote w:type="continuationSeparator" w:id="0">
    <w:p w14:paraId="2DB3DF65" w14:textId="77777777" w:rsidR="00147CC9" w:rsidRDefault="00147CC9" w:rsidP="00147CC9">
      <w:pPr>
        <w:spacing w:after="0" w:line="240" w:lineRule="auto"/>
      </w:pPr>
      <w:r>
        <w:continuationSeparator/>
      </w:r>
    </w:p>
  </w:footnote>
  <w:footnote w:id="1">
    <w:p w14:paraId="405BE058" w14:textId="77777777" w:rsidR="00147CC9" w:rsidRPr="00A442CC" w:rsidRDefault="00147CC9" w:rsidP="00147CC9">
      <w:pPr>
        <w:spacing w:after="0" w:line="240" w:lineRule="auto"/>
        <w:rPr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proofErr w:type="spellStart"/>
      <w:r w:rsidRPr="00A442CC">
        <w:rPr>
          <w:sz w:val="20"/>
          <w:szCs w:val="20"/>
        </w:rPr>
        <w:t>Авакьян</w:t>
      </w:r>
      <w:proofErr w:type="spellEnd"/>
      <w:r w:rsidRPr="00A442CC">
        <w:rPr>
          <w:sz w:val="20"/>
          <w:szCs w:val="20"/>
        </w:rPr>
        <w:t xml:space="preserve"> С.А., </w:t>
      </w:r>
      <w:proofErr w:type="spellStart"/>
      <w:r w:rsidRPr="00A442CC">
        <w:rPr>
          <w:sz w:val="20"/>
          <w:szCs w:val="20"/>
        </w:rPr>
        <w:t>Ковлер</w:t>
      </w:r>
      <w:proofErr w:type="spellEnd"/>
      <w:r w:rsidRPr="00A442CC">
        <w:rPr>
          <w:sz w:val="20"/>
          <w:szCs w:val="20"/>
        </w:rPr>
        <w:t xml:space="preserve"> А.С., </w:t>
      </w:r>
      <w:proofErr w:type="spellStart"/>
      <w:r w:rsidRPr="00A442CC">
        <w:rPr>
          <w:sz w:val="20"/>
          <w:szCs w:val="20"/>
        </w:rPr>
        <w:t>Кененова</w:t>
      </w:r>
      <w:proofErr w:type="spellEnd"/>
      <w:r w:rsidRPr="00A442CC">
        <w:rPr>
          <w:sz w:val="20"/>
          <w:szCs w:val="20"/>
        </w:rPr>
        <w:t xml:space="preserve"> И.П., </w:t>
      </w:r>
      <w:proofErr w:type="spellStart"/>
      <w:r w:rsidRPr="00A442CC">
        <w:rPr>
          <w:sz w:val="20"/>
          <w:szCs w:val="20"/>
        </w:rPr>
        <w:t>Пешин</w:t>
      </w:r>
      <w:proofErr w:type="spellEnd"/>
      <w:r w:rsidRPr="00A442CC">
        <w:rPr>
          <w:sz w:val="20"/>
          <w:szCs w:val="20"/>
        </w:rPr>
        <w:t xml:space="preserve"> Н.Л., Тимофеев Н.С., </w:t>
      </w:r>
      <w:proofErr w:type="spellStart"/>
      <w:r w:rsidRPr="00A442CC">
        <w:rPr>
          <w:sz w:val="20"/>
          <w:szCs w:val="20"/>
        </w:rPr>
        <w:t>Шевердяев</w:t>
      </w:r>
      <w:proofErr w:type="spellEnd"/>
      <w:r w:rsidRPr="00A442CC">
        <w:rPr>
          <w:sz w:val="20"/>
          <w:szCs w:val="20"/>
        </w:rPr>
        <w:t xml:space="preserve"> С.Н. Противодействие коррупции: конституционно-правовые подходы: коллективная монография (отв. редактор и руководитель авторского коллектива </w:t>
      </w:r>
      <w:proofErr w:type="spellStart"/>
      <w:r w:rsidRPr="00A442CC">
        <w:rPr>
          <w:sz w:val="20"/>
          <w:szCs w:val="20"/>
        </w:rPr>
        <w:t>д.ю.н</w:t>
      </w:r>
      <w:proofErr w:type="spellEnd"/>
      <w:r w:rsidRPr="00A442CC">
        <w:rPr>
          <w:sz w:val="20"/>
          <w:szCs w:val="20"/>
        </w:rPr>
        <w:t xml:space="preserve">., профессор С.А. </w:t>
      </w:r>
      <w:proofErr w:type="spellStart"/>
      <w:r w:rsidRPr="00A442CC">
        <w:rPr>
          <w:sz w:val="20"/>
          <w:szCs w:val="20"/>
        </w:rPr>
        <w:t>Авакьян</w:t>
      </w:r>
      <w:proofErr w:type="spellEnd"/>
      <w:r w:rsidRPr="00A442CC">
        <w:rPr>
          <w:sz w:val="20"/>
          <w:szCs w:val="20"/>
        </w:rPr>
        <w:t>). - "</w:t>
      </w:r>
      <w:proofErr w:type="spellStart"/>
      <w:r w:rsidRPr="00A442CC">
        <w:rPr>
          <w:sz w:val="20"/>
          <w:szCs w:val="20"/>
        </w:rPr>
        <w:t>Юстицинформ</w:t>
      </w:r>
      <w:proofErr w:type="spellEnd"/>
      <w:r w:rsidRPr="00A442CC">
        <w:rPr>
          <w:sz w:val="20"/>
          <w:szCs w:val="20"/>
        </w:rPr>
        <w:t>", 2016 г.</w:t>
      </w:r>
    </w:p>
    <w:p w14:paraId="1FBA78A5" w14:textId="77777777" w:rsidR="00147CC9" w:rsidRDefault="00147CC9" w:rsidP="00147CC9">
      <w:pPr>
        <w:pStyle w:val="a9"/>
      </w:pPr>
    </w:p>
  </w:footnote>
  <w:footnote w:id="2">
    <w:p w14:paraId="4FB32244" w14:textId="77777777" w:rsidR="00147CC9" w:rsidRDefault="00147CC9" w:rsidP="00147CC9">
      <w:pPr>
        <w:pStyle w:val="a9"/>
      </w:pPr>
      <w:r>
        <w:rPr>
          <w:rStyle w:val="ab"/>
        </w:rPr>
        <w:footnoteRef/>
      </w:r>
      <w:r>
        <w:t xml:space="preserve"> </w:t>
      </w:r>
      <w:hyperlink r:id="rId1" w:anchor="ixzz59Rq0diyr" w:history="1">
        <w:r w:rsidRPr="00252EEA">
          <w:rPr>
            <w:rFonts w:ascii="Times" w:eastAsia="Times New Roman" w:hAnsi="Times" w:cs="Times"/>
            <w:color w:val="003399"/>
            <w:sz w:val="21"/>
            <w:szCs w:val="21"/>
            <w:u w:val="single"/>
            <w:lang w:eastAsia="ru-RU"/>
          </w:rPr>
          <w:t>http://rapsinews.ru/anticorruption_news/20161116/277153972.html#ixzz59Rq0diyr</w:t>
        </w:r>
      </w:hyperlink>
    </w:p>
  </w:footnote>
  <w:footnote w:id="3">
    <w:p w14:paraId="263659C1" w14:textId="77777777" w:rsidR="00147CC9" w:rsidRPr="00494D76" w:rsidRDefault="00147CC9" w:rsidP="00147CC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>
        <w:rPr>
          <w:rStyle w:val="ab"/>
        </w:rPr>
        <w:footnoteRef/>
      </w:r>
      <w:r>
        <w:t xml:space="preserve"> </w:t>
      </w:r>
      <w:r w:rsidRPr="00494D76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Федеральный закон от 25 декабря 2008 года N 273-ФЗ "О противодействии коррупции" </w:t>
      </w: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</w:t>
      </w:r>
    </w:p>
    <w:p w14:paraId="0E1E0CCB" w14:textId="77777777" w:rsidR="00147CC9" w:rsidRDefault="00147CC9" w:rsidP="00147CC9">
      <w:pPr>
        <w:pStyle w:val="a9"/>
      </w:pPr>
    </w:p>
  </w:footnote>
  <w:footnote w:id="4">
    <w:p w14:paraId="31DD8CC2" w14:textId="77777777" w:rsidR="00147CC9" w:rsidRPr="005D3D3A" w:rsidRDefault="00147CC9" w:rsidP="00147CC9">
      <w:pPr>
        <w:pStyle w:val="a9"/>
        <w:rPr>
          <w:rFonts w:ascii="Times New Roman" w:hAnsi="Times New Roman" w:cs="Times New Roman"/>
          <w:sz w:val="24"/>
          <w:szCs w:val="24"/>
        </w:rPr>
      </w:pPr>
      <w:r w:rsidRPr="005D3D3A">
        <w:rPr>
          <w:rStyle w:val="ab"/>
          <w:sz w:val="24"/>
          <w:szCs w:val="24"/>
        </w:rPr>
        <w:footnoteRef/>
      </w:r>
      <w:r w:rsidRPr="005D3D3A">
        <w:rPr>
          <w:rFonts w:ascii="Times New Roman" w:hAnsi="Times New Roman" w:cs="Times New Roman"/>
          <w:sz w:val="24"/>
          <w:szCs w:val="24"/>
        </w:rPr>
        <w:t xml:space="preserve"> </w:t>
      </w:r>
      <w:r w:rsidRPr="005D3D3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Юридическая энциклопедия. 2-ое изд. </w:t>
      </w:r>
      <w:proofErr w:type="spellStart"/>
      <w:r w:rsidRPr="005D3D3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перераб</w:t>
      </w:r>
      <w:proofErr w:type="spellEnd"/>
      <w:r w:rsidRPr="005D3D3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 М., Зерцало, 2003.</w:t>
      </w:r>
    </w:p>
  </w:footnote>
  <w:footnote w:id="5">
    <w:p w14:paraId="1B6DAD1F" w14:textId="77777777" w:rsidR="00147CC9" w:rsidRPr="005D3D3A" w:rsidRDefault="00147CC9" w:rsidP="00147CC9">
      <w:pPr>
        <w:pStyle w:val="a9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D3D3A">
        <w:rPr>
          <w:rStyle w:val="ab"/>
          <w:sz w:val="24"/>
          <w:szCs w:val="24"/>
        </w:rPr>
        <w:footnoteRef/>
      </w:r>
      <w:r w:rsidRPr="005D3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D3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Волженкин</w:t>
      </w:r>
      <w:proofErr w:type="spellEnd"/>
      <w:r w:rsidRPr="005D3D3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Б.В. Коррупция, как социальное явление // Чистые руки, 1999, N 1.</w:t>
      </w:r>
    </w:p>
    <w:p w14:paraId="59972C0B" w14:textId="77777777" w:rsidR="00147CC9" w:rsidRDefault="00147CC9" w:rsidP="00147CC9">
      <w:pPr>
        <w:pStyle w:val="a9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14:paraId="17817B2A" w14:textId="77777777" w:rsidR="00147CC9" w:rsidRDefault="00147CC9" w:rsidP="00147CC9">
      <w:pPr>
        <w:pStyle w:val="a9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14:paraId="5D5EB394" w14:textId="77777777" w:rsidR="00147CC9" w:rsidRDefault="00147CC9" w:rsidP="00147CC9">
      <w:pPr>
        <w:pStyle w:val="a9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</w:p>
    <w:p w14:paraId="151C0CE2" w14:textId="77777777" w:rsidR="00147CC9" w:rsidRDefault="00147CC9" w:rsidP="00147CC9">
      <w:pPr>
        <w:pStyle w:val="a9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14:paraId="702704F4" w14:textId="77777777" w:rsidR="00147CC9" w:rsidRDefault="00147CC9" w:rsidP="00147CC9">
      <w:pPr>
        <w:pStyle w:val="a9"/>
        <w:rPr>
          <w:rFonts w:ascii="Arial" w:hAnsi="Arial" w:cs="Arial"/>
          <w:b/>
          <w:color w:val="2D2D2D"/>
          <w:spacing w:val="2"/>
          <w:sz w:val="21"/>
          <w:szCs w:val="21"/>
          <w:shd w:val="clear" w:color="auto" w:fill="FFFFFF"/>
        </w:rPr>
      </w:pPr>
    </w:p>
    <w:p w14:paraId="23F5F017" w14:textId="77777777" w:rsidR="00147CC9" w:rsidRDefault="00147CC9" w:rsidP="00147CC9">
      <w:pPr>
        <w:pStyle w:val="a9"/>
        <w:rPr>
          <w:rFonts w:ascii="Arial" w:hAnsi="Arial" w:cs="Arial"/>
          <w:b/>
          <w:color w:val="2D2D2D"/>
          <w:spacing w:val="2"/>
          <w:sz w:val="21"/>
          <w:szCs w:val="21"/>
          <w:shd w:val="clear" w:color="auto" w:fill="FFFFFF"/>
        </w:rPr>
      </w:pPr>
    </w:p>
    <w:p w14:paraId="2D08681D" w14:textId="77777777" w:rsidR="00147CC9" w:rsidRDefault="00147CC9" w:rsidP="00147CC9">
      <w:pPr>
        <w:pStyle w:val="a9"/>
      </w:pPr>
    </w:p>
    <w:p w14:paraId="368EFE7F" w14:textId="77777777" w:rsidR="00147CC9" w:rsidRDefault="00147CC9" w:rsidP="00147CC9">
      <w:pPr>
        <w:pStyle w:val="a9"/>
      </w:pPr>
    </w:p>
  </w:footnote>
  <w:footnote w:id="6">
    <w:p w14:paraId="26C61F70" w14:textId="77777777" w:rsidR="00147CC9" w:rsidRPr="00E96818" w:rsidRDefault="00147CC9" w:rsidP="00147CC9">
      <w:pPr>
        <w:pStyle w:val="a9"/>
      </w:pPr>
      <w:r>
        <w:rPr>
          <w:rStyle w:val="ab"/>
        </w:rPr>
        <w:footnoteRef/>
      </w:r>
      <w:r>
        <w:t xml:space="preserve"> </w:t>
      </w:r>
      <w:r w:rsidRPr="00E96818">
        <w:t>Комментарий к Федеральному закону от 25 декабря 2008 года N 273-ФЗ "О противодействии коррупции" (постатейный)[</w:t>
      </w:r>
      <w:r>
        <w:t>Электронный ресурс</w:t>
      </w:r>
      <w:r w:rsidRPr="00E96818">
        <w:t>]</w:t>
      </w:r>
      <w:r>
        <w:t>:электронный фонд правовой и нормативно-технической документации.-режим доступа:</w:t>
      </w:r>
      <w:r w:rsidRPr="00E96818">
        <w:t xml:space="preserve"> </w:t>
      </w:r>
      <w:hyperlink r:id="rId2" w:history="1">
        <w:r w:rsidRPr="0065421F">
          <w:rPr>
            <w:rStyle w:val="a6"/>
          </w:rPr>
          <w:t>http://docs.cntd.ru/document/902135263</w:t>
        </w:r>
      </w:hyperlink>
      <w:r>
        <w:t xml:space="preserve"> (дата обращения 09.04.2018)</w:t>
      </w:r>
    </w:p>
  </w:footnote>
  <w:footnote w:id="7">
    <w:p w14:paraId="19B0C23D" w14:textId="77777777" w:rsidR="00147CC9" w:rsidRDefault="00147CC9" w:rsidP="00147CC9">
      <w:pPr>
        <w:pStyle w:val="a9"/>
      </w:pPr>
      <w:r>
        <w:rPr>
          <w:rStyle w:val="ab"/>
        </w:rPr>
        <w:footnoteRef/>
      </w:r>
      <w:r>
        <w:t xml:space="preserve"> </w:t>
      </w:r>
    </w:p>
    <w:p w14:paraId="2D185AA1" w14:textId="77777777" w:rsidR="00147CC9" w:rsidRPr="005C6C6E" w:rsidRDefault="00147CC9" w:rsidP="00147CC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hyperlink r:id="rId3" w:tgtFrame="_blank" w:history="1">
        <w:r w:rsidRPr="005C6C6E">
          <w:rPr>
            <w:rStyle w:val="a6"/>
            <w:rFonts w:ascii="Times New Roman" w:hAnsi="Times New Roman" w:cs="Times New Roman"/>
            <w:sz w:val="24"/>
            <w:szCs w:val="24"/>
          </w:rPr>
          <w:t>Левин М. И.</w:t>
        </w:r>
      </w:hyperlink>
      <w:r w:rsidRPr="005C6C6E">
        <w:rPr>
          <w:rFonts w:ascii="Times New Roman" w:hAnsi="Times New Roman" w:cs="Times New Roman"/>
          <w:sz w:val="24"/>
          <w:szCs w:val="24"/>
        </w:rPr>
        <w:t>, </w:t>
      </w:r>
      <w:r w:rsidRPr="005C6C6E">
        <w:rPr>
          <w:rStyle w:val="nowrap"/>
          <w:rFonts w:ascii="Times New Roman" w:hAnsi="Times New Roman" w:cs="Times New Roman"/>
          <w:sz w:val="24"/>
          <w:szCs w:val="24"/>
        </w:rPr>
        <w:t xml:space="preserve">Сатаров Г. А. </w:t>
      </w:r>
      <w:r w:rsidRPr="005C6C6E">
        <w:rPr>
          <w:rFonts w:ascii="Times New Roman" w:hAnsi="Times New Roman" w:cs="Times New Roman"/>
          <w:sz w:val="24"/>
          <w:szCs w:val="24"/>
        </w:rPr>
        <w:t>Коррупция в России: классификация и динамика [Электронный ресурс]: М. Левин, Г. Сатаров/</w:t>
      </w:r>
      <w:r w:rsidRPr="005C6C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4" w:history="1">
        <w:r w:rsidRPr="005C6C6E">
          <w:rPr>
            <w:rStyle w:val="a6"/>
            <w:rFonts w:ascii="Times New Roman" w:hAnsi="Times New Roman" w:cs="Times New Roman"/>
            <w:sz w:val="24"/>
            <w:szCs w:val="24"/>
          </w:rPr>
          <w:t>Вопросы экономики</w:t>
        </w:r>
      </w:hyperlink>
      <w:r w:rsidRPr="005C6C6E">
        <w:rPr>
          <w:rFonts w:ascii="Times New Roman" w:hAnsi="Times New Roman" w:cs="Times New Roman"/>
          <w:sz w:val="24"/>
          <w:szCs w:val="24"/>
        </w:rPr>
        <w:t>. 2012. № 10. С. 4-</w:t>
      </w:r>
      <w:proofErr w:type="gramStart"/>
      <w:r w:rsidRPr="005C6C6E">
        <w:rPr>
          <w:rFonts w:ascii="Times New Roman" w:hAnsi="Times New Roman" w:cs="Times New Roman"/>
          <w:sz w:val="24"/>
          <w:szCs w:val="24"/>
        </w:rPr>
        <w:t>29.-</w:t>
      </w:r>
      <w:proofErr w:type="gramEnd"/>
      <w:r w:rsidRPr="005C6C6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C6C6E">
        <w:rPr>
          <w:rFonts w:ascii="Times New Roman" w:hAnsi="Times New Roman" w:cs="Times New Roman"/>
          <w:sz w:val="24"/>
          <w:szCs w:val="24"/>
        </w:rPr>
        <w:t>: https://publications.hse.ru/articles/66259097(дата обращения 09.04.2018)</w:t>
      </w:r>
    </w:p>
    <w:p w14:paraId="1A599C5F" w14:textId="77777777" w:rsidR="00147CC9" w:rsidRDefault="00147CC9" w:rsidP="00147CC9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521F"/>
    <w:multiLevelType w:val="multilevel"/>
    <w:tmpl w:val="88AC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90DEC"/>
    <w:multiLevelType w:val="hybridMultilevel"/>
    <w:tmpl w:val="B1EC2A26"/>
    <w:lvl w:ilvl="0" w:tplc="5686B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D89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1C9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0E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42C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0AF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9C0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000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AF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E97059"/>
    <w:multiLevelType w:val="hybridMultilevel"/>
    <w:tmpl w:val="5D3C5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36593"/>
    <w:multiLevelType w:val="multilevel"/>
    <w:tmpl w:val="E86A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824C0"/>
    <w:multiLevelType w:val="hybridMultilevel"/>
    <w:tmpl w:val="24D20194"/>
    <w:lvl w:ilvl="0" w:tplc="05ACF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0ED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925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EE7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4C1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666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86B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02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E62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2D927AB"/>
    <w:multiLevelType w:val="hybridMultilevel"/>
    <w:tmpl w:val="EE6091DC"/>
    <w:lvl w:ilvl="0" w:tplc="30049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F8F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68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0D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4C8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6E3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F44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526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CB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4021078"/>
    <w:multiLevelType w:val="hybridMultilevel"/>
    <w:tmpl w:val="68C48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E7406"/>
    <w:multiLevelType w:val="hybridMultilevel"/>
    <w:tmpl w:val="BDA6174E"/>
    <w:lvl w:ilvl="0" w:tplc="4FB8A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463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F8A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649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509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BEE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A2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5C6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668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47C38B7"/>
    <w:multiLevelType w:val="multilevel"/>
    <w:tmpl w:val="F60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1E3F9A"/>
    <w:multiLevelType w:val="hybridMultilevel"/>
    <w:tmpl w:val="85A80554"/>
    <w:lvl w:ilvl="0" w:tplc="B9E8A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ACD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70C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0E5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1E8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4ED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7AE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649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B09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AA272BE"/>
    <w:multiLevelType w:val="hybridMultilevel"/>
    <w:tmpl w:val="67361C08"/>
    <w:lvl w:ilvl="0" w:tplc="B8A4E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5463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5A07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1E37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DAAD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D887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AA8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5289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C09A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0E75FC"/>
    <w:multiLevelType w:val="hybridMultilevel"/>
    <w:tmpl w:val="2E721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43922"/>
    <w:multiLevelType w:val="hybridMultilevel"/>
    <w:tmpl w:val="3E688378"/>
    <w:lvl w:ilvl="0" w:tplc="161C6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1CB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EA5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280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80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9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520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425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928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5F13DDB"/>
    <w:multiLevelType w:val="hybridMultilevel"/>
    <w:tmpl w:val="5EA2F8C4"/>
    <w:lvl w:ilvl="0" w:tplc="2C703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68D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3EF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4C8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0CE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D2C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CA4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143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F03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F504851"/>
    <w:multiLevelType w:val="hybridMultilevel"/>
    <w:tmpl w:val="278CA74C"/>
    <w:lvl w:ilvl="0" w:tplc="93722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5AD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C82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5E3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CC7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09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E6F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36E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C48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77F310B"/>
    <w:multiLevelType w:val="hybridMultilevel"/>
    <w:tmpl w:val="618A771C"/>
    <w:lvl w:ilvl="0" w:tplc="CE204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201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C29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1ED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169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569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E68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0C5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80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BEB6CEB"/>
    <w:multiLevelType w:val="multilevel"/>
    <w:tmpl w:val="74A4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7B7A49"/>
    <w:multiLevelType w:val="multilevel"/>
    <w:tmpl w:val="18B6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190976"/>
    <w:multiLevelType w:val="hybridMultilevel"/>
    <w:tmpl w:val="6E985298"/>
    <w:lvl w:ilvl="0" w:tplc="1C2AF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EA3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144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3E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966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7E1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367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7A1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88F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67A71E8"/>
    <w:multiLevelType w:val="hybridMultilevel"/>
    <w:tmpl w:val="46AE0F44"/>
    <w:lvl w:ilvl="0" w:tplc="E6BA1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B24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42A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47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7E8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846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A8D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149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1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7234606"/>
    <w:multiLevelType w:val="multilevel"/>
    <w:tmpl w:val="4CF8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18"/>
  </w:num>
  <w:num w:numId="5">
    <w:abstractNumId w:val="1"/>
  </w:num>
  <w:num w:numId="6">
    <w:abstractNumId w:val="14"/>
  </w:num>
  <w:num w:numId="7">
    <w:abstractNumId w:val="16"/>
  </w:num>
  <w:num w:numId="8">
    <w:abstractNumId w:val="13"/>
  </w:num>
  <w:num w:numId="9">
    <w:abstractNumId w:val="6"/>
  </w:num>
  <w:num w:numId="10">
    <w:abstractNumId w:val="11"/>
  </w:num>
  <w:num w:numId="11">
    <w:abstractNumId w:val="19"/>
  </w:num>
  <w:num w:numId="12">
    <w:abstractNumId w:val="5"/>
  </w:num>
  <w:num w:numId="13">
    <w:abstractNumId w:val="7"/>
  </w:num>
  <w:num w:numId="14">
    <w:abstractNumId w:val="9"/>
  </w:num>
  <w:num w:numId="15">
    <w:abstractNumId w:val="4"/>
  </w:num>
  <w:num w:numId="16">
    <w:abstractNumId w:val="12"/>
  </w:num>
  <w:num w:numId="17">
    <w:abstractNumId w:val="20"/>
  </w:num>
  <w:num w:numId="18">
    <w:abstractNumId w:val="3"/>
  </w:num>
  <w:num w:numId="19">
    <w:abstractNumId w:val="0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76"/>
    <w:rsid w:val="00065611"/>
    <w:rsid w:val="000B7F9B"/>
    <w:rsid w:val="000C3828"/>
    <w:rsid w:val="00147CC9"/>
    <w:rsid w:val="00157772"/>
    <w:rsid w:val="002A01A0"/>
    <w:rsid w:val="00493964"/>
    <w:rsid w:val="004D6BEF"/>
    <w:rsid w:val="004E1176"/>
    <w:rsid w:val="00565797"/>
    <w:rsid w:val="00584624"/>
    <w:rsid w:val="005B5801"/>
    <w:rsid w:val="005E0D73"/>
    <w:rsid w:val="0061424D"/>
    <w:rsid w:val="007C4793"/>
    <w:rsid w:val="00846ABC"/>
    <w:rsid w:val="008A68F1"/>
    <w:rsid w:val="008B4B6C"/>
    <w:rsid w:val="008C5882"/>
    <w:rsid w:val="00953B49"/>
    <w:rsid w:val="00973132"/>
    <w:rsid w:val="009954B2"/>
    <w:rsid w:val="00B04E09"/>
    <w:rsid w:val="00BA3C41"/>
    <w:rsid w:val="00C414CA"/>
    <w:rsid w:val="00D63F40"/>
    <w:rsid w:val="00DD766B"/>
    <w:rsid w:val="00E77CD5"/>
    <w:rsid w:val="00F77E76"/>
    <w:rsid w:val="00FB68A4"/>
    <w:rsid w:val="00FD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2CC3"/>
  <w15:docId w15:val="{12A91529-70D1-4039-87C8-674318B4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1176"/>
  </w:style>
  <w:style w:type="paragraph" w:styleId="2">
    <w:name w:val="heading 2"/>
    <w:basedOn w:val="a"/>
    <w:link w:val="20"/>
    <w:uiPriority w:val="9"/>
    <w:qFormat/>
    <w:rsid w:val="00147C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C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ABC"/>
    <w:rPr>
      <w:b/>
      <w:bCs/>
    </w:rPr>
  </w:style>
  <w:style w:type="paragraph" w:customStyle="1" w:styleId="book">
    <w:name w:val="book"/>
    <w:basedOn w:val="a"/>
    <w:rsid w:val="00973132"/>
    <w:pPr>
      <w:spacing w:after="0" w:line="240" w:lineRule="auto"/>
      <w:ind w:firstLine="42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65611"/>
    <w:pPr>
      <w:ind w:left="720"/>
      <w:contextualSpacing/>
    </w:pPr>
  </w:style>
  <w:style w:type="character" w:customStyle="1" w:styleId="blk">
    <w:name w:val="blk"/>
    <w:basedOn w:val="a0"/>
    <w:rsid w:val="00065611"/>
  </w:style>
  <w:style w:type="paragraph" w:customStyle="1" w:styleId="serp-item">
    <w:name w:val="serp-item"/>
    <w:basedOn w:val="a"/>
    <w:rsid w:val="00BA3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A68F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A68F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147C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47C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1">
    <w:name w:val="s_1"/>
    <w:basedOn w:val="a"/>
    <w:rsid w:val="00147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47CC9"/>
    <w:rPr>
      <w:i/>
      <w:iCs/>
    </w:rPr>
  </w:style>
  <w:style w:type="paragraph" w:styleId="a9">
    <w:name w:val="footnote text"/>
    <w:basedOn w:val="a"/>
    <w:link w:val="aa"/>
    <w:uiPriority w:val="99"/>
    <w:semiHidden/>
    <w:unhideWhenUsed/>
    <w:rsid w:val="00147CC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47CC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47CC9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147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47CC9"/>
  </w:style>
  <w:style w:type="paragraph" w:customStyle="1" w:styleId="formattext">
    <w:name w:val="formattext"/>
    <w:basedOn w:val="a"/>
    <w:rsid w:val="00147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147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595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29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277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56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453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05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99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99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123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14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467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464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983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74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7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79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66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2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91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886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53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84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425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35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1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0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36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114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539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91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12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37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92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47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72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70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17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44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21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8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2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67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89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2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02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551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209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94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81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y.garant.ru/" TargetMode="External"/><Relationship Id="rId13" Type="http://schemas.openxmlformats.org/officeDocument/2006/relationships/hyperlink" Target="http://docs.cntd.ru/document/901914053" TargetMode="External"/><Relationship Id="rId18" Type="http://schemas.openxmlformats.org/officeDocument/2006/relationships/hyperlink" Target="http://docs.cntd.ru/document/9004584" TargetMode="External"/><Relationship Id="rId26" Type="http://schemas.openxmlformats.org/officeDocument/2006/relationships/hyperlink" Target="http://docs.cntd.ru/document/90049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2134894" TargetMode="External"/><Relationship Id="rId7" Type="http://schemas.openxmlformats.org/officeDocument/2006/relationships/hyperlink" Target="http://study.garant.ru/" TargetMode="External"/><Relationship Id="rId12" Type="http://schemas.openxmlformats.org/officeDocument/2006/relationships/hyperlink" Target="http://docs.cntd.ru/document/901815431" TargetMode="External"/><Relationship Id="rId17" Type="http://schemas.openxmlformats.org/officeDocument/2006/relationships/hyperlink" Target="http://docs.cntd.ru/document/902135263" TargetMode="External"/><Relationship Id="rId25" Type="http://schemas.openxmlformats.org/officeDocument/2006/relationships/hyperlink" Target="http://docs.cntd.ru/document/902223653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343859" TargetMode="External"/><Relationship Id="rId20" Type="http://schemas.openxmlformats.org/officeDocument/2006/relationships/hyperlink" Target="http://docs.cntd.ru/document/902166573" TargetMode="External"/><Relationship Id="rId29" Type="http://schemas.openxmlformats.org/officeDocument/2006/relationships/hyperlink" Target="https://urist.one/dolzhnostnye-prestupleniya/obvinyayut-vo-vzyatke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788603" TargetMode="External"/><Relationship Id="rId24" Type="http://schemas.openxmlformats.org/officeDocument/2006/relationships/hyperlink" Target="http://docs.cntd.ru/document/901824731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2343859" TargetMode="External"/><Relationship Id="rId23" Type="http://schemas.openxmlformats.org/officeDocument/2006/relationships/hyperlink" Target="http://docs.cntd.ru/document/420345711" TargetMode="External"/><Relationship Id="rId28" Type="http://schemas.openxmlformats.org/officeDocument/2006/relationships/hyperlink" Target="http://docs.cntd.ru/document/902141645" TargetMode="External"/><Relationship Id="rId10" Type="http://schemas.openxmlformats.org/officeDocument/2006/relationships/hyperlink" Target="http://study.garant.ru/" TargetMode="External"/><Relationship Id="rId19" Type="http://schemas.openxmlformats.org/officeDocument/2006/relationships/hyperlink" Target="http://docs.cntd.ru/document/499011877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tudy.garant.ru/" TargetMode="External"/><Relationship Id="rId14" Type="http://schemas.openxmlformats.org/officeDocument/2006/relationships/hyperlink" Target="http://docs.cntd.ru/document/902325838" TargetMode="External"/><Relationship Id="rId22" Type="http://schemas.openxmlformats.org/officeDocument/2006/relationships/hyperlink" Target="http://docs.cntd.ru/document/902101711" TargetMode="External"/><Relationship Id="rId27" Type="http://schemas.openxmlformats.org/officeDocument/2006/relationships/hyperlink" Target="http://docs.cntd.ru/document/9004937" TargetMode="External"/><Relationship Id="rId30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se.ru/org/persons/65527" TargetMode="External"/><Relationship Id="rId2" Type="http://schemas.openxmlformats.org/officeDocument/2006/relationships/hyperlink" Target="http://docs.cntd.ru/document/902135263" TargetMode="External"/><Relationship Id="rId1" Type="http://schemas.openxmlformats.org/officeDocument/2006/relationships/hyperlink" Target="http://rapsinews.ru/anticorruption_news/20161116/277153972.html" TargetMode="External"/><Relationship Id="rId4" Type="http://schemas.openxmlformats.org/officeDocument/2006/relationships/hyperlink" Target="https://publications.hse.ru/articles/?mg=555038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14</Pages>
  <Words>5346</Words>
  <Characters>30476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2022-02-07T13:38:00Z</dcterms:created>
  <dcterms:modified xsi:type="dcterms:W3CDTF">2022-03-01T11:24:00Z</dcterms:modified>
</cp:coreProperties>
</file>