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7B" w:rsidRDefault="00684D7B" w:rsidP="002340D0">
      <w:pPr>
        <w:ind w:firstLine="709"/>
        <w:jc w:val="center"/>
        <w:rPr>
          <w:sz w:val="28"/>
        </w:rPr>
      </w:pPr>
    </w:p>
    <w:p w:rsidR="00684D7B" w:rsidRPr="00CF7355" w:rsidRDefault="00684D7B" w:rsidP="00684D7B">
      <w:pPr>
        <w:jc w:val="center"/>
        <w:rPr>
          <w:sz w:val="28"/>
          <w:szCs w:val="28"/>
        </w:rPr>
      </w:pPr>
      <w:r>
        <w:rPr>
          <w:sz w:val="28"/>
        </w:rPr>
        <w:tab/>
      </w: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84D7B" w:rsidRPr="00CF7355" w:rsidRDefault="00684D7B" w:rsidP="00684D7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684D7B" w:rsidRPr="00CF7355" w:rsidRDefault="00684D7B" w:rsidP="00684D7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684D7B" w:rsidRPr="00CF7355" w:rsidRDefault="00684D7B" w:rsidP="00684D7B">
      <w:pPr>
        <w:jc w:val="center"/>
        <w:rPr>
          <w:sz w:val="24"/>
          <w:szCs w:val="24"/>
        </w:rPr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684D7B" w:rsidRPr="004B2C94" w:rsidRDefault="00684D7B" w:rsidP="00684D7B">
      <w:pPr>
        <w:jc w:val="center"/>
        <w:rPr>
          <w:b/>
          <w:sz w:val="28"/>
        </w:rPr>
      </w:pPr>
      <w:r>
        <w:rPr>
          <w:b/>
          <w:sz w:val="28"/>
        </w:rPr>
        <w:t>ПО САМОСТОЯТЕЛЬНОЙ РАБОТЕ ОБУЧАЮЩИХСЯ</w:t>
      </w:r>
    </w:p>
    <w:p w:rsidR="00684D7B" w:rsidRPr="00CF7355" w:rsidRDefault="00684D7B" w:rsidP="00684D7B">
      <w:pPr>
        <w:jc w:val="center"/>
        <w:rPr>
          <w:sz w:val="28"/>
          <w:szCs w:val="28"/>
        </w:rPr>
      </w:pPr>
    </w:p>
    <w:p w:rsidR="00684D7B" w:rsidRPr="00CF7355" w:rsidRDefault="00684D7B" w:rsidP="00684D7B">
      <w:pPr>
        <w:jc w:val="center"/>
      </w:pPr>
      <w:r w:rsidRPr="00BB66E2">
        <w:rPr>
          <w:b/>
          <w:bCs/>
          <w:caps/>
          <w:color w:val="000000"/>
          <w:sz w:val="28"/>
          <w:szCs w:val="28"/>
        </w:rPr>
        <w:t>«</w:t>
      </w:r>
      <w:r w:rsidR="00CC3CD1">
        <w:rPr>
          <w:b/>
          <w:bCs/>
          <w:caps/>
          <w:color w:val="000000"/>
          <w:sz w:val="28"/>
          <w:szCs w:val="28"/>
        </w:rPr>
        <w:t>правоведение</w:t>
      </w:r>
      <w:r w:rsidRPr="00BB66E2">
        <w:rPr>
          <w:b/>
          <w:bCs/>
          <w:caps/>
          <w:color w:val="000000"/>
          <w:sz w:val="28"/>
          <w:szCs w:val="28"/>
        </w:rPr>
        <w:t>»</w:t>
      </w:r>
    </w:p>
    <w:p w:rsidR="00684D7B" w:rsidRPr="00CF7355" w:rsidRDefault="00684D7B" w:rsidP="00684D7B">
      <w:pPr>
        <w:jc w:val="center"/>
        <w:rPr>
          <w:sz w:val="28"/>
        </w:rPr>
      </w:pPr>
    </w:p>
    <w:p w:rsidR="00684D7B" w:rsidRPr="00CF7355" w:rsidRDefault="00684D7B" w:rsidP="00684D7B">
      <w:pPr>
        <w:jc w:val="center"/>
        <w:rPr>
          <w:sz w:val="28"/>
        </w:rPr>
      </w:pPr>
    </w:p>
    <w:p w:rsidR="00684D7B" w:rsidRPr="00CF7355" w:rsidRDefault="00684D7B" w:rsidP="00684D7B">
      <w:pPr>
        <w:jc w:val="center"/>
        <w:rPr>
          <w:sz w:val="28"/>
        </w:rPr>
      </w:pPr>
      <w:r w:rsidRPr="00055B68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684D7B" w:rsidRPr="00CF7355" w:rsidRDefault="00684D7B" w:rsidP="00684D7B">
      <w:pPr>
        <w:jc w:val="center"/>
        <w:rPr>
          <w:sz w:val="28"/>
        </w:rPr>
      </w:pPr>
    </w:p>
    <w:p w:rsidR="00684D7B" w:rsidRPr="00767B3E" w:rsidRDefault="00684D7B" w:rsidP="00684D7B">
      <w:pPr>
        <w:jc w:val="center"/>
        <w:rPr>
          <w:sz w:val="36"/>
        </w:rPr>
      </w:pPr>
    </w:p>
    <w:p w:rsidR="00684D7B" w:rsidRPr="00767B3E" w:rsidRDefault="00684D7B" w:rsidP="00684D7B">
      <w:pPr>
        <w:jc w:val="center"/>
        <w:rPr>
          <w:sz w:val="28"/>
        </w:rPr>
      </w:pPr>
      <w:r w:rsidRPr="00767B3E">
        <w:rPr>
          <w:color w:val="000000"/>
          <w:sz w:val="28"/>
          <w:szCs w:val="23"/>
        </w:rPr>
        <w:t>31.05.01</w:t>
      </w:r>
      <w:r w:rsidRPr="00767B3E">
        <w:rPr>
          <w:sz w:val="36"/>
        </w:rPr>
        <w:t xml:space="preserve"> </w:t>
      </w:r>
      <w:r w:rsidRPr="00767B3E">
        <w:rPr>
          <w:sz w:val="28"/>
          <w:szCs w:val="23"/>
        </w:rPr>
        <w:t>Лечебное дело (факультет иностранных студентов)</w:t>
      </w:r>
    </w:p>
    <w:p w:rsidR="00684D7B" w:rsidRDefault="00684D7B" w:rsidP="00684D7B">
      <w:pPr>
        <w:jc w:val="center"/>
        <w:rPr>
          <w:sz w:val="28"/>
        </w:rPr>
      </w:pPr>
    </w:p>
    <w:p w:rsidR="00684D7B" w:rsidRPr="00CF7355" w:rsidRDefault="00684D7B" w:rsidP="00684D7B">
      <w:pPr>
        <w:jc w:val="center"/>
        <w:rPr>
          <w:sz w:val="28"/>
        </w:rPr>
      </w:pPr>
    </w:p>
    <w:p w:rsidR="00684D7B" w:rsidRPr="00BD661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Pr="00BD661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Pr="00BD661B" w:rsidRDefault="00684D7B" w:rsidP="00684D7B">
      <w:pPr>
        <w:jc w:val="center"/>
        <w:rPr>
          <w:sz w:val="24"/>
          <w:szCs w:val="24"/>
        </w:rPr>
      </w:pPr>
    </w:p>
    <w:p w:rsidR="00684D7B" w:rsidRPr="00BD661B" w:rsidRDefault="00684D7B" w:rsidP="00684D7B">
      <w:pPr>
        <w:jc w:val="center"/>
        <w:rPr>
          <w:sz w:val="24"/>
          <w:szCs w:val="24"/>
        </w:rPr>
      </w:pPr>
    </w:p>
    <w:p w:rsidR="00684D7B" w:rsidRPr="002B662C" w:rsidRDefault="00684D7B" w:rsidP="00684D7B">
      <w:pPr>
        <w:jc w:val="both"/>
        <w:rPr>
          <w:sz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2B662C">
        <w:rPr>
          <w:color w:val="000000"/>
          <w:sz w:val="24"/>
          <w:szCs w:val="24"/>
        </w:rPr>
        <w:t xml:space="preserve">по направлению подготовки </w:t>
      </w:r>
      <w:r w:rsidRPr="002B662C">
        <w:rPr>
          <w:color w:val="000000"/>
          <w:sz w:val="24"/>
          <w:szCs w:val="23"/>
        </w:rPr>
        <w:t>31.05.01</w:t>
      </w:r>
      <w:r w:rsidRPr="002B662C">
        <w:rPr>
          <w:sz w:val="32"/>
        </w:rPr>
        <w:t xml:space="preserve"> </w:t>
      </w:r>
      <w:r w:rsidRPr="002B662C">
        <w:rPr>
          <w:sz w:val="24"/>
          <w:szCs w:val="23"/>
        </w:rPr>
        <w:t>Лечебное дело (факультет иностранных студентов)</w:t>
      </w:r>
    </w:p>
    <w:p w:rsidR="00684D7B" w:rsidRPr="00CF7355" w:rsidRDefault="00684D7B" w:rsidP="00684D7B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</w:t>
      </w:r>
    </w:p>
    <w:p w:rsidR="00684D7B" w:rsidRPr="00CF7355" w:rsidRDefault="00684D7B" w:rsidP="00684D7B">
      <w:pPr>
        <w:ind w:firstLine="709"/>
        <w:jc w:val="both"/>
        <w:rPr>
          <w:color w:val="000000"/>
          <w:sz w:val="24"/>
          <w:szCs w:val="24"/>
        </w:rPr>
      </w:pPr>
    </w:p>
    <w:p w:rsidR="00684D7B" w:rsidRPr="00CF7355" w:rsidRDefault="00684D7B" w:rsidP="00684D7B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8  от «25</w:t>
      </w:r>
      <w:r w:rsidRPr="00CF735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марта 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  г.</w:t>
      </w:r>
    </w:p>
    <w:p w:rsidR="00684D7B" w:rsidRPr="00CF7355" w:rsidRDefault="00684D7B" w:rsidP="00684D7B">
      <w:pPr>
        <w:ind w:firstLine="709"/>
        <w:jc w:val="center"/>
        <w:rPr>
          <w:sz w:val="28"/>
        </w:rPr>
      </w:pPr>
    </w:p>
    <w:p w:rsidR="00684D7B" w:rsidRPr="00CF7355" w:rsidRDefault="00684D7B" w:rsidP="00684D7B">
      <w:pPr>
        <w:ind w:firstLine="709"/>
        <w:jc w:val="center"/>
        <w:rPr>
          <w:sz w:val="28"/>
        </w:rPr>
      </w:pPr>
    </w:p>
    <w:p w:rsidR="00684D7B" w:rsidRDefault="00684D7B" w:rsidP="00684D7B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684D7B" w:rsidRDefault="00684D7B" w:rsidP="00684D7B"/>
    <w:p w:rsidR="00684D7B" w:rsidRDefault="00684D7B" w:rsidP="00684D7B">
      <w:pPr>
        <w:tabs>
          <w:tab w:val="left" w:pos="3533"/>
        </w:tabs>
        <w:ind w:firstLine="709"/>
        <w:rPr>
          <w:sz w:val="28"/>
        </w:rPr>
      </w:pPr>
    </w:p>
    <w:p w:rsidR="00684D7B" w:rsidRDefault="00684D7B" w:rsidP="002340D0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5C39B8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B056B5" w:rsidRDefault="00B056B5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CC3CD1" w:rsidRDefault="009511F7" w:rsidP="00CC3CD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CC3CD1" w:rsidRDefault="00CC3CD1" w:rsidP="00CC3CD1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>
        <w:rPr>
          <w:sz w:val="28"/>
          <w:szCs w:val="28"/>
        </w:rPr>
        <w:t xml:space="preserve">формирование </w:t>
      </w:r>
      <w:r w:rsidRPr="00B60F32">
        <w:rPr>
          <w:sz w:val="28"/>
          <w:szCs w:val="28"/>
        </w:rPr>
        <w:t>современного  комп</w:t>
      </w:r>
      <w:r w:rsidRPr="00B60F32">
        <w:rPr>
          <w:sz w:val="28"/>
          <w:szCs w:val="28"/>
        </w:rPr>
        <w:t>е</w:t>
      </w:r>
      <w:r w:rsidRPr="00B60F32">
        <w:rPr>
          <w:sz w:val="28"/>
          <w:szCs w:val="28"/>
        </w:rPr>
        <w:t xml:space="preserve">тентного </w:t>
      </w:r>
      <w:r w:rsidRPr="002F0907">
        <w:rPr>
          <w:sz w:val="28"/>
          <w:szCs w:val="28"/>
        </w:rPr>
        <w:t xml:space="preserve">специалиста </w:t>
      </w:r>
      <w:r w:rsidRPr="00B60F32">
        <w:rPr>
          <w:sz w:val="28"/>
          <w:szCs w:val="28"/>
        </w:rPr>
        <w:t xml:space="preserve"> в сфере организации здравоохранения</w:t>
      </w:r>
      <w:r>
        <w:rPr>
          <w:sz w:val="28"/>
          <w:szCs w:val="28"/>
        </w:rPr>
        <w:t xml:space="preserve">, а также </w:t>
      </w:r>
      <w:r w:rsidR="006D3A22" w:rsidRPr="006D3A22">
        <w:rPr>
          <w:sz w:val="28"/>
          <w:szCs w:val="28"/>
        </w:rPr>
        <w:t xml:space="preserve">овладение русской </w:t>
      </w:r>
      <w:r>
        <w:rPr>
          <w:sz w:val="28"/>
          <w:szCs w:val="28"/>
        </w:rPr>
        <w:t>терминологией в сфере права</w:t>
      </w:r>
      <w:r w:rsidR="006D3A22" w:rsidRPr="006D3A22">
        <w:rPr>
          <w:sz w:val="28"/>
          <w:szCs w:val="28"/>
        </w:rPr>
        <w:t xml:space="preserve"> – профессионального терминологического и понятийного языка</w:t>
      </w:r>
      <w:r w:rsidR="006D3A22" w:rsidRPr="006D3A22">
        <w:rPr>
          <w:color w:val="000000"/>
          <w:sz w:val="28"/>
          <w:szCs w:val="28"/>
          <w:shd w:val="clear" w:color="auto" w:fill="FFFFFF"/>
        </w:rPr>
        <w:t>.</w:t>
      </w:r>
    </w:p>
    <w:p w:rsidR="00CC3CD1" w:rsidRPr="00CC3CD1" w:rsidRDefault="00CC3CD1" w:rsidP="00CC3CD1">
      <w:pPr>
        <w:ind w:firstLine="709"/>
        <w:jc w:val="both"/>
        <w:rPr>
          <w:sz w:val="28"/>
        </w:rPr>
      </w:pPr>
      <w:r w:rsidRPr="002F0907">
        <w:rPr>
          <w:sz w:val="28"/>
          <w:szCs w:val="28"/>
        </w:rPr>
        <w:t xml:space="preserve">Реализация поставленной цели предполагает решение следующих </w:t>
      </w:r>
      <w:r>
        <w:rPr>
          <w:sz w:val="28"/>
          <w:szCs w:val="28"/>
        </w:rPr>
        <w:t xml:space="preserve"> </w:t>
      </w:r>
      <w:r w:rsidRPr="002F0907">
        <w:rPr>
          <w:sz w:val="28"/>
          <w:szCs w:val="28"/>
        </w:rPr>
        <w:t>задач:  о</w:t>
      </w:r>
      <w:r w:rsidRPr="002F0907">
        <w:rPr>
          <w:sz w:val="28"/>
          <w:szCs w:val="28"/>
        </w:rPr>
        <w:t>с</w:t>
      </w:r>
      <w:r w:rsidRPr="002F0907">
        <w:rPr>
          <w:sz w:val="28"/>
          <w:szCs w:val="28"/>
        </w:rPr>
        <w:t>воение  теоретического  материала  по  изучаемой дисциплине</w:t>
      </w:r>
      <w:r w:rsidRPr="00B60F32">
        <w:rPr>
          <w:sz w:val="28"/>
          <w:szCs w:val="28"/>
        </w:rPr>
        <w:t xml:space="preserve"> «</w:t>
      </w:r>
      <w:r>
        <w:rPr>
          <w:sz w:val="28"/>
          <w:szCs w:val="28"/>
        </w:rPr>
        <w:t>Правоведение</w:t>
      </w:r>
      <w:r w:rsidRPr="00B60F32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  <w:r w:rsidRPr="00B60F32">
        <w:rPr>
          <w:sz w:val="28"/>
          <w:szCs w:val="28"/>
        </w:rPr>
        <w:t>си</w:t>
      </w:r>
      <w:r w:rsidRPr="00B60F32">
        <w:rPr>
          <w:sz w:val="28"/>
          <w:szCs w:val="28"/>
        </w:rPr>
        <w:t>с</w:t>
      </w:r>
      <w:r w:rsidRPr="00B60F32">
        <w:rPr>
          <w:sz w:val="28"/>
          <w:szCs w:val="28"/>
        </w:rPr>
        <w:t xml:space="preserve">тематизация и закрепление полученных </w:t>
      </w:r>
      <w:r w:rsidRPr="002F0907">
        <w:rPr>
          <w:sz w:val="28"/>
          <w:szCs w:val="28"/>
        </w:rPr>
        <w:t>теоретических  знаний</w:t>
      </w:r>
      <w:r>
        <w:rPr>
          <w:sz w:val="28"/>
          <w:szCs w:val="28"/>
        </w:rPr>
        <w:t>;</w:t>
      </w:r>
      <w:r w:rsidRPr="002F0907">
        <w:rPr>
          <w:sz w:val="28"/>
          <w:szCs w:val="28"/>
        </w:rPr>
        <w:t xml:space="preserve">  формирование ум</w:t>
      </w:r>
      <w:r w:rsidRPr="002F0907">
        <w:rPr>
          <w:sz w:val="28"/>
          <w:szCs w:val="28"/>
        </w:rPr>
        <w:t>е</w:t>
      </w:r>
      <w:r w:rsidRPr="002F0907">
        <w:rPr>
          <w:sz w:val="28"/>
          <w:szCs w:val="28"/>
        </w:rPr>
        <w:t xml:space="preserve">ний по поиску и </w:t>
      </w:r>
      <w:r>
        <w:rPr>
          <w:sz w:val="28"/>
          <w:szCs w:val="28"/>
        </w:rPr>
        <w:t xml:space="preserve">реферированию </w:t>
      </w:r>
      <w:r w:rsidRPr="002F0907">
        <w:rPr>
          <w:sz w:val="28"/>
          <w:szCs w:val="28"/>
        </w:rPr>
        <w:t>нормативной, правовой,</w:t>
      </w:r>
      <w:r w:rsidRPr="00B60F32">
        <w:rPr>
          <w:sz w:val="28"/>
          <w:szCs w:val="28"/>
        </w:rPr>
        <w:t xml:space="preserve"> </w:t>
      </w:r>
      <w:r w:rsidRPr="002F0907">
        <w:rPr>
          <w:sz w:val="28"/>
          <w:szCs w:val="28"/>
        </w:rPr>
        <w:t>справочной  и  специал</w:t>
      </w:r>
      <w:r w:rsidRPr="002F0907">
        <w:rPr>
          <w:sz w:val="28"/>
          <w:szCs w:val="28"/>
        </w:rPr>
        <w:t>ь</w:t>
      </w:r>
      <w:r w:rsidRPr="002F0907">
        <w:rPr>
          <w:sz w:val="28"/>
          <w:szCs w:val="28"/>
        </w:rPr>
        <w:t>ной  литературы,  а  также  других  источников информации;</w:t>
      </w:r>
      <w:r w:rsidRPr="00B60F32">
        <w:rPr>
          <w:sz w:val="28"/>
          <w:szCs w:val="28"/>
        </w:rPr>
        <w:t xml:space="preserve"> </w:t>
      </w:r>
      <w:r w:rsidRPr="002F0907">
        <w:rPr>
          <w:sz w:val="28"/>
          <w:szCs w:val="28"/>
        </w:rPr>
        <w:t xml:space="preserve">формирование умения решать </w:t>
      </w:r>
      <w:r w:rsidRPr="00B60F32">
        <w:rPr>
          <w:sz w:val="28"/>
          <w:szCs w:val="28"/>
        </w:rPr>
        <w:t>практические задачи (в профессио</w:t>
      </w:r>
      <w:r w:rsidRPr="002F0907">
        <w:rPr>
          <w:sz w:val="28"/>
          <w:szCs w:val="28"/>
        </w:rPr>
        <w:t>нальной деятельности), используя прио</w:t>
      </w:r>
      <w:r w:rsidRPr="002F0907">
        <w:rPr>
          <w:sz w:val="28"/>
          <w:szCs w:val="28"/>
        </w:rPr>
        <w:t>б</w:t>
      </w:r>
      <w:r w:rsidRPr="002F0907">
        <w:rPr>
          <w:sz w:val="28"/>
          <w:szCs w:val="28"/>
        </w:rPr>
        <w:t>ретенные знания, способности и навыки</w:t>
      </w:r>
      <w:r w:rsidRPr="00B60F32">
        <w:rPr>
          <w:sz w:val="28"/>
          <w:szCs w:val="28"/>
        </w:rPr>
        <w:t>.</w:t>
      </w:r>
    </w:p>
    <w:p w:rsidR="006D3A22" w:rsidRPr="006D3A22" w:rsidRDefault="006D3A22" w:rsidP="006D3A22">
      <w:pPr>
        <w:ind w:firstLine="709"/>
        <w:jc w:val="both"/>
        <w:rPr>
          <w:sz w:val="28"/>
          <w:szCs w:val="28"/>
        </w:rPr>
      </w:pPr>
      <w:r w:rsidRPr="006D3A22">
        <w:rPr>
          <w:color w:val="000000"/>
          <w:sz w:val="28"/>
          <w:szCs w:val="28"/>
        </w:rPr>
        <w:t xml:space="preserve">Изучая </w:t>
      </w:r>
      <w:r w:rsidR="00CC3CD1">
        <w:rPr>
          <w:color w:val="000000"/>
          <w:sz w:val="28"/>
          <w:szCs w:val="28"/>
        </w:rPr>
        <w:t>дисциплину</w:t>
      </w:r>
      <w:r w:rsidRPr="006D3A22">
        <w:rPr>
          <w:color w:val="000000"/>
          <w:sz w:val="28"/>
          <w:szCs w:val="28"/>
        </w:rPr>
        <w:t xml:space="preserve">, иностранный студент-медик должен </w:t>
      </w:r>
      <w:r w:rsidRPr="006D3A22">
        <w:rPr>
          <w:sz w:val="28"/>
          <w:szCs w:val="28"/>
        </w:rPr>
        <w:t xml:space="preserve">иметь представление о месте дисциплины в российском университетском образовании и </w:t>
      </w:r>
      <w:r w:rsidRPr="006D3A22">
        <w:rPr>
          <w:color w:val="000000"/>
          <w:sz w:val="28"/>
          <w:szCs w:val="28"/>
        </w:rPr>
        <w:t>реализовать сл</w:t>
      </w:r>
      <w:r w:rsidRPr="006D3A22">
        <w:rPr>
          <w:color w:val="000000"/>
          <w:sz w:val="28"/>
          <w:szCs w:val="28"/>
        </w:rPr>
        <w:t>е</w:t>
      </w:r>
      <w:r w:rsidRPr="006D3A22">
        <w:rPr>
          <w:color w:val="000000"/>
          <w:sz w:val="28"/>
          <w:szCs w:val="28"/>
        </w:rPr>
        <w:t>дующие задачи и умения:</w:t>
      </w:r>
    </w:p>
    <w:p w:rsidR="006D3A22" w:rsidRPr="006D3A22" w:rsidRDefault="006D3A22" w:rsidP="006D3A22">
      <w:pPr>
        <w:ind w:firstLine="709"/>
        <w:jc w:val="both"/>
        <w:rPr>
          <w:sz w:val="28"/>
          <w:szCs w:val="28"/>
        </w:rPr>
      </w:pPr>
      <w:r w:rsidRPr="006D3A22">
        <w:rPr>
          <w:sz w:val="28"/>
          <w:szCs w:val="28"/>
        </w:rPr>
        <w:t xml:space="preserve">- </w:t>
      </w:r>
      <w:r w:rsidR="00420524">
        <w:rPr>
          <w:sz w:val="28"/>
          <w:szCs w:val="28"/>
        </w:rPr>
        <w:t xml:space="preserve">понимать и знать законы РФ, иметь представление о системе права РФ, </w:t>
      </w:r>
      <w:r w:rsidRPr="006D3A22">
        <w:rPr>
          <w:sz w:val="28"/>
          <w:szCs w:val="28"/>
        </w:rPr>
        <w:t>гр</w:t>
      </w:r>
      <w:r w:rsidRPr="006D3A22">
        <w:rPr>
          <w:sz w:val="28"/>
          <w:szCs w:val="28"/>
        </w:rPr>
        <w:t>а</w:t>
      </w:r>
      <w:r w:rsidRPr="006D3A22">
        <w:rPr>
          <w:sz w:val="28"/>
          <w:szCs w:val="28"/>
        </w:rPr>
        <w:t>мотно использовать и применять термины на русском языке, представленные в с</w:t>
      </w:r>
      <w:r w:rsidRPr="006D3A22">
        <w:rPr>
          <w:sz w:val="28"/>
          <w:szCs w:val="28"/>
        </w:rPr>
        <w:t>о</w:t>
      </w:r>
      <w:r w:rsidRPr="006D3A22">
        <w:rPr>
          <w:sz w:val="28"/>
          <w:szCs w:val="28"/>
        </w:rPr>
        <w:t xml:space="preserve">временных научных номенклатурах; </w:t>
      </w:r>
    </w:p>
    <w:p w:rsidR="006D3A22" w:rsidRDefault="006D3A22" w:rsidP="006D3A22">
      <w:pPr>
        <w:ind w:firstLine="709"/>
        <w:jc w:val="both"/>
        <w:rPr>
          <w:sz w:val="28"/>
          <w:szCs w:val="28"/>
        </w:rPr>
      </w:pPr>
      <w:r w:rsidRPr="006D3A22">
        <w:rPr>
          <w:sz w:val="28"/>
          <w:szCs w:val="28"/>
        </w:rPr>
        <w:t xml:space="preserve">- читать, писать по-русски, владеть базовым объемом грамматики, лексики и терминологии. </w:t>
      </w:r>
    </w:p>
    <w:p w:rsidR="005C39B8" w:rsidRPr="006D3A22" w:rsidRDefault="005C39B8" w:rsidP="006D3A22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Pr="00B056B5" w:rsidRDefault="00476000" w:rsidP="00476000">
      <w:pPr>
        <w:ind w:firstLine="709"/>
        <w:jc w:val="both"/>
        <w:rPr>
          <w:sz w:val="28"/>
        </w:rPr>
      </w:pPr>
      <w:r w:rsidRPr="00B056B5">
        <w:rPr>
          <w:sz w:val="28"/>
        </w:rPr>
        <w:t xml:space="preserve">Содержание заданий для самостоятельной работы </w:t>
      </w:r>
      <w:r w:rsidR="000931E3" w:rsidRPr="00B056B5">
        <w:rPr>
          <w:sz w:val="28"/>
        </w:rPr>
        <w:t>обучающихся</w:t>
      </w:r>
      <w:r w:rsidRPr="00B056B5">
        <w:rPr>
          <w:sz w:val="28"/>
        </w:rPr>
        <w:t xml:space="preserve"> по дисципл</w:t>
      </w:r>
      <w:r w:rsidRPr="00B056B5">
        <w:rPr>
          <w:sz w:val="28"/>
        </w:rPr>
        <w:t>и</w:t>
      </w:r>
      <w:r w:rsidRPr="00B056B5">
        <w:rPr>
          <w:sz w:val="28"/>
        </w:rPr>
        <w:t>не представлено в фонде оценочных средств для проведения текущего контроля у</w:t>
      </w:r>
      <w:r w:rsidRPr="00B056B5">
        <w:rPr>
          <w:sz w:val="28"/>
        </w:rPr>
        <w:t>с</w:t>
      </w:r>
      <w:r w:rsidRPr="00B056B5">
        <w:rPr>
          <w:sz w:val="28"/>
        </w:rPr>
        <w:t>певаемости и промежуточной аттестации по дисциплине, который прикреплен к р</w:t>
      </w:r>
      <w:r w:rsidRPr="00B056B5">
        <w:rPr>
          <w:sz w:val="28"/>
        </w:rPr>
        <w:t>а</w:t>
      </w:r>
      <w:r w:rsidRPr="00B056B5">
        <w:rPr>
          <w:sz w:val="28"/>
        </w:rPr>
        <w:t>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 w:rsidRPr="00B056B5">
        <w:rPr>
          <w:sz w:val="28"/>
        </w:rPr>
        <w:t>Перечень учебной, учебно-методической, научной литературы и информац</w:t>
      </w:r>
      <w:r w:rsidRPr="00B056B5">
        <w:rPr>
          <w:sz w:val="28"/>
        </w:rPr>
        <w:t>и</w:t>
      </w:r>
      <w:r w:rsidRPr="00B056B5">
        <w:rPr>
          <w:sz w:val="28"/>
        </w:rPr>
        <w:t>онных ресурсов для самостоятельной работы представлен в рабочей</w:t>
      </w:r>
      <w:r>
        <w:rPr>
          <w:sz w:val="28"/>
        </w:rPr>
        <w:t xml:space="preserve"> программе ди</w:t>
      </w:r>
      <w:r>
        <w:rPr>
          <w:sz w:val="28"/>
        </w:rPr>
        <w:t>с</w:t>
      </w:r>
      <w:r>
        <w:rPr>
          <w:sz w:val="28"/>
        </w:rPr>
        <w:lastRenderedPageBreak/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5C39B8" w:rsidRDefault="005C39B8" w:rsidP="00F5136B">
      <w:pPr>
        <w:ind w:firstLine="709"/>
        <w:jc w:val="both"/>
        <w:rPr>
          <w:b/>
          <w:sz w:val="28"/>
        </w:rPr>
      </w:pPr>
    </w:p>
    <w:p w:rsidR="005C39B8" w:rsidRDefault="005C39B8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3223"/>
        <w:gridCol w:w="2251"/>
        <w:gridCol w:w="2251"/>
        <w:gridCol w:w="2082"/>
      </w:tblGrid>
      <w:tr w:rsidR="006F14A4" w:rsidRPr="00A02E70" w:rsidTr="00985549">
        <w:tc>
          <w:tcPr>
            <w:tcW w:w="614" w:type="dxa"/>
            <w:shd w:val="clear" w:color="auto" w:fill="auto"/>
          </w:tcPr>
          <w:p w:rsidR="006F14A4" w:rsidRPr="00A02E70" w:rsidRDefault="006F14A4" w:rsidP="00033367">
            <w:pPr>
              <w:ind w:firstLine="709"/>
              <w:jc w:val="center"/>
              <w:rPr>
                <w:sz w:val="28"/>
              </w:rPr>
            </w:pPr>
            <w:r w:rsidRPr="00A02E70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Тема самостоятельной </w:t>
            </w:r>
          </w:p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Форма </w:t>
            </w:r>
          </w:p>
          <w:p w:rsidR="006F14A4" w:rsidRPr="00A02E70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A02E70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>Форма контроля самостоятельной работы</w:t>
            </w:r>
          </w:p>
          <w:p w:rsidR="006F14A4" w:rsidRPr="00A02E70" w:rsidRDefault="00F55788" w:rsidP="00202EBC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Форма </w:t>
            </w:r>
          </w:p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контактной </w:t>
            </w:r>
          </w:p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работы при </w:t>
            </w:r>
          </w:p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проведении </w:t>
            </w:r>
          </w:p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текущего </w:t>
            </w:r>
          </w:p>
          <w:p w:rsidR="006F14A4" w:rsidRPr="00A02E70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A02E70">
              <w:rPr>
                <w:sz w:val="28"/>
              </w:rPr>
              <w:t>контроля</w:t>
            </w:r>
          </w:p>
        </w:tc>
      </w:tr>
      <w:tr w:rsidR="006F14A4" w:rsidRPr="00A02E70" w:rsidTr="00985549">
        <w:tc>
          <w:tcPr>
            <w:tcW w:w="614" w:type="dxa"/>
            <w:shd w:val="clear" w:color="auto" w:fill="auto"/>
          </w:tcPr>
          <w:p w:rsidR="006F14A4" w:rsidRPr="00A02E70" w:rsidRDefault="006F14A4" w:rsidP="00033367">
            <w:pPr>
              <w:ind w:firstLine="709"/>
              <w:jc w:val="center"/>
              <w:rPr>
                <w:sz w:val="28"/>
              </w:rPr>
            </w:pPr>
            <w:r w:rsidRPr="00A02E70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>5</w:t>
            </w:r>
          </w:p>
        </w:tc>
      </w:tr>
      <w:tr w:rsidR="009978D9" w:rsidRPr="00A02E70" w:rsidTr="00985549">
        <w:tc>
          <w:tcPr>
            <w:tcW w:w="10421" w:type="dxa"/>
            <w:gridSpan w:val="5"/>
            <w:shd w:val="clear" w:color="auto" w:fill="auto"/>
          </w:tcPr>
          <w:p w:rsidR="009978D9" w:rsidRPr="009E1C5B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E1C5B">
              <w:rPr>
                <w:i/>
                <w:sz w:val="28"/>
              </w:rPr>
              <w:t>Самостоятельн</w:t>
            </w:r>
            <w:r w:rsidR="00A02E70" w:rsidRPr="009E1C5B">
              <w:rPr>
                <w:i/>
                <w:sz w:val="28"/>
              </w:rPr>
              <w:t xml:space="preserve">ая работа в рамках </w:t>
            </w:r>
            <w:r w:rsidR="00420524" w:rsidRPr="009E1C5B">
              <w:rPr>
                <w:i/>
                <w:sz w:val="28"/>
              </w:rPr>
              <w:t>семинарских</w:t>
            </w:r>
            <w:r w:rsidRPr="009E1C5B">
              <w:rPr>
                <w:i/>
                <w:sz w:val="28"/>
              </w:rPr>
              <w:t xml:space="preserve"> занятий</w:t>
            </w:r>
          </w:p>
          <w:p w:rsidR="009978D9" w:rsidRPr="009E1C5B" w:rsidRDefault="00693E11" w:rsidP="00420524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9E1C5B">
              <w:rPr>
                <w:i/>
                <w:sz w:val="28"/>
              </w:rPr>
              <w:t>м</w:t>
            </w:r>
            <w:r w:rsidR="009978D9" w:rsidRPr="009E1C5B">
              <w:rPr>
                <w:i/>
                <w:sz w:val="28"/>
              </w:rPr>
              <w:t xml:space="preserve">одуля </w:t>
            </w:r>
            <w:r w:rsidR="00A02E70" w:rsidRPr="009E1C5B">
              <w:rPr>
                <w:i/>
                <w:sz w:val="28"/>
              </w:rPr>
              <w:t xml:space="preserve">1 </w:t>
            </w:r>
            <w:r w:rsidRPr="009E1C5B">
              <w:rPr>
                <w:i/>
                <w:sz w:val="28"/>
              </w:rPr>
              <w:t>«</w:t>
            </w:r>
            <w:r w:rsidR="00420524" w:rsidRPr="006F7C10">
              <w:rPr>
                <w:i/>
                <w:color w:val="000000"/>
                <w:sz w:val="28"/>
                <w:szCs w:val="28"/>
              </w:rPr>
              <w:t>Основы теории государства и права</w:t>
            </w:r>
            <w:r w:rsidRPr="009E1C5B">
              <w:rPr>
                <w:i/>
                <w:sz w:val="28"/>
              </w:rPr>
              <w:t>»</w:t>
            </w:r>
            <w:r w:rsidR="00A02E70" w:rsidRPr="009E1C5B">
              <w:rPr>
                <w:i/>
                <w:sz w:val="28"/>
                <w:szCs w:val="28"/>
              </w:rPr>
              <w:t xml:space="preserve"> дисциплина «</w:t>
            </w:r>
            <w:r w:rsidR="00420524" w:rsidRPr="009E1C5B">
              <w:rPr>
                <w:i/>
                <w:sz w:val="28"/>
                <w:szCs w:val="28"/>
              </w:rPr>
              <w:t>Правоведение</w:t>
            </w:r>
            <w:r w:rsidR="00A02E70" w:rsidRPr="009E1C5B">
              <w:rPr>
                <w:i/>
                <w:sz w:val="28"/>
                <w:szCs w:val="28"/>
              </w:rPr>
              <w:t>»</w:t>
            </w:r>
          </w:p>
        </w:tc>
      </w:tr>
      <w:tr w:rsidR="006F14A4" w:rsidRPr="00A02E70" w:rsidTr="00985549">
        <w:tc>
          <w:tcPr>
            <w:tcW w:w="614" w:type="dxa"/>
            <w:shd w:val="clear" w:color="auto" w:fill="auto"/>
          </w:tcPr>
          <w:p w:rsidR="006F14A4" w:rsidRPr="00A02E70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A02E70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A02E70" w:rsidRDefault="006F14A4" w:rsidP="00A02E70">
            <w:pPr>
              <w:ind w:right="77"/>
              <w:jc w:val="center"/>
              <w:rPr>
                <w:sz w:val="28"/>
              </w:rPr>
            </w:pPr>
            <w:r w:rsidRPr="00A02E70">
              <w:rPr>
                <w:sz w:val="28"/>
              </w:rPr>
              <w:t>Тема «</w:t>
            </w:r>
            <w:r w:rsidR="00016EF0" w:rsidRPr="00872FB2">
              <w:rPr>
                <w:color w:val="000000"/>
                <w:sz w:val="28"/>
                <w:szCs w:val="28"/>
              </w:rPr>
              <w:t>Право, биоэтика и деонтология</w:t>
            </w:r>
            <w:r w:rsidRPr="00A02E70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C25941" w:rsidRPr="00A02E70" w:rsidRDefault="00C25941" w:rsidP="00B851CD">
            <w:pPr>
              <w:ind w:right="60" w:firstLine="132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276BD9" w:rsidRDefault="00276BD9" w:rsidP="00C25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B851CD" w:rsidRPr="00A02E70" w:rsidRDefault="00B851CD" w:rsidP="00C33206">
            <w:pPr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Pr="00A02E70" w:rsidRDefault="00B851CD" w:rsidP="00B851CD">
            <w:pPr>
              <w:ind w:right="-293" w:firstLine="25"/>
              <w:rPr>
                <w:sz w:val="28"/>
              </w:rPr>
            </w:pPr>
            <w:r w:rsidRPr="00B851CD">
              <w:rPr>
                <w:sz w:val="28"/>
              </w:rPr>
              <w:t>аудиторная</w:t>
            </w:r>
          </w:p>
        </w:tc>
      </w:tr>
      <w:tr w:rsidR="00016EF0" w:rsidRPr="00A02E70" w:rsidTr="00985549">
        <w:tc>
          <w:tcPr>
            <w:tcW w:w="614" w:type="dxa"/>
            <w:shd w:val="clear" w:color="auto" w:fill="auto"/>
          </w:tcPr>
          <w:p w:rsidR="00016EF0" w:rsidRPr="00A02E70" w:rsidRDefault="00016EF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016EF0" w:rsidRPr="00016EF0" w:rsidRDefault="00016EF0" w:rsidP="00016EF0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Pr="00016EF0">
              <w:rPr>
                <w:color w:val="000000"/>
                <w:sz w:val="28"/>
                <w:szCs w:val="28"/>
              </w:rPr>
              <w:t>Основы конст</w:t>
            </w:r>
            <w:r w:rsidRPr="00016EF0">
              <w:rPr>
                <w:color w:val="000000"/>
                <w:sz w:val="28"/>
                <w:szCs w:val="28"/>
              </w:rPr>
              <w:t>и</w:t>
            </w:r>
            <w:r w:rsidRPr="00016EF0">
              <w:rPr>
                <w:color w:val="000000"/>
                <w:sz w:val="28"/>
                <w:szCs w:val="28"/>
              </w:rPr>
              <w:t>туционного строя РФ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016EF0" w:rsidRDefault="00016EF0" w:rsidP="0071521C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16EF0" w:rsidRPr="00276BD9" w:rsidRDefault="00016EF0" w:rsidP="0071521C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016EF0" w:rsidRPr="00A02E70" w:rsidRDefault="00016EF0" w:rsidP="0071521C">
            <w:pPr>
              <w:ind w:right="60" w:firstLine="132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016EF0" w:rsidRDefault="00016EF0" w:rsidP="0071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016EF0" w:rsidRPr="00C25941" w:rsidRDefault="00C33206" w:rsidP="0071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  <w:r w:rsidR="00016EF0">
              <w:rPr>
                <w:sz w:val="28"/>
                <w:szCs w:val="28"/>
              </w:rPr>
              <w:t>;</w:t>
            </w:r>
            <w:r w:rsidR="00483802">
              <w:rPr>
                <w:sz w:val="28"/>
                <w:szCs w:val="28"/>
              </w:rPr>
              <w:t xml:space="preserve"> доклад</w:t>
            </w:r>
          </w:p>
          <w:p w:rsidR="00016EF0" w:rsidRPr="00A02E70" w:rsidRDefault="00016EF0" w:rsidP="0071521C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016EF0" w:rsidRPr="00A02E70" w:rsidRDefault="00016EF0" w:rsidP="0071521C">
            <w:pPr>
              <w:ind w:right="-293" w:firstLine="25"/>
              <w:rPr>
                <w:sz w:val="28"/>
              </w:rPr>
            </w:pPr>
            <w:r w:rsidRPr="00B851CD">
              <w:rPr>
                <w:sz w:val="28"/>
              </w:rPr>
              <w:t>аудиторная</w:t>
            </w:r>
          </w:p>
        </w:tc>
      </w:tr>
      <w:tr w:rsidR="00016EF0" w:rsidRPr="00A02E70" w:rsidTr="00985549">
        <w:tc>
          <w:tcPr>
            <w:tcW w:w="614" w:type="dxa"/>
            <w:shd w:val="clear" w:color="auto" w:fill="auto"/>
          </w:tcPr>
          <w:p w:rsidR="00016EF0" w:rsidRPr="00A02E70" w:rsidRDefault="00016EF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016EF0" w:rsidRPr="00016EF0" w:rsidRDefault="009E1C5B" w:rsidP="00016EF0">
            <w:pPr>
              <w:ind w:left="36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016EF0" w:rsidRPr="00016EF0">
              <w:rPr>
                <w:color w:val="000000"/>
                <w:sz w:val="28"/>
                <w:szCs w:val="28"/>
              </w:rPr>
              <w:t>Основы гра</w:t>
            </w:r>
            <w:r w:rsidR="00016EF0" w:rsidRPr="00016EF0">
              <w:rPr>
                <w:color w:val="000000"/>
                <w:sz w:val="28"/>
                <w:szCs w:val="28"/>
              </w:rPr>
              <w:t>ж</w:t>
            </w:r>
            <w:r w:rsidR="00016EF0" w:rsidRPr="00016EF0">
              <w:rPr>
                <w:color w:val="000000"/>
                <w:sz w:val="28"/>
                <w:szCs w:val="28"/>
              </w:rPr>
              <w:t>данского права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016EF0" w:rsidRDefault="00016EF0" w:rsidP="0071521C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16EF0" w:rsidRPr="00276BD9" w:rsidRDefault="00016EF0" w:rsidP="0071521C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016EF0" w:rsidRPr="00A02E70" w:rsidRDefault="00016EF0" w:rsidP="0071521C">
            <w:pPr>
              <w:ind w:right="60" w:firstLine="132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3802" w:rsidRDefault="00483802" w:rsidP="00483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483802" w:rsidRPr="00C25941" w:rsidRDefault="00BF0D4A" w:rsidP="00483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  <w:r w:rsidR="00483802">
              <w:rPr>
                <w:sz w:val="28"/>
                <w:szCs w:val="28"/>
              </w:rPr>
              <w:t>; доклад</w:t>
            </w:r>
          </w:p>
          <w:p w:rsidR="00016EF0" w:rsidRPr="00A02E70" w:rsidRDefault="00016EF0" w:rsidP="0071521C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016EF0" w:rsidRPr="00A02E70" w:rsidRDefault="00016EF0" w:rsidP="0071521C">
            <w:pPr>
              <w:ind w:right="-293" w:firstLine="25"/>
              <w:rPr>
                <w:sz w:val="28"/>
              </w:rPr>
            </w:pPr>
            <w:r w:rsidRPr="00B851CD">
              <w:rPr>
                <w:sz w:val="28"/>
              </w:rPr>
              <w:t>аудиторная</w:t>
            </w:r>
          </w:p>
        </w:tc>
      </w:tr>
      <w:tr w:rsidR="00016EF0" w:rsidRPr="00A02E70" w:rsidTr="00985549">
        <w:tc>
          <w:tcPr>
            <w:tcW w:w="614" w:type="dxa"/>
            <w:shd w:val="clear" w:color="auto" w:fill="auto"/>
          </w:tcPr>
          <w:p w:rsidR="00016EF0" w:rsidRPr="00A02E70" w:rsidRDefault="00016EF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016EF0" w:rsidRPr="00016EF0" w:rsidRDefault="009E1C5B" w:rsidP="00016EF0">
            <w:pPr>
              <w:ind w:left="36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016EF0" w:rsidRPr="00016EF0">
              <w:rPr>
                <w:color w:val="000000"/>
                <w:sz w:val="28"/>
                <w:szCs w:val="28"/>
              </w:rPr>
              <w:t>Общая хара</w:t>
            </w:r>
            <w:r w:rsidR="00016EF0" w:rsidRPr="00016EF0">
              <w:rPr>
                <w:color w:val="000000"/>
                <w:sz w:val="28"/>
                <w:szCs w:val="28"/>
              </w:rPr>
              <w:t>к</w:t>
            </w:r>
            <w:r w:rsidR="00016EF0" w:rsidRPr="00016EF0">
              <w:rPr>
                <w:color w:val="000000"/>
                <w:sz w:val="28"/>
                <w:szCs w:val="28"/>
              </w:rPr>
              <w:t>теристика админис</w:t>
            </w:r>
            <w:r w:rsidR="00016EF0" w:rsidRPr="00016EF0">
              <w:rPr>
                <w:color w:val="000000"/>
                <w:sz w:val="28"/>
                <w:szCs w:val="28"/>
              </w:rPr>
              <w:t>т</w:t>
            </w:r>
            <w:r w:rsidR="00016EF0" w:rsidRPr="00016EF0">
              <w:rPr>
                <w:color w:val="000000"/>
                <w:sz w:val="28"/>
                <w:szCs w:val="28"/>
              </w:rPr>
              <w:t>ративного права РФ. Административные правонарушения – понятия, содержание и состав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016EF0" w:rsidRDefault="00016EF0" w:rsidP="0071521C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16EF0" w:rsidRPr="00276BD9" w:rsidRDefault="00016EF0" w:rsidP="0071521C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016EF0" w:rsidRPr="00A02E70" w:rsidRDefault="00016EF0" w:rsidP="0071521C">
            <w:pPr>
              <w:ind w:right="60" w:firstLine="132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016EF0" w:rsidRDefault="00016EF0" w:rsidP="0071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016EF0" w:rsidRPr="00C25941" w:rsidRDefault="00BF0D4A" w:rsidP="0071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  <w:r w:rsidR="00016EF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доклад</w:t>
            </w:r>
          </w:p>
          <w:p w:rsidR="00016EF0" w:rsidRPr="00A02E70" w:rsidRDefault="00016EF0" w:rsidP="0071521C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016EF0" w:rsidRPr="00A02E70" w:rsidRDefault="00016EF0" w:rsidP="0071521C">
            <w:pPr>
              <w:ind w:right="-293" w:firstLine="25"/>
              <w:rPr>
                <w:sz w:val="28"/>
              </w:rPr>
            </w:pPr>
            <w:r w:rsidRPr="00B851CD">
              <w:rPr>
                <w:sz w:val="28"/>
              </w:rPr>
              <w:t>аудиторная</w:t>
            </w:r>
          </w:p>
        </w:tc>
      </w:tr>
      <w:tr w:rsidR="00016EF0" w:rsidRPr="00A02E70" w:rsidTr="00985549">
        <w:tc>
          <w:tcPr>
            <w:tcW w:w="614" w:type="dxa"/>
            <w:shd w:val="clear" w:color="auto" w:fill="auto"/>
          </w:tcPr>
          <w:p w:rsidR="00016EF0" w:rsidRPr="00A02E70" w:rsidRDefault="00016EF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016EF0" w:rsidRPr="00016EF0" w:rsidRDefault="009E1C5B" w:rsidP="00016EF0">
            <w:pPr>
              <w:ind w:left="36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016EF0" w:rsidRPr="00016EF0">
              <w:rPr>
                <w:color w:val="000000"/>
                <w:sz w:val="28"/>
                <w:szCs w:val="28"/>
              </w:rPr>
              <w:t>Основы с</w:t>
            </w:r>
            <w:r w:rsidR="00016EF0" w:rsidRPr="00016EF0">
              <w:rPr>
                <w:color w:val="000000"/>
                <w:sz w:val="28"/>
                <w:szCs w:val="28"/>
              </w:rPr>
              <w:t>е</w:t>
            </w:r>
            <w:r w:rsidR="00016EF0" w:rsidRPr="00016EF0">
              <w:rPr>
                <w:color w:val="000000"/>
                <w:sz w:val="28"/>
                <w:szCs w:val="28"/>
              </w:rPr>
              <w:t>мейного права РФ. Общая характерист</w:t>
            </w:r>
            <w:r w:rsidR="00016EF0" w:rsidRPr="00016EF0">
              <w:rPr>
                <w:color w:val="000000"/>
                <w:sz w:val="28"/>
                <w:szCs w:val="28"/>
              </w:rPr>
              <w:t>и</w:t>
            </w:r>
            <w:r w:rsidR="00016EF0" w:rsidRPr="00016EF0">
              <w:rPr>
                <w:color w:val="000000"/>
                <w:sz w:val="28"/>
                <w:szCs w:val="28"/>
              </w:rPr>
              <w:t>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016EF0" w:rsidRDefault="00016EF0" w:rsidP="0071521C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16EF0" w:rsidRPr="00276BD9" w:rsidRDefault="00016EF0" w:rsidP="0071521C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 xml:space="preserve">выполнение </w:t>
            </w:r>
            <w:r w:rsidRPr="00276BD9">
              <w:rPr>
                <w:sz w:val="28"/>
              </w:rPr>
              <w:lastRenderedPageBreak/>
              <w:t>контрольных работ.</w:t>
            </w:r>
          </w:p>
          <w:p w:rsidR="00016EF0" w:rsidRPr="00A02E70" w:rsidRDefault="00016EF0" w:rsidP="0071521C">
            <w:pPr>
              <w:ind w:right="60" w:firstLine="132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F0D4A" w:rsidRDefault="00BF0D4A" w:rsidP="00BF0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 опрос;</w:t>
            </w:r>
          </w:p>
          <w:p w:rsidR="00BF0D4A" w:rsidRPr="00C25941" w:rsidRDefault="00BF0D4A" w:rsidP="00BF0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 доклад</w:t>
            </w:r>
          </w:p>
          <w:p w:rsidR="00016EF0" w:rsidRPr="00A02E70" w:rsidRDefault="00016EF0" w:rsidP="0071521C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016EF0" w:rsidRPr="00A02E70" w:rsidRDefault="00016EF0" w:rsidP="0071521C">
            <w:pPr>
              <w:ind w:right="-293" w:firstLine="25"/>
              <w:rPr>
                <w:sz w:val="28"/>
              </w:rPr>
            </w:pPr>
            <w:r w:rsidRPr="00B851CD">
              <w:rPr>
                <w:sz w:val="28"/>
              </w:rPr>
              <w:t>аудиторная</w:t>
            </w:r>
          </w:p>
        </w:tc>
      </w:tr>
      <w:tr w:rsidR="00016EF0" w:rsidRPr="00A02E70" w:rsidTr="00985549">
        <w:tc>
          <w:tcPr>
            <w:tcW w:w="614" w:type="dxa"/>
            <w:shd w:val="clear" w:color="auto" w:fill="auto"/>
          </w:tcPr>
          <w:p w:rsidR="00016EF0" w:rsidRPr="00A02E70" w:rsidRDefault="00016EF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016EF0" w:rsidRPr="00016EF0" w:rsidRDefault="009E1C5B" w:rsidP="00016EF0">
            <w:pPr>
              <w:ind w:left="36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016EF0" w:rsidRPr="00016EF0">
              <w:rPr>
                <w:color w:val="000000"/>
                <w:sz w:val="28"/>
                <w:szCs w:val="28"/>
              </w:rPr>
              <w:t>Общая хара</w:t>
            </w:r>
            <w:r w:rsidR="00016EF0" w:rsidRPr="00016EF0">
              <w:rPr>
                <w:color w:val="000000"/>
                <w:sz w:val="28"/>
                <w:szCs w:val="28"/>
              </w:rPr>
              <w:t>к</w:t>
            </w:r>
            <w:r w:rsidR="00016EF0" w:rsidRPr="00016EF0">
              <w:rPr>
                <w:color w:val="000000"/>
                <w:sz w:val="28"/>
                <w:szCs w:val="28"/>
              </w:rPr>
              <w:t>теристика трудового права Российской Федерации. Основ</w:t>
            </w:r>
            <w:r w:rsidR="00016EF0" w:rsidRPr="00016EF0">
              <w:rPr>
                <w:color w:val="000000"/>
                <w:sz w:val="28"/>
                <w:szCs w:val="28"/>
              </w:rPr>
              <w:t>а</w:t>
            </w:r>
            <w:r w:rsidR="00016EF0" w:rsidRPr="00016EF0">
              <w:rPr>
                <w:color w:val="000000"/>
                <w:sz w:val="28"/>
                <w:szCs w:val="28"/>
              </w:rPr>
              <w:t>ния возникновения трудовых прав р</w:t>
            </w:r>
            <w:r w:rsidR="00016EF0" w:rsidRPr="00016EF0">
              <w:rPr>
                <w:color w:val="000000"/>
                <w:sz w:val="28"/>
                <w:szCs w:val="28"/>
              </w:rPr>
              <w:t>а</w:t>
            </w:r>
            <w:r w:rsidR="00016EF0" w:rsidRPr="00016EF0">
              <w:rPr>
                <w:color w:val="000000"/>
                <w:sz w:val="28"/>
                <w:szCs w:val="28"/>
              </w:rPr>
              <w:t>ботников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016EF0" w:rsidRDefault="00016EF0" w:rsidP="0071521C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16EF0" w:rsidRPr="00276BD9" w:rsidRDefault="00016EF0" w:rsidP="0071521C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016EF0" w:rsidRPr="00A02E70" w:rsidRDefault="00016EF0" w:rsidP="0071521C">
            <w:pPr>
              <w:ind w:right="60" w:firstLine="132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F0D4A" w:rsidRDefault="00BF0D4A" w:rsidP="00BF0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016EF0" w:rsidRPr="00C25941" w:rsidRDefault="00BF0D4A" w:rsidP="0071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 доклад</w:t>
            </w:r>
          </w:p>
          <w:p w:rsidR="00016EF0" w:rsidRPr="00A02E70" w:rsidRDefault="00016EF0" w:rsidP="0071521C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016EF0" w:rsidRPr="00A02E70" w:rsidRDefault="00016EF0" w:rsidP="0071521C">
            <w:pPr>
              <w:ind w:right="-293" w:firstLine="25"/>
              <w:rPr>
                <w:sz w:val="28"/>
              </w:rPr>
            </w:pPr>
            <w:r w:rsidRPr="00B851CD">
              <w:rPr>
                <w:sz w:val="28"/>
              </w:rPr>
              <w:t>аудиторная</w:t>
            </w:r>
          </w:p>
        </w:tc>
      </w:tr>
      <w:tr w:rsidR="00016EF0" w:rsidRPr="00A02E70" w:rsidTr="00985549">
        <w:tc>
          <w:tcPr>
            <w:tcW w:w="614" w:type="dxa"/>
            <w:shd w:val="clear" w:color="auto" w:fill="auto"/>
          </w:tcPr>
          <w:p w:rsidR="00016EF0" w:rsidRPr="00A02E70" w:rsidRDefault="00016EF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016EF0" w:rsidRPr="00016EF0" w:rsidRDefault="009E1C5B" w:rsidP="00016EF0">
            <w:pPr>
              <w:ind w:left="36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016EF0" w:rsidRPr="00016EF0">
              <w:rPr>
                <w:color w:val="000000"/>
                <w:sz w:val="28"/>
                <w:szCs w:val="28"/>
              </w:rPr>
              <w:t>Общая хара</w:t>
            </w:r>
            <w:r w:rsidR="00016EF0" w:rsidRPr="00016EF0">
              <w:rPr>
                <w:color w:val="000000"/>
                <w:sz w:val="28"/>
                <w:szCs w:val="28"/>
              </w:rPr>
              <w:t>к</w:t>
            </w:r>
            <w:r w:rsidR="00016EF0" w:rsidRPr="00016EF0">
              <w:rPr>
                <w:color w:val="000000"/>
                <w:sz w:val="28"/>
                <w:szCs w:val="28"/>
              </w:rPr>
              <w:t>теристика экологич</w:t>
            </w:r>
            <w:r w:rsidR="00016EF0" w:rsidRPr="00016EF0">
              <w:rPr>
                <w:color w:val="000000"/>
                <w:sz w:val="28"/>
                <w:szCs w:val="28"/>
              </w:rPr>
              <w:t>е</w:t>
            </w:r>
            <w:r w:rsidR="00016EF0" w:rsidRPr="00016EF0">
              <w:rPr>
                <w:color w:val="000000"/>
                <w:sz w:val="28"/>
                <w:szCs w:val="28"/>
              </w:rPr>
              <w:t>ского права Росси</w:t>
            </w:r>
            <w:r w:rsidR="00016EF0" w:rsidRPr="00016EF0">
              <w:rPr>
                <w:color w:val="000000"/>
                <w:sz w:val="28"/>
                <w:szCs w:val="28"/>
              </w:rPr>
              <w:t>й</w:t>
            </w:r>
            <w:r w:rsidR="00016EF0" w:rsidRPr="00016EF0">
              <w:rPr>
                <w:color w:val="000000"/>
                <w:sz w:val="28"/>
                <w:szCs w:val="28"/>
              </w:rPr>
              <w:t>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016EF0" w:rsidRDefault="00016EF0" w:rsidP="0071521C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16EF0" w:rsidRPr="00276BD9" w:rsidRDefault="00016EF0" w:rsidP="0071521C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016EF0" w:rsidRPr="00A02E70" w:rsidRDefault="00016EF0" w:rsidP="0071521C">
            <w:pPr>
              <w:ind w:right="60" w:firstLine="132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016EF0" w:rsidRDefault="00BF0D4A" w:rsidP="007D7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7D71EC" w:rsidRPr="00A02E70" w:rsidRDefault="007D71EC" w:rsidP="007D71EC">
            <w:pPr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016EF0" w:rsidRPr="00A02E70" w:rsidRDefault="00016EF0" w:rsidP="0071521C">
            <w:pPr>
              <w:ind w:right="-293" w:firstLine="25"/>
              <w:rPr>
                <w:sz w:val="28"/>
              </w:rPr>
            </w:pPr>
            <w:r w:rsidRPr="00B851CD">
              <w:rPr>
                <w:sz w:val="28"/>
              </w:rPr>
              <w:t>аудиторная</w:t>
            </w:r>
          </w:p>
        </w:tc>
      </w:tr>
      <w:tr w:rsidR="00016EF0" w:rsidRPr="00A02E70" w:rsidTr="00B056B5">
        <w:tc>
          <w:tcPr>
            <w:tcW w:w="10421" w:type="dxa"/>
            <w:gridSpan w:val="5"/>
            <w:shd w:val="clear" w:color="auto" w:fill="auto"/>
          </w:tcPr>
          <w:p w:rsidR="00016EF0" w:rsidRPr="009E1C5B" w:rsidRDefault="00016EF0" w:rsidP="009E1C5B">
            <w:pPr>
              <w:suppressAutoHyphens/>
              <w:ind w:right="851"/>
              <w:jc w:val="center"/>
              <w:rPr>
                <w:i/>
                <w:sz w:val="28"/>
              </w:rPr>
            </w:pPr>
            <w:r w:rsidRPr="009E1C5B">
              <w:rPr>
                <w:i/>
                <w:sz w:val="28"/>
              </w:rPr>
              <w:t xml:space="preserve">Самостоятельная работа в рамках </w:t>
            </w:r>
            <w:r w:rsidR="009E1C5B">
              <w:rPr>
                <w:i/>
                <w:sz w:val="28"/>
              </w:rPr>
              <w:t>семинарских</w:t>
            </w:r>
            <w:r w:rsidRPr="009E1C5B">
              <w:rPr>
                <w:i/>
                <w:sz w:val="28"/>
              </w:rPr>
              <w:t xml:space="preserve"> занятий</w:t>
            </w:r>
          </w:p>
          <w:p w:rsidR="00016EF0" w:rsidRPr="00A02E70" w:rsidRDefault="00016EF0" w:rsidP="009E1C5B">
            <w:pPr>
              <w:suppressAutoHyphens/>
              <w:ind w:right="851" w:firstLine="709"/>
              <w:jc w:val="center"/>
              <w:rPr>
                <w:i/>
                <w:sz w:val="28"/>
              </w:rPr>
            </w:pPr>
            <w:r w:rsidRPr="009E1C5B">
              <w:rPr>
                <w:i/>
                <w:sz w:val="28"/>
              </w:rPr>
              <w:t>модуля 2 «</w:t>
            </w:r>
            <w:r w:rsidR="009E1C5B" w:rsidRPr="006F7C10">
              <w:rPr>
                <w:i/>
                <w:color w:val="000000"/>
                <w:sz w:val="28"/>
                <w:szCs w:val="28"/>
              </w:rPr>
              <w:t>Уголовное законодательство</w:t>
            </w:r>
            <w:r w:rsidR="009E1C5B" w:rsidRPr="009E1C5B">
              <w:rPr>
                <w:i/>
                <w:color w:val="000000"/>
                <w:sz w:val="28"/>
                <w:szCs w:val="28"/>
              </w:rPr>
              <w:t xml:space="preserve"> и </w:t>
            </w:r>
            <w:r w:rsidR="009E1C5B" w:rsidRPr="009E1C5B">
              <w:rPr>
                <w:i/>
                <w:color w:val="000000"/>
                <w:sz w:val="28"/>
                <w:szCs w:val="28"/>
                <w:shd w:val="clear" w:color="auto" w:fill="FFFFFF"/>
              </w:rPr>
              <w:t>Медицинское право</w:t>
            </w:r>
            <w:r w:rsidRPr="009E1C5B">
              <w:rPr>
                <w:i/>
                <w:sz w:val="28"/>
              </w:rPr>
              <w:t>»</w:t>
            </w:r>
            <w:r w:rsidRPr="009E1C5B">
              <w:rPr>
                <w:i/>
                <w:sz w:val="28"/>
                <w:szCs w:val="28"/>
              </w:rPr>
              <w:t xml:space="preserve"> дисциплина «</w:t>
            </w:r>
            <w:r w:rsidR="009E1C5B" w:rsidRPr="009E1C5B">
              <w:rPr>
                <w:i/>
                <w:sz w:val="28"/>
                <w:szCs w:val="28"/>
              </w:rPr>
              <w:t>Правоведение</w:t>
            </w:r>
            <w:r w:rsidRPr="009E1C5B">
              <w:rPr>
                <w:i/>
                <w:sz w:val="28"/>
                <w:szCs w:val="28"/>
              </w:rPr>
              <w:t>»</w:t>
            </w:r>
          </w:p>
        </w:tc>
      </w:tr>
      <w:tr w:rsidR="00016EF0" w:rsidRPr="00A02E70" w:rsidTr="00985549">
        <w:tc>
          <w:tcPr>
            <w:tcW w:w="614" w:type="dxa"/>
            <w:shd w:val="clear" w:color="auto" w:fill="auto"/>
          </w:tcPr>
          <w:p w:rsidR="00016EF0" w:rsidRPr="00A02E70" w:rsidRDefault="00016EF0" w:rsidP="00F55788">
            <w:pPr>
              <w:ind w:right="-293" w:firstLine="709"/>
              <w:jc w:val="center"/>
              <w:rPr>
                <w:sz w:val="28"/>
              </w:rPr>
            </w:pPr>
            <w:r w:rsidRPr="00A02E70">
              <w:rPr>
                <w:sz w:val="28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016EF0" w:rsidRPr="00B851CD" w:rsidRDefault="00016EF0" w:rsidP="00B851CD">
            <w:pPr>
              <w:jc w:val="center"/>
              <w:rPr>
                <w:sz w:val="28"/>
                <w:szCs w:val="28"/>
              </w:rPr>
            </w:pPr>
            <w:r w:rsidRPr="00B851CD">
              <w:rPr>
                <w:sz w:val="28"/>
                <w:szCs w:val="28"/>
              </w:rPr>
              <w:t>Тема «</w:t>
            </w:r>
            <w:r w:rsidR="009E1C5B" w:rsidRPr="00872FB2">
              <w:rPr>
                <w:color w:val="000000"/>
                <w:sz w:val="28"/>
                <w:szCs w:val="28"/>
              </w:rPr>
              <w:t>Общая характ</w:t>
            </w:r>
            <w:r w:rsidR="009E1C5B" w:rsidRPr="00872FB2">
              <w:rPr>
                <w:color w:val="000000"/>
                <w:sz w:val="28"/>
                <w:szCs w:val="28"/>
              </w:rPr>
              <w:t>е</w:t>
            </w:r>
            <w:r w:rsidR="009E1C5B" w:rsidRPr="00872FB2">
              <w:rPr>
                <w:color w:val="000000"/>
                <w:sz w:val="28"/>
                <w:szCs w:val="28"/>
              </w:rPr>
              <w:t>ристика уголовного пр</w:t>
            </w:r>
            <w:r w:rsidR="009E1C5B" w:rsidRPr="00872FB2">
              <w:rPr>
                <w:color w:val="000000"/>
                <w:sz w:val="28"/>
                <w:szCs w:val="28"/>
              </w:rPr>
              <w:t>а</w:t>
            </w:r>
            <w:r w:rsidR="009E1C5B" w:rsidRPr="00872FB2">
              <w:rPr>
                <w:color w:val="000000"/>
                <w:sz w:val="28"/>
                <w:szCs w:val="28"/>
              </w:rPr>
              <w:t>ва Российской Федер</w:t>
            </w:r>
            <w:r w:rsidR="009E1C5B" w:rsidRPr="00872FB2">
              <w:rPr>
                <w:color w:val="000000"/>
                <w:sz w:val="28"/>
                <w:szCs w:val="28"/>
              </w:rPr>
              <w:t>а</w:t>
            </w:r>
            <w:r w:rsidR="009E1C5B" w:rsidRPr="00872FB2">
              <w:rPr>
                <w:color w:val="000000"/>
                <w:sz w:val="28"/>
                <w:szCs w:val="28"/>
              </w:rPr>
              <w:t>ции. Понятие и виды и</w:t>
            </w:r>
            <w:r w:rsidR="009E1C5B" w:rsidRPr="00872FB2">
              <w:rPr>
                <w:color w:val="000000"/>
                <w:sz w:val="28"/>
                <w:szCs w:val="28"/>
              </w:rPr>
              <w:t>с</w:t>
            </w:r>
            <w:r w:rsidR="009E1C5B" w:rsidRPr="00872FB2">
              <w:rPr>
                <w:color w:val="000000"/>
                <w:sz w:val="28"/>
                <w:szCs w:val="28"/>
              </w:rPr>
              <w:t>точников уголовного права РФ. Уголовная о</w:t>
            </w:r>
            <w:r w:rsidR="009E1C5B" w:rsidRPr="00872FB2">
              <w:rPr>
                <w:color w:val="000000"/>
                <w:sz w:val="28"/>
                <w:szCs w:val="28"/>
              </w:rPr>
              <w:t>т</w:t>
            </w:r>
            <w:r w:rsidR="009E1C5B" w:rsidRPr="00872FB2">
              <w:rPr>
                <w:color w:val="000000"/>
                <w:sz w:val="28"/>
                <w:szCs w:val="28"/>
              </w:rPr>
              <w:t>ветственность и ее осн</w:t>
            </w:r>
            <w:r w:rsidR="009E1C5B" w:rsidRPr="00872FB2">
              <w:rPr>
                <w:color w:val="000000"/>
                <w:sz w:val="28"/>
                <w:szCs w:val="28"/>
              </w:rPr>
              <w:t>о</w:t>
            </w:r>
            <w:r w:rsidR="009E1C5B" w:rsidRPr="00872FB2">
              <w:rPr>
                <w:color w:val="000000"/>
                <w:sz w:val="28"/>
                <w:szCs w:val="28"/>
              </w:rPr>
              <w:t>вания. Понятие престу</w:t>
            </w:r>
            <w:r w:rsidR="009E1C5B" w:rsidRPr="00872FB2">
              <w:rPr>
                <w:color w:val="000000"/>
                <w:sz w:val="28"/>
                <w:szCs w:val="28"/>
              </w:rPr>
              <w:t>п</w:t>
            </w:r>
            <w:r w:rsidR="009E1C5B" w:rsidRPr="00872FB2">
              <w:rPr>
                <w:color w:val="000000"/>
                <w:sz w:val="28"/>
                <w:szCs w:val="28"/>
              </w:rPr>
              <w:t>ления</w:t>
            </w:r>
            <w:r w:rsidRPr="00B851C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016EF0" w:rsidRDefault="00016EF0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16EF0" w:rsidRPr="00276BD9" w:rsidRDefault="00016EF0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016EF0" w:rsidRPr="00A37F4B" w:rsidRDefault="00016EF0" w:rsidP="00E02CB5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F0D4A" w:rsidRDefault="00BF0D4A" w:rsidP="00BF0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016EF0" w:rsidRPr="00C25941" w:rsidRDefault="00E247AF" w:rsidP="0096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трольных 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ражнений</w:t>
            </w:r>
          </w:p>
        </w:tc>
        <w:tc>
          <w:tcPr>
            <w:tcW w:w="2082" w:type="dxa"/>
            <w:shd w:val="clear" w:color="auto" w:fill="auto"/>
          </w:tcPr>
          <w:p w:rsidR="00016EF0" w:rsidRPr="00B851CD" w:rsidRDefault="00016EF0">
            <w:r w:rsidRPr="00B851CD">
              <w:rPr>
                <w:sz w:val="28"/>
              </w:rPr>
              <w:t>аудиторная</w:t>
            </w:r>
          </w:p>
        </w:tc>
      </w:tr>
      <w:tr w:rsidR="00016EF0" w:rsidRPr="00A02E70" w:rsidTr="00985549">
        <w:tc>
          <w:tcPr>
            <w:tcW w:w="614" w:type="dxa"/>
            <w:shd w:val="clear" w:color="auto" w:fill="auto"/>
          </w:tcPr>
          <w:p w:rsidR="00016EF0" w:rsidRPr="00A02E70" w:rsidRDefault="00016EF0" w:rsidP="00F55788">
            <w:pPr>
              <w:ind w:right="-293" w:firstLine="709"/>
              <w:jc w:val="center"/>
              <w:rPr>
                <w:sz w:val="28"/>
              </w:rPr>
            </w:pPr>
            <w:r w:rsidRPr="00A02E70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016EF0" w:rsidRPr="00B851CD" w:rsidRDefault="00016EF0" w:rsidP="00B851CD">
            <w:pPr>
              <w:jc w:val="center"/>
              <w:rPr>
                <w:sz w:val="28"/>
                <w:szCs w:val="28"/>
              </w:rPr>
            </w:pPr>
            <w:r w:rsidRPr="00B851CD">
              <w:rPr>
                <w:sz w:val="28"/>
                <w:szCs w:val="28"/>
              </w:rPr>
              <w:t>Тема «</w:t>
            </w:r>
            <w:r w:rsidR="009E1C5B" w:rsidRPr="00872FB2">
              <w:rPr>
                <w:color w:val="000000"/>
                <w:sz w:val="28"/>
                <w:szCs w:val="28"/>
              </w:rPr>
              <w:t>Организационно-правовые основы упра</w:t>
            </w:r>
            <w:r w:rsidR="009E1C5B" w:rsidRPr="00872FB2">
              <w:rPr>
                <w:color w:val="000000"/>
                <w:sz w:val="28"/>
                <w:szCs w:val="28"/>
              </w:rPr>
              <w:t>в</w:t>
            </w:r>
            <w:r w:rsidR="009E1C5B" w:rsidRPr="00872FB2">
              <w:rPr>
                <w:color w:val="000000"/>
                <w:sz w:val="28"/>
                <w:szCs w:val="28"/>
              </w:rPr>
              <w:t>ления здравоохранен</w:t>
            </w:r>
            <w:r w:rsidR="009E1C5B" w:rsidRPr="00872FB2">
              <w:rPr>
                <w:color w:val="000000"/>
                <w:sz w:val="28"/>
                <w:szCs w:val="28"/>
              </w:rPr>
              <w:t>и</w:t>
            </w:r>
            <w:r w:rsidR="009E1C5B" w:rsidRPr="00872FB2">
              <w:rPr>
                <w:color w:val="000000"/>
                <w:sz w:val="28"/>
                <w:szCs w:val="28"/>
              </w:rPr>
              <w:t>ем</w:t>
            </w:r>
            <w:r w:rsidRPr="00B851C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016EF0" w:rsidRDefault="00016EF0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16EF0" w:rsidRPr="00A37F4B" w:rsidRDefault="00016EF0" w:rsidP="009E1C5B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</w:tc>
        <w:tc>
          <w:tcPr>
            <w:tcW w:w="2251" w:type="dxa"/>
            <w:shd w:val="clear" w:color="auto" w:fill="auto"/>
          </w:tcPr>
          <w:p w:rsidR="00016EF0" w:rsidRPr="00C25941" w:rsidRDefault="00BF0D4A" w:rsidP="007D7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016EF0" w:rsidRPr="00B851CD" w:rsidRDefault="00016EF0">
            <w:r w:rsidRPr="00B851CD">
              <w:rPr>
                <w:sz w:val="28"/>
              </w:rPr>
              <w:t>аудиторная</w:t>
            </w:r>
          </w:p>
        </w:tc>
      </w:tr>
      <w:tr w:rsidR="00016EF0" w:rsidRPr="00A02E70" w:rsidTr="00985549">
        <w:tc>
          <w:tcPr>
            <w:tcW w:w="614" w:type="dxa"/>
            <w:shd w:val="clear" w:color="auto" w:fill="auto"/>
          </w:tcPr>
          <w:p w:rsidR="00016EF0" w:rsidRPr="00A02E70" w:rsidRDefault="00016EF0" w:rsidP="00F55788">
            <w:pPr>
              <w:ind w:right="-293" w:firstLine="709"/>
              <w:jc w:val="center"/>
              <w:rPr>
                <w:sz w:val="28"/>
              </w:rPr>
            </w:pPr>
            <w:r w:rsidRPr="00A02E70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016EF0" w:rsidRPr="00797E17" w:rsidRDefault="00016EF0" w:rsidP="00CC6ED1">
            <w:pPr>
              <w:rPr>
                <w:sz w:val="28"/>
                <w:szCs w:val="28"/>
              </w:rPr>
            </w:pPr>
            <w:r w:rsidRPr="00797E17">
              <w:rPr>
                <w:sz w:val="28"/>
                <w:szCs w:val="28"/>
              </w:rPr>
              <w:t>Тема «</w:t>
            </w:r>
            <w:r w:rsidR="00D564BF" w:rsidRPr="00797E17">
              <w:rPr>
                <w:sz w:val="28"/>
                <w:szCs w:val="28"/>
              </w:rPr>
              <w:t>Правовое регул</w:t>
            </w:r>
            <w:r w:rsidR="00D564BF" w:rsidRPr="00797E17">
              <w:rPr>
                <w:sz w:val="28"/>
                <w:szCs w:val="28"/>
              </w:rPr>
              <w:t>и</w:t>
            </w:r>
            <w:r w:rsidR="00D564BF" w:rsidRPr="00797E17">
              <w:rPr>
                <w:sz w:val="28"/>
                <w:szCs w:val="28"/>
              </w:rPr>
              <w:t>рование труда и соц</w:t>
            </w:r>
            <w:r w:rsidR="00D564BF" w:rsidRPr="00797E17">
              <w:rPr>
                <w:sz w:val="28"/>
                <w:szCs w:val="28"/>
              </w:rPr>
              <w:t>и</w:t>
            </w:r>
            <w:r w:rsidR="00D564BF" w:rsidRPr="00797E17">
              <w:rPr>
                <w:sz w:val="28"/>
                <w:szCs w:val="28"/>
              </w:rPr>
              <w:t>ального обеспечения медицинских работн</w:t>
            </w:r>
            <w:r w:rsidR="00D564BF" w:rsidRPr="00797E17">
              <w:rPr>
                <w:sz w:val="28"/>
                <w:szCs w:val="28"/>
              </w:rPr>
              <w:t>и</w:t>
            </w:r>
            <w:r w:rsidR="00D564BF" w:rsidRPr="00797E17">
              <w:rPr>
                <w:sz w:val="28"/>
                <w:szCs w:val="28"/>
              </w:rPr>
              <w:t>ков</w:t>
            </w:r>
            <w:r w:rsidRPr="00797E17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016EF0" w:rsidRDefault="00016EF0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16EF0" w:rsidRPr="00276BD9" w:rsidRDefault="00016EF0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016EF0" w:rsidRPr="00A37F4B" w:rsidRDefault="00016EF0" w:rsidP="00E02CB5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F0D4A" w:rsidRDefault="00BF0D4A" w:rsidP="00BF0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F0D4A" w:rsidRPr="00C25941" w:rsidRDefault="00BF0D4A" w:rsidP="00BF0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016EF0" w:rsidRPr="00C25941" w:rsidRDefault="00016EF0" w:rsidP="00C25941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016EF0" w:rsidRPr="00B851CD" w:rsidRDefault="00016EF0">
            <w:r w:rsidRPr="00B851CD"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0F3E38" w:rsidRDefault="000F3E38" w:rsidP="000F3E38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0F3E38" w:rsidRPr="00460AEA" w:rsidRDefault="000F3E38" w:rsidP="000F3E38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</w:t>
      </w:r>
      <w:r w:rsidR="00CC6ED1">
        <w:rPr>
          <w:b/>
          <w:sz w:val="28"/>
          <w:szCs w:val="28"/>
        </w:rPr>
        <w:t>семинарским</w:t>
      </w:r>
      <w:r w:rsidRPr="00460AEA">
        <w:rPr>
          <w:b/>
          <w:sz w:val="28"/>
          <w:szCs w:val="28"/>
        </w:rPr>
        <w:t xml:space="preserve"> занятиям </w:t>
      </w:r>
    </w:p>
    <w:p w:rsidR="000F3E38" w:rsidRPr="00C35B2E" w:rsidRDefault="000F3E38" w:rsidP="000F3E38">
      <w:pPr>
        <w:ind w:firstLine="709"/>
        <w:jc w:val="both"/>
        <w:rPr>
          <w:sz w:val="8"/>
          <w:szCs w:val="28"/>
        </w:rPr>
      </w:pPr>
    </w:p>
    <w:p w:rsidR="000F3E38" w:rsidRPr="00821EB4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>Семинарское</w:t>
      </w:r>
      <w:r w:rsidRPr="00C35B2E">
        <w:rPr>
          <w:sz w:val="28"/>
        </w:rPr>
        <w:t xml:space="preserve">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0F3E38" w:rsidRDefault="000F3E38" w:rsidP="000F3E38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</w:t>
      </w:r>
      <w:r>
        <w:rPr>
          <w:i/>
          <w:sz w:val="28"/>
        </w:rPr>
        <w:t>семинарском</w:t>
      </w:r>
      <w:r w:rsidRPr="00AE7082">
        <w:rPr>
          <w:i/>
          <w:sz w:val="28"/>
        </w:rPr>
        <w:t xml:space="preserve">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0F3E38" w:rsidRPr="009F413C" w:rsidRDefault="000F3E38" w:rsidP="000F3E38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0F3E38" w:rsidRPr="009F413C" w:rsidRDefault="000F3E38" w:rsidP="000F3E38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 xml:space="preserve">к теоретическим вопросам </w:t>
      </w:r>
      <w:r>
        <w:rPr>
          <w:i/>
          <w:color w:val="000000"/>
          <w:sz w:val="28"/>
        </w:rPr>
        <w:t>семинарского</w:t>
      </w:r>
      <w:r w:rsidRPr="009F413C">
        <w:rPr>
          <w:i/>
          <w:color w:val="000000"/>
          <w:sz w:val="28"/>
        </w:rPr>
        <w:t xml:space="preserve"> занятия</w:t>
      </w:r>
    </w:p>
    <w:p w:rsidR="000F3E38" w:rsidRPr="009F413C" w:rsidRDefault="000F3E38" w:rsidP="000F3E38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F3E38" w:rsidRPr="009F413C" w:rsidRDefault="000F3E38" w:rsidP="000F3E38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0F3E38" w:rsidRPr="009F413C" w:rsidRDefault="000F3E38" w:rsidP="000F3E38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0F3E38" w:rsidRPr="009F413C" w:rsidRDefault="000F3E38" w:rsidP="000F3E38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0F3E38" w:rsidRPr="009F413C" w:rsidRDefault="000F3E38" w:rsidP="000F3E38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0F3E38" w:rsidRPr="00963E99" w:rsidRDefault="000F3E38" w:rsidP="00963E9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0F3E38" w:rsidRDefault="000F3E38" w:rsidP="000F3E38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В процессе аргументации необходимо: 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0F3E38" w:rsidRPr="00755609" w:rsidRDefault="000F3E38" w:rsidP="000F3E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0F3E38" w:rsidRPr="00755609" w:rsidRDefault="000F3E38" w:rsidP="000F3E38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0F3E38" w:rsidRPr="00755609" w:rsidRDefault="000F3E38" w:rsidP="000F3E38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0F3E38" w:rsidRPr="00755609" w:rsidRDefault="000F3E38" w:rsidP="000F3E38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0F3E38" w:rsidRPr="00755609" w:rsidRDefault="000F3E38" w:rsidP="000F3E38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0F3E38" w:rsidRPr="00755609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0F3E38" w:rsidRPr="00755609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spellStart"/>
      <w:r w:rsidRPr="00755609">
        <w:rPr>
          <w:sz w:val="28"/>
        </w:rPr>
        <w:t>граф-схемы</w:t>
      </w:r>
      <w:proofErr w:type="spellEnd"/>
      <w:r w:rsidRPr="00755609">
        <w:rPr>
          <w:sz w:val="28"/>
        </w:rPr>
        <w:t>, предметные указатели и т.д.);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0F3E38" w:rsidRPr="00755609" w:rsidRDefault="000F3E38" w:rsidP="000F3E38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0F3E38" w:rsidRPr="00755609" w:rsidRDefault="000F3E38" w:rsidP="000F3E38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0F3E38" w:rsidRPr="00755609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0F3E38" w:rsidRPr="00755609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0F3E38" w:rsidRDefault="000F3E38" w:rsidP="000F3E38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0F3E38" w:rsidRDefault="000F3E38" w:rsidP="000F3E38">
      <w:pPr>
        <w:ind w:firstLine="709"/>
        <w:jc w:val="both"/>
        <w:rPr>
          <w:sz w:val="28"/>
        </w:rPr>
      </w:pPr>
    </w:p>
    <w:p w:rsidR="000F3E38" w:rsidRPr="00742208" w:rsidRDefault="000F3E38" w:rsidP="000F3E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0F3E38" w:rsidRPr="00742208" w:rsidRDefault="000F3E38" w:rsidP="000F3E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зисы.  </w:t>
      </w:r>
    </w:p>
    <w:p w:rsidR="000F3E38" w:rsidRPr="00985E1D" w:rsidRDefault="000F3E38" w:rsidP="000F3E3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0F3E38" w:rsidRPr="0074220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0F3E38" w:rsidRPr="0074220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0F3E38" w:rsidRPr="0074220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0F3E38" w:rsidRPr="0074220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0F3E38" w:rsidRPr="0074220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0F3E38" w:rsidRPr="0074220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0F3E38" w:rsidRPr="0074220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0F3E38" w:rsidRPr="00985E1D" w:rsidRDefault="000F3E38" w:rsidP="000F3E38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0F3E38" w:rsidRPr="0074220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0F3E38" w:rsidRPr="0074220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0F3E38" w:rsidRPr="0074220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0F3E38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0F3E38" w:rsidRPr="00742208" w:rsidRDefault="000F3E38" w:rsidP="000F3E38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0F3E38" w:rsidRPr="00742208" w:rsidRDefault="000F3E38" w:rsidP="000F3E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0F3E38" w:rsidRPr="00742208" w:rsidRDefault="000F3E38" w:rsidP="000F3E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0F3E38" w:rsidRPr="00742208" w:rsidRDefault="000F3E38" w:rsidP="000F3E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0F3E38" w:rsidRPr="00742208" w:rsidRDefault="000F3E38" w:rsidP="000F3E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0F3E38" w:rsidRPr="00742208" w:rsidRDefault="000F3E38" w:rsidP="000F3E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0F3E38" w:rsidRPr="00742208" w:rsidRDefault="000F3E38" w:rsidP="000F3E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0F3E38" w:rsidRPr="00742208" w:rsidRDefault="000F3E38" w:rsidP="000F3E3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0F3E38" w:rsidRDefault="000F3E38" w:rsidP="000F3E3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0F3E38" w:rsidRPr="00742208" w:rsidRDefault="000F3E38" w:rsidP="000F3E3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0F3E38" w:rsidRDefault="000F3E38" w:rsidP="000F3E3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0F3E38" w:rsidRDefault="000F3E38" w:rsidP="000F3E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0F3E38" w:rsidRPr="00AD3EBB" w:rsidRDefault="000F3E38" w:rsidP="000F3E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0F3E38" w:rsidRPr="00AD3EBB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0F3E38" w:rsidRPr="00AD3EBB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0F3E38" w:rsidRPr="00AD3EBB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0F3E38" w:rsidRPr="00AD3EBB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0F3E38" w:rsidRPr="00AD3EBB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0F3E38" w:rsidRPr="00AD3EBB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0F3E38" w:rsidRPr="00AD3EBB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0F3E38" w:rsidRPr="00AD3EBB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0F3E38" w:rsidRPr="00AD3EBB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0F3E38" w:rsidRPr="00AD3EBB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0F3E38" w:rsidRPr="00AD3EBB" w:rsidRDefault="000F3E38" w:rsidP="000F3E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0F3E38" w:rsidRPr="00AD3EBB" w:rsidRDefault="000F3E38" w:rsidP="000F3E38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0F3E38" w:rsidRPr="00AD3EBB" w:rsidRDefault="000F3E38" w:rsidP="000F3E38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0F3E38" w:rsidRPr="00AD3EBB" w:rsidRDefault="000F3E38" w:rsidP="000F3E38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0F3E38" w:rsidRPr="00AD3EBB" w:rsidRDefault="000F3E38" w:rsidP="000F3E38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0F3E38" w:rsidRPr="00AD3EBB" w:rsidRDefault="000F3E38" w:rsidP="000F3E38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0F3E38" w:rsidRPr="00AD3EBB" w:rsidRDefault="000F3E38" w:rsidP="000F3E38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0F3E38" w:rsidRPr="00AD3EBB" w:rsidRDefault="000F3E38" w:rsidP="000F3E38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0F3E38" w:rsidRPr="00AD3EBB" w:rsidRDefault="000F3E38" w:rsidP="000F3E38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0F3E38" w:rsidRDefault="000F3E38" w:rsidP="000F3E38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F3E38" w:rsidRPr="00BD5AFD" w:rsidRDefault="000F3E38" w:rsidP="000F3E38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0F3E38" w:rsidRPr="00BD5AFD" w:rsidRDefault="000F3E38" w:rsidP="000F3E3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0F3E38" w:rsidRPr="00BD5AFD" w:rsidRDefault="000F3E38" w:rsidP="000F3E3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0F3E38" w:rsidRPr="00BD5AFD" w:rsidRDefault="000F3E38" w:rsidP="000F3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0F3E38" w:rsidRPr="00BD5AFD" w:rsidRDefault="000F3E38" w:rsidP="000F3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0F3E38" w:rsidRPr="00BD5AFD" w:rsidRDefault="000F3E38" w:rsidP="000F3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0F3E38" w:rsidRPr="00BD5AFD" w:rsidRDefault="000F3E38" w:rsidP="000F3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0F3E38" w:rsidRPr="00BD5AFD" w:rsidRDefault="000F3E38" w:rsidP="000F3E3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0F3E38" w:rsidRPr="00BD5AFD" w:rsidRDefault="000F3E38" w:rsidP="000F3E3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0F3E38" w:rsidRDefault="000F3E38" w:rsidP="000F3E3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0F3E38" w:rsidRDefault="000F3E38" w:rsidP="000F3E3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0F3E38" w:rsidRPr="00963E99" w:rsidRDefault="000F3E38" w:rsidP="00963E9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0F3E38" w:rsidRPr="00BD5AFD" w:rsidRDefault="000F3E38" w:rsidP="000F3E38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0F3E38" w:rsidRPr="00BD5AFD" w:rsidRDefault="000F3E38" w:rsidP="000F3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0F3E38" w:rsidRPr="00BD5AFD" w:rsidRDefault="000F3E38" w:rsidP="000F3E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0F3E38" w:rsidRPr="00BD5AFD" w:rsidRDefault="000F3E38" w:rsidP="000F3E3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0F3E38" w:rsidRPr="00BD5AFD" w:rsidRDefault="000F3E38" w:rsidP="000F3E3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0F3E38" w:rsidRPr="00BD5AFD" w:rsidRDefault="000F3E38" w:rsidP="000F3E3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0F3E38" w:rsidRDefault="000F3E38" w:rsidP="000F3E3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0F3E38" w:rsidRPr="00C35B2E" w:rsidRDefault="000F3E38" w:rsidP="000F3E38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0F3E38" w:rsidRPr="00BD5AFD" w:rsidRDefault="000F3E38" w:rsidP="000F3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0F3E38" w:rsidRPr="00BD5AFD" w:rsidRDefault="000F3E38" w:rsidP="000F3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0F3E38" w:rsidRPr="00BD5AFD" w:rsidRDefault="000F3E38" w:rsidP="000F3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0F3E38" w:rsidRPr="00BD5AFD" w:rsidRDefault="000F3E38" w:rsidP="000F3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0F3E38" w:rsidRPr="00BD5AFD" w:rsidRDefault="000F3E38" w:rsidP="000F3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0F3E38" w:rsidRPr="00BD5AFD" w:rsidRDefault="000F3E38" w:rsidP="000F3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0F3E38" w:rsidRPr="00BD5AFD" w:rsidRDefault="000F3E38" w:rsidP="000F3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0F3E38" w:rsidRPr="00BD5AFD" w:rsidRDefault="000F3E38" w:rsidP="000F3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0F3E38" w:rsidRPr="00BD5AFD" w:rsidRDefault="000F3E38" w:rsidP="000F3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0F3E38" w:rsidRPr="00BD5AFD" w:rsidRDefault="000F3E38" w:rsidP="000F3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0F3E38" w:rsidRPr="00BD5AFD" w:rsidRDefault="000F3E38" w:rsidP="000F3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0F3E38" w:rsidRPr="00BD5AFD" w:rsidRDefault="000F3E38" w:rsidP="000F3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0F3E38" w:rsidRPr="00BD5AFD" w:rsidRDefault="000F3E38" w:rsidP="000F3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0F3E38" w:rsidRPr="00BD5AFD" w:rsidRDefault="000F3E38" w:rsidP="000F3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0F3E38" w:rsidRPr="00BD5AFD" w:rsidRDefault="000F3E38" w:rsidP="000F3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0F3E38" w:rsidRPr="00BD5AFD" w:rsidRDefault="000F3E38" w:rsidP="000F3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0F3E38" w:rsidRPr="00BD5AFD" w:rsidRDefault="000F3E38" w:rsidP="000F3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0F3E38" w:rsidRPr="00BD5AFD" w:rsidRDefault="000F3E38" w:rsidP="000F3E3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0F3E38" w:rsidRPr="00BD5AFD" w:rsidRDefault="000F3E38" w:rsidP="000F3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0F3E38" w:rsidRPr="00BD5AFD" w:rsidRDefault="000F3E38" w:rsidP="000F3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0F3E38" w:rsidRPr="00BD5AFD" w:rsidRDefault="000F3E38" w:rsidP="000F3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0F3E38" w:rsidRPr="00BD5AFD" w:rsidRDefault="000F3E38" w:rsidP="000F3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0F3E38" w:rsidRPr="00BD5AFD" w:rsidRDefault="000F3E38" w:rsidP="000F3E3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0F3E38" w:rsidRPr="00BD5AFD" w:rsidRDefault="000F3E38" w:rsidP="000F3E3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0F3E38" w:rsidRPr="00BD5AFD" w:rsidRDefault="000F3E38" w:rsidP="000F3E3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0F3E38" w:rsidRPr="00BD5AFD" w:rsidRDefault="000F3E38" w:rsidP="000F3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0F3E38" w:rsidRPr="00BD5AFD" w:rsidRDefault="000F3E38" w:rsidP="000F3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0F3E38" w:rsidRPr="00BD5AFD" w:rsidRDefault="000F3E38" w:rsidP="000F3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0F3E38" w:rsidRPr="00BD5AFD" w:rsidRDefault="000F3E38" w:rsidP="000F3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0F3E38" w:rsidRPr="00BD5AFD" w:rsidRDefault="000F3E38" w:rsidP="000F3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0F3E38" w:rsidRPr="000F3E38" w:rsidRDefault="000F3E38" w:rsidP="000F3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0F3E38" w:rsidRDefault="000F3E38" w:rsidP="000F3E38">
      <w:pPr>
        <w:ind w:firstLine="709"/>
        <w:jc w:val="both"/>
        <w:rPr>
          <w:sz w:val="28"/>
        </w:rPr>
      </w:pPr>
    </w:p>
    <w:p w:rsidR="00B336BE" w:rsidRPr="00B336BE" w:rsidRDefault="00B336BE" w:rsidP="00B336BE">
      <w:pPr>
        <w:ind w:firstLine="709"/>
        <w:jc w:val="center"/>
        <w:rPr>
          <w:i/>
          <w:sz w:val="28"/>
        </w:rPr>
      </w:pPr>
      <w:r w:rsidRPr="00B336BE">
        <w:rPr>
          <w:i/>
          <w:sz w:val="28"/>
        </w:rPr>
        <w:t xml:space="preserve">Методические указания по подготовке к контрольной работе </w:t>
      </w:r>
    </w:p>
    <w:p w:rsidR="00B336BE" w:rsidRDefault="00B336BE" w:rsidP="00B336B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B336BE" w:rsidRPr="00755609" w:rsidRDefault="00B336BE" w:rsidP="00B336BE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B336BE" w:rsidRPr="00755609" w:rsidRDefault="00B336BE" w:rsidP="00B336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</w:t>
      </w:r>
      <w:r>
        <w:rPr>
          <w:sz w:val="28"/>
        </w:rPr>
        <w:t>раздаточного материала практического занятия</w:t>
      </w:r>
      <w:r w:rsidRPr="00755609">
        <w:rPr>
          <w:sz w:val="28"/>
        </w:rPr>
        <w:t xml:space="preserve">, знание которого проверяется контрольной работой; </w:t>
      </w:r>
    </w:p>
    <w:p w:rsidR="00B336BE" w:rsidRDefault="00B336BE" w:rsidP="00B336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практич</w:t>
      </w:r>
      <w:r w:rsidRPr="00755609">
        <w:rPr>
          <w:sz w:val="28"/>
        </w:rPr>
        <w:t>е</w:t>
      </w:r>
      <w:r w:rsidRPr="00755609">
        <w:rPr>
          <w:sz w:val="28"/>
        </w:rPr>
        <w:t>ским занятиям и во время их проведения;</w:t>
      </w:r>
    </w:p>
    <w:p w:rsidR="00B336BE" w:rsidRPr="00755609" w:rsidRDefault="00B336BE" w:rsidP="00B336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B336BE" w:rsidRPr="00755609" w:rsidRDefault="00B336BE" w:rsidP="00B336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B336BE" w:rsidRDefault="00B336BE" w:rsidP="00B336B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D35869" w:rsidRDefault="00F55788" w:rsidP="00593334">
      <w:pPr>
        <w:ind w:firstLine="709"/>
        <w:jc w:val="both"/>
        <w:rPr>
          <w:sz w:val="28"/>
        </w:rPr>
      </w:pPr>
      <w:r w:rsidRPr="00B336BE">
        <w:rPr>
          <w:sz w:val="28"/>
        </w:rPr>
        <w:t>Критерии оценивания</w:t>
      </w:r>
      <w:r w:rsidR="00BF1CD1" w:rsidRPr="00B336BE">
        <w:rPr>
          <w:sz w:val="28"/>
        </w:rPr>
        <w:t xml:space="preserve"> выполненных заданий</w:t>
      </w:r>
      <w:r w:rsidR="006847B8" w:rsidRPr="00B336BE">
        <w:rPr>
          <w:sz w:val="28"/>
        </w:rPr>
        <w:t xml:space="preserve"> представлен</w:t>
      </w:r>
      <w:r w:rsidR="00F44E53" w:rsidRPr="00B336BE">
        <w:rPr>
          <w:sz w:val="28"/>
        </w:rPr>
        <w:t>ы</w:t>
      </w:r>
      <w:r w:rsidR="006847B8" w:rsidRPr="00B336BE">
        <w:rPr>
          <w:sz w:val="28"/>
        </w:rPr>
        <w:t xml:space="preserve"> </w:t>
      </w:r>
      <w:r w:rsidR="006F7AD8" w:rsidRPr="00B336BE">
        <w:rPr>
          <w:sz w:val="28"/>
        </w:rPr>
        <w:t>в фонде оцено</w:t>
      </w:r>
      <w:r w:rsidR="006F7AD8" w:rsidRPr="00B336BE">
        <w:rPr>
          <w:sz w:val="28"/>
        </w:rPr>
        <w:t>ч</w:t>
      </w:r>
      <w:r w:rsidR="006F7AD8" w:rsidRPr="00B336BE">
        <w:rPr>
          <w:sz w:val="28"/>
        </w:rPr>
        <w:t>ных средств для проведения текущего контроля успеваемости и промежуточной а</w:t>
      </w:r>
      <w:r w:rsidR="006F7AD8" w:rsidRPr="00B336BE">
        <w:rPr>
          <w:sz w:val="28"/>
        </w:rPr>
        <w:t>т</w:t>
      </w:r>
      <w:r w:rsidR="006F7AD8" w:rsidRPr="00B336BE">
        <w:rPr>
          <w:sz w:val="28"/>
        </w:rPr>
        <w:t>тестации по дисциплине, который прикреплен к рабочей программе дисциплины, раздел 6 «Учебно- методическое обеспечение по дисциплине (модулю)», в инфо</w:t>
      </w:r>
      <w:r w:rsidR="006F7AD8" w:rsidRPr="00B336BE">
        <w:rPr>
          <w:sz w:val="28"/>
        </w:rPr>
        <w:t>р</w:t>
      </w:r>
      <w:r w:rsidR="006F7AD8" w:rsidRPr="00B336BE">
        <w:rPr>
          <w:sz w:val="28"/>
        </w:rPr>
        <w:t>мационной системе Университета.</w:t>
      </w: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202EBC">
      <w:pPr>
        <w:jc w:val="both"/>
        <w:outlineLvl w:val="0"/>
        <w:rPr>
          <w:sz w:val="28"/>
        </w:rPr>
      </w:pPr>
      <w:bookmarkStart w:id="2" w:name="_GoBack"/>
      <w:bookmarkEnd w:id="2"/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8E" w:rsidRDefault="006E488E" w:rsidP="00FD5B6B">
      <w:r>
        <w:separator/>
      </w:r>
    </w:p>
  </w:endnote>
  <w:endnote w:type="continuationSeparator" w:id="0">
    <w:p w:rsidR="006E488E" w:rsidRDefault="006E488E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B5" w:rsidRDefault="00E41E20">
    <w:pPr>
      <w:pStyle w:val="ad"/>
      <w:jc w:val="right"/>
    </w:pPr>
    <w:r>
      <w:fldChar w:fldCharType="begin"/>
    </w:r>
    <w:r w:rsidR="00202EBC">
      <w:instrText>PAGE   \* MERGEFORMAT</w:instrText>
    </w:r>
    <w:r>
      <w:fldChar w:fldCharType="separate"/>
    </w:r>
    <w:r w:rsidR="00963E99">
      <w:rPr>
        <w:noProof/>
      </w:rPr>
      <w:t>3</w:t>
    </w:r>
    <w:r>
      <w:rPr>
        <w:noProof/>
      </w:rPr>
      <w:fldChar w:fldCharType="end"/>
    </w:r>
  </w:p>
  <w:p w:rsidR="00B056B5" w:rsidRDefault="00B056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8E" w:rsidRDefault="006E488E" w:rsidP="00FD5B6B">
      <w:r>
        <w:separator/>
      </w:r>
    </w:p>
  </w:footnote>
  <w:footnote w:type="continuationSeparator" w:id="0">
    <w:p w:rsidR="006E488E" w:rsidRDefault="006E488E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6172F"/>
    <w:multiLevelType w:val="hybridMultilevel"/>
    <w:tmpl w:val="EC6A6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6EF0"/>
    <w:rsid w:val="00033367"/>
    <w:rsid w:val="0003403A"/>
    <w:rsid w:val="00083C34"/>
    <w:rsid w:val="000931E3"/>
    <w:rsid w:val="000B5D26"/>
    <w:rsid w:val="000C1FC5"/>
    <w:rsid w:val="000E7568"/>
    <w:rsid w:val="000F3E38"/>
    <w:rsid w:val="00167275"/>
    <w:rsid w:val="001C50E0"/>
    <w:rsid w:val="001F5EE1"/>
    <w:rsid w:val="00202EBC"/>
    <w:rsid w:val="002340D0"/>
    <w:rsid w:val="0026698D"/>
    <w:rsid w:val="00275E47"/>
    <w:rsid w:val="00276BD9"/>
    <w:rsid w:val="002D2784"/>
    <w:rsid w:val="003048DA"/>
    <w:rsid w:val="003B5F75"/>
    <w:rsid w:val="003C37BE"/>
    <w:rsid w:val="00411FF2"/>
    <w:rsid w:val="00420524"/>
    <w:rsid w:val="00476000"/>
    <w:rsid w:val="00483802"/>
    <w:rsid w:val="004A309E"/>
    <w:rsid w:val="004B2C94"/>
    <w:rsid w:val="004C1386"/>
    <w:rsid w:val="004D1091"/>
    <w:rsid w:val="005677BE"/>
    <w:rsid w:val="00582BA5"/>
    <w:rsid w:val="00593334"/>
    <w:rsid w:val="005C39B8"/>
    <w:rsid w:val="005D5238"/>
    <w:rsid w:val="006847B8"/>
    <w:rsid w:val="00684D7B"/>
    <w:rsid w:val="00693E11"/>
    <w:rsid w:val="006D3A22"/>
    <w:rsid w:val="006E488E"/>
    <w:rsid w:val="006F14A4"/>
    <w:rsid w:val="006F7AD8"/>
    <w:rsid w:val="00742208"/>
    <w:rsid w:val="00755609"/>
    <w:rsid w:val="0075611D"/>
    <w:rsid w:val="00776E13"/>
    <w:rsid w:val="0079237F"/>
    <w:rsid w:val="00797E17"/>
    <w:rsid w:val="007D71EC"/>
    <w:rsid w:val="008113A5"/>
    <w:rsid w:val="0082764F"/>
    <w:rsid w:val="00832D24"/>
    <w:rsid w:val="00845C7D"/>
    <w:rsid w:val="009511F7"/>
    <w:rsid w:val="00963E99"/>
    <w:rsid w:val="00985549"/>
    <w:rsid w:val="00985E1D"/>
    <w:rsid w:val="009978D9"/>
    <w:rsid w:val="009C2F35"/>
    <w:rsid w:val="009C4A0D"/>
    <w:rsid w:val="009E1C5B"/>
    <w:rsid w:val="009F49C5"/>
    <w:rsid w:val="00A02E70"/>
    <w:rsid w:val="00AA0688"/>
    <w:rsid w:val="00AD3EBB"/>
    <w:rsid w:val="00AF327C"/>
    <w:rsid w:val="00B056B5"/>
    <w:rsid w:val="00B336BE"/>
    <w:rsid w:val="00B350F3"/>
    <w:rsid w:val="00B851CD"/>
    <w:rsid w:val="00BF0D4A"/>
    <w:rsid w:val="00BF1CD1"/>
    <w:rsid w:val="00C25941"/>
    <w:rsid w:val="00C33206"/>
    <w:rsid w:val="00C35B2E"/>
    <w:rsid w:val="00C83AB7"/>
    <w:rsid w:val="00CC3CD1"/>
    <w:rsid w:val="00CC6ED1"/>
    <w:rsid w:val="00CD5124"/>
    <w:rsid w:val="00D06B87"/>
    <w:rsid w:val="00D33524"/>
    <w:rsid w:val="00D35869"/>
    <w:rsid w:val="00D471E6"/>
    <w:rsid w:val="00D564BF"/>
    <w:rsid w:val="00D6733D"/>
    <w:rsid w:val="00DF35D6"/>
    <w:rsid w:val="00E203AB"/>
    <w:rsid w:val="00E247AF"/>
    <w:rsid w:val="00E41E20"/>
    <w:rsid w:val="00E57C66"/>
    <w:rsid w:val="00E77BD4"/>
    <w:rsid w:val="00F0689E"/>
    <w:rsid w:val="00F44E53"/>
    <w:rsid w:val="00F5136B"/>
    <w:rsid w:val="00F55788"/>
    <w:rsid w:val="00F70945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38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f">
    <w:name w:val="Заголовок мой Знак"/>
    <w:basedOn w:val="a0"/>
    <w:link w:val="af0"/>
    <w:locked/>
    <w:rsid w:val="00B056B5"/>
    <w:rPr>
      <w:b/>
      <w:bCs/>
      <w:color w:val="000000"/>
      <w:sz w:val="28"/>
      <w:szCs w:val="28"/>
      <w:lang w:eastAsia="en-US"/>
    </w:rPr>
  </w:style>
  <w:style w:type="paragraph" w:customStyle="1" w:styleId="af0">
    <w:name w:val="Заголовок мой"/>
    <w:basedOn w:val="1"/>
    <w:link w:val="af"/>
    <w:rsid w:val="00B056B5"/>
    <w:pPr>
      <w:keepLines/>
      <w:widowControl/>
      <w:tabs>
        <w:tab w:val="num" w:pos="360"/>
      </w:tabs>
      <w:spacing w:before="480" w:line="276" w:lineRule="auto"/>
      <w:jc w:val="center"/>
    </w:pPr>
    <w:rPr>
      <w:rFonts w:ascii="Times New Roman" w:hAnsi="Times New Roman"/>
      <w:bCs/>
      <w:color w:val="000000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home</cp:lastModifiedBy>
  <cp:revision>9</cp:revision>
  <dcterms:created xsi:type="dcterms:W3CDTF">2019-09-13T10:08:00Z</dcterms:created>
  <dcterms:modified xsi:type="dcterms:W3CDTF">2019-09-13T16:48:00Z</dcterms:modified>
</cp:coreProperties>
</file>