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4CC" w:rsidRPr="00B45EF9" w:rsidRDefault="002124CC" w:rsidP="002124CC">
      <w:pPr>
        <w:spacing w:after="0" w:line="240" w:lineRule="auto"/>
        <w:contextualSpacing/>
        <w:jc w:val="center"/>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СЕМИНАРСКОЕ ЗАНЯТИЕ  УГОЛОВНОЕ ЗАКОНОДАТЕЛЬСТВО. ОТВЕТСТВЕННОСТЬ МЕДИЦИНСКОГО ПЕРСОНАЛА ЗА ПРОФЕССИОНАЛЬНЫЕ И ДОЛЖНОСТНЫЕ ПРЕСТУПЛЕНИЯ ИХ ПРОФИЛАКТИКА</w:t>
      </w:r>
    </w:p>
    <w:p w:rsidR="002124CC" w:rsidRPr="00B45EF9" w:rsidRDefault="002124CC" w:rsidP="002124CC">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 xml:space="preserve"> Вопросы для рассмотрения:</w:t>
      </w:r>
      <w:r w:rsidRPr="00B45EF9">
        <w:rPr>
          <w:rFonts w:ascii="Times New Roman" w:eastAsia="Times New Roman" w:hAnsi="Times New Roman" w:cs="Times New Roman"/>
          <w:color w:val="000000"/>
          <w:sz w:val="28"/>
          <w:szCs w:val="28"/>
        </w:rPr>
        <w:t xml:space="preserve"> </w:t>
      </w:r>
    </w:p>
    <w:p w:rsidR="002124CC" w:rsidRPr="00B45EF9" w:rsidRDefault="002124CC" w:rsidP="002124CC">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 Общая часть 1.Уголовное право и уголовное законодательство РФ: понятие, предмет и задачи.2.Уголовный закон и его применение. 3.Общие положения о преступлении: Состав преступления. Объект преступления. Объективная сторона преступления. Субъект преступления. Субъективная сторона преступления. Понятие  вины.  </w:t>
      </w:r>
      <w:proofErr w:type="gramStart"/>
      <w:r w:rsidRPr="00B45EF9">
        <w:rPr>
          <w:rFonts w:ascii="Times New Roman" w:eastAsia="Times New Roman" w:hAnsi="Times New Roman" w:cs="Times New Roman"/>
          <w:color w:val="000000"/>
          <w:sz w:val="28"/>
          <w:szCs w:val="28"/>
        </w:rPr>
        <w:t>Интеллектуальный</w:t>
      </w:r>
      <w:proofErr w:type="gramEnd"/>
      <w:r w:rsidRPr="00B45EF9">
        <w:rPr>
          <w:rFonts w:ascii="Times New Roman" w:eastAsia="Times New Roman" w:hAnsi="Times New Roman" w:cs="Times New Roman"/>
          <w:color w:val="000000"/>
          <w:sz w:val="28"/>
          <w:szCs w:val="28"/>
        </w:rPr>
        <w:t xml:space="preserve"> и волевой элементы вины. Несчастный случай. Обстоятельства, исключающие преступность деяния. 4.Назначение наказания, его цели и виды. Условия наступления уголовной ответственности. Понятие и виды освобождения от уголовной ответственности. Освобождение от уголовной ответственности: а) в связи с деятельным раскаянием, б) в связи с примирением обвиняемого с потерпевшим, в) вследствие истечения сроков давности, г) по амнистии. Принудительные меры медицинского характера (глава 15 УК)</w:t>
      </w:r>
      <w:proofErr w:type="gramStart"/>
      <w:r w:rsidRPr="00B45EF9">
        <w:rPr>
          <w:rFonts w:ascii="Times New Roman" w:eastAsia="Times New Roman" w:hAnsi="Times New Roman" w:cs="Times New Roman"/>
          <w:color w:val="000000"/>
          <w:sz w:val="28"/>
          <w:szCs w:val="28"/>
        </w:rPr>
        <w:t>.П</w:t>
      </w:r>
      <w:proofErr w:type="gramEnd"/>
      <w:r w:rsidRPr="00B45EF9">
        <w:rPr>
          <w:rFonts w:ascii="Times New Roman" w:eastAsia="Times New Roman" w:hAnsi="Times New Roman" w:cs="Times New Roman"/>
          <w:color w:val="000000"/>
          <w:sz w:val="28"/>
          <w:szCs w:val="28"/>
        </w:rPr>
        <w:t>онятие принудительных мер медицинского характера, основания и цели их применения. Виды принудительных мер медицинского характера.</w:t>
      </w:r>
    </w:p>
    <w:p w:rsidR="002124CC" w:rsidRPr="00B45EF9" w:rsidRDefault="002124CC" w:rsidP="002124CC">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 Особенная часть 1.Понятие, система, содержание и значение особенной части уголовного права Квалификация преступлений. 2.Преступления против жизни. Преступления против здоровья. Преступления против здоровья населения и общественной нравственности. Преступления против порядка управления. Преступления против порядка управления. Состав преступлений по отдельным статьям УК: а) Преступления, связанные с профессиональной медицинской деятельностью. Неоказание помощи больному (ст. 124 УК РФ). Причинение смерти по неосторожности вследствие ненадлежащего исполнения лицом своих профессиональных обязанностей (ч. 2 ст. 109 УК РФ). Понятие врачебной ошибки и несчастного случая в медицинской деятельности. Причинение тяжкого вреда здоровью по неосторожности вследствие ненадлежащего исполнения лицом своих профессиональных обязанностей (ст. 118 УК РФ). Принуждение к изъятию органов или тканей человека для трансплантации (ст. 120 УК РФ). Заражение другого лица ВИЧ-инфекцией вследствие ненадлежащего исполнения лицом своих профессиональных обязанностей (ч.4 ст. 122 УК РФ). Незаконное производство аборта (ст. 123 УК РФ). Убийство в целях использования органов и тканей потерпевшего (п. "м" ч. 2 ст. 105 УК РФ). Нарушение неприкосновенности частной жизни (ст. 137 УК РФ). Подмена ребенка (ст. 153 УК РФ). Разглашение тайны усыновления (удочерения) (ст. 155 УК РФ). Федеральный закон "О наркотических и психотропных веществах" (от 08.01.98 г. №83-Ф3). Незаконное изготовление, приобретение, хранение, перевозка, пересылка либо сбыт наркотических средств или психотропных веществ (ст. 228 УК РФ). 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w:t>
      </w:r>
      <w:r w:rsidRPr="00B45EF9">
        <w:rPr>
          <w:rFonts w:ascii="Times New Roman" w:eastAsia="Times New Roman" w:hAnsi="Times New Roman" w:cs="Times New Roman"/>
          <w:color w:val="000000"/>
          <w:sz w:val="28"/>
          <w:szCs w:val="28"/>
        </w:rPr>
        <w:lastRenderedPageBreak/>
        <w:t>сильнодействующих или ядовитых веществ с целью сбыта (ст. 239 УК РФ). Незаконное занятие частной медицинской практикой или частной фармацевтической деятельностью (ст. 235 УК РФ). Нарушение санитарно-эпидемиологических правил (ст. 236 УК РФ). б</w:t>
      </w:r>
      <w:proofErr w:type="gramStart"/>
      <w:r w:rsidRPr="00B45EF9">
        <w:rPr>
          <w:rFonts w:ascii="Times New Roman" w:eastAsia="Times New Roman" w:hAnsi="Times New Roman" w:cs="Times New Roman"/>
          <w:color w:val="000000"/>
          <w:sz w:val="28"/>
          <w:szCs w:val="28"/>
        </w:rPr>
        <w:t>)Д</w:t>
      </w:r>
      <w:proofErr w:type="gramEnd"/>
      <w:r w:rsidRPr="00B45EF9">
        <w:rPr>
          <w:rFonts w:ascii="Times New Roman" w:eastAsia="Times New Roman" w:hAnsi="Times New Roman" w:cs="Times New Roman"/>
          <w:color w:val="000000"/>
          <w:sz w:val="28"/>
          <w:szCs w:val="28"/>
        </w:rPr>
        <w:t>олжностные преступления в сфере здравоохранения: понятие должностного преступления и должностного липа в системе здравоохранения. Злоупотребление должностными полномочиями (ст. 285 УК РФ). Превышение должностных полномочий (ст. 286 УК РФ). Получение взятки (ст. 290 УК РФ). Дача взятки (ст. 291 УК РФ). Служебный подлог (ст. 292 УК РФ). Халатность (ст. 293 УК РФ).</w:t>
      </w:r>
    </w:p>
    <w:p w:rsidR="002124CC" w:rsidRPr="00B45EF9" w:rsidRDefault="002124CC" w:rsidP="002124CC">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 xml:space="preserve"> </w:t>
      </w:r>
      <w:proofErr w:type="gramStart"/>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 xml:space="preserve"> «преступление», «юридическая ответственность», «состав преступления», «объект преступления», «объективная сторона преступления», «субъект преступления», «специальный субъект», «должностное лицо», «субъективная сторона преступления», «несчастный случай», «предмет уголовного права», «метод уголовного права», «принципы уголовного права», «система уголовного управа», «уголовный закон», «преступление», «состав преступления», «вина», «умысел», «неосторожность», «несчастный случай», «мотив преступления», «цель преступления», «стадии преступления», «соучастие в преступлении», «обстоятельства, исключающие преступность деяния»,  «обоснованный</w:t>
      </w:r>
      <w:proofErr w:type="gramEnd"/>
      <w:r w:rsidRPr="00B45EF9">
        <w:rPr>
          <w:rFonts w:ascii="Times New Roman" w:eastAsia="Times New Roman" w:hAnsi="Times New Roman" w:cs="Times New Roman"/>
          <w:color w:val="000000"/>
          <w:sz w:val="28"/>
          <w:szCs w:val="28"/>
        </w:rPr>
        <w:t xml:space="preserve"> </w:t>
      </w:r>
      <w:proofErr w:type="gramStart"/>
      <w:r w:rsidRPr="00B45EF9">
        <w:rPr>
          <w:rFonts w:ascii="Times New Roman" w:eastAsia="Times New Roman" w:hAnsi="Times New Roman" w:cs="Times New Roman"/>
          <w:color w:val="000000"/>
          <w:sz w:val="28"/>
          <w:szCs w:val="28"/>
        </w:rPr>
        <w:t>риск», «крайняя необходимость», «уголовная ответственность», «множественность преступлений», «совокупность преступлений», «рецидив преступления», «уголовное наказание», «система уголовного наказания», «обязательные работы», «исправительные работы», «ограничение свободы», «лишение свободы», «смертная казнь», «освобождение от уголовной ответственности», «освобождение от уголовного наказания», «амнистия», «помилование», «судимость».</w:t>
      </w:r>
      <w:proofErr w:type="gramEnd"/>
    </w:p>
    <w:p w:rsidR="002124CC" w:rsidRPr="00B45EF9" w:rsidRDefault="002124CC" w:rsidP="002124CC">
      <w:pPr>
        <w:spacing w:after="0" w:line="240" w:lineRule="auto"/>
        <w:contextualSpacing/>
        <w:jc w:val="both"/>
        <w:rPr>
          <w:rFonts w:ascii="Times New Roman" w:eastAsia="Times New Roman" w:hAnsi="Times New Roman" w:cs="Times New Roman"/>
          <w:color w:val="000000"/>
          <w:sz w:val="28"/>
          <w:szCs w:val="28"/>
        </w:rPr>
      </w:pPr>
    </w:p>
    <w:p w:rsidR="002124CC" w:rsidRPr="00B45EF9" w:rsidRDefault="002124CC" w:rsidP="002124CC">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 Рекомендуемая литература: </w:t>
      </w:r>
    </w:p>
    <w:p w:rsidR="002124CC" w:rsidRPr="00B45EF9" w:rsidRDefault="002124CC" w:rsidP="002124CC">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1.Уголовный кодекс РФ с комментариями (актуальная версия) информационно-</w:t>
      </w:r>
      <w:bookmarkStart w:id="0" w:name="_GoBack"/>
      <w:bookmarkEnd w:id="0"/>
      <w:r w:rsidRPr="00B45EF9">
        <w:rPr>
          <w:rFonts w:ascii="Times New Roman" w:eastAsia="Times New Roman" w:hAnsi="Times New Roman" w:cs="Times New Roman"/>
          <w:color w:val="000000"/>
          <w:sz w:val="28"/>
          <w:szCs w:val="28"/>
        </w:rPr>
        <w:t>правовая система «Гарант»</w:t>
      </w:r>
    </w:p>
    <w:p w:rsidR="002124CC" w:rsidRPr="00B45EF9" w:rsidRDefault="002124CC" w:rsidP="002124CC">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 </w:t>
      </w:r>
    </w:p>
    <w:p w:rsidR="003D526D" w:rsidRDefault="003D526D"/>
    <w:sectPr w:rsidR="003D5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CC"/>
    <w:rsid w:val="001536D0"/>
    <w:rsid w:val="002124CC"/>
    <w:rsid w:val="003D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2017-12-25T15:59:00Z</dcterms:created>
  <dcterms:modified xsi:type="dcterms:W3CDTF">2017-12-25T15:59:00Z</dcterms:modified>
</cp:coreProperties>
</file>